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D932" w14:textId="77777777" w:rsidR="00505511" w:rsidRPr="00D530A3" w:rsidRDefault="00505511" w:rsidP="005055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7821E18" w14:textId="77777777" w:rsidR="00505511" w:rsidRPr="00D530A3" w:rsidRDefault="00505511" w:rsidP="005055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C94AC5" w14:textId="77777777" w:rsidR="00505511" w:rsidRPr="00D530A3" w:rsidRDefault="00505511" w:rsidP="005055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6464F6B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18C6C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4C8D3" w14:textId="75D260E0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Milestone Option 2</w:t>
      </w:r>
    </w:p>
    <w:p w14:paraId="26A92C55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67F03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30A3">
        <w:rPr>
          <w:rFonts w:ascii="Times New Roman" w:hAnsi="Times New Roman" w:cs="Times New Roman"/>
          <w:sz w:val="24"/>
          <w:szCs w:val="24"/>
        </w:rPr>
        <w:t>Lance I. Evans</w:t>
      </w:r>
    </w:p>
    <w:p w14:paraId="51137087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0A3"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71D0CE18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0A3">
        <w:rPr>
          <w:rFonts w:ascii="Times New Roman" w:hAnsi="Times New Roman" w:cs="Times New Roman"/>
          <w:sz w:val="24"/>
          <w:szCs w:val="24"/>
        </w:rPr>
        <w:t>CSC5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D530A3">
        <w:rPr>
          <w:rFonts w:ascii="Times New Roman" w:hAnsi="Times New Roman" w:cs="Times New Roman"/>
          <w:sz w:val="24"/>
          <w:szCs w:val="24"/>
        </w:rPr>
        <w:t xml:space="preserve">-1: </w:t>
      </w:r>
      <w:r>
        <w:rPr>
          <w:rFonts w:ascii="Times New Roman" w:hAnsi="Times New Roman" w:cs="Times New Roman"/>
          <w:sz w:val="24"/>
          <w:szCs w:val="24"/>
        </w:rPr>
        <w:t>Applying Machine Learning and Neural Networks - Capstone</w:t>
      </w:r>
    </w:p>
    <w:p w14:paraId="727F73DD" w14:textId="77777777" w:rsidR="00505511" w:rsidRPr="00D530A3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30A3">
        <w:rPr>
          <w:rFonts w:ascii="Times New Roman" w:hAnsi="Times New Roman" w:cs="Times New Roman"/>
          <w:sz w:val="24"/>
          <w:szCs w:val="24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Brian Holbert</w:t>
      </w:r>
    </w:p>
    <w:p w14:paraId="1E8CDCF3" w14:textId="777D5CE2" w:rsidR="00505511" w:rsidRDefault="00505511" w:rsidP="0050551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1D050CE7" w14:textId="77777777" w:rsidR="00505511" w:rsidRDefault="00505511" w:rsidP="00505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E775E" w14:textId="441DDE3D" w:rsidR="00347337" w:rsidRDefault="00347337">
      <w:r>
        <w:lastRenderedPageBreak/>
        <w:t>The MAE plot shows the Mean Absolute Error (MAE) values over the epochs during the model training. The x-axis represents the number of epochs, and the y-axis represents the MAE. The average error is 2.0</w:t>
      </w:r>
      <w:r w:rsidR="0033322F">
        <w:t>265</w:t>
      </w:r>
      <w:r>
        <w:t>, meaning that on average, the model’s predictions have an absolute difference of 2.0</w:t>
      </w:r>
      <w:r w:rsidR="0033322F">
        <w:t>265</w:t>
      </w:r>
      <w:r>
        <w:t xml:space="preserve"> from the true MPG values in the test set.</w:t>
      </w:r>
    </w:p>
    <w:p w14:paraId="59A694DC" w14:textId="741CA8B5" w:rsidR="00347337" w:rsidRDefault="0033322F">
      <w:r>
        <w:rPr>
          <w:noProof/>
        </w:rPr>
        <w:drawing>
          <wp:inline distT="0" distB="0" distL="0" distR="0" wp14:anchorId="63BAC4A3" wp14:editId="64999CAE">
            <wp:extent cx="5854700" cy="4387850"/>
            <wp:effectExtent l="0" t="0" r="0" b="0"/>
            <wp:docPr id="195560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9966" w14:textId="4C57D2F8" w:rsidR="003C251A" w:rsidRDefault="00347337">
      <w:r>
        <w:lastRenderedPageBreak/>
        <w:t xml:space="preserve"> A lower MAE value indicates better </w:t>
      </w:r>
      <w:proofErr w:type="gramStart"/>
      <w:r>
        <w:t>accuracy,</w:t>
      </w:r>
      <w:proofErr w:type="gramEnd"/>
      <w:r>
        <w:t xml:space="preserve"> therefore the model’s predictions are reasonably close to the true MPG values. </w:t>
      </w:r>
      <w:r w:rsidR="0033322F">
        <w:rPr>
          <w:noProof/>
        </w:rPr>
        <w:drawing>
          <wp:inline distT="0" distB="0" distL="0" distR="0" wp14:anchorId="24F7BB53" wp14:editId="604562C3">
            <wp:extent cx="5943600" cy="6508750"/>
            <wp:effectExtent l="0" t="0" r="0" b="6350"/>
            <wp:docPr id="1161313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887BB" w14:textId="77777777" w:rsidR="0033322F" w:rsidRDefault="0033322F">
      <w:pPr>
        <w:rPr>
          <w:noProof/>
        </w:rPr>
      </w:pPr>
    </w:p>
    <w:p w14:paraId="27902E22" w14:textId="2DA31EFC" w:rsidR="0033322F" w:rsidRDefault="0033322F">
      <w:r>
        <w:rPr>
          <w:noProof/>
        </w:rPr>
        <w:lastRenderedPageBreak/>
        <w:drawing>
          <wp:inline distT="0" distB="0" distL="0" distR="0" wp14:anchorId="715AFBAD" wp14:editId="29B5A406">
            <wp:extent cx="5854700" cy="4387850"/>
            <wp:effectExtent l="0" t="0" r="0" b="0"/>
            <wp:docPr id="1885816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CA43" w14:textId="4F3C6457" w:rsidR="0033322F" w:rsidRDefault="0033322F">
      <w:r>
        <w:lastRenderedPageBreak/>
        <w:t xml:space="preserve">This scatter plot displays the predicted values as well as the actual values for MPG. From the visual alone, we can see that the model performed relatively well. </w:t>
      </w:r>
      <w:r>
        <w:rPr>
          <w:noProof/>
        </w:rPr>
        <w:drawing>
          <wp:inline distT="0" distB="0" distL="0" distR="0" wp14:anchorId="6835677D" wp14:editId="678E0AAC">
            <wp:extent cx="5854700" cy="4387850"/>
            <wp:effectExtent l="0" t="0" r="0" b="0"/>
            <wp:docPr id="1426462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B167" w14:textId="25A55812" w:rsidR="0033322F" w:rsidRDefault="0033322F">
      <w:r>
        <w:t xml:space="preserve">This graph displays the </w:t>
      </w:r>
      <w:proofErr w:type="gramStart"/>
      <w:r>
        <w:t>amount</w:t>
      </w:r>
      <w:proofErr w:type="gramEnd"/>
      <w:r>
        <w:t xml:space="preserve"> of times the model had a prediction error and to what degree it occurred. This shows that for </w:t>
      </w:r>
      <w:proofErr w:type="gramStart"/>
      <w:r>
        <w:t>the majority of</w:t>
      </w:r>
      <w:proofErr w:type="gramEnd"/>
      <w:r>
        <w:t xml:space="preserve"> </w:t>
      </w:r>
      <w:proofErr w:type="gramStart"/>
      <w:r>
        <w:t>time</w:t>
      </w:r>
      <w:proofErr w:type="gramEnd"/>
      <w:r>
        <w:t xml:space="preserve"> throughout the predictions, the model was really close to being correct. Additionally, this graph shows that the model </w:t>
      </w:r>
      <w:r w:rsidR="00505511">
        <w:t>was more likely to overestimate the MPG values rather than underestimating.</w:t>
      </w:r>
    </w:p>
    <w:sectPr w:rsidR="0033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37"/>
    <w:rsid w:val="0033322F"/>
    <w:rsid w:val="00347337"/>
    <w:rsid w:val="003C251A"/>
    <w:rsid w:val="00505511"/>
    <w:rsid w:val="00A24DBA"/>
    <w:rsid w:val="00AA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7872"/>
  <w15:chartTrackingRefBased/>
  <w15:docId w15:val="{91EF3E43-B6CD-4063-8488-C2FAA890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Evans</dc:creator>
  <cp:keywords/>
  <dc:description/>
  <cp:lastModifiedBy>Lance Evans</cp:lastModifiedBy>
  <cp:revision>1</cp:revision>
  <dcterms:created xsi:type="dcterms:W3CDTF">2023-05-16T20:07:00Z</dcterms:created>
  <dcterms:modified xsi:type="dcterms:W3CDTF">2023-05-18T21:08:00Z</dcterms:modified>
</cp:coreProperties>
</file>