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E8F" w:rsidRDefault="00585BB1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>P</w:t>
      </w:r>
      <w:r w:rsidR="00475E8F" w:rsidRPr="00A35CDF">
        <w:rPr>
          <w:rFonts w:ascii="Times New Roman" w:hAnsi="Times New Roman" w:cs="Times New Roman"/>
          <w:sz w:val="24"/>
          <w:szCs w:val="24"/>
        </w:rPr>
        <w:t>rincipales fonctionnalités d'</w:t>
      </w:r>
      <w:proofErr w:type="spellStart"/>
      <w:r w:rsidR="00475E8F" w:rsidRPr="00A35CDF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 :</w:t>
      </w:r>
    </w:p>
    <w:p w:rsidR="009F0E5C" w:rsidRDefault="009F0E5C" w:rsidP="00475E8F">
      <w:pPr>
        <w:rPr>
          <w:rFonts w:ascii="Times New Roman" w:hAnsi="Times New Roman" w:cs="Times New Roman"/>
          <w:sz w:val="24"/>
          <w:szCs w:val="24"/>
        </w:rPr>
      </w:pPr>
    </w:p>
    <w:p w:rsidR="009F0E5C" w:rsidRPr="00A35CDF" w:rsidRDefault="009F0E5C" w:rsidP="00475E8F">
      <w:pPr>
        <w:rPr>
          <w:rFonts w:ascii="Times New Roman" w:hAnsi="Times New Roman" w:cs="Times New Roman"/>
          <w:sz w:val="24"/>
          <w:szCs w:val="24"/>
        </w:rPr>
      </w:pPr>
    </w:p>
    <w:p w:rsidR="00AF313B" w:rsidRPr="00C75094" w:rsidRDefault="00B92E1C" w:rsidP="00AF31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75094">
        <w:rPr>
          <w:rFonts w:ascii="Times New Roman" w:hAnsi="Times New Roman" w:cs="Times New Roman"/>
          <w:b/>
          <w:bCs/>
          <w:sz w:val="28"/>
          <w:szCs w:val="28"/>
        </w:rPr>
        <w:t>GESTION DE LA CONFIGURATION :</w:t>
      </w:r>
    </w:p>
    <w:p w:rsidR="00475E8F" w:rsidRPr="00A35CDF" w:rsidRDefault="00475E8F" w:rsidP="00AF313B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Avec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, vous pouvez définir et appliquer la configuration système sur un ensemble de nœuds. Par exemple, vous pouvez utiliser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pour vous assurer que tous les serveurs d'une infrastructure ont les mêmes paramètres de configuration, tels que les paramètres réseau, les configurations de pare-feu, les packages logiciels installés, etc. Voici un exemple de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playbook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pour configurer les paramètres réseau sur des serveurs Linux :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yaml</w:t>
      </w:r>
      <w:proofErr w:type="spellEnd"/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: Configuration du réseau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hosts: servers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: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: Configure l'adresse IP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192.168.1.10/24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eth0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: Configure la passerelle par défaut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route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default via 192.168.1.1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>```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</w:p>
    <w:p w:rsidR="00FD4295" w:rsidRPr="00C75094" w:rsidRDefault="00807C53" w:rsidP="00FD429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DÉPLOIEMENT D’APPLICATIONS :</w:t>
      </w:r>
    </w:p>
    <w:p w:rsidR="00475E8F" w:rsidRPr="00A35CDF" w:rsidRDefault="00475E8F" w:rsidP="00FD42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5CDF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facilite l'automatisation du déploiement d'applications sur différents environnements. Par exemple, vous pouvez utiliser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pour déployer une application web sur un groupe de serveurs. Voici un exemple de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playbook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pour déployer une application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sur des serveurs web :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yaml</w:t>
      </w:r>
      <w:proofErr w:type="spellEnd"/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: Déploiement de l'application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Flask</w:t>
      </w:r>
      <w:proofErr w:type="spellEnd"/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hosts: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webservers</w:t>
      </w:r>
      <w:proofErr w:type="spellEnd"/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: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: Copie des fichiers de l'application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  copy: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: /chemin/vers/application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: /var/www/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flaskapp</w:t>
      </w:r>
      <w:proofErr w:type="spellEnd"/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: Installation des dépendances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: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: /var/www/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flaskapp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/requirements.txt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virtualenv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: /var/www/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flaskenv</w:t>
      </w:r>
      <w:proofErr w:type="spellEnd"/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: Démarrage du service web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  service: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    state: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started</w:t>
      </w:r>
      <w:proofErr w:type="spellEnd"/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>```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</w:p>
    <w:p w:rsidR="00FD4295" w:rsidRPr="00807C53" w:rsidRDefault="00807C53" w:rsidP="00FD429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ORCHESTRATION</w:t>
      </w:r>
      <w:r w:rsidR="00475E8F" w:rsidRPr="00807C53"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</w:p>
    <w:p w:rsidR="00475E8F" w:rsidRPr="00A35CDF" w:rsidRDefault="00475E8F" w:rsidP="00FD42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5CDF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permet de coordonner l'exécution de tâches complexes impliquant plusieurs nœuds. Par exemple, vous pouvez utiliser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pour orchestrer le déploiement d'un cluster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. Voici un exemple de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playbook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pour déployer un cluster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sur des nœuds maîtres et des nœuds de travail :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yaml</w:t>
      </w:r>
      <w:proofErr w:type="spellEnd"/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: Déploiement d'un cluster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Kubernetes</w:t>
      </w:r>
      <w:proofErr w:type="spellEnd"/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hosts: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kubernetes</w:t>
      </w:r>
      <w:proofErr w:type="spellEnd"/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: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: Installation des dépendances sur les nœuds maîtres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yum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: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: ['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kube-apiserver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kube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-manager', '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kube-scheduler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']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    state: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present</w:t>
      </w:r>
      <w:proofErr w:type="spellEnd"/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inventory_hostname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in groups['master']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: Installation des dépendances sur les nœuds de travail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yum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: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: ['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kubelet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kube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-proxy']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    state: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present</w:t>
      </w:r>
      <w:proofErr w:type="spellEnd"/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inventory_hostname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in groups['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']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: Démarrage des services sur les nœuds maîtres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  service: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: ['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kube-apiserver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kube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-manager', '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kube-scheduler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']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    state: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started</w:t>
      </w:r>
      <w:proofErr w:type="spellEnd"/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inventory_hostname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in groups['master']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: Démarrage des services sur les nœuds de travail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  service: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: ['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kubelet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kube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-proxy']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    state: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started</w:t>
      </w:r>
      <w:proofErr w:type="spellEnd"/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inventory_hostname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in groups['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worker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']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>```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</w:p>
    <w:p w:rsidR="00FD4295" w:rsidRPr="00AB3E26" w:rsidRDefault="00807C53" w:rsidP="00FD429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B3E26">
        <w:rPr>
          <w:rFonts w:ascii="Times New Roman" w:hAnsi="Times New Roman" w:cs="Times New Roman"/>
          <w:b/>
          <w:bCs/>
          <w:sz w:val="28"/>
          <w:szCs w:val="28"/>
        </w:rPr>
        <w:t>GESTION DES INVENTAIRES :</w:t>
      </w:r>
    </w:p>
    <w:p w:rsidR="00475E8F" w:rsidRPr="00A35CDF" w:rsidRDefault="00475E8F" w:rsidP="00FD42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5CDF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permet de gérer les inventaires de nœuds. Par exemple, vous pouvez définir un inventaire pour spécifier les différents groupes de nœuds et leurs variables associées. Voici un exemple d'inventaire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webservers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]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web1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ansible_host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=192.168.1.10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web2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ansible_host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=192.168.1.11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]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db1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ansible_host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=192.168.1.20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db2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ansible_host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=192.168.1.21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webservers:vars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]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5CDF">
        <w:rPr>
          <w:rFonts w:ascii="Times New Roman" w:hAnsi="Times New Roman" w:cs="Times New Roman"/>
          <w:sz w:val="24"/>
          <w:szCs w:val="24"/>
        </w:rPr>
        <w:t>http_port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=80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>```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>Dans cet exemple, les nœuds web1 et web2 appartiennent au groupe "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webservers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", les nœuds db1 et db2 appartiennent au groupe "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". De plus, le groupe "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webservers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" a une variable "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http_port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" définie à 80.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</w:p>
    <w:p w:rsidR="00896EAD" w:rsidRPr="00AB3E26" w:rsidRDefault="00530BDC" w:rsidP="00896EA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EXTENSIBILITÉ</w:t>
      </w:r>
      <w:r w:rsidR="00475E8F" w:rsidRPr="00AB3E26"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</w:p>
    <w:p w:rsidR="00475E8F" w:rsidRPr="00A35CDF" w:rsidRDefault="00475E8F" w:rsidP="00896E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5CDF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est extensible grâce à l'utilisation de modules personnalisés. Vous pouvez écrire vos propres modules pour effectuer des actions spécifiques à votre environnement. Par exemple, vous pouvez écrire un module personnalisé pour interagir avec une API ou un service spécifique. Voici un exemple de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playbook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utilisant un module personnalisé pour effectuer des opérations sur un service personnalisé :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yamlDésolé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, je ne peux pas générer d'exemples de code dynamique pour des modules personnalisés dans cette interface textuelle. Cependant, vous pouvez trouver de nombreux exemples de modules personnalisés dans la documentation officielle d'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et dans la communauté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Galaxy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.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</w:p>
    <w:p w:rsidR="00896EAD" w:rsidRPr="00530BDC" w:rsidRDefault="00530BDC" w:rsidP="00896EA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0BDC">
        <w:rPr>
          <w:rFonts w:ascii="Times New Roman" w:hAnsi="Times New Roman" w:cs="Times New Roman"/>
          <w:b/>
          <w:bCs/>
          <w:sz w:val="28"/>
          <w:szCs w:val="28"/>
        </w:rPr>
        <w:t>SIMPLICITÉ D’UTILISATION :</w:t>
      </w:r>
    </w:p>
    <w:p w:rsidR="00475E8F" w:rsidRPr="00A35CDF" w:rsidRDefault="00475E8F" w:rsidP="00896E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5CDF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est apprécié pour sa simplicité d'utilisation. Son format YAML permet de décrire les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playbooks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de manière claire et lisible. De plus,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n'a pas besoin d'agents ou de démons installés sur les nœuds cibles, ce qui simplifie le déploiement et la gestion des configurations. Par exemple, pour exécuter un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playbook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, vous pouvez utiliser la commande suivante :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5CDF">
        <w:rPr>
          <w:rFonts w:ascii="Times New Roman" w:hAnsi="Times New Roman" w:cs="Times New Roman"/>
          <w:sz w:val="24"/>
          <w:szCs w:val="24"/>
        </w:rPr>
        <w:t>ansible-playbook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playbook.yml</w:t>
      </w:r>
      <w:proofErr w:type="spellEnd"/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>```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>Dans cet exemple, "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playbook.yml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" est le nom du fichier contenant le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playbook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>.</w:t>
      </w:r>
    </w:p>
    <w:p w:rsidR="00475E8F" w:rsidRPr="00A35CDF" w:rsidRDefault="00475E8F" w:rsidP="00475E8F">
      <w:pPr>
        <w:rPr>
          <w:rFonts w:ascii="Times New Roman" w:hAnsi="Times New Roman" w:cs="Times New Roman"/>
          <w:sz w:val="24"/>
          <w:szCs w:val="24"/>
        </w:rPr>
      </w:pPr>
    </w:p>
    <w:p w:rsidR="000C4267" w:rsidRPr="00A35CDF" w:rsidRDefault="00475E8F">
      <w:pPr>
        <w:rPr>
          <w:rFonts w:ascii="Times New Roman" w:hAnsi="Times New Roman" w:cs="Times New Roman"/>
          <w:sz w:val="24"/>
          <w:szCs w:val="24"/>
        </w:rPr>
      </w:pPr>
      <w:r w:rsidRPr="00A35CDF">
        <w:rPr>
          <w:rFonts w:ascii="Times New Roman" w:hAnsi="Times New Roman" w:cs="Times New Roman"/>
          <w:sz w:val="24"/>
          <w:szCs w:val="24"/>
        </w:rPr>
        <w:t xml:space="preserve">En résumé, </w:t>
      </w:r>
      <w:proofErr w:type="spellStart"/>
      <w:r w:rsidRPr="00A35CDF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35CDF">
        <w:rPr>
          <w:rFonts w:ascii="Times New Roman" w:hAnsi="Times New Roman" w:cs="Times New Roman"/>
          <w:sz w:val="24"/>
          <w:szCs w:val="24"/>
        </w:rPr>
        <w:t xml:space="preserve"> offre des fonctionnalités puissantes pour la gestion de la configuration, le déploiement d'applications, l'orchestration de tâches complexes, la gestion des inventaires, l'extensibilité grâce aux modules personnalisés et à l'API, ainsi qu'une interface simple et lisible grâce au format YAML. Ces fonctionnalités en font un outil populaire pour l'automatisation des opérations informatiques.</w:t>
      </w:r>
    </w:p>
    <w:sectPr w:rsidR="000C4267" w:rsidRPr="00A35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01232"/>
    <w:multiLevelType w:val="hybridMultilevel"/>
    <w:tmpl w:val="B10220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48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67"/>
    <w:rsid w:val="00050529"/>
    <w:rsid w:val="000C4267"/>
    <w:rsid w:val="00285795"/>
    <w:rsid w:val="00475E8F"/>
    <w:rsid w:val="00530BDC"/>
    <w:rsid w:val="00585BB1"/>
    <w:rsid w:val="006F3D3F"/>
    <w:rsid w:val="00760E68"/>
    <w:rsid w:val="00807C53"/>
    <w:rsid w:val="00896EAD"/>
    <w:rsid w:val="008B0477"/>
    <w:rsid w:val="0097059B"/>
    <w:rsid w:val="009F0E5C"/>
    <w:rsid w:val="00A35CDF"/>
    <w:rsid w:val="00AB3E26"/>
    <w:rsid w:val="00AF15F9"/>
    <w:rsid w:val="00AF313B"/>
    <w:rsid w:val="00B92E1C"/>
    <w:rsid w:val="00C75094"/>
    <w:rsid w:val="00CA216C"/>
    <w:rsid w:val="00D84FDF"/>
    <w:rsid w:val="00FB557B"/>
    <w:rsid w:val="00FD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5ABF2B8-9F6E-324C-B16D-AB4F97E2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3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785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invité</dc:creator>
  <cp:keywords/>
  <dc:description/>
  <cp:lastModifiedBy>Utilisateur invité</cp:lastModifiedBy>
  <cp:revision>2</cp:revision>
  <dcterms:created xsi:type="dcterms:W3CDTF">2024-01-02T19:30:00Z</dcterms:created>
  <dcterms:modified xsi:type="dcterms:W3CDTF">2024-01-02T19:30:00Z</dcterms:modified>
</cp:coreProperties>
</file>