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F2FA6" w14:textId="77777777" w:rsidR="00747BF9" w:rsidRPr="00137C5D" w:rsidRDefault="00747BF9" w:rsidP="00747BF9">
      <w:pPr>
        <w:spacing w:before="120" w:after="120" w:line="276" w:lineRule="auto"/>
        <w:jc w:val="center"/>
        <w:rPr>
          <w:rFonts w:ascii="Times New Roman" w:eastAsia="Calibri" w:hAnsi="Times New Roman" w:cs="Times New Roman"/>
          <w:b/>
          <w:sz w:val="28"/>
          <w:szCs w:val="28"/>
          <w:shd w:val="clear" w:color="auto" w:fill="FFFFFF"/>
        </w:rPr>
      </w:pPr>
      <w:r w:rsidRPr="00137C5D">
        <w:rPr>
          <w:rFonts w:ascii="Times New Roman" w:eastAsia="Calibri" w:hAnsi="Times New Roman" w:cs="Times New Roman"/>
          <w:b/>
          <w:sz w:val="28"/>
          <w:szCs w:val="28"/>
          <w:shd w:val="clear" w:color="auto" w:fill="FFFFFF"/>
        </w:rPr>
        <w:t>Sông Hương</w:t>
      </w:r>
    </w:p>
    <w:p w14:paraId="2F73AC67" w14:textId="77777777" w:rsidR="00747BF9" w:rsidRPr="00137C5D" w:rsidRDefault="00747BF9" w:rsidP="00747BF9">
      <w:pPr>
        <w:spacing w:before="120" w:after="120" w:line="276" w:lineRule="auto"/>
        <w:jc w:val="both"/>
        <w:rPr>
          <w:rFonts w:ascii="Times New Roman" w:eastAsia="Calibri" w:hAnsi="Times New Roman" w:cs="Times New Roman"/>
          <w:sz w:val="28"/>
          <w:szCs w:val="28"/>
          <w:shd w:val="clear" w:color="auto" w:fill="FFFFFF"/>
        </w:rPr>
      </w:pPr>
      <w:r w:rsidRPr="00137C5D">
        <w:rPr>
          <w:rFonts w:ascii="Times New Roman" w:eastAsia="Calibri" w:hAnsi="Times New Roman" w:cs="Times New Roman"/>
          <w:sz w:val="28"/>
          <w:szCs w:val="28"/>
          <w:shd w:val="clear" w:color="auto" w:fill="FFFFFF"/>
        </w:rPr>
        <w:t>Sông Hương là con sông lớn chảy qua giữa lòng Thành phố Huế, nổi tiếng có vẻ đẹp thơ mộng, trữ tình. Có truyền thuyết nói rằng, sở dĩ đó gọi là sông Hương bởi tại đầu nguồn sông có nhiều giống cỏ Thạch Xương Bồ đưa mùi hương vào dòng nước. Bởi thế sông Hương không chỉ đẹp mà nước sông còn thơm nữa.</w:t>
      </w:r>
    </w:p>
    <w:p w14:paraId="03A9AEA2" w14:textId="77777777" w:rsidR="00747BF9" w:rsidRPr="00137C5D" w:rsidRDefault="00747BF9" w:rsidP="00747BF9">
      <w:pPr>
        <w:shd w:val="clear" w:color="auto" w:fill="FFFFFF"/>
        <w:spacing w:before="120" w:after="120" w:line="276" w:lineRule="auto"/>
        <w:jc w:val="both"/>
        <w:rPr>
          <w:rFonts w:ascii="Times New Roman" w:eastAsia="Calibri" w:hAnsi="Times New Roman" w:cs="Times New Roman"/>
          <w:sz w:val="28"/>
        </w:rPr>
      </w:pPr>
      <w:r w:rsidRPr="00137C5D">
        <w:rPr>
          <w:rFonts w:ascii="Times New Roman" w:eastAsia="Times New Roman" w:hAnsi="Times New Roman" w:cs="Times New Roman"/>
          <w:sz w:val="28"/>
          <w:szCs w:val="28"/>
        </w:rPr>
        <w:t xml:space="preserve">Sông Hương đẹp từ nguồn, uốn lượn quanh co giữa núi rừng, đồi cây mang theo những mùi vị hương thơm của thảo mộc rừng nhiệt đới. Dòng sông </w:t>
      </w:r>
      <w:r w:rsidRPr="00137C5D">
        <w:rPr>
          <w:rFonts w:ascii="Times New Roman" w:eastAsia="Calibri" w:hAnsi="Times New Roman" w:cs="Times New Roman"/>
          <w:sz w:val="28"/>
        </w:rPr>
        <w:t>nhẹ nhàng, chậm rãi chảy qua các làng mạc trù phú của vùng ngoại vi Huế, đi vào giữa lòng thành phố, rồi tiếp tục uốn lượn qua các miền quê ở hạ lưu trước khi ra biển.</w:t>
      </w:r>
    </w:p>
    <w:p w14:paraId="1F9D2DB5" w14:textId="77777777" w:rsidR="00747BF9" w:rsidRPr="00137C5D" w:rsidRDefault="00747BF9" w:rsidP="00747BF9">
      <w:pPr>
        <w:shd w:val="clear" w:color="auto" w:fill="FFFFFF"/>
        <w:spacing w:before="120" w:after="120" w:line="276" w:lineRule="auto"/>
        <w:jc w:val="both"/>
        <w:rPr>
          <w:rFonts w:ascii="Times New Roman" w:eastAsia="Times New Roman" w:hAnsi="Times New Roman" w:cs="Times New Roman"/>
          <w:sz w:val="28"/>
          <w:szCs w:val="28"/>
        </w:rPr>
      </w:pPr>
      <w:r w:rsidRPr="00137C5D">
        <w:rPr>
          <w:rFonts w:ascii="Times New Roman" w:eastAsia="Times New Roman" w:hAnsi="Times New Roman" w:cs="Times New Roman"/>
          <w:sz w:val="28"/>
          <w:szCs w:val="28"/>
        </w:rPr>
        <w:t>Dòng sông xanh trong vắt lung linh như ngọc bích dưới ánh mặt trời, những con thuyền Huế xuôi ngược, dọc ngang với điệu hò man mác, trầm tư, sâu lắng giữa đêm khuya. Ði chơi bằng thuyền để được ngắm cảnh Hương Giang thơ mộng, nghe những điệu hò, dân ca xứ Huế lúc trời đêm thanh vắng là thú vui muôn thuở của bao lớp du khách...</w:t>
      </w:r>
    </w:p>
    <w:p w14:paraId="6BEF3CB6" w14:textId="77777777" w:rsidR="00747BF9" w:rsidRPr="00137C5D" w:rsidRDefault="00747BF9" w:rsidP="00747BF9">
      <w:pPr>
        <w:shd w:val="clear" w:color="auto" w:fill="FFFFFF"/>
        <w:spacing w:before="120" w:after="120" w:line="276" w:lineRule="auto"/>
        <w:jc w:val="both"/>
        <w:rPr>
          <w:rFonts w:ascii="Times New Roman" w:eastAsia="Times New Roman" w:hAnsi="Times New Roman" w:cs="Times New Roman"/>
          <w:sz w:val="28"/>
          <w:szCs w:val="28"/>
        </w:rPr>
      </w:pPr>
      <w:r w:rsidRPr="00137C5D">
        <w:rPr>
          <w:rFonts w:ascii="Times New Roman" w:eastAsia="Times New Roman" w:hAnsi="Times New Roman" w:cs="Times New Roman"/>
          <w:sz w:val="28"/>
          <w:szCs w:val="28"/>
        </w:rPr>
        <w:t>Quang cảnh đôi bờ sông, nào thành quách, phố xá, vườn cây, chùa tháp... bóng lồng mặt nước phản chiếu lung linh làm cho dòng sông đã yêu kiều càng nên thơ, nên nhạc. Nhiều người nghĩ rằng sở dĩ Huế có được cái êm đềm, dịu dàng, yên tĩnh phần lớn là nhờ sông Hương, dòng sông xanh đã đem lại cho thành phố cái chất thơ trầm lắng, cái trong sáng hài hoà toả ra từ vùng đất có chiều sâu văn hiến.</w:t>
      </w:r>
    </w:p>
    <w:p w14:paraId="30D21FEA" w14:textId="00F607ED" w:rsidR="00747BF9" w:rsidRDefault="00747BF9" w:rsidP="00747BF9">
      <w:pPr>
        <w:spacing w:before="120" w:after="120" w:line="276" w:lineRule="auto"/>
        <w:jc w:val="both"/>
        <w:rPr>
          <w:rFonts w:ascii="Times New Roman" w:eastAsia="Calibri" w:hAnsi="Times New Roman" w:cs="Times New Roman"/>
          <w:b/>
          <w:sz w:val="28"/>
          <w:szCs w:val="28"/>
        </w:rPr>
      </w:pPr>
      <w:r w:rsidRPr="00137C5D">
        <w:rPr>
          <w:rFonts w:ascii="Times New Roman" w:eastAsia="Times New Roman" w:hAnsi="Times New Roman" w:cs="Times New Roman"/>
          <w:i/>
          <w:sz w:val="28"/>
          <w:szCs w:val="28"/>
        </w:rPr>
        <w:t>Theo mytour.vn</w:t>
      </w:r>
    </w:p>
    <w:p w14:paraId="6DF5D58A" w14:textId="27C7A358" w:rsidR="00747BF9" w:rsidRPr="00137C5D" w:rsidRDefault="00747BF9" w:rsidP="00747BF9">
      <w:pPr>
        <w:spacing w:before="120" w:after="120" w:line="276" w:lineRule="auto"/>
        <w:jc w:val="both"/>
        <w:rPr>
          <w:rFonts w:ascii="Times New Roman" w:eastAsia="Calibri" w:hAnsi="Times New Roman" w:cs="Times New Roman"/>
          <w:b/>
          <w:sz w:val="28"/>
          <w:szCs w:val="28"/>
        </w:rPr>
      </w:pPr>
      <w:r w:rsidRPr="00137C5D">
        <w:rPr>
          <w:rFonts w:ascii="Times New Roman" w:eastAsia="Calibri" w:hAnsi="Times New Roman" w:cs="Times New Roman"/>
          <w:b/>
          <w:sz w:val="28"/>
          <w:szCs w:val="28"/>
        </w:rPr>
        <w:t>Câu 1: (1a) Sông Hương mang vẻ đẹp như thế nào?</w:t>
      </w:r>
    </w:p>
    <w:p w14:paraId="0B0DFDCE" w14:textId="77777777" w:rsidR="00747BF9" w:rsidRPr="00137C5D" w:rsidRDefault="00747BF9" w:rsidP="00747BF9">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a. Kì ảo, huyền bí</w:t>
      </w:r>
    </w:p>
    <w:p w14:paraId="32CE8641" w14:textId="77777777" w:rsidR="00747BF9" w:rsidRPr="00137C5D" w:rsidRDefault="00747BF9" w:rsidP="00747BF9">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b. Thơ mộng, trữ tình</w:t>
      </w:r>
    </w:p>
    <w:p w14:paraId="38012ADB" w14:textId="77777777" w:rsidR="00747BF9" w:rsidRPr="00137C5D" w:rsidRDefault="00747BF9" w:rsidP="00747BF9">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c. Trầm tư, sâu lắng</w:t>
      </w:r>
    </w:p>
    <w:p w14:paraId="1FD5D2BA" w14:textId="77777777" w:rsidR="00747BF9" w:rsidRPr="00137C5D" w:rsidRDefault="00747BF9" w:rsidP="00747BF9">
      <w:pPr>
        <w:spacing w:before="120" w:after="120" w:line="276" w:lineRule="auto"/>
        <w:jc w:val="both"/>
        <w:rPr>
          <w:rFonts w:ascii="Times New Roman" w:eastAsia="Calibri" w:hAnsi="Times New Roman" w:cs="Times New Roman"/>
          <w:b/>
          <w:sz w:val="28"/>
          <w:szCs w:val="28"/>
        </w:rPr>
      </w:pPr>
      <w:r w:rsidRPr="00137C5D">
        <w:rPr>
          <w:rFonts w:ascii="Times New Roman" w:eastAsia="Calibri" w:hAnsi="Times New Roman" w:cs="Times New Roman"/>
          <w:b/>
          <w:sz w:val="28"/>
          <w:szCs w:val="28"/>
        </w:rPr>
        <w:t>Câu 2: (1c) Theo truyền thuyết, vì sao sông có tên gọi là sông Hương?</w:t>
      </w:r>
    </w:p>
    <w:p w14:paraId="6901E1C4" w14:textId="77777777" w:rsidR="00747BF9" w:rsidRPr="00137C5D" w:rsidRDefault="00747BF9" w:rsidP="00747BF9">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a. Vì nước sông có mùi thơm.</w:t>
      </w:r>
    </w:p>
    <w:p w14:paraId="083EFEE3" w14:textId="77777777" w:rsidR="00747BF9" w:rsidRPr="00137C5D" w:rsidRDefault="00747BF9" w:rsidP="00747BF9">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b. Vì sông được đặt theo tên một loài cỏ có mùi thơm.</w:t>
      </w:r>
    </w:p>
    <w:p w14:paraId="73C50668" w14:textId="77777777" w:rsidR="00747BF9" w:rsidRPr="00137C5D" w:rsidRDefault="00747BF9" w:rsidP="00747BF9">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c. Vì người dân muốn sông có mùi thơm</w:t>
      </w:r>
    </w:p>
    <w:p w14:paraId="6893A99B" w14:textId="77777777" w:rsidR="00747BF9" w:rsidRPr="00137C5D" w:rsidRDefault="00747BF9" w:rsidP="00747BF9">
      <w:pPr>
        <w:spacing w:before="120" w:after="120" w:line="276" w:lineRule="auto"/>
        <w:jc w:val="both"/>
        <w:rPr>
          <w:rFonts w:ascii="Times New Roman" w:eastAsia="Calibri" w:hAnsi="Times New Roman" w:cs="Times New Roman"/>
          <w:b/>
          <w:sz w:val="28"/>
          <w:szCs w:val="28"/>
        </w:rPr>
      </w:pPr>
      <w:r w:rsidRPr="00137C5D">
        <w:rPr>
          <w:rFonts w:ascii="Times New Roman" w:eastAsia="Calibri" w:hAnsi="Times New Roman" w:cs="Times New Roman"/>
          <w:b/>
          <w:sz w:val="28"/>
          <w:szCs w:val="28"/>
        </w:rPr>
        <w:t xml:space="preserve">Câu 3: (1a) </w:t>
      </w:r>
      <w:r w:rsidRPr="00137C5D">
        <w:rPr>
          <w:rFonts w:ascii="Times New Roman" w:eastAsia="Calibri" w:hAnsi="Times New Roman" w:cs="Times New Roman"/>
          <w:b/>
          <w:i/>
          <w:sz w:val="28"/>
          <w:szCs w:val="28"/>
        </w:rPr>
        <w:t>“Ði chơi bằng thuyền để được ngắm cảnh Hương Giang thơ mộng”,</w:t>
      </w:r>
      <w:r w:rsidRPr="00137C5D">
        <w:rPr>
          <w:rFonts w:ascii="Times New Roman" w:eastAsia="Calibri" w:hAnsi="Times New Roman" w:cs="Times New Roman"/>
          <w:b/>
          <w:sz w:val="28"/>
          <w:szCs w:val="28"/>
        </w:rPr>
        <w:t xml:space="preserve"> </w:t>
      </w:r>
      <w:r w:rsidRPr="00137C5D">
        <w:rPr>
          <w:rFonts w:ascii="Times New Roman" w:eastAsia="Calibri" w:hAnsi="Times New Roman" w:cs="Times New Roman"/>
          <w:b/>
          <w:i/>
          <w:sz w:val="28"/>
          <w:szCs w:val="28"/>
        </w:rPr>
        <w:t>Hương Giang</w:t>
      </w:r>
      <w:r w:rsidRPr="00137C5D">
        <w:rPr>
          <w:rFonts w:ascii="Times New Roman" w:eastAsia="Calibri" w:hAnsi="Times New Roman" w:cs="Times New Roman"/>
          <w:b/>
          <w:sz w:val="28"/>
          <w:szCs w:val="28"/>
        </w:rPr>
        <w:t xml:space="preserve"> là gì?</w:t>
      </w:r>
    </w:p>
    <w:p w14:paraId="03DE99D2" w14:textId="77777777" w:rsidR="00747BF9" w:rsidRPr="00137C5D" w:rsidRDefault="00747BF9" w:rsidP="00747BF9">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lastRenderedPageBreak/>
        <w:t>a. Tên một thắng cảnh ở thành phố Huế</w:t>
      </w:r>
    </w:p>
    <w:p w14:paraId="0DBFC018" w14:textId="77777777" w:rsidR="00747BF9" w:rsidRPr="00137C5D" w:rsidRDefault="00747BF9" w:rsidP="00747BF9">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b. Tên một làng quê ven sông</w:t>
      </w:r>
    </w:p>
    <w:p w14:paraId="1039120B" w14:textId="77777777" w:rsidR="00747BF9" w:rsidRPr="00137C5D" w:rsidRDefault="00747BF9" w:rsidP="00747BF9">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c. Dòng sông Hương</w:t>
      </w:r>
    </w:p>
    <w:p w14:paraId="7875E1BF" w14:textId="77777777" w:rsidR="00747BF9" w:rsidRPr="00137C5D" w:rsidRDefault="00747BF9" w:rsidP="00747BF9">
      <w:pPr>
        <w:spacing w:before="120" w:after="120" w:line="276" w:lineRule="auto"/>
        <w:jc w:val="both"/>
        <w:rPr>
          <w:rFonts w:ascii="Times New Roman" w:eastAsia="Calibri" w:hAnsi="Times New Roman" w:cs="Times New Roman"/>
          <w:b/>
          <w:sz w:val="28"/>
          <w:szCs w:val="28"/>
        </w:rPr>
      </w:pPr>
      <w:r w:rsidRPr="00137C5D">
        <w:rPr>
          <w:rFonts w:ascii="Times New Roman" w:eastAsia="Calibri" w:hAnsi="Times New Roman" w:cs="Times New Roman"/>
          <w:b/>
          <w:sz w:val="28"/>
          <w:szCs w:val="28"/>
        </w:rPr>
        <w:t>Câu 4: (2c) Hành trình của sông Hương chảy qua những đâu?</w:t>
      </w:r>
    </w:p>
    <w:p w14:paraId="5D624D9A" w14:textId="77777777" w:rsidR="00747BF9" w:rsidRPr="00137C5D" w:rsidRDefault="00747BF9" w:rsidP="00747BF9">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a. Núi đồi, các làng mạc vùng ngoại vi thành phố, lòng thành phố, các miền quê ở hạ lưu, ra biển.</w:t>
      </w:r>
    </w:p>
    <w:p w14:paraId="1F47F878" w14:textId="77777777" w:rsidR="00747BF9" w:rsidRPr="00137C5D" w:rsidRDefault="00747BF9" w:rsidP="00747BF9">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b. Giữa lòng thành phố, vùng núi rừng, đồi núi, các miền quê ở hạ lưu, ra biển.</w:t>
      </w:r>
    </w:p>
    <w:p w14:paraId="2713E02C" w14:textId="77777777" w:rsidR="00747BF9" w:rsidRPr="00137C5D" w:rsidRDefault="00747BF9" w:rsidP="00747BF9">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c. Núi đồi, các làng mạc vùng ngoại vi, các miền quê ở hạ lưu, ra biển.</w:t>
      </w:r>
    </w:p>
    <w:p w14:paraId="408BC3E3" w14:textId="77777777" w:rsidR="00747BF9" w:rsidRPr="00137C5D" w:rsidRDefault="00747BF9" w:rsidP="00747BF9">
      <w:pPr>
        <w:spacing w:before="120" w:after="120" w:line="276" w:lineRule="auto"/>
        <w:jc w:val="both"/>
        <w:rPr>
          <w:rFonts w:ascii="Times New Roman" w:eastAsia="Calibri" w:hAnsi="Times New Roman" w:cs="Times New Roman"/>
          <w:b/>
          <w:sz w:val="28"/>
          <w:szCs w:val="28"/>
        </w:rPr>
      </w:pPr>
      <w:r w:rsidRPr="00137C5D">
        <w:rPr>
          <w:rFonts w:ascii="Times New Roman" w:eastAsia="Calibri" w:hAnsi="Times New Roman" w:cs="Times New Roman"/>
          <w:b/>
          <w:sz w:val="28"/>
          <w:szCs w:val="28"/>
        </w:rPr>
        <w:t>Câu 5: (1a) Những từ ngữ nào chỉ dòng chảy của sông Hương?</w:t>
      </w:r>
    </w:p>
    <w:p w14:paraId="4CE6B561" w14:textId="77777777" w:rsidR="00747BF9" w:rsidRPr="00137C5D" w:rsidRDefault="00747BF9" w:rsidP="00747BF9">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a. Hài hòa, trầm lắng</w:t>
      </w:r>
    </w:p>
    <w:p w14:paraId="49C922E1" w14:textId="77777777" w:rsidR="00747BF9" w:rsidRPr="00137C5D" w:rsidRDefault="00747BF9" w:rsidP="00747BF9">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b. Êm đềm, dịu dàng</w:t>
      </w:r>
    </w:p>
    <w:p w14:paraId="444BE702" w14:textId="77777777" w:rsidR="00747BF9" w:rsidRPr="00137C5D" w:rsidRDefault="00747BF9" w:rsidP="00747BF9">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c. Nhẹ nhàng, chậm rãi</w:t>
      </w:r>
    </w:p>
    <w:p w14:paraId="2EEA0654" w14:textId="77777777" w:rsidR="00747BF9" w:rsidRPr="00137C5D" w:rsidRDefault="00747BF9" w:rsidP="00747BF9">
      <w:pPr>
        <w:spacing w:before="120" w:after="120" w:line="276" w:lineRule="auto"/>
        <w:jc w:val="both"/>
        <w:rPr>
          <w:rFonts w:ascii="Times New Roman" w:eastAsia="Calibri" w:hAnsi="Times New Roman" w:cs="Times New Roman"/>
          <w:b/>
          <w:sz w:val="28"/>
          <w:szCs w:val="28"/>
        </w:rPr>
      </w:pPr>
      <w:r w:rsidRPr="00137C5D">
        <w:rPr>
          <w:rFonts w:ascii="Times New Roman" w:eastAsia="Calibri" w:hAnsi="Times New Roman" w:cs="Times New Roman"/>
          <w:b/>
          <w:sz w:val="28"/>
          <w:szCs w:val="28"/>
        </w:rPr>
        <w:t>Câu 6: (1c) Thành phố Huế mang một vẻ đẹp êm đềm, dịu dàng, yên tĩnh là nhờ đâu?</w:t>
      </w:r>
    </w:p>
    <w:p w14:paraId="63018CBF" w14:textId="77777777" w:rsidR="00747BF9" w:rsidRPr="00137C5D" w:rsidRDefault="00747BF9" w:rsidP="00747BF9">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a.</w:t>
      </w:r>
      <w:r w:rsidRPr="00137C5D">
        <w:rPr>
          <w:rFonts w:ascii="Times New Roman" w:eastAsia="Times New Roman" w:hAnsi="Times New Roman" w:cs="Times New Roman"/>
          <w:sz w:val="28"/>
          <w:szCs w:val="28"/>
        </w:rPr>
        <w:t xml:space="preserve"> Quang cảnh đôi bờ sông nào thành quách, phố xá, vườn cây, chùa tháp</w:t>
      </w:r>
    </w:p>
    <w:p w14:paraId="4D81591F" w14:textId="77777777" w:rsidR="00747BF9" w:rsidRPr="00137C5D" w:rsidRDefault="00747BF9" w:rsidP="00747BF9">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b. Dòng sông Hương hiền hòa, nên thơ, nên nhạc</w:t>
      </w:r>
    </w:p>
    <w:p w14:paraId="7644DD04" w14:textId="77777777" w:rsidR="00747BF9" w:rsidRPr="00137C5D" w:rsidRDefault="00747BF9" w:rsidP="00747BF9">
      <w:pPr>
        <w:spacing w:before="120" w:after="120" w:line="276" w:lineRule="auto"/>
        <w:jc w:val="both"/>
        <w:rPr>
          <w:rFonts w:ascii="Times New Roman" w:eastAsia="Calibri" w:hAnsi="Times New Roman" w:cs="Times New Roman"/>
          <w:sz w:val="28"/>
          <w:szCs w:val="28"/>
        </w:rPr>
      </w:pPr>
      <w:r w:rsidRPr="00137C5D">
        <w:rPr>
          <w:rFonts w:ascii="Times New Roman" w:eastAsia="Calibri" w:hAnsi="Times New Roman" w:cs="Times New Roman"/>
          <w:sz w:val="28"/>
          <w:szCs w:val="28"/>
        </w:rPr>
        <w:t>c.</w:t>
      </w:r>
      <w:r w:rsidRPr="00137C5D">
        <w:rPr>
          <w:rFonts w:ascii="Times New Roman" w:eastAsia="Times New Roman" w:hAnsi="Times New Roman" w:cs="Times New Roman"/>
          <w:sz w:val="28"/>
          <w:szCs w:val="28"/>
        </w:rPr>
        <w:t xml:space="preserve"> Núi rừng, đồi cây mang theo những mùi vị hương thơm của thảo mộc rừng nhiệt đới</w:t>
      </w:r>
    </w:p>
    <w:p w14:paraId="4ADFCBBA" w14:textId="77777777" w:rsidR="00747BF9" w:rsidRPr="00137C5D" w:rsidRDefault="00747BF9" w:rsidP="00747BF9">
      <w:pPr>
        <w:spacing w:before="120" w:after="120" w:line="276" w:lineRule="auto"/>
        <w:contextualSpacing/>
        <w:jc w:val="both"/>
        <w:rPr>
          <w:rFonts w:ascii="Times New Roman" w:eastAsia="Calibri" w:hAnsi="Times New Roman" w:cs="Times New Roman"/>
          <w:b/>
          <w:sz w:val="28"/>
          <w:szCs w:val="28"/>
        </w:rPr>
      </w:pPr>
      <w:r w:rsidRPr="00137C5D">
        <w:rPr>
          <w:rFonts w:ascii="Times New Roman" w:eastAsia="Calibri" w:hAnsi="Times New Roman" w:cs="Times New Roman"/>
          <w:b/>
          <w:sz w:val="28"/>
          <w:szCs w:val="28"/>
        </w:rPr>
        <w:t>TẬP LÀM VĂN</w:t>
      </w:r>
    </w:p>
    <w:p w14:paraId="0697805B" w14:textId="24EBD98E" w:rsidR="00747BF9" w:rsidRDefault="00747BF9" w:rsidP="00747BF9">
      <w:pPr>
        <w:spacing w:before="120" w:after="120" w:line="276" w:lineRule="auto"/>
        <w:contextualSpacing/>
        <w:jc w:val="both"/>
        <w:rPr>
          <w:rFonts w:ascii="Times New Roman" w:eastAsia="Calibri" w:hAnsi="Times New Roman" w:cs="Times New Roman"/>
          <w:b/>
          <w:sz w:val="28"/>
          <w:szCs w:val="28"/>
        </w:rPr>
      </w:pPr>
      <w:r w:rsidRPr="00137C5D">
        <w:rPr>
          <w:rFonts w:ascii="Times New Roman" w:eastAsia="Calibri" w:hAnsi="Times New Roman" w:cs="Times New Roman"/>
          <w:b/>
          <w:sz w:val="28"/>
          <w:szCs w:val="28"/>
        </w:rPr>
        <w:t>Đề bài:  Sông Hương là một niềm tự hào của người dân xứ Huế. Còn quê hương em thì sao? Em hãy viết một đoạn văn tả một cảnh đẹp của quê em để thể hiện tình yêu của mình đối với quê hương.</w:t>
      </w:r>
    </w:p>
    <w:p w14:paraId="0705ECEA" w14:textId="77777777" w:rsidR="00747BF9" w:rsidRPr="00137C5D" w:rsidRDefault="00747BF9" w:rsidP="00747BF9">
      <w:pPr>
        <w:spacing w:before="120" w:after="120" w:line="276" w:lineRule="auto"/>
        <w:contextualSpacing/>
        <w:jc w:val="both"/>
        <w:rPr>
          <w:rFonts w:ascii="Times New Roman" w:eastAsia="Calibri" w:hAnsi="Times New Roman" w:cs="Times New Roman"/>
          <w:b/>
          <w:sz w:val="28"/>
          <w:szCs w:val="28"/>
        </w:rPr>
      </w:pPr>
    </w:p>
    <w:p w14:paraId="72008E72" w14:textId="77777777" w:rsidR="00747BF9" w:rsidRPr="00137C5D" w:rsidRDefault="00747BF9" w:rsidP="00747BF9">
      <w:pPr>
        <w:spacing w:before="120" w:after="120" w:line="276" w:lineRule="auto"/>
        <w:jc w:val="both"/>
        <w:rPr>
          <w:rFonts w:ascii="Times New Roman" w:eastAsia="Calibri" w:hAnsi="Times New Roman" w:cs="Times New Roman"/>
          <w:b/>
          <w:sz w:val="28"/>
          <w:szCs w:val="28"/>
        </w:rPr>
      </w:pPr>
      <w:r w:rsidRPr="00137C5D">
        <w:rPr>
          <w:rFonts w:ascii="Times New Roman" w:eastAsia="Calibri" w:hAnsi="Times New Roman" w:cs="Times New Roman"/>
          <w:b/>
          <w:sz w:val="28"/>
          <w:szCs w:val="28"/>
        </w:rPr>
        <w:t>Phần đọc hiểu</w:t>
      </w:r>
    </w:p>
    <w:tbl>
      <w:tblPr>
        <w:tblStyle w:val="TableGrid1"/>
        <w:tblW w:w="0" w:type="auto"/>
        <w:tblInd w:w="360" w:type="dxa"/>
        <w:tblLook w:val="04A0" w:firstRow="1" w:lastRow="0" w:firstColumn="1" w:lastColumn="0" w:noHBand="0" w:noVBand="1"/>
      </w:tblPr>
      <w:tblGrid>
        <w:gridCol w:w="1303"/>
        <w:gridCol w:w="1281"/>
        <w:gridCol w:w="1281"/>
        <w:gridCol w:w="1281"/>
        <w:gridCol w:w="1281"/>
        <w:gridCol w:w="1281"/>
        <w:gridCol w:w="1282"/>
      </w:tblGrid>
      <w:tr w:rsidR="00747BF9" w:rsidRPr="00137C5D" w14:paraId="747B4D5C" w14:textId="77777777" w:rsidTr="004F2F30">
        <w:tc>
          <w:tcPr>
            <w:tcW w:w="1368" w:type="dxa"/>
          </w:tcPr>
          <w:p w14:paraId="1A65A207" w14:textId="77777777" w:rsidR="00747BF9" w:rsidRPr="00137C5D" w:rsidRDefault="00747BF9" w:rsidP="004F2F30">
            <w:pPr>
              <w:spacing w:before="120" w:after="120" w:line="276" w:lineRule="auto"/>
              <w:jc w:val="center"/>
              <w:rPr>
                <w:rFonts w:ascii="Times New Roman" w:eastAsia="Calibri" w:hAnsi="Times New Roman" w:cs="Times New Roman"/>
                <w:b/>
                <w:szCs w:val="28"/>
              </w:rPr>
            </w:pPr>
            <w:r w:rsidRPr="00137C5D">
              <w:rPr>
                <w:rFonts w:ascii="Times New Roman" w:eastAsia="Calibri" w:hAnsi="Times New Roman" w:cs="Times New Roman"/>
                <w:b/>
                <w:szCs w:val="28"/>
              </w:rPr>
              <w:t>Câu</w:t>
            </w:r>
          </w:p>
        </w:tc>
        <w:tc>
          <w:tcPr>
            <w:tcW w:w="1368" w:type="dxa"/>
          </w:tcPr>
          <w:p w14:paraId="4805AEB3" w14:textId="77777777" w:rsidR="00747BF9" w:rsidRPr="00137C5D" w:rsidRDefault="00747BF9" w:rsidP="004F2F30">
            <w:pPr>
              <w:spacing w:before="120" w:after="120" w:line="276" w:lineRule="auto"/>
              <w:jc w:val="center"/>
              <w:rPr>
                <w:rFonts w:ascii="Times New Roman" w:eastAsia="Calibri" w:hAnsi="Times New Roman" w:cs="Times New Roman"/>
                <w:b/>
                <w:szCs w:val="28"/>
              </w:rPr>
            </w:pPr>
            <w:r w:rsidRPr="00137C5D">
              <w:rPr>
                <w:rFonts w:ascii="Times New Roman" w:eastAsia="Calibri" w:hAnsi="Times New Roman" w:cs="Times New Roman"/>
                <w:b/>
                <w:szCs w:val="28"/>
              </w:rPr>
              <w:t>1</w:t>
            </w:r>
          </w:p>
        </w:tc>
        <w:tc>
          <w:tcPr>
            <w:tcW w:w="1368" w:type="dxa"/>
          </w:tcPr>
          <w:p w14:paraId="1D0BDFCC" w14:textId="77777777" w:rsidR="00747BF9" w:rsidRPr="00137C5D" w:rsidRDefault="00747BF9" w:rsidP="004F2F30">
            <w:pPr>
              <w:spacing w:before="120" w:after="120" w:line="276" w:lineRule="auto"/>
              <w:jc w:val="center"/>
              <w:rPr>
                <w:rFonts w:ascii="Times New Roman" w:eastAsia="Calibri" w:hAnsi="Times New Roman" w:cs="Times New Roman"/>
                <w:b/>
                <w:szCs w:val="28"/>
              </w:rPr>
            </w:pPr>
            <w:r w:rsidRPr="00137C5D">
              <w:rPr>
                <w:rFonts w:ascii="Times New Roman" w:eastAsia="Calibri" w:hAnsi="Times New Roman" w:cs="Times New Roman"/>
                <w:b/>
                <w:szCs w:val="28"/>
              </w:rPr>
              <w:t>2</w:t>
            </w:r>
          </w:p>
        </w:tc>
        <w:tc>
          <w:tcPr>
            <w:tcW w:w="1368" w:type="dxa"/>
          </w:tcPr>
          <w:p w14:paraId="6B95559F" w14:textId="77777777" w:rsidR="00747BF9" w:rsidRPr="00137C5D" w:rsidRDefault="00747BF9" w:rsidP="004F2F30">
            <w:pPr>
              <w:spacing w:before="120" w:after="120" w:line="276" w:lineRule="auto"/>
              <w:jc w:val="center"/>
              <w:rPr>
                <w:rFonts w:ascii="Times New Roman" w:eastAsia="Calibri" w:hAnsi="Times New Roman" w:cs="Times New Roman"/>
                <w:b/>
                <w:szCs w:val="28"/>
              </w:rPr>
            </w:pPr>
            <w:r w:rsidRPr="00137C5D">
              <w:rPr>
                <w:rFonts w:ascii="Times New Roman" w:eastAsia="Calibri" w:hAnsi="Times New Roman" w:cs="Times New Roman"/>
                <w:b/>
                <w:szCs w:val="28"/>
              </w:rPr>
              <w:t>3</w:t>
            </w:r>
          </w:p>
        </w:tc>
        <w:tc>
          <w:tcPr>
            <w:tcW w:w="1368" w:type="dxa"/>
          </w:tcPr>
          <w:p w14:paraId="5B029DA9" w14:textId="77777777" w:rsidR="00747BF9" w:rsidRPr="00137C5D" w:rsidRDefault="00747BF9" w:rsidP="004F2F30">
            <w:pPr>
              <w:spacing w:before="120" w:after="120" w:line="276" w:lineRule="auto"/>
              <w:jc w:val="center"/>
              <w:rPr>
                <w:rFonts w:ascii="Times New Roman" w:eastAsia="Calibri" w:hAnsi="Times New Roman" w:cs="Times New Roman"/>
                <w:b/>
                <w:szCs w:val="28"/>
              </w:rPr>
            </w:pPr>
            <w:r w:rsidRPr="00137C5D">
              <w:rPr>
                <w:rFonts w:ascii="Times New Roman" w:eastAsia="Calibri" w:hAnsi="Times New Roman" w:cs="Times New Roman"/>
                <w:b/>
                <w:szCs w:val="28"/>
              </w:rPr>
              <w:t>4</w:t>
            </w:r>
          </w:p>
        </w:tc>
        <w:tc>
          <w:tcPr>
            <w:tcW w:w="1368" w:type="dxa"/>
          </w:tcPr>
          <w:p w14:paraId="0E6741A0" w14:textId="77777777" w:rsidR="00747BF9" w:rsidRPr="00137C5D" w:rsidRDefault="00747BF9" w:rsidP="004F2F30">
            <w:pPr>
              <w:spacing w:before="120" w:after="120" w:line="276" w:lineRule="auto"/>
              <w:jc w:val="center"/>
              <w:rPr>
                <w:rFonts w:ascii="Times New Roman" w:eastAsia="Calibri" w:hAnsi="Times New Roman" w:cs="Times New Roman"/>
                <w:b/>
                <w:szCs w:val="28"/>
              </w:rPr>
            </w:pPr>
            <w:r w:rsidRPr="00137C5D">
              <w:rPr>
                <w:rFonts w:ascii="Times New Roman" w:eastAsia="Calibri" w:hAnsi="Times New Roman" w:cs="Times New Roman"/>
                <w:b/>
                <w:szCs w:val="28"/>
              </w:rPr>
              <w:t>5</w:t>
            </w:r>
          </w:p>
        </w:tc>
        <w:tc>
          <w:tcPr>
            <w:tcW w:w="1368" w:type="dxa"/>
          </w:tcPr>
          <w:p w14:paraId="2A4D59D0" w14:textId="77777777" w:rsidR="00747BF9" w:rsidRPr="00137C5D" w:rsidRDefault="00747BF9" w:rsidP="004F2F30">
            <w:pPr>
              <w:spacing w:before="120" w:after="120" w:line="276" w:lineRule="auto"/>
              <w:jc w:val="center"/>
              <w:rPr>
                <w:rFonts w:ascii="Times New Roman" w:eastAsia="Calibri" w:hAnsi="Times New Roman" w:cs="Times New Roman"/>
                <w:b/>
                <w:szCs w:val="28"/>
              </w:rPr>
            </w:pPr>
            <w:r w:rsidRPr="00137C5D">
              <w:rPr>
                <w:rFonts w:ascii="Times New Roman" w:eastAsia="Calibri" w:hAnsi="Times New Roman" w:cs="Times New Roman"/>
                <w:b/>
                <w:szCs w:val="28"/>
              </w:rPr>
              <w:t>6</w:t>
            </w:r>
          </w:p>
        </w:tc>
      </w:tr>
      <w:tr w:rsidR="00747BF9" w:rsidRPr="00137C5D" w14:paraId="1D499288" w14:textId="77777777" w:rsidTr="004F2F30">
        <w:tc>
          <w:tcPr>
            <w:tcW w:w="1368" w:type="dxa"/>
          </w:tcPr>
          <w:p w14:paraId="3953C998" w14:textId="77777777" w:rsidR="00747BF9" w:rsidRPr="00137C5D" w:rsidRDefault="00747BF9" w:rsidP="004F2F30">
            <w:pPr>
              <w:spacing w:before="120" w:after="120" w:line="276" w:lineRule="auto"/>
              <w:jc w:val="center"/>
              <w:rPr>
                <w:rFonts w:ascii="Times New Roman" w:eastAsia="Calibri" w:hAnsi="Times New Roman" w:cs="Times New Roman"/>
                <w:b/>
                <w:szCs w:val="28"/>
              </w:rPr>
            </w:pPr>
            <w:r w:rsidRPr="00137C5D">
              <w:rPr>
                <w:rFonts w:ascii="Times New Roman" w:eastAsia="Calibri" w:hAnsi="Times New Roman" w:cs="Times New Roman"/>
                <w:b/>
                <w:szCs w:val="28"/>
              </w:rPr>
              <w:t>Đáp án</w:t>
            </w:r>
          </w:p>
        </w:tc>
        <w:tc>
          <w:tcPr>
            <w:tcW w:w="1368" w:type="dxa"/>
          </w:tcPr>
          <w:p w14:paraId="5E6999C5" w14:textId="77777777" w:rsidR="00747BF9" w:rsidRPr="00137C5D" w:rsidRDefault="00747BF9" w:rsidP="004F2F30">
            <w:pPr>
              <w:spacing w:before="120" w:after="120" w:line="276" w:lineRule="auto"/>
              <w:jc w:val="center"/>
              <w:rPr>
                <w:rFonts w:ascii="Times New Roman" w:eastAsia="Calibri" w:hAnsi="Times New Roman" w:cs="Times New Roman"/>
                <w:b/>
                <w:szCs w:val="28"/>
              </w:rPr>
            </w:pPr>
            <w:r w:rsidRPr="00137C5D">
              <w:rPr>
                <w:rFonts w:ascii="Times New Roman" w:eastAsia="Calibri" w:hAnsi="Times New Roman" w:cs="Times New Roman"/>
                <w:b/>
                <w:szCs w:val="28"/>
              </w:rPr>
              <w:t>b</w:t>
            </w:r>
          </w:p>
        </w:tc>
        <w:tc>
          <w:tcPr>
            <w:tcW w:w="1368" w:type="dxa"/>
          </w:tcPr>
          <w:p w14:paraId="143CF455" w14:textId="77777777" w:rsidR="00747BF9" w:rsidRPr="00137C5D" w:rsidRDefault="00747BF9" w:rsidP="004F2F30">
            <w:pPr>
              <w:spacing w:before="120" w:after="120" w:line="276" w:lineRule="auto"/>
              <w:jc w:val="center"/>
              <w:rPr>
                <w:rFonts w:ascii="Times New Roman" w:eastAsia="Calibri" w:hAnsi="Times New Roman" w:cs="Times New Roman"/>
                <w:b/>
                <w:szCs w:val="28"/>
              </w:rPr>
            </w:pPr>
            <w:r w:rsidRPr="00137C5D">
              <w:rPr>
                <w:rFonts w:ascii="Times New Roman" w:eastAsia="Calibri" w:hAnsi="Times New Roman" w:cs="Times New Roman"/>
                <w:b/>
                <w:szCs w:val="28"/>
              </w:rPr>
              <w:t>a</w:t>
            </w:r>
          </w:p>
        </w:tc>
        <w:tc>
          <w:tcPr>
            <w:tcW w:w="1368" w:type="dxa"/>
          </w:tcPr>
          <w:p w14:paraId="01762B96" w14:textId="77777777" w:rsidR="00747BF9" w:rsidRPr="00137C5D" w:rsidRDefault="00747BF9" w:rsidP="004F2F30">
            <w:pPr>
              <w:spacing w:before="120" w:after="120" w:line="276" w:lineRule="auto"/>
              <w:jc w:val="center"/>
              <w:rPr>
                <w:rFonts w:ascii="Times New Roman" w:eastAsia="Calibri" w:hAnsi="Times New Roman" w:cs="Times New Roman"/>
                <w:b/>
                <w:szCs w:val="28"/>
              </w:rPr>
            </w:pPr>
            <w:r w:rsidRPr="00137C5D">
              <w:rPr>
                <w:rFonts w:ascii="Times New Roman" w:eastAsia="Calibri" w:hAnsi="Times New Roman" w:cs="Times New Roman"/>
                <w:b/>
                <w:szCs w:val="28"/>
              </w:rPr>
              <w:t>c</w:t>
            </w:r>
          </w:p>
        </w:tc>
        <w:tc>
          <w:tcPr>
            <w:tcW w:w="1368" w:type="dxa"/>
          </w:tcPr>
          <w:p w14:paraId="2D72D0A4" w14:textId="77777777" w:rsidR="00747BF9" w:rsidRPr="00137C5D" w:rsidRDefault="00747BF9" w:rsidP="004F2F30">
            <w:pPr>
              <w:spacing w:before="120" w:after="120" w:line="276" w:lineRule="auto"/>
              <w:jc w:val="center"/>
              <w:rPr>
                <w:rFonts w:ascii="Times New Roman" w:eastAsia="Calibri" w:hAnsi="Times New Roman" w:cs="Times New Roman"/>
                <w:b/>
                <w:szCs w:val="28"/>
              </w:rPr>
            </w:pPr>
            <w:r w:rsidRPr="00137C5D">
              <w:rPr>
                <w:rFonts w:ascii="Times New Roman" w:eastAsia="Calibri" w:hAnsi="Times New Roman" w:cs="Times New Roman"/>
                <w:b/>
                <w:szCs w:val="28"/>
              </w:rPr>
              <w:t>a</w:t>
            </w:r>
          </w:p>
        </w:tc>
        <w:tc>
          <w:tcPr>
            <w:tcW w:w="1368" w:type="dxa"/>
          </w:tcPr>
          <w:p w14:paraId="28BAF16E" w14:textId="77777777" w:rsidR="00747BF9" w:rsidRPr="00137C5D" w:rsidRDefault="00747BF9" w:rsidP="004F2F30">
            <w:pPr>
              <w:spacing w:before="120" w:after="120" w:line="276" w:lineRule="auto"/>
              <w:jc w:val="center"/>
              <w:rPr>
                <w:rFonts w:ascii="Times New Roman" w:eastAsia="Calibri" w:hAnsi="Times New Roman" w:cs="Times New Roman"/>
                <w:b/>
                <w:szCs w:val="28"/>
              </w:rPr>
            </w:pPr>
            <w:r w:rsidRPr="00137C5D">
              <w:rPr>
                <w:rFonts w:ascii="Times New Roman" w:eastAsia="Calibri" w:hAnsi="Times New Roman" w:cs="Times New Roman"/>
                <w:b/>
                <w:szCs w:val="28"/>
              </w:rPr>
              <w:t>c</w:t>
            </w:r>
          </w:p>
        </w:tc>
        <w:tc>
          <w:tcPr>
            <w:tcW w:w="1368" w:type="dxa"/>
          </w:tcPr>
          <w:p w14:paraId="26CCE3BD" w14:textId="77777777" w:rsidR="00747BF9" w:rsidRPr="00137C5D" w:rsidRDefault="00747BF9" w:rsidP="004F2F30">
            <w:pPr>
              <w:spacing w:before="120" w:after="120" w:line="276" w:lineRule="auto"/>
              <w:jc w:val="center"/>
              <w:rPr>
                <w:rFonts w:ascii="Times New Roman" w:eastAsia="Calibri" w:hAnsi="Times New Roman" w:cs="Times New Roman"/>
                <w:b/>
                <w:szCs w:val="28"/>
              </w:rPr>
            </w:pPr>
            <w:r w:rsidRPr="00137C5D">
              <w:rPr>
                <w:rFonts w:ascii="Times New Roman" w:eastAsia="Calibri" w:hAnsi="Times New Roman" w:cs="Times New Roman"/>
                <w:b/>
                <w:szCs w:val="28"/>
              </w:rPr>
              <w:t>b</w:t>
            </w:r>
          </w:p>
        </w:tc>
      </w:tr>
    </w:tbl>
    <w:p w14:paraId="2A872477" w14:textId="77777777" w:rsidR="00747BF9" w:rsidRPr="00137C5D" w:rsidRDefault="00747BF9" w:rsidP="00747BF9">
      <w:pPr>
        <w:spacing w:before="120" w:after="120" w:line="276" w:lineRule="auto"/>
        <w:jc w:val="both"/>
        <w:rPr>
          <w:rFonts w:ascii="Times New Roman" w:eastAsia="Calibri" w:hAnsi="Times New Roman" w:cs="Times New Roman"/>
          <w:b/>
          <w:sz w:val="28"/>
          <w:szCs w:val="28"/>
        </w:rPr>
      </w:pPr>
    </w:p>
    <w:p w14:paraId="3E7166DF" w14:textId="77777777" w:rsidR="00820C4B" w:rsidRDefault="00820C4B"/>
    <w:sectPr w:rsidR="00820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41AB7"/>
    <w:multiLevelType w:val="hybridMultilevel"/>
    <w:tmpl w:val="FDE620F2"/>
    <w:lvl w:ilvl="0" w:tplc="472E1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9405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BF9"/>
    <w:rsid w:val="00747BF9"/>
    <w:rsid w:val="00820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E14F"/>
  <w15:chartTrackingRefBased/>
  <w15:docId w15:val="{0B9345C9-7147-4182-9D10-1368AB8D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BF9"/>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747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47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2022-07-29T02:45:00Z</dcterms:created>
  <dcterms:modified xsi:type="dcterms:W3CDTF">2022-07-29T02:46:00Z</dcterms:modified>
</cp:coreProperties>
</file>