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CA6F" w14:textId="010287C4" w:rsidR="00450314" w:rsidRPr="00450314" w:rsidRDefault="00450314" w:rsidP="00450314">
      <w:pPr>
        <w:spacing w:after="360" w:line="276" w:lineRule="auto"/>
        <w:jc w:val="center"/>
        <w:textAlignment w:val="baseline"/>
        <w:rPr>
          <w:rFonts w:ascii="Times New Roman" w:eastAsia="Times New Roman" w:hAnsi="Times New Roman" w:cs="Times New Roman"/>
          <w:b/>
          <w:color w:val="222222"/>
          <w:spacing w:val="-3"/>
          <w:sz w:val="28"/>
          <w:szCs w:val="28"/>
          <w:u w:val="single"/>
          <w:lang w:val="en-US" w:eastAsia="vi-VN"/>
        </w:rPr>
      </w:pPr>
      <w:r w:rsidRPr="00450314">
        <w:rPr>
          <w:rFonts w:ascii="Times New Roman" w:eastAsia="Times New Roman" w:hAnsi="Times New Roman" w:cs="Times New Roman"/>
          <w:b/>
          <w:color w:val="222222"/>
          <w:spacing w:val="-3"/>
          <w:sz w:val="28"/>
          <w:szCs w:val="28"/>
          <w:u w:val="single"/>
          <w:lang w:val="en-US" w:eastAsia="vi-VN"/>
        </w:rPr>
        <w:t>NHỚ LẮM NHỮNG NGÀY HÈ TUỔI THƠ - HOÀNG NGUYÊN (330 CHỮ)</w:t>
      </w:r>
    </w:p>
    <w:p w14:paraId="7C61DE3C" w14:textId="77777777" w:rsidR="00450314" w:rsidRPr="00427E93" w:rsidRDefault="00450314" w:rsidP="00450314">
      <w:pPr>
        <w:spacing w:before="100" w:beforeAutospacing="1" w:after="360" w:line="276" w:lineRule="auto"/>
        <w:jc w:val="both"/>
        <w:textAlignment w:val="baseline"/>
        <w:rPr>
          <w:rFonts w:ascii="Times New Roman" w:eastAsia="Times New Roman" w:hAnsi="Times New Roman" w:cs="Times New Roman"/>
          <w:color w:val="222222"/>
          <w:spacing w:val="-3"/>
          <w:sz w:val="28"/>
          <w:szCs w:val="28"/>
          <w:lang w:eastAsia="vi-VN"/>
        </w:rPr>
      </w:pPr>
      <w:r w:rsidRPr="00427E93">
        <w:rPr>
          <w:rFonts w:ascii="Times New Roman" w:eastAsia="Times New Roman" w:hAnsi="Times New Roman" w:cs="Times New Roman"/>
          <w:color w:val="222222"/>
          <w:spacing w:val="-3"/>
          <w:sz w:val="28"/>
          <w:szCs w:val="28"/>
          <w:lang w:val="en-US" w:eastAsia="vi-VN"/>
        </w:rPr>
        <w:t xml:space="preserve">     </w:t>
      </w:r>
      <w:r w:rsidRPr="00427E93">
        <w:rPr>
          <w:rFonts w:ascii="Times New Roman" w:eastAsia="Times New Roman" w:hAnsi="Times New Roman" w:cs="Times New Roman"/>
          <w:color w:val="222222"/>
          <w:spacing w:val="-3"/>
          <w:sz w:val="28"/>
          <w:szCs w:val="28"/>
          <w:lang w:eastAsia="vi-VN"/>
        </w:rPr>
        <w:t>Buổi trưa, canh chừng bố mẹ ngủ là chúng tôi trốn đi trèo cây bắt tổ chim. Tổ chim cúm núm đơn sơ trên khóm lúa hay trong bụi cỏ lác, tổ chim sâu được kết lại bằng những chiếc lá trên cành mận trước sân…</w:t>
      </w:r>
    </w:p>
    <w:p w14:paraId="5197A2CD" w14:textId="77777777" w:rsidR="00450314" w:rsidRPr="00427E93" w:rsidRDefault="00450314" w:rsidP="00450314">
      <w:pPr>
        <w:spacing w:before="100" w:beforeAutospacing="1" w:after="360" w:line="276" w:lineRule="auto"/>
        <w:jc w:val="both"/>
        <w:textAlignment w:val="baseline"/>
        <w:rPr>
          <w:rFonts w:ascii="Times New Roman" w:eastAsia="Times New Roman" w:hAnsi="Times New Roman" w:cs="Times New Roman"/>
          <w:color w:val="222222"/>
          <w:spacing w:val="-3"/>
          <w:sz w:val="28"/>
          <w:szCs w:val="28"/>
          <w:lang w:eastAsia="vi-VN"/>
        </w:rPr>
      </w:pPr>
      <w:r w:rsidRPr="00427E93">
        <w:rPr>
          <w:rFonts w:ascii="Times New Roman" w:eastAsia="Times New Roman" w:hAnsi="Times New Roman" w:cs="Times New Roman"/>
          <w:color w:val="222222"/>
          <w:spacing w:val="-3"/>
          <w:sz w:val="28"/>
          <w:szCs w:val="28"/>
          <w:lang w:val="en-US" w:eastAsia="vi-VN"/>
        </w:rPr>
        <w:t xml:space="preserve">     </w:t>
      </w:r>
      <w:r w:rsidRPr="00427E93">
        <w:rPr>
          <w:rFonts w:ascii="Times New Roman" w:eastAsia="Times New Roman" w:hAnsi="Times New Roman" w:cs="Times New Roman"/>
          <w:color w:val="222222"/>
          <w:spacing w:val="-3"/>
          <w:sz w:val="28"/>
          <w:szCs w:val="28"/>
          <w:lang w:eastAsia="vi-VN"/>
        </w:rPr>
        <w:t>Nhưng chúng tôi mê mẩn nhất là những tổ chim dồng dộc treo lơ lửng trên ngọn những bụi tre đầu làng, cạnh cánh đồng. Loài chim nhỏ bé ấy đi tước từng sợi lá lúa, lá mía kết thành những chiếc tổ thật kì công.</w:t>
      </w:r>
    </w:p>
    <w:p w14:paraId="414D67D1" w14:textId="77777777" w:rsidR="00450314" w:rsidRPr="00427E93" w:rsidRDefault="00450314" w:rsidP="00450314">
      <w:pPr>
        <w:spacing w:before="100" w:beforeAutospacing="1" w:after="360" w:line="276" w:lineRule="auto"/>
        <w:jc w:val="both"/>
        <w:textAlignment w:val="baseline"/>
        <w:rPr>
          <w:rFonts w:ascii="Times New Roman" w:eastAsia="Times New Roman" w:hAnsi="Times New Roman" w:cs="Times New Roman"/>
          <w:color w:val="222222"/>
          <w:spacing w:val="-3"/>
          <w:sz w:val="28"/>
          <w:szCs w:val="28"/>
          <w:lang w:eastAsia="vi-VN"/>
        </w:rPr>
      </w:pPr>
      <w:r w:rsidRPr="00427E93">
        <w:rPr>
          <w:rFonts w:ascii="Times New Roman" w:eastAsia="Times New Roman" w:hAnsi="Times New Roman" w:cs="Times New Roman"/>
          <w:color w:val="222222"/>
          <w:spacing w:val="-3"/>
          <w:sz w:val="28"/>
          <w:szCs w:val="28"/>
          <w:lang w:val="en-US" w:eastAsia="vi-VN"/>
        </w:rPr>
        <w:t xml:space="preserve">       </w:t>
      </w:r>
      <w:r w:rsidRPr="00427E93">
        <w:rPr>
          <w:rFonts w:ascii="Times New Roman" w:eastAsia="Times New Roman" w:hAnsi="Times New Roman" w:cs="Times New Roman"/>
          <w:color w:val="222222"/>
          <w:spacing w:val="-3"/>
          <w:sz w:val="28"/>
          <w:szCs w:val="28"/>
          <w:lang w:eastAsia="vi-VN"/>
        </w:rPr>
        <w:t>Những chiếc tổ đẹp đẽ ấy cứ treo lơ lửng, đu đưa trước những cơn gió nam nhưng chẳng rớt bao giờ. Có hôm, chúng tôi lại đầu trần ra đồng bắt cua, mò ốc hay chạy theo các anh lớn hơn trong làng để bắt chuột đồng.</w:t>
      </w:r>
    </w:p>
    <w:p w14:paraId="5194927E" w14:textId="77777777" w:rsidR="00450314" w:rsidRPr="00427E93" w:rsidRDefault="00450314" w:rsidP="00450314">
      <w:pPr>
        <w:spacing w:before="100" w:beforeAutospacing="1" w:after="360" w:line="276" w:lineRule="auto"/>
        <w:jc w:val="both"/>
        <w:textAlignment w:val="baseline"/>
        <w:rPr>
          <w:rFonts w:ascii="Times New Roman" w:eastAsia="Times New Roman" w:hAnsi="Times New Roman" w:cs="Times New Roman"/>
          <w:color w:val="222222"/>
          <w:spacing w:val="-3"/>
          <w:sz w:val="28"/>
          <w:szCs w:val="28"/>
          <w:lang w:eastAsia="vi-VN"/>
        </w:rPr>
      </w:pPr>
      <w:r w:rsidRPr="00427E93">
        <w:rPr>
          <w:rFonts w:ascii="Times New Roman" w:eastAsia="Times New Roman" w:hAnsi="Times New Roman" w:cs="Times New Roman"/>
          <w:color w:val="222222"/>
          <w:spacing w:val="-3"/>
          <w:sz w:val="28"/>
          <w:szCs w:val="28"/>
          <w:lang w:val="en-US" w:eastAsia="vi-VN"/>
        </w:rPr>
        <w:t xml:space="preserve">       </w:t>
      </w:r>
      <w:r w:rsidRPr="00427E93">
        <w:rPr>
          <w:rFonts w:ascii="Times New Roman" w:eastAsia="Times New Roman" w:hAnsi="Times New Roman" w:cs="Times New Roman"/>
          <w:color w:val="222222"/>
          <w:spacing w:val="-3"/>
          <w:sz w:val="28"/>
          <w:szCs w:val="28"/>
          <w:lang w:eastAsia="vi-VN"/>
        </w:rPr>
        <w:t>Lại có những hôm khác, chúng tôi ra sông câu cá hay rủ nhau đi dọc theo những con đường làng để câu rắn mối, kỳ nhông… Đến lúc người đầy bùn và mồ hôi nhễ nhại, cả bọn lao ra sông tắm. Dòng nước mát lành, tiếng cười đùa rộn rã của lũ trẻ chúng tôi vang cả một khúc sông.</w:t>
      </w:r>
    </w:p>
    <w:p w14:paraId="4BC4D63F" w14:textId="77777777" w:rsidR="00450314" w:rsidRPr="00427E93" w:rsidRDefault="00450314" w:rsidP="00450314">
      <w:pPr>
        <w:spacing w:before="100" w:beforeAutospacing="1" w:after="360" w:line="276" w:lineRule="auto"/>
        <w:jc w:val="both"/>
        <w:textAlignment w:val="baseline"/>
        <w:rPr>
          <w:rFonts w:ascii="Times New Roman" w:eastAsia="Times New Roman" w:hAnsi="Times New Roman" w:cs="Times New Roman"/>
          <w:color w:val="222222"/>
          <w:spacing w:val="-3"/>
          <w:sz w:val="28"/>
          <w:szCs w:val="28"/>
          <w:lang w:eastAsia="vi-VN"/>
        </w:rPr>
      </w:pPr>
      <w:r w:rsidRPr="00427E93">
        <w:rPr>
          <w:rFonts w:ascii="Times New Roman" w:eastAsia="Times New Roman" w:hAnsi="Times New Roman" w:cs="Times New Roman"/>
          <w:color w:val="222222"/>
          <w:spacing w:val="-3"/>
          <w:sz w:val="28"/>
          <w:szCs w:val="28"/>
          <w:lang w:val="en-US" w:eastAsia="vi-VN"/>
        </w:rPr>
        <w:t xml:space="preserve">       </w:t>
      </w:r>
      <w:r w:rsidRPr="00427E93">
        <w:rPr>
          <w:rFonts w:ascii="Times New Roman" w:eastAsia="Times New Roman" w:hAnsi="Times New Roman" w:cs="Times New Roman"/>
          <w:color w:val="222222"/>
          <w:spacing w:val="-3"/>
          <w:sz w:val="28"/>
          <w:szCs w:val="28"/>
          <w:lang w:eastAsia="vi-VN"/>
        </w:rPr>
        <w:t>Một thú vui khác mà bọn trẻ chúng tôi thời ấy không bao giờ biết chán là hái trái cây. Thời bấy giờ, trái cây hiếm lắm, chúng tôi thường rủ nhau dạo trên các quả đồi để hái quả dại. Những chùm chim chim đỏ rực, dủ dẻ vàng ươm, quả ổi rừng chát ngắt, quả lá giang chua chua.. là những món quà quê mà thiên nhiên thường ban tặng nhất.</w:t>
      </w:r>
    </w:p>
    <w:p w14:paraId="595C0CFF" w14:textId="77777777" w:rsidR="00450314" w:rsidRPr="00427E93" w:rsidRDefault="00450314" w:rsidP="00450314">
      <w:pPr>
        <w:spacing w:before="100" w:beforeAutospacing="1" w:after="360" w:line="276" w:lineRule="auto"/>
        <w:jc w:val="both"/>
        <w:textAlignment w:val="baseline"/>
        <w:rPr>
          <w:rFonts w:ascii="Times New Roman" w:eastAsia="Times New Roman" w:hAnsi="Times New Roman" w:cs="Times New Roman"/>
          <w:color w:val="222222"/>
          <w:spacing w:val="-3"/>
          <w:sz w:val="28"/>
          <w:szCs w:val="28"/>
          <w:lang w:eastAsia="vi-VN"/>
        </w:rPr>
      </w:pPr>
      <w:r w:rsidRPr="00427E93">
        <w:rPr>
          <w:rFonts w:ascii="Times New Roman" w:eastAsia="Times New Roman" w:hAnsi="Times New Roman" w:cs="Times New Roman"/>
          <w:color w:val="222222"/>
          <w:spacing w:val="-3"/>
          <w:sz w:val="28"/>
          <w:szCs w:val="28"/>
          <w:lang w:val="en-US" w:eastAsia="vi-VN"/>
        </w:rPr>
        <w:t xml:space="preserve">        </w:t>
      </w:r>
      <w:r w:rsidRPr="00427E93">
        <w:rPr>
          <w:rFonts w:ascii="Times New Roman" w:eastAsia="Times New Roman" w:hAnsi="Times New Roman" w:cs="Times New Roman"/>
          <w:color w:val="222222"/>
          <w:spacing w:val="-3"/>
          <w:sz w:val="28"/>
          <w:szCs w:val="28"/>
          <w:lang w:eastAsia="vi-VN"/>
        </w:rPr>
        <w:t>Thỉnh thoảng, chúng tôi mới hái được những chùm quả chà là hiếm hoi. Tìm được là chia nhau đồng đều từng quả để ăn, chỉ có đứa nhìn thấy quả trước tiên mới được thêm mấy quả còn thừa. Sau những cơn mưa mùa hạ, những chùm trâm rừng bắt đầu chín tím ngắt.</w:t>
      </w:r>
    </w:p>
    <w:p w14:paraId="26121FE9" w14:textId="77777777" w:rsidR="005E7658" w:rsidRDefault="005E7658" w:rsidP="00450314">
      <w:pPr>
        <w:spacing w:before="100" w:beforeAutospacing="1"/>
      </w:pPr>
    </w:p>
    <w:sectPr w:rsidR="005E7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58"/>
    <w:rsid w:val="00450314"/>
    <w:rsid w:val="005E7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AB39"/>
  <w15:chartTrackingRefBased/>
  <w15:docId w15:val="{F946C5ED-7794-4B26-80B7-ED11AC5C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314"/>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2</cp:revision>
  <dcterms:created xsi:type="dcterms:W3CDTF">2022-08-01T14:38:00Z</dcterms:created>
  <dcterms:modified xsi:type="dcterms:W3CDTF">2022-08-01T14:39:00Z</dcterms:modified>
</cp:coreProperties>
</file>