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480C" w14:textId="605989BC" w:rsidR="00AE484D" w:rsidRPr="00AE484D" w:rsidRDefault="00AE484D" w:rsidP="00AE484D">
      <w:pPr>
        <w:spacing w:after="120" w:line="276" w:lineRule="auto"/>
        <w:jc w:val="center"/>
        <w:rPr>
          <w:rFonts w:ascii="Times New Roman" w:hAnsi="Times New Roman" w:cs="Times New Roman"/>
          <w:b/>
          <w:bCs/>
          <w:sz w:val="28"/>
          <w:szCs w:val="28"/>
          <w:u w:val="single"/>
          <w:lang w:val="en-US"/>
        </w:rPr>
      </w:pPr>
      <w:r w:rsidRPr="00AE484D">
        <w:rPr>
          <w:rFonts w:ascii="Times New Roman" w:hAnsi="Times New Roman" w:cs="Times New Roman"/>
          <w:b/>
          <w:bCs/>
          <w:sz w:val="28"/>
          <w:szCs w:val="28"/>
          <w:u w:val="single"/>
          <w:lang w:val="en-US"/>
        </w:rPr>
        <w:t>BIỂN BẠC (TRÍCH) – VŨ HÙNG (211 CHỮ)</w:t>
      </w:r>
    </w:p>
    <w:p w14:paraId="0A0FE774" w14:textId="77777777" w:rsidR="00AE484D" w:rsidRPr="00137C5D" w:rsidRDefault="00AE484D" w:rsidP="00AE484D">
      <w:pPr>
        <w:spacing w:after="120" w:line="276" w:lineRule="auto"/>
        <w:jc w:val="both"/>
        <w:rPr>
          <w:rFonts w:ascii="Times New Roman" w:hAnsi="Times New Roman" w:cs="Times New Roman"/>
          <w:sz w:val="28"/>
          <w:szCs w:val="28"/>
          <w:lang w:val="en-US"/>
        </w:rPr>
      </w:pPr>
      <w:r w:rsidRPr="00137C5D">
        <w:rPr>
          <w:rFonts w:ascii="Times New Roman" w:hAnsi="Times New Roman" w:cs="Times New Roman"/>
          <w:sz w:val="28"/>
          <w:szCs w:val="28"/>
          <w:lang w:val="en-US"/>
        </w:rPr>
        <w:t xml:space="preserve">   Ngày ở ngoài khơi bắt đầu sớm hơn trong đất liền. Khi những hàng dừa, những lũy tre làng còn mờ tím thì mặt biển mênh mông đã rạng. Vào ngày nắng đẹp, chân trời ửng sáng, mới đầu còn mờ nhạt nhưng rồi hồng lên rất nhanh. Một mỏm của mặt trời bỗng ló trên những đợt sóng lăn tăn. Rồi mặt trời nhô lên vùn vụt, tưởng chừng đang bị ai kéo nhanh khỏi đường chân trời. Chẳng bao lâu nó đã lơ lửng trên mặt sóng, tròn, to và rực rỡ như một chiếc mâm lớn màu đỏ. Cả mặt biển bao la lẫn bầu trời lồng lộng trên đầu phút chốc đều sáng bừng.</w:t>
      </w:r>
    </w:p>
    <w:p w14:paraId="1F2F009E" w14:textId="6605E98E" w:rsidR="00AE484D" w:rsidRPr="00137C5D" w:rsidRDefault="00AE484D" w:rsidP="00AE484D">
      <w:pPr>
        <w:spacing w:after="120" w:line="276" w:lineRule="auto"/>
        <w:jc w:val="both"/>
        <w:rPr>
          <w:rFonts w:ascii="Times New Roman" w:hAnsi="Times New Roman" w:cs="Times New Roman"/>
          <w:sz w:val="28"/>
          <w:szCs w:val="28"/>
          <w:lang w:val="en-US"/>
        </w:rPr>
      </w:pPr>
      <w:r w:rsidRPr="00137C5D">
        <w:rPr>
          <w:rFonts w:ascii="Times New Roman" w:hAnsi="Times New Roman" w:cs="Times New Roman"/>
          <w:sz w:val="28"/>
          <w:szCs w:val="28"/>
          <w:lang w:val="en-US"/>
        </w:rPr>
        <w:t xml:space="preserve">   Vào ngày trời xấu, buổi bình minh u ám. Mặt biển màu xám, sóng xám, những đám</w:t>
      </w:r>
      <w:r>
        <w:rPr>
          <w:rFonts w:ascii="Times New Roman" w:hAnsi="Times New Roman" w:cs="Times New Roman"/>
          <w:sz w:val="28"/>
          <w:szCs w:val="28"/>
          <w:lang w:val="en-US"/>
        </w:rPr>
        <w:t xml:space="preserve"> </w:t>
      </w:r>
      <w:r w:rsidRPr="00137C5D">
        <w:rPr>
          <w:rFonts w:ascii="Times New Roman" w:hAnsi="Times New Roman" w:cs="Times New Roman"/>
          <w:sz w:val="28"/>
          <w:szCs w:val="28"/>
          <w:lang w:val="en-US"/>
        </w:rPr>
        <w:t xml:space="preserve">mây ở phía chân trời cũng xám. Mây như chìm vào những đợt sóng xa. Trời rạng lên một cách nặng nhọc. Mặt trời cố vạch một vài khe hở qua lớp mây để rọi những tia yếu ớt xuống đôi ba đợt sóng. Đó là dấu hiệu báo trước biển động. </w:t>
      </w:r>
    </w:p>
    <w:p w14:paraId="69377F11" w14:textId="77777777" w:rsidR="00AE484D" w:rsidRPr="00137C5D" w:rsidRDefault="00AE484D" w:rsidP="00AE484D">
      <w:pPr>
        <w:spacing w:after="120" w:line="276" w:lineRule="auto"/>
        <w:jc w:val="both"/>
        <w:rPr>
          <w:rFonts w:ascii="Times New Roman" w:hAnsi="Times New Roman" w:cs="Times New Roman"/>
          <w:sz w:val="28"/>
          <w:szCs w:val="28"/>
          <w:lang w:val="en-US"/>
        </w:rPr>
      </w:pPr>
      <w:r w:rsidRPr="00137C5D">
        <w:rPr>
          <w:rFonts w:ascii="Times New Roman" w:hAnsi="Times New Roman" w:cs="Times New Roman"/>
          <w:sz w:val="28"/>
          <w:szCs w:val="28"/>
          <w:lang w:val="en-US"/>
        </w:rPr>
        <w:t xml:space="preserve">   Nhưng dù thời tiết thế nào thì vào đúng lúc này lũ chim biển cũng tỉnh giấc. Đó là bọn hải âu và chàng bè.</w:t>
      </w:r>
    </w:p>
    <w:p w14:paraId="49B78F47" w14:textId="523E8A4D" w:rsidR="00AE484D" w:rsidRPr="00137C5D" w:rsidRDefault="00AE484D" w:rsidP="00AE484D">
      <w:pPr>
        <w:spacing w:after="120" w:line="276" w:lineRule="auto"/>
        <w:jc w:val="right"/>
        <w:rPr>
          <w:rFonts w:ascii="Times New Roman" w:hAnsi="Times New Roman" w:cs="Times New Roman"/>
          <w:i/>
          <w:iCs/>
          <w:sz w:val="28"/>
          <w:szCs w:val="28"/>
          <w:lang w:val="en-US"/>
        </w:rPr>
      </w:pPr>
      <w:r w:rsidRPr="00137C5D">
        <w:rPr>
          <w:rFonts w:ascii="Times New Roman" w:hAnsi="Times New Roman" w:cs="Times New Roman"/>
          <w:sz w:val="28"/>
          <w:szCs w:val="28"/>
          <w:lang w:val="en-US"/>
        </w:rPr>
        <w:tab/>
      </w:r>
      <w:r w:rsidRPr="00137C5D">
        <w:rPr>
          <w:rFonts w:ascii="Times New Roman" w:hAnsi="Times New Roman" w:cs="Times New Roman"/>
          <w:sz w:val="28"/>
          <w:szCs w:val="28"/>
          <w:lang w:val="en-US"/>
        </w:rPr>
        <w:tab/>
      </w:r>
      <w:r w:rsidRPr="00137C5D">
        <w:rPr>
          <w:rFonts w:ascii="Times New Roman" w:hAnsi="Times New Roman" w:cs="Times New Roman"/>
          <w:sz w:val="28"/>
          <w:szCs w:val="28"/>
          <w:lang w:val="en-US"/>
        </w:rPr>
        <w:tab/>
      </w:r>
      <w:r w:rsidRPr="00137C5D">
        <w:rPr>
          <w:rFonts w:ascii="Times New Roman" w:hAnsi="Times New Roman" w:cs="Times New Roman"/>
          <w:sz w:val="28"/>
          <w:szCs w:val="28"/>
          <w:lang w:val="en-US"/>
        </w:rPr>
        <w:tab/>
      </w:r>
      <w:r w:rsidRPr="00137C5D">
        <w:rPr>
          <w:rFonts w:ascii="Times New Roman" w:hAnsi="Times New Roman" w:cs="Times New Roman"/>
          <w:sz w:val="28"/>
          <w:szCs w:val="28"/>
          <w:lang w:val="en-US"/>
        </w:rPr>
        <w:tab/>
      </w:r>
      <w:r w:rsidRPr="00137C5D">
        <w:rPr>
          <w:rFonts w:ascii="Times New Roman" w:hAnsi="Times New Roman" w:cs="Times New Roman"/>
          <w:sz w:val="28"/>
          <w:szCs w:val="28"/>
          <w:lang w:val="en-US"/>
        </w:rPr>
        <w:tab/>
      </w:r>
    </w:p>
    <w:p w14:paraId="189DB53F" w14:textId="77777777" w:rsidR="003D089B" w:rsidRDefault="003D089B"/>
    <w:sectPr w:rsidR="003D0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9B"/>
    <w:rsid w:val="003D089B"/>
    <w:rsid w:val="00AE484D"/>
    <w:rsid w:val="00DD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1675"/>
  <w15:chartTrackingRefBased/>
  <w15:docId w15:val="{2A3E5740-85C6-455B-AC19-52CD7DE4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84D"/>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2022-08-02T14:51:00Z</dcterms:created>
  <dcterms:modified xsi:type="dcterms:W3CDTF">2022-08-02T15:00:00Z</dcterms:modified>
</cp:coreProperties>
</file>