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DC1" w:rsidRPr="009E4623" w:rsidRDefault="005F7DC1" w:rsidP="0076436B">
      <w:pPr>
        <w:spacing w:after="0" w:line="360" w:lineRule="auto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9E4623">
        <w:rPr>
          <w:rFonts w:ascii="Times New Roman" w:hAnsi="Times New Roman"/>
          <w:b/>
          <w:sz w:val="40"/>
          <w:szCs w:val="28"/>
          <w:lang w:val="uk-UA"/>
        </w:rPr>
        <w:t>Екологічний стан ріки Десна</w:t>
      </w:r>
    </w:p>
    <w:p w:rsidR="003C3675" w:rsidRDefault="003C3675" w:rsidP="003C3675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5AD568A" wp14:editId="45DDCD9D">
            <wp:extent cx="3876675" cy="291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55" cy="29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DC1" w:rsidRDefault="003C3675" w:rsidP="00B655F9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71594861">
            <wp:simplePos x="0" y="0"/>
            <wp:positionH relativeFrom="column">
              <wp:posOffset>3810</wp:posOffset>
            </wp:positionH>
            <wp:positionV relativeFrom="paragraph">
              <wp:posOffset>2190750</wp:posOffset>
            </wp:positionV>
            <wp:extent cx="2905125" cy="29959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DC1" w:rsidRPr="009E4469">
        <w:rPr>
          <w:rFonts w:ascii="Times New Roman" w:hAnsi="Times New Roman"/>
          <w:b/>
          <w:sz w:val="28"/>
          <w:szCs w:val="28"/>
          <w:lang w:val="uk-UA"/>
        </w:rPr>
        <w:t>Актуальність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обраної теми дослідження полягає у важливості води</w:t>
      </w:r>
      <w:r w:rsidR="00707700">
        <w:rPr>
          <w:rFonts w:ascii="Times New Roman" w:hAnsi="Times New Roman"/>
          <w:sz w:val="28"/>
          <w:szCs w:val="28"/>
          <w:lang w:val="uk-UA"/>
        </w:rPr>
        <w:t xml:space="preserve"> в житті кожної людини</w:t>
      </w:r>
      <w:r w:rsidR="00FA5FDE">
        <w:rPr>
          <w:rFonts w:ascii="Times New Roman" w:hAnsi="Times New Roman"/>
          <w:sz w:val="28"/>
          <w:szCs w:val="28"/>
          <w:lang w:val="uk-UA"/>
        </w:rPr>
        <w:t xml:space="preserve"> в цілому та важливості Десни, як головної водної артерії Чернігівської області</w:t>
      </w:r>
      <w:r w:rsidR="00707700">
        <w:rPr>
          <w:rFonts w:ascii="Times New Roman" w:hAnsi="Times New Roman"/>
          <w:sz w:val="28"/>
          <w:szCs w:val="28"/>
          <w:lang w:val="uk-UA"/>
        </w:rPr>
        <w:t>.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Людина вносить у природу величезний техногенний вплив, забруднюючи при цьому водойми, ґрунт та атмосферу. </w:t>
      </w:r>
      <w:r w:rsidR="00400E00">
        <w:rPr>
          <w:rFonts w:ascii="Times New Roman" w:hAnsi="Times New Roman"/>
          <w:sz w:val="28"/>
          <w:szCs w:val="28"/>
          <w:lang w:val="uk-UA"/>
        </w:rPr>
        <w:t>Різні п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ідприємства </w:t>
      </w:r>
      <w:r w:rsidR="00400E00">
        <w:rPr>
          <w:rFonts w:ascii="Times New Roman" w:hAnsi="Times New Roman"/>
          <w:sz w:val="28"/>
          <w:szCs w:val="28"/>
          <w:lang w:val="uk-UA"/>
        </w:rPr>
        <w:t xml:space="preserve">дуже 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сильно </w:t>
      </w:r>
      <w:proofErr w:type="spellStart"/>
      <w:r w:rsidR="005F7DC1" w:rsidRPr="009E4469">
        <w:rPr>
          <w:rFonts w:ascii="Times New Roman" w:hAnsi="Times New Roman"/>
          <w:sz w:val="28"/>
          <w:szCs w:val="28"/>
          <w:lang w:val="uk-UA"/>
        </w:rPr>
        <w:t>забруд</w:t>
      </w:r>
      <w:proofErr w:type="spellEnd"/>
      <w:r w:rsidR="00B53DDA" w:rsidRPr="00B53DDA">
        <w:rPr>
          <w:rFonts w:ascii="Times New Roman" w:hAnsi="Times New Roman"/>
          <w:b/>
          <w:sz w:val="28"/>
          <w:szCs w:val="28"/>
          <w:lang w:val="uk-UA"/>
        </w:rPr>
        <w:t>-</w:t>
      </w:r>
      <w:r w:rsidR="00B53DD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F7DC1" w:rsidRPr="009E4469">
        <w:rPr>
          <w:rFonts w:ascii="Times New Roman" w:hAnsi="Times New Roman"/>
          <w:sz w:val="28"/>
          <w:szCs w:val="28"/>
          <w:lang w:val="uk-UA"/>
        </w:rPr>
        <w:t>нюють</w:t>
      </w:r>
      <w:proofErr w:type="spellEnd"/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7700">
        <w:rPr>
          <w:rFonts w:ascii="Times New Roman" w:hAnsi="Times New Roman"/>
          <w:sz w:val="28"/>
          <w:szCs w:val="28"/>
          <w:lang w:val="uk-UA"/>
        </w:rPr>
        <w:t>воду</w:t>
      </w:r>
      <w:r w:rsidR="00400E0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7700">
        <w:rPr>
          <w:rFonts w:ascii="Times New Roman" w:hAnsi="Times New Roman"/>
          <w:sz w:val="28"/>
          <w:szCs w:val="28"/>
          <w:lang w:val="uk-UA"/>
        </w:rPr>
        <w:t>недбал</w:t>
      </w:r>
      <w:r w:rsidR="00400E00">
        <w:rPr>
          <w:rFonts w:ascii="Times New Roman" w:hAnsi="Times New Roman"/>
          <w:sz w:val="28"/>
          <w:szCs w:val="28"/>
          <w:lang w:val="uk-UA"/>
        </w:rPr>
        <w:t>им</w:t>
      </w:r>
      <w:r w:rsidR="00707700">
        <w:rPr>
          <w:rFonts w:ascii="Times New Roman" w:hAnsi="Times New Roman"/>
          <w:sz w:val="28"/>
          <w:szCs w:val="28"/>
          <w:lang w:val="uk-UA"/>
        </w:rPr>
        <w:t xml:space="preserve"> відношення</w:t>
      </w:r>
      <w:r w:rsidR="00400E00">
        <w:rPr>
          <w:rFonts w:ascii="Times New Roman" w:hAnsi="Times New Roman"/>
          <w:sz w:val="28"/>
          <w:szCs w:val="28"/>
          <w:lang w:val="uk-UA"/>
        </w:rPr>
        <w:t>м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07700">
        <w:rPr>
          <w:rFonts w:ascii="Times New Roman" w:hAnsi="Times New Roman"/>
          <w:sz w:val="28"/>
          <w:szCs w:val="28"/>
          <w:lang w:val="uk-UA"/>
        </w:rPr>
        <w:t xml:space="preserve">Для річки Десна </w:t>
      </w:r>
      <w:r w:rsidR="00400E00">
        <w:rPr>
          <w:rFonts w:ascii="Times New Roman" w:hAnsi="Times New Roman"/>
          <w:sz w:val="28"/>
          <w:szCs w:val="28"/>
          <w:lang w:val="uk-UA"/>
        </w:rPr>
        <w:t xml:space="preserve">це </w:t>
      </w:r>
      <w:r w:rsidR="00707700">
        <w:rPr>
          <w:rFonts w:ascii="Times New Roman" w:hAnsi="Times New Roman"/>
          <w:sz w:val="28"/>
          <w:szCs w:val="28"/>
          <w:lang w:val="uk-UA"/>
        </w:rPr>
        <w:t>такі в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еликі </w:t>
      </w:r>
      <w:r w:rsidR="00707700">
        <w:rPr>
          <w:rFonts w:ascii="Times New Roman" w:hAnsi="Times New Roman"/>
          <w:sz w:val="28"/>
          <w:szCs w:val="28"/>
          <w:lang w:val="uk-UA"/>
        </w:rPr>
        <w:t xml:space="preserve">українські 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>підприємства</w:t>
      </w:r>
      <w:r w:rsidR="00707700">
        <w:rPr>
          <w:rFonts w:ascii="Times New Roman" w:hAnsi="Times New Roman"/>
          <w:sz w:val="28"/>
          <w:szCs w:val="28"/>
          <w:lang w:val="uk-UA"/>
        </w:rPr>
        <w:t>,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як КП «</w:t>
      </w:r>
      <w:proofErr w:type="spellStart"/>
      <w:r w:rsidR="005F7DC1" w:rsidRPr="009E4469">
        <w:rPr>
          <w:rFonts w:ascii="Times New Roman" w:hAnsi="Times New Roman"/>
          <w:sz w:val="28"/>
          <w:szCs w:val="28"/>
          <w:lang w:val="uk-UA"/>
        </w:rPr>
        <w:t>Чернігівводоканал</w:t>
      </w:r>
      <w:proofErr w:type="spellEnd"/>
      <w:r w:rsidR="005F7DC1" w:rsidRPr="009E4469">
        <w:rPr>
          <w:rFonts w:ascii="Times New Roman" w:hAnsi="Times New Roman"/>
          <w:sz w:val="28"/>
          <w:szCs w:val="28"/>
          <w:lang w:val="uk-UA"/>
        </w:rPr>
        <w:t>»</w:t>
      </w:r>
      <w:r w:rsidR="009C2B34">
        <w:rPr>
          <w:rFonts w:ascii="Times New Roman" w:hAnsi="Times New Roman"/>
          <w:sz w:val="28"/>
          <w:szCs w:val="28"/>
          <w:lang w:val="uk-UA"/>
        </w:rPr>
        <w:t xml:space="preserve"> (за офіційною статистикою займає 9-те місце серед підприємств-</w:t>
      </w:r>
      <w:proofErr w:type="spellStart"/>
      <w:r w:rsidR="009C2B34">
        <w:rPr>
          <w:rFonts w:ascii="Times New Roman" w:hAnsi="Times New Roman"/>
          <w:sz w:val="28"/>
          <w:szCs w:val="28"/>
          <w:lang w:val="uk-UA"/>
        </w:rPr>
        <w:t>забрудників</w:t>
      </w:r>
      <w:proofErr w:type="spellEnd"/>
      <w:r w:rsidR="009C2B34">
        <w:rPr>
          <w:rFonts w:ascii="Times New Roman" w:hAnsi="Times New Roman"/>
          <w:sz w:val="28"/>
          <w:szCs w:val="28"/>
          <w:lang w:val="uk-UA"/>
        </w:rPr>
        <w:t xml:space="preserve"> водойм)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>, КП «Бахмач</w:t>
      </w:r>
      <w:r w:rsidR="005F7DC1" w:rsidRPr="009E4469">
        <w:rPr>
          <w:rFonts w:ascii="Times New Roman" w:hAnsi="Times New Roman"/>
          <w:b/>
          <w:sz w:val="28"/>
          <w:szCs w:val="28"/>
          <w:lang w:val="uk-UA"/>
        </w:rPr>
        <w:t>-</w:t>
      </w:r>
      <w:proofErr w:type="spellStart"/>
      <w:r w:rsidR="005F7DC1" w:rsidRPr="009E4469">
        <w:rPr>
          <w:rFonts w:ascii="Times New Roman" w:hAnsi="Times New Roman"/>
          <w:sz w:val="28"/>
          <w:szCs w:val="28"/>
          <w:lang w:val="uk-UA"/>
        </w:rPr>
        <w:t>водсервіс</w:t>
      </w:r>
      <w:proofErr w:type="spellEnd"/>
      <w:r w:rsidR="005F7DC1" w:rsidRPr="009E4469">
        <w:rPr>
          <w:rFonts w:ascii="Times New Roman" w:hAnsi="Times New Roman"/>
          <w:sz w:val="28"/>
          <w:szCs w:val="28"/>
          <w:lang w:val="uk-UA"/>
        </w:rPr>
        <w:t>», ЗАТ «Новгород</w:t>
      </w:r>
      <w:r w:rsidR="005F7DC1" w:rsidRPr="009E4469">
        <w:rPr>
          <w:rFonts w:ascii="Times New Roman" w:hAnsi="Times New Roman"/>
          <w:b/>
          <w:sz w:val="28"/>
          <w:szCs w:val="28"/>
          <w:lang w:val="uk-UA"/>
        </w:rPr>
        <w:t>-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Сіверський сирзавод». Головною проблемою на сьогодні </w:t>
      </w:r>
      <w:r w:rsidR="00400E00">
        <w:rPr>
          <w:rFonts w:ascii="Times New Roman" w:hAnsi="Times New Roman"/>
          <w:sz w:val="28"/>
          <w:szCs w:val="28"/>
          <w:lang w:val="uk-UA"/>
        </w:rPr>
        <w:t>для річки Десна є саме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техногенне забруднення води. </w:t>
      </w:r>
      <w:r w:rsidR="00FA5FDE">
        <w:rPr>
          <w:rFonts w:ascii="Times New Roman" w:hAnsi="Times New Roman"/>
          <w:sz w:val="28"/>
          <w:szCs w:val="28"/>
          <w:lang w:val="uk-UA"/>
        </w:rPr>
        <w:t>З</w:t>
      </w:r>
      <w:r w:rsidR="002A035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>недостач</w:t>
      </w:r>
      <w:r w:rsidR="002A0354">
        <w:rPr>
          <w:rFonts w:ascii="Times New Roman" w:hAnsi="Times New Roman"/>
          <w:sz w:val="28"/>
          <w:szCs w:val="28"/>
          <w:lang w:val="uk-UA"/>
        </w:rPr>
        <w:t>ею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A5FDE">
        <w:rPr>
          <w:rFonts w:ascii="Times New Roman" w:hAnsi="Times New Roman"/>
          <w:sz w:val="28"/>
          <w:szCs w:val="28"/>
          <w:lang w:val="uk-UA"/>
        </w:rPr>
        <w:t>питної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 води вже через десять</w:t>
      </w:r>
      <w:r w:rsidR="005F7DC1" w:rsidRPr="009E4469">
        <w:rPr>
          <w:rFonts w:ascii="Times New Roman" w:hAnsi="Times New Roman"/>
          <w:b/>
          <w:sz w:val="28"/>
          <w:szCs w:val="28"/>
          <w:lang w:val="uk-UA"/>
        </w:rPr>
        <w:t>-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 xml:space="preserve">двадцять років </w:t>
      </w:r>
      <w:r w:rsidR="002A0354">
        <w:rPr>
          <w:rFonts w:ascii="Times New Roman" w:hAnsi="Times New Roman"/>
          <w:sz w:val="28"/>
          <w:szCs w:val="28"/>
          <w:lang w:val="uk-UA"/>
        </w:rPr>
        <w:t xml:space="preserve">зіштовхнеться </w:t>
      </w:r>
      <w:r w:rsidR="005F7DC1" w:rsidRPr="009E4469">
        <w:rPr>
          <w:rFonts w:ascii="Times New Roman" w:hAnsi="Times New Roman"/>
          <w:sz w:val="28"/>
          <w:szCs w:val="28"/>
          <w:lang w:val="uk-UA"/>
        </w:rPr>
        <w:t>абсолютно кожна країна, і Україна не виключення.</w:t>
      </w:r>
    </w:p>
    <w:p w:rsidR="005F7DC1" w:rsidRPr="009E4469" w:rsidRDefault="005F7DC1" w:rsidP="003C3675">
      <w:pPr>
        <w:spacing w:line="312" w:lineRule="auto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Об’єкт дослідження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61D12">
        <w:rPr>
          <w:rFonts w:ascii="Times New Roman" w:hAnsi="Times New Roman"/>
          <w:sz w:val="28"/>
          <w:szCs w:val="28"/>
          <w:lang w:val="uk-UA"/>
        </w:rPr>
        <w:t>– це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річка Десна (на території України) та інформація про неї</w:t>
      </w:r>
      <w:r w:rsidR="006E5954">
        <w:rPr>
          <w:rFonts w:ascii="Times New Roman" w:hAnsi="Times New Roman"/>
          <w:sz w:val="28"/>
          <w:szCs w:val="28"/>
          <w:lang w:val="uk-UA"/>
        </w:rPr>
        <w:t>.</w:t>
      </w:r>
      <w:r w:rsidR="00361D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5954">
        <w:rPr>
          <w:rFonts w:ascii="Times New Roman" w:hAnsi="Times New Roman"/>
          <w:b/>
          <w:sz w:val="28"/>
          <w:szCs w:val="28"/>
          <w:lang w:val="uk-UA"/>
        </w:rPr>
        <w:t>П</w:t>
      </w:r>
      <w:r w:rsidR="003B31F6">
        <w:rPr>
          <w:rFonts w:ascii="Times New Roman" w:hAnsi="Times New Roman"/>
          <w:b/>
          <w:sz w:val="28"/>
          <w:szCs w:val="28"/>
          <w:lang w:val="uk-UA"/>
        </w:rPr>
        <w:t>редмет</w:t>
      </w:r>
      <w:r w:rsidRPr="009E4469">
        <w:rPr>
          <w:rFonts w:ascii="Times New Roman" w:hAnsi="Times New Roman"/>
          <w:b/>
          <w:sz w:val="28"/>
          <w:szCs w:val="28"/>
          <w:lang w:val="uk-UA"/>
        </w:rPr>
        <w:t xml:space="preserve"> дослідження</w:t>
      </w:r>
      <w:r w:rsidR="003B31F6">
        <w:rPr>
          <w:rFonts w:ascii="Times New Roman" w:hAnsi="Times New Roman"/>
          <w:b/>
          <w:sz w:val="28"/>
          <w:szCs w:val="28"/>
          <w:lang w:val="uk-UA"/>
        </w:rPr>
        <w:t>: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31F6">
        <w:rPr>
          <w:rFonts w:ascii="Times New Roman" w:hAnsi="Times New Roman"/>
          <w:sz w:val="28"/>
          <w:szCs w:val="28"/>
          <w:lang w:val="uk-UA"/>
        </w:rPr>
        <w:t xml:space="preserve">дані </w:t>
      </w:r>
      <w:r w:rsidR="00361D12">
        <w:rPr>
          <w:rFonts w:ascii="Times New Roman" w:hAnsi="Times New Roman"/>
          <w:sz w:val="28"/>
          <w:szCs w:val="28"/>
          <w:lang w:val="uk-UA"/>
        </w:rPr>
        <w:t xml:space="preserve">з гідрологічних постів Десни та її </w:t>
      </w:r>
      <w:proofErr w:type="spellStart"/>
      <w:r w:rsidR="00361D12">
        <w:rPr>
          <w:rFonts w:ascii="Times New Roman" w:hAnsi="Times New Roman"/>
          <w:sz w:val="28"/>
          <w:szCs w:val="28"/>
          <w:lang w:val="uk-UA"/>
        </w:rPr>
        <w:t>приток</w:t>
      </w:r>
      <w:proofErr w:type="spellEnd"/>
      <w:r w:rsidR="00361D12">
        <w:rPr>
          <w:rFonts w:ascii="Times New Roman" w:hAnsi="Times New Roman"/>
          <w:sz w:val="28"/>
          <w:szCs w:val="28"/>
          <w:lang w:val="uk-UA"/>
        </w:rPr>
        <w:t xml:space="preserve"> щодо кількості хімічних речовин у воді та багаторічного рівня водозабору води</w:t>
      </w:r>
      <w:r w:rsidRPr="009E4469">
        <w:rPr>
          <w:rFonts w:ascii="Times New Roman" w:hAnsi="Times New Roman"/>
          <w:sz w:val="28"/>
          <w:szCs w:val="28"/>
          <w:lang w:val="uk-UA"/>
        </w:rPr>
        <w:t>.</w:t>
      </w:r>
    </w:p>
    <w:p w:rsidR="005F7DC1" w:rsidRPr="009E4469" w:rsidRDefault="005F7DC1" w:rsidP="00F26B0E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Методи дослідження: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79BC">
        <w:rPr>
          <w:rFonts w:ascii="Times New Roman" w:hAnsi="Times New Roman"/>
          <w:sz w:val="28"/>
          <w:szCs w:val="28"/>
          <w:lang w:val="uk-UA"/>
        </w:rPr>
        <w:t>статистичний</w:t>
      </w:r>
      <w:r w:rsidR="00361D12">
        <w:rPr>
          <w:rFonts w:ascii="Times New Roman" w:hAnsi="Times New Roman"/>
          <w:sz w:val="28"/>
          <w:szCs w:val="28"/>
          <w:lang w:val="uk-UA"/>
        </w:rPr>
        <w:t>,</w:t>
      </w:r>
      <w:r w:rsidR="00361D12" w:rsidRPr="00361D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61D12" w:rsidRPr="009E4469">
        <w:rPr>
          <w:rFonts w:ascii="Times New Roman" w:hAnsi="Times New Roman"/>
          <w:sz w:val="28"/>
          <w:szCs w:val="28"/>
          <w:lang w:val="uk-UA"/>
        </w:rPr>
        <w:t>аналітичний</w:t>
      </w:r>
      <w:r w:rsidR="00F679BC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E4469">
        <w:rPr>
          <w:rFonts w:ascii="Times New Roman" w:hAnsi="Times New Roman"/>
          <w:sz w:val="28"/>
          <w:szCs w:val="28"/>
          <w:lang w:val="uk-UA"/>
        </w:rPr>
        <w:t>теорети</w:t>
      </w:r>
      <w:r w:rsidR="00F26B0E">
        <w:rPr>
          <w:rFonts w:ascii="Times New Roman" w:hAnsi="Times New Roman"/>
          <w:sz w:val="28"/>
          <w:szCs w:val="28"/>
          <w:lang w:val="uk-UA"/>
        </w:rPr>
        <w:t>чний</w:t>
      </w:r>
      <w:r w:rsidR="00361D12">
        <w:rPr>
          <w:rFonts w:ascii="Times New Roman" w:hAnsi="Times New Roman"/>
          <w:sz w:val="28"/>
          <w:szCs w:val="28"/>
          <w:lang w:val="uk-UA"/>
        </w:rPr>
        <w:t>, пошуковий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E4469">
        <w:rPr>
          <w:rFonts w:ascii="Times New Roman" w:hAnsi="Times New Roman"/>
          <w:sz w:val="28"/>
          <w:szCs w:val="28"/>
          <w:lang w:val="uk-UA"/>
        </w:rPr>
        <w:t>графіч</w:t>
      </w:r>
      <w:proofErr w:type="spellEnd"/>
      <w:r w:rsidR="00F26B0E">
        <w:rPr>
          <w:rFonts w:ascii="Times New Roman" w:hAnsi="Times New Roman"/>
          <w:sz w:val="28"/>
          <w:szCs w:val="28"/>
          <w:lang w:val="uk-UA"/>
        </w:rPr>
        <w:t>-</w:t>
      </w:r>
      <w:r w:rsidRPr="009E4469">
        <w:rPr>
          <w:rFonts w:ascii="Times New Roman" w:hAnsi="Times New Roman"/>
          <w:sz w:val="28"/>
          <w:szCs w:val="28"/>
          <w:lang w:val="uk-UA"/>
        </w:rPr>
        <w:t>ний,</w:t>
      </w:r>
      <w:r w:rsidR="00F26B0E" w:rsidRPr="00F26B0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26B0E">
        <w:rPr>
          <w:rFonts w:ascii="Times New Roman" w:hAnsi="Times New Roman"/>
          <w:sz w:val="28"/>
          <w:szCs w:val="28"/>
          <w:lang w:val="uk-UA"/>
        </w:rPr>
        <w:t>фотографічний,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спостереження.</w:t>
      </w:r>
    </w:p>
    <w:p w:rsidR="00FA5FDE" w:rsidRDefault="00F43B04" w:rsidP="00B655F9">
      <w:pPr>
        <w:spacing w:line="31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Метою роботи </w:t>
      </w:r>
      <w:r>
        <w:rPr>
          <w:rFonts w:ascii="Times New Roman" w:hAnsi="Times New Roman"/>
          <w:sz w:val="28"/>
          <w:szCs w:val="28"/>
          <w:lang w:val="uk-UA"/>
        </w:rPr>
        <w:t>є дослідження та виявлення екологічних проблем річки, їх збудників та вплив на людину</w:t>
      </w:r>
      <w:r w:rsidR="00875220">
        <w:rPr>
          <w:rFonts w:ascii="Times New Roman" w:hAnsi="Times New Roman"/>
          <w:sz w:val="28"/>
          <w:szCs w:val="28"/>
          <w:lang w:val="uk-UA"/>
        </w:rPr>
        <w:t>.</w:t>
      </w:r>
      <w:r w:rsidR="0065145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F7DC1" w:rsidRPr="009E4469" w:rsidRDefault="00875220" w:rsidP="00B655F9">
      <w:pPr>
        <w:spacing w:line="31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</w:t>
      </w:r>
      <w:r w:rsidR="005F7DC1" w:rsidRPr="009E4469">
        <w:rPr>
          <w:rFonts w:ascii="Times New Roman" w:hAnsi="Times New Roman"/>
          <w:b/>
          <w:sz w:val="28"/>
          <w:szCs w:val="28"/>
          <w:lang w:val="uk-UA"/>
        </w:rPr>
        <w:t>авдання дослідження:</w:t>
      </w:r>
    </w:p>
    <w:p w:rsidR="005F7DC1" w:rsidRPr="009E4469" w:rsidRDefault="005F7DC1" w:rsidP="00F26B0E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F26B0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оцінити </w:t>
      </w:r>
      <w:r w:rsidR="00875220">
        <w:rPr>
          <w:rFonts w:ascii="Times New Roman" w:hAnsi="Times New Roman"/>
          <w:sz w:val="28"/>
          <w:szCs w:val="28"/>
          <w:lang w:val="uk-UA"/>
        </w:rPr>
        <w:t xml:space="preserve">екологічний </w:t>
      </w:r>
      <w:r w:rsidR="00875220" w:rsidRPr="009E4469">
        <w:rPr>
          <w:rFonts w:ascii="Times New Roman" w:hAnsi="Times New Roman"/>
          <w:sz w:val="28"/>
          <w:szCs w:val="28"/>
          <w:lang w:val="uk-UA"/>
        </w:rPr>
        <w:t>ста</w:t>
      </w:r>
      <w:r w:rsidR="00875220">
        <w:rPr>
          <w:rFonts w:ascii="Times New Roman" w:hAnsi="Times New Roman"/>
          <w:sz w:val="28"/>
          <w:szCs w:val="28"/>
          <w:lang w:val="uk-UA"/>
        </w:rPr>
        <w:t xml:space="preserve">н головної водної артерії 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Чернігівської </w:t>
      </w:r>
      <w:r w:rsidR="00875220">
        <w:rPr>
          <w:rFonts w:ascii="Times New Roman" w:hAnsi="Times New Roman"/>
          <w:sz w:val="28"/>
          <w:szCs w:val="28"/>
          <w:lang w:val="uk-UA"/>
        </w:rPr>
        <w:t>області</w:t>
      </w:r>
      <w:r w:rsidR="002F35CC">
        <w:rPr>
          <w:rFonts w:ascii="Times New Roman" w:hAnsi="Times New Roman"/>
          <w:sz w:val="28"/>
          <w:szCs w:val="28"/>
          <w:lang w:val="uk-UA"/>
        </w:rPr>
        <w:t>;</w:t>
      </w:r>
    </w:p>
    <w:p w:rsidR="005F7DC1" w:rsidRPr="009E4469" w:rsidRDefault="005F7DC1" w:rsidP="00F26B0E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F26B0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E4469">
        <w:rPr>
          <w:rFonts w:ascii="Times New Roman" w:hAnsi="Times New Roman"/>
          <w:sz w:val="28"/>
          <w:szCs w:val="28"/>
          <w:lang w:val="uk-UA"/>
        </w:rPr>
        <w:t>зробити огляд на основні відомост</w:t>
      </w:r>
      <w:r w:rsidR="00875220">
        <w:rPr>
          <w:rFonts w:ascii="Times New Roman" w:hAnsi="Times New Roman"/>
          <w:sz w:val="28"/>
          <w:szCs w:val="28"/>
          <w:lang w:val="uk-UA"/>
        </w:rPr>
        <w:t>і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про рі</w:t>
      </w:r>
      <w:r w:rsidR="00875220">
        <w:rPr>
          <w:rFonts w:ascii="Times New Roman" w:hAnsi="Times New Roman"/>
          <w:sz w:val="28"/>
          <w:szCs w:val="28"/>
          <w:lang w:val="uk-UA"/>
        </w:rPr>
        <w:t>чку Десна і її притоки</w:t>
      </w:r>
      <w:r w:rsidR="002F35CC">
        <w:rPr>
          <w:rFonts w:ascii="Times New Roman" w:hAnsi="Times New Roman"/>
          <w:sz w:val="28"/>
          <w:szCs w:val="28"/>
          <w:lang w:val="uk-UA"/>
        </w:rPr>
        <w:t>;</w:t>
      </w:r>
    </w:p>
    <w:p w:rsidR="005F7DC1" w:rsidRPr="009E4469" w:rsidRDefault="005F7DC1" w:rsidP="00F26B0E">
      <w:pPr>
        <w:spacing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F26B0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43B04">
        <w:rPr>
          <w:rFonts w:ascii="Times New Roman" w:hAnsi="Times New Roman"/>
          <w:sz w:val="28"/>
          <w:szCs w:val="28"/>
          <w:lang w:val="uk-UA"/>
        </w:rPr>
        <w:t>зробити аналіз отриманих даних та на основі</w:t>
      </w:r>
      <w:r w:rsidR="00230F0E">
        <w:rPr>
          <w:rFonts w:ascii="Times New Roman" w:hAnsi="Times New Roman"/>
          <w:sz w:val="28"/>
          <w:szCs w:val="28"/>
          <w:lang w:val="uk-UA"/>
        </w:rPr>
        <w:t xml:space="preserve"> цих</w:t>
      </w:r>
      <w:r w:rsidR="00F43B04">
        <w:rPr>
          <w:rFonts w:ascii="Times New Roman" w:hAnsi="Times New Roman"/>
          <w:sz w:val="28"/>
          <w:szCs w:val="28"/>
          <w:lang w:val="uk-UA"/>
        </w:rPr>
        <w:t xml:space="preserve"> результатів </w:t>
      </w:r>
      <w:r w:rsidR="00E15657">
        <w:rPr>
          <w:rFonts w:ascii="Times New Roman" w:hAnsi="Times New Roman"/>
          <w:sz w:val="28"/>
          <w:szCs w:val="28"/>
          <w:lang w:val="uk-UA"/>
        </w:rPr>
        <w:t>зробити висновки щодо основних</w:t>
      </w:r>
      <w:r w:rsidR="00C84D03">
        <w:rPr>
          <w:rFonts w:ascii="Times New Roman" w:hAnsi="Times New Roman"/>
          <w:sz w:val="28"/>
          <w:szCs w:val="28"/>
          <w:lang w:val="uk-UA"/>
        </w:rPr>
        <w:t xml:space="preserve"> екологічних</w:t>
      </w:r>
      <w:r w:rsidR="00E15657">
        <w:rPr>
          <w:rFonts w:ascii="Times New Roman" w:hAnsi="Times New Roman"/>
          <w:sz w:val="28"/>
          <w:szCs w:val="28"/>
          <w:lang w:val="uk-UA"/>
        </w:rPr>
        <w:t xml:space="preserve"> проблем річки та їх</w:t>
      </w:r>
      <w:r w:rsidR="00C84D03">
        <w:rPr>
          <w:rFonts w:ascii="Times New Roman" w:hAnsi="Times New Roman"/>
          <w:sz w:val="28"/>
          <w:szCs w:val="28"/>
          <w:lang w:val="uk-UA"/>
        </w:rPr>
        <w:t xml:space="preserve"> основних</w:t>
      </w:r>
      <w:r w:rsidR="00E15657">
        <w:rPr>
          <w:rFonts w:ascii="Times New Roman" w:hAnsi="Times New Roman"/>
          <w:sz w:val="28"/>
          <w:szCs w:val="28"/>
          <w:lang w:val="uk-UA"/>
        </w:rPr>
        <w:t xml:space="preserve"> причин</w:t>
      </w:r>
      <w:r w:rsidRPr="009E4469">
        <w:rPr>
          <w:rFonts w:ascii="Times New Roman" w:hAnsi="Times New Roman"/>
          <w:sz w:val="28"/>
          <w:szCs w:val="28"/>
          <w:lang w:val="uk-UA"/>
        </w:rPr>
        <w:t>.</w:t>
      </w:r>
    </w:p>
    <w:p w:rsidR="005F7DC1" w:rsidRPr="009E4469" w:rsidRDefault="005F7DC1" w:rsidP="00B655F9">
      <w:pPr>
        <w:spacing w:line="312" w:lineRule="auto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Практичне застосування</w:t>
      </w:r>
      <w:r w:rsidR="00F43B04">
        <w:rPr>
          <w:rFonts w:ascii="Times New Roman" w:hAnsi="Times New Roman"/>
          <w:b/>
          <w:sz w:val="28"/>
          <w:szCs w:val="28"/>
          <w:lang w:val="uk-UA"/>
        </w:rPr>
        <w:t>.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результатів роботи можна використати у сфері</w:t>
      </w:r>
      <w:r w:rsidR="00F43B04">
        <w:rPr>
          <w:rFonts w:ascii="Times New Roman" w:hAnsi="Times New Roman"/>
          <w:sz w:val="28"/>
          <w:szCs w:val="28"/>
          <w:lang w:val="uk-UA"/>
        </w:rPr>
        <w:t xml:space="preserve"> туризму, медицини, 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гідрології, краєзнавства, географії , біології, екології, історії.</w:t>
      </w:r>
    </w:p>
    <w:p w:rsidR="0018790F" w:rsidRPr="00327989" w:rsidRDefault="005F7DC1" w:rsidP="00327989">
      <w:pPr>
        <w:spacing w:after="0" w:line="312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4469">
        <w:rPr>
          <w:rFonts w:ascii="Times New Roman" w:hAnsi="Times New Roman"/>
          <w:b/>
          <w:sz w:val="28"/>
          <w:szCs w:val="28"/>
          <w:lang w:val="uk-UA"/>
        </w:rPr>
        <w:t>Висновки: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підпри</w:t>
      </w:r>
      <w:r w:rsidR="00ED0260">
        <w:rPr>
          <w:rFonts w:ascii="Times New Roman" w:hAnsi="Times New Roman"/>
          <w:sz w:val="28"/>
          <w:szCs w:val="28"/>
          <w:lang w:val="uk-UA"/>
        </w:rPr>
        <w:t>ємства,</w:t>
      </w:r>
      <w:r w:rsidRPr="009E4469">
        <w:rPr>
          <w:rFonts w:ascii="Times New Roman" w:hAnsi="Times New Roman"/>
          <w:sz w:val="28"/>
          <w:szCs w:val="28"/>
          <w:lang w:val="uk-UA"/>
        </w:rPr>
        <w:t xml:space="preserve"> що скидають хімічні відходи до води</w:t>
      </w:r>
      <w:r w:rsidR="00BC49F6">
        <w:rPr>
          <w:rFonts w:ascii="Times New Roman" w:hAnsi="Times New Roman"/>
          <w:sz w:val="28"/>
          <w:szCs w:val="28"/>
          <w:lang w:val="uk-UA"/>
        </w:rPr>
        <w:t xml:space="preserve"> – основне джерело забруднення водойми</w:t>
      </w:r>
      <w:r w:rsidRPr="009E4469">
        <w:rPr>
          <w:rFonts w:ascii="Times New Roman" w:hAnsi="Times New Roman"/>
          <w:sz w:val="28"/>
          <w:szCs w:val="28"/>
          <w:lang w:val="uk-UA"/>
        </w:rPr>
        <w:t>,</w:t>
      </w:r>
      <w:r w:rsidR="00F43B04">
        <w:rPr>
          <w:rFonts w:ascii="Times New Roman" w:hAnsi="Times New Roman"/>
          <w:sz w:val="28"/>
          <w:szCs w:val="28"/>
          <w:lang w:val="uk-UA"/>
        </w:rPr>
        <w:t xml:space="preserve"> і як наслідок – наднормовий вміст важких металів у річці (таких як цинк, хром, мідь та марганець),</w:t>
      </w:r>
      <w:r w:rsidR="00236950">
        <w:rPr>
          <w:rFonts w:ascii="Times New Roman" w:hAnsi="Times New Roman"/>
          <w:sz w:val="28"/>
          <w:szCs w:val="28"/>
          <w:lang w:val="uk-UA"/>
        </w:rPr>
        <w:t xml:space="preserve"> які є сильними канцерогенними речовинами, тобто збудниками ракових захворювань</w:t>
      </w:r>
      <w:r w:rsidRPr="009E4469">
        <w:rPr>
          <w:rFonts w:ascii="Times New Roman" w:hAnsi="Times New Roman"/>
          <w:sz w:val="28"/>
          <w:szCs w:val="28"/>
          <w:lang w:val="uk-UA"/>
        </w:rPr>
        <w:t>.</w:t>
      </w:r>
    </w:p>
    <w:sectPr w:rsidR="0018790F" w:rsidRPr="00327989" w:rsidSect="00B655F9">
      <w:pgSz w:w="11906" w:h="16838"/>
      <w:pgMar w:top="851" w:right="56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0ED6"/>
    <w:multiLevelType w:val="hybridMultilevel"/>
    <w:tmpl w:val="1144BE40"/>
    <w:lvl w:ilvl="0" w:tplc="881E8D80">
      <w:start w:val="7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3687CC4"/>
    <w:multiLevelType w:val="hybridMultilevel"/>
    <w:tmpl w:val="72BAB8C6"/>
    <w:lvl w:ilvl="0" w:tplc="B1D0F7A0">
      <w:start w:val="7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2EC"/>
    <w:rsid w:val="000C5E37"/>
    <w:rsid w:val="0018790F"/>
    <w:rsid w:val="00230F0E"/>
    <w:rsid w:val="00236950"/>
    <w:rsid w:val="002462EC"/>
    <w:rsid w:val="00254559"/>
    <w:rsid w:val="002A0354"/>
    <w:rsid w:val="002F35CC"/>
    <w:rsid w:val="00324BC4"/>
    <w:rsid w:val="00327989"/>
    <w:rsid w:val="00361D12"/>
    <w:rsid w:val="003B31F6"/>
    <w:rsid w:val="003C3675"/>
    <w:rsid w:val="00400E00"/>
    <w:rsid w:val="004252CE"/>
    <w:rsid w:val="00541C77"/>
    <w:rsid w:val="005A4F88"/>
    <w:rsid w:val="005C0E19"/>
    <w:rsid w:val="005E422E"/>
    <w:rsid w:val="005F7DC1"/>
    <w:rsid w:val="00651454"/>
    <w:rsid w:val="00697B99"/>
    <w:rsid w:val="006E5954"/>
    <w:rsid w:val="00707700"/>
    <w:rsid w:val="00720D4D"/>
    <w:rsid w:val="0076436B"/>
    <w:rsid w:val="007B4FFF"/>
    <w:rsid w:val="00875220"/>
    <w:rsid w:val="00957ABD"/>
    <w:rsid w:val="00966760"/>
    <w:rsid w:val="009C22DB"/>
    <w:rsid w:val="009C2B34"/>
    <w:rsid w:val="009E4469"/>
    <w:rsid w:val="009E4623"/>
    <w:rsid w:val="009E6CD5"/>
    <w:rsid w:val="00A70401"/>
    <w:rsid w:val="00B01248"/>
    <w:rsid w:val="00B53DDA"/>
    <w:rsid w:val="00B655F9"/>
    <w:rsid w:val="00BA431C"/>
    <w:rsid w:val="00BC49F6"/>
    <w:rsid w:val="00BD23C6"/>
    <w:rsid w:val="00BE3178"/>
    <w:rsid w:val="00C7141C"/>
    <w:rsid w:val="00C84D03"/>
    <w:rsid w:val="00C905C1"/>
    <w:rsid w:val="00E15657"/>
    <w:rsid w:val="00ED0260"/>
    <w:rsid w:val="00F26B0E"/>
    <w:rsid w:val="00F43B04"/>
    <w:rsid w:val="00F679BC"/>
    <w:rsid w:val="00FA5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5E5EF"/>
  <w15:docId w15:val="{BBB8F6AD-C732-43D4-A50F-ED455D1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2CE"/>
    <w:pPr>
      <w:spacing w:after="160"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69"/>
    <w:pPr>
      <w:spacing w:after="200" w:line="276" w:lineRule="auto"/>
      <w:ind w:left="720"/>
      <w:contextualSpacing/>
    </w:pPr>
    <w:rPr>
      <w:rFonts w:eastAsiaTheme="minorEastAsia" w:cs="Times New Roman"/>
      <w:lang w:val="uk-UA" w:eastAsia="uk-UA"/>
    </w:rPr>
  </w:style>
  <w:style w:type="paragraph" w:customStyle="1" w:styleId="rvps12">
    <w:name w:val="rvps12"/>
    <w:basedOn w:val="Normal"/>
    <w:uiPriority w:val="99"/>
    <w:rsid w:val="00764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Домашняя роща</dc:creator>
  <cp:keywords/>
  <dc:description/>
  <cp:lastModifiedBy>Pangea</cp:lastModifiedBy>
  <cp:revision>44</cp:revision>
  <dcterms:created xsi:type="dcterms:W3CDTF">2016-12-13T13:45:00Z</dcterms:created>
  <dcterms:modified xsi:type="dcterms:W3CDTF">2020-11-02T10:41:00Z</dcterms:modified>
</cp:coreProperties>
</file>