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6256F950" w:rsidR="00C2231F" w:rsidRPr="004273FB" w:rsidRDefault="00F9117B" w:rsidP="00C2231F">
      <w:pPr>
        <w:pStyle w:val="Default"/>
        <w:spacing w:after="200" w:line="360" w:lineRule="auto"/>
        <w:jc w:val="center"/>
        <w:rPr>
          <w:iCs/>
          <w:sz w:val="40"/>
          <w:szCs w:val="40"/>
        </w:rPr>
      </w:pPr>
      <w:r>
        <w:rPr>
          <w:iCs/>
          <w:sz w:val="40"/>
          <w:szCs w:val="40"/>
        </w:rPr>
        <w:t>SALES FORECASTING FOR RETAIL BUSINESS</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17C6B5B1"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9117B">
        <w:rPr>
          <w:rFonts w:eastAsia="Times New Roman"/>
          <w:b/>
          <w:bCs/>
          <w:sz w:val="28"/>
          <w:szCs w:val="28"/>
          <w:lang w:bidi="hi-IN"/>
        </w:rPr>
        <w:t>CSE</w:t>
      </w:r>
      <w:r>
        <w:rPr>
          <w:rFonts w:eastAsia="Times New Roman"/>
          <w:b/>
          <w:bCs/>
          <w:sz w:val="28"/>
          <w:szCs w:val="28"/>
          <w:lang w:bidi="hi-IN"/>
        </w:rPr>
        <w:t xml:space="preserve"> </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7E2088CE" w:rsidR="00AD0A38" w:rsidRPr="008B5E6E" w:rsidRDefault="00F9117B" w:rsidP="00F9117B">
      <w:pPr>
        <w:pStyle w:val="Default"/>
        <w:spacing w:after="120" w:line="240" w:lineRule="exact"/>
        <w:ind w:left="2880"/>
        <w:rPr>
          <w:b/>
          <w:bCs/>
          <w:sz w:val="28"/>
          <w:szCs w:val="28"/>
        </w:rPr>
      </w:pPr>
      <w:r>
        <w:rPr>
          <w:b/>
          <w:bCs/>
          <w:sz w:val="28"/>
          <w:szCs w:val="28"/>
        </w:rPr>
        <w:t>2310030089</w:t>
      </w:r>
      <w:r w:rsidR="00AD0A38" w:rsidRPr="008B5E6E">
        <w:rPr>
          <w:b/>
          <w:bCs/>
          <w:sz w:val="28"/>
          <w:szCs w:val="28"/>
        </w:rPr>
        <w:t xml:space="preserve">: </w:t>
      </w:r>
      <w:r>
        <w:rPr>
          <w:b/>
          <w:bCs/>
          <w:sz w:val="28"/>
          <w:szCs w:val="28"/>
        </w:rPr>
        <w:t>KAPPE NAVEEN KUMAR</w:t>
      </w:r>
    </w:p>
    <w:p w14:paraId="45DAFDB8" w14:textId="0B471BBC" w:rsidR="00AD0A38" w:rsidRPr="008B5E6E" w:rsidRDefault="00F9117B" w:rsidP="00F9117B">
      <w:pPr>
        <w:pStyle w:val="Default"/>
        <w:spacing w:after="120" w:line="240" w:lineRule="exact"/>
        <w:ind w:left="2880"/>
        <w:rPr>
          <w:b/>
          <w:bCs/>
          <w:sz w:val="28"/>
          <w:szCs w:val="28"/>
        </w:rPr>
      </w:pPr>
      <w:r>
        <w:rPr>
          <w:b/>
          <w:bCs/>
          <w:sz w:val="28"/>
          <w:szCs w:val="28"/>
        </w:rPr>
        <w:t>2310030386</w:t>
      </w:r>
      <w:r w:rsidR="00AD0A38" w:rsidRPr="008B5E6E">
        <w:rPr>
          <w:b/>
          <w:bCs/>
          <w:sz w:val="28"/>
          <w:szCs w:val="28"/>
        </w:rPr>
        <w:t xml:space="preserve">: </w:t>
      </w:r>
      <w:r>
        <w:rPr>
          <w:b/>
          <w:bCs/>
          <w:sz w:val="28"/>
          <w:szCs w:val="28"/>
        </w:rPr>
        <w:t>PUCHAKAYALA BINAY REDDY</w:t>
      </w:r>
    </w:p>
    <w:p w14:paraId="6A848B25" w14:textId="30C9242D" w:rsidR="00365AA2" w:rsidRPr="008B5E6E" w:rsidRDefault="00F9117B" w:rsidP="00F9117B">
      <w:pPr>
        <w:pStyle w:val="Default"/>
        <w:spacing w:after="120" w:line="240" w:lineRule="exact"/>
        <w:ind w:left="2880"/>
        <w:rPr>
          <w:b/>
          <w:bCs/>
          <w:sz w:val="28"/>
          <w:szCs w:val="28"/>
        </w:rPr>
      </w:pPr>
      <w:r>
        <w:rPr>
          <w:b/>
          <w:bCs/>
          <w:sz w:val="28"/>
          <w:szCs w:val="28"/>
        </w:rPr>
        <w:t>2310030182</w:t>
      </w:r>
      <w:r w:rsidR="00365AA2" w:rsidRPr="008B5E6E">
        <w:rPr>
          <w:b/>
          <w:bCs/>
          <w:sz w:val="28"/>
          <w:szCs w:val="28"/>
        </w:rPr>
        <w:t xml:space="preserve">: </w:t>
      </w:r>
      <w:r>
        <w:rPr>
          <w:b/>
          <w:bCs/>
          <w:sz w:val="28"/>
          <w:szCs w:val="28"/>
        </w:rPr>
        <w:t>EMMADI</w:t>
      </w:r>
      <w:r w:rsidR="00CF6E33">
        <w:rPr>
          <w:b/>
          <w:bCs/>
          <w:sz w:val="28"/>
          <w:szCs w:val="28"/>
        </w:rPr>
        <w:t xml:space="preserve"> </w:t>
      </w:r>
      <w:r>
        <w:rPr>
          <w:b/>
          <w:bCs/>
          <w:sz w:val="28"/>
          <w:szCs w:val="28"/>
        </w:rPr>
        <w:t xml:space="preserve"> SATHWIK</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3D6C2780" w:rsidR="003D51F0" w:rsidRPr="004273FB" w:rsidRDefault="00F9117B" w:rsidP="00C2231F">
      <w:pPr>
        <w:pStyle w:val="Default"/>
        <w:spacing w:after="200" w:line="360" w:lineRule="auto"/>
        <w:jc w:val="center"/>
        <w:rPr>
          <w:b/>
          <w:bCs/>
          <w:sz w:val="23"/>
          <w:szCs w:val="23"/>
        </w:rPr>
      </w:pPr>
      <w:r>
        <w:rPr>
          <w:b/>
          <w:bCs/>
        </w:rPr>
        <w:t>Dr. Shadab Siddiqui</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7E3DB18C" w14:textId="77777777" w:rsidR="00182AA2" w:rsidRPr="00182AA2" w:rsidRDefault="00182AA2" w:rsidP="00182AA2">
      <w:pPr>
        <w:pStyle w:val="ListParagraph"/>
        <w:numPr>
          <w:ilvl w:val="0"/>
          <w:numId w:val="27"/>
        </w:numPr>
        <w:spacing w:line="360" w:lineRule="auto"/>
        <w:jc w:val="both"/>
        <w:rPr>
          <w:kern w:val="48"/>
          <w:sz w:val="28"/>
          <w:szCs w:val="28"/>
          <w:lang w:val="en-IN"/>
        </w:rPr>
      </w:pPr>
      <w:r w:rsidRPr="00182AA2">
        <w:rPr>
          <w:kern w:val="48"/>
          <w:sz w:val="28"/>
          <w:szCs w:val="28"/>
          <w:lang w:val="en-IN"/>
        </w:rPr>
        <w:t>Sales forecasting is a crucial function in retail business management, as it directly influences decision-making related to inventory control, supply chain coordination, staffing, budgeting, and marketing strategies. In the highly competitive retail sector, accurate demand prediction helps businesses maintain optimal stock levels, reduce wastage, avoid stockouts, and improve customer satisfaction. Poor forecasting can lead to overstocking, increased holding costs, or lost sales opportunities, ultimately affecting profitability.</w:t>
      </w:r>
    </w:p>
    <w:p w14:paraId="1FD13E79" w14:textId="77777777" w:rsidR="00182AA2" w:rsidRPr="00182AA2" w:rsidRDefault="00182AA2" w:rsidP="00182AA2">
      <w:pPr>
        <w:pStyle w:val="ListParagraph"/>
        <w:numPr>
          <w:ilvl w:val="0"/>
          <w:numId w:val="27"/>
        </w:numPr>
        <w:spacing w:line="360" w:lineRule="auto"/>
        <w:jc w:val="both"/>
        <w:rPr>
          <w:kern w:val="48"/>
          <w:sz w:val="28"/>
          <w:szCs w:val="28"/>
          <w:lang w:val="en-IN"/>
        </w:rPr>
      </w:pPr>
      <w:r w:rsidRPr="00182AA2">
        <w:rPr>
          <w:kern w:val="48"/>
          <w:sz w:val="28"/>
          <w:szCs w:val="28"/>
          <w:lang w:val="en-IN"/>
        </w:rPr>
        <w:t>With the rapid growth of digital transactions and data collection technologies, retail businesses now generate vast amounts of historical sales data. This data can be analyzed using statistical and machine learning techniques to identify patterns, seasonality, and trends. Traditional forecasting methods relied mainly on time-series analysis; however, modern approaches incorporate advanced machine learning and deep learning models to improve prediction accuracy.</w:t>
      </w:r>
    </w:p>
    <w:p w14:paraId="3956701D" w14:textId="77777777" w:rsidR="00182AA2" w:rsidRPr="00182AA2" w:rsidRDefault="00182AA2" w:rsidP="00182AA2">
      <w:pPr>
        <w:pStyle w:val="ListParagraph"/>
        <w:numPr>
          <w:ilvl w:val="0"/>
          <w:numId w:val="27"/>
        </w:numPr>
        <w:spacing w:line="360" w:lineRule="auto"/>
        <w:jc w:val="both"/>
        <w:rPr>
          <w:kern w:val="48"/>
          <w:sz w:val="28"/>
          <w:szCs w:val="28"/>
          <w:lang w:val="en-IN"/>
        </w:rPr>
      </w:pPr>
      <w:r w:rsidRPr="00182AA2">
        <w:rPr>
          <w:kern w:val="48"/>
          <w:sz w:val="28"/>
          <w:szCs w:val="28"/>
          <w:lang w:val="en-IN"/>
        </w:rPr>
        <w:t>Retail sales are influenced by multiple internal and external factors such as pricing strategies, promotional campaigns, holidays, seasonal changes, weather conditions, and economic fluctuations. Therefore, effective forecasting models must consider both historical sales data and external variables. This study focuses on reviewing various forecasting techniques used in retail businesses and identifying research gaps that can be addressed to improve forecasting performance. The objective is to develop an efficient and accurate forecasting model suitable for real-world retail environments.</w:t>
      </w:r>
    </w:p>
    <w:p w14:paraId="0CBF000C" w14:textId="53088638" w:rsidR="00161D38" w:rsidRPr="00182AA2" w:rsidRDefault="00161D38" w:rsidP="00182AA2">
      <w:pPr>
        <w:spacing w:line="360" w:lineRule="auto"/>
        <w:jc w:val="both"/>
        <w:rPr>
          <w:kern w:val="48"/>
          <w:sz w:val="22"/>
          <w:szCs w:val="22"/>
        </w:rPr>
      </w:pPr>
    </w:p>
    <w:p w14:paraId="1CE5B389" w14:textId="77777777" w:rsidR="00161D38" w:rsidRDefault="00161D38" w:rsidP="008D3342">
      <w:pPr>
        <w:spacing w:line="360" w:lineRule="auto"/>
        <w:rPr>
          <w:b/>
          <w:bCs/>
          <w:kern w:val="48"/>
          <w:sz w:val="30"/>
          <w:szCs w:val="30"/>
        </w:rPr>
      </w:pP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468614D0" w14:textId="77777777" w:rsidR="00161D38" w:rsidRDefault="00161D38" w:rsidP="008D3342">
      <w:pPr>
        <w:spacing w:line="360" w:lineRule="auto"/>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3E0D1D73" w14:textId="77777777" w:rsidR="00182AA2" w:rsidRPr="00182AA2" w:rsidRDefault="00182AA2" w:rsidP="00182AA2">
      <w:pPr>
        <w:spacing w:line="360" w:lineRule="auto"/>
        <w:jc w:val="both"/>
        <w:rPr>
          <w:kern w:val="48"/>
          <w:sz w:val="28"/>
          <w:szCs w:val="28"/>
          <w:lang w:val="en-IN"/>
        </w:rPr>
      </w:pPr>
      <w:r w:rsidRPr="00182AA2">
        <w:rPr>
          <w:kern w:val="48"/>
          <w:sz w:val="28"/>
          <w:szCs w:val="28"/>
          <w:lang w:val="en-IN"/>
        </w:rPr>
        <w:t>Sales forecasting has been widely studied in the retail domain due to its direct impact on operational efficiency and profitability. Over the years, researchers have proposed multiple approaches ranging from traditional statistical models to advanced deep learning techniques.</w:t>
      </w:r>
    </w:p>
    <w:p w14:paraId="182FAB6F" w14:textId="6BDA26A9" w:rsidR="00182AA2" w:rsidRPr="00182AA2" w:rsidRDefault="00182AA2" w:rsidP="00182AA2">
      <w:pPr>
        <w:spacing w:line="360" w:lineRule="auto"/>
        <w:jc w:val="both"/>
        <w:rPr>
          <w:b/>
          <w:bCs/>
          <w:kern w:val="48"/>
          <w:sz w:val="28"/>
          <w:szCs w:val="28"/>
          <w:lang w:val="en-IN"/>
        </w:rPr>
      </w:pPr>
      <w:r w:rsidRPr="00182AA2">
        <w:rPr>
          <w:b/>
          <w:bCs/>
          <w:kern w:val="48"/>
          <w:sz w:val="28"/>
          <w:szCs w:val="28"/>
          <w:lang w:val="en-IN"/>
        </w:rPr>
        <w:t>Traditional Statistical Methods</w:t>
      </w:r>
    </w:p>
    <w:p w14:paraId="77D06EF4"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Early research in sales forecasting primarily relied on statistical time-series models. Techniques such as Moving Average, Weighted Moving Average, and Exponential Smoothing were widely used because of their simplicity and ease of implementation. These methods are effective when historical data shows stable patterns with limited fluctuations.</w:t>
      </w:r>
    </w:p>
    <w:p w14:paraId="123D783C" w14:textId="566A4908"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One of the most significant contributions to time-series forecasting was the development of the ARIMA (Autoregressive Integrated Moving Average) model by Box and Jenkins. ARIMA models are capable of capturing trends, seasonality, and autocorrelation within time-series data. Seasonal ARIMA (SARIMA) further extends this capability by handling seasonal patterns, which are common in retail sales data. Studies show that ARIMA performs well for short-term forecasting in stable retail environments.</w:t>
      </w:r>
    </w:p>
    <w:p w14:paraId="5B3A575C"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However, traditional statistical methods have limitations. They assume linear relationships in data and often fail to handle complex patterns influenced by multiple external variables. Additionally, they are less effective when dealing with large-scale retail datasets with irregular demand fluctuations.</w:t>
      </w:r>
    </w:p>
    <w:p w14:paraId="68363BC9" w14:textId="20625632" w:rsidR="00182AA2" w:rsidRPr="00182AA2" w:rsidRDefault="00182AA2" w:rsidP="00182AA2">
      <w:pPr>
        <w:spacing w:line="360" w:lineRule="auto"/>
        <w:jc w:val="both"/>
        <w:rPr>
          <w:b/>
          <w:bCs/>
          <w:kern w:val="48"/>
          <w:sz w:val="28"/>
          <w:szCs w:val="28"/>
          <w:lang w:val="en-IN"/>
        </w:rPr>
      </w:pPr>
      <w:r w:rsidRPr="00182AA2">
        <w:rPr>
          <w:b/>
          <w:bCs/>
          <w:kern w:val="48"/>
          <w:sz w:val="28"/>
          <w:szCs w:val="28"/>
          <w:lang w:val="en-IN"/>
        </w:rPr>
        <w:t>Machine Learning Approaches</w:t>
      </w:r>
    </w:p>
    <w:p w14:paraId="03A08649"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With advancements in computational power and data availability, machine learning techniques gained popularity in sales forecasting. Unlike traditional methods, machine learning models can capture non-linear relationships and interactions among multiple variables.</w:t>
      </w:r>
    </w:p>
    <w:p w14:paraId="404C4016"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 xml:space="preserve">Linear Regression was one of the earliest machine learning methods used for sales prediction. It models the relationship between dependent and independent variables, </w:t>
      </w:r>
      <w:r w:rsidRPr="00182AA2">
        <w:rPr>
          <w:kern w:val="48"/>
          <w:sz w:val="28"/>
          <w:szCs w:val="28"/>
          <w:lang w:val="en-IN"/>
        </w:rPr>
        <w:lastRenderedPageBreak/>
        <w:t>such as price, promotions, and seasonality. Although simple, it lacks the ability to capture complex non-linear patterns.</w:t>
      </w:r>
    </w:p>
    <w:p w14:paraId="48437438"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Decision Trees and Random Forest models have shown improved performance in retail forecasting tasks. Random Forest, an ensemble learning technique, reduces overfitting and improves prediction accuracy by combining multiple decision trees. Research indicates that Random Forest and Gradient Boosting models outperform traditional statistical methods when external factors such as holidays, promotions, and discounts are included.</w:t>
      </w:r>
    </w:p>
    <w:p w14:paraId="5ECE5538"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Support Vector Machines (SVM) have also been applied for retail demand forecasting. SVM works well for high-dimensional datasets and provides robust performance in handling outliers. However, machine learning models require extensive feature engineering, data preprocessing, and parameter tuning to achieve optimal results.</w:t>
      </w:r>
    </w:p>
    <w:p w14:paraId="2CA82D1F" w14:textId="46DB39B7" w:rsidR="00182AA2" w:rsidRPr="00182AA2" w:rsidRDefault="00182AA2" w:rsidP="00182AA2">
      <w:pPr>
        <w:spacing w:line="360" w:lineRule="auto"/>
        <w:jc w:val="both"/>
        <w:rPr>
          <w:b/>
          <w:bCs/>
          <w:kern w:val="48"/>
          <w:sz w:val="28"/>
          <w:szCs w:val="28"/>
          <w:lang w:val="en-IN"/>
        </w:rPr>
      </w:pPr>
      <w:r w:rsidRPr="00182AA2">
        <w:rPr>
          <w:b/>
          <w:bCs/>
          <w:kern w:val="48"/>
          <w:sz w:val="28"/>
          <w:szCs w:val="28"/>
          <w:lang w:val="en-IN"/>
        </w:rPr>
        <w:t>Deep Learning Models</w:t>
      </w:r>
    </w:p>
    <w:p w14:paraId="4AD7C7B1"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Recent research emphasizes deep learning approaches for retail sales forecasting. Artificial Neural Networks (ANN) were introduced to model complex non-linear relationships in sales data. While ANN provides better performance than traditional models, it struggles with sequential dependencies in time-series data.</w:t>
      </w:r>
    </w:p>
    <w:p w14:paraId="5314AB70"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Recurrent Neural Networks (RNN) were developed to handle sequential data by maintaining memory of previous inputs. However, RNN suffers from the vanishing gradient problem, limiting its effectiveness for long-term dependencies.</w:t>
      </w:r>
    </w:p>
    <w:p w14:paraId="5B01D53B"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Long Short-Term Memory (LSTM), a special type of RNN, addresses this issue by introducing memory cells and gating mechanisms. LSTM models are particularly effective for retail sales forecasting as they can capture long-term dependencies, seasonality, and trend patterns. Research studies show that LSTM outperforms ARIMA and other machine learning models in large-scale retail datasets with complex seasonal variations.</w:t>
      </w:r>
    </w:p>
    <w:p w14:paraId="705E27B3"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Despite their high accuracy, deep learning models require significant computational resources, large datasets, and longer training times. They may not be suitable for small retail businesses with limited data availability.</w:t>
      </w:r>
    </w:p>
    <w:p w14:paraId="6725F41D" w14:textId="3AF6E0CB" w:rsidR="00182AA2" w:rsidRPr="00182AA2" w:rsidRDefault="00182AA2" w:rsidP="00182AA2">
      <w:pPr>
        <w:spacing w:line="360" w:lineRule="auto"/>
        <w:jc w:val="both"/>
        <w:rPr>
          <w:b/>
          <w:bCs/>
          <w:kern w:val="48"/>
          <w:sz w:val="28"/>
          <w:szCs w:val="28"/>
          <w:lang w:val="en-IN"/>
        </w:rPr>
      </w:pPr>
      <w:r w:rsidRPr="00182AA2">
        <w:rPr>
          <w:b/>
          <w:bCs/>
          <w:kern w:val="48"/>
          <w:sz w:val="28"/>
          <w:szCs w:val="28"/>
          <w:lang w:val="en-IN"/>
        </w:rPr>
        <w:lastRenderedPageBreak/>
        <w:t>Impact of External Factors</w:t>
      </w:r>
    </w:p>
    <w:p w14:paraId="3612E091"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Several researchers highlight the importance of incorporating external variables into forecasting models. Retail sales are heavily influenced by promotional campaigns, festivals, public holidays, pricing strategies, competitor activities, and weather conditions.</w:t>
      </w:r>
    </w:p>
    <w:p w14:paraId="0D3DE0F6" w14:textId="5610BD7D"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Studies demonstrate</w:t>
      </w:r>
      <w:r w:rsidR="009D5F13">
        <w:rPr>
          <w:kern w:val="48"/>
          <w:sz w:val="28"/>
          <w:szCs w:val="28"/>
          <w:lang w:val="en-IN"/>
        </w:rPr>
        <w:t xml:space="preserve"> </w:t>
      </w:r>
      <w:r w:rsidRPr="00182AA2">
        <w:rPr>
          <w:kern w:val="48"/>
          <w:sz w:val="28"/>
          <w:szCs w:val="28"/>
          <w:lang w:val="en-IN"/>
        </w:rPr>
        <w:t>that models integrating external variables achieve better forecasting accuracy compared to models relying solely on historical sales data. For example, sales of clothing increase during festive seasons, while beverage sales rise during hot weather conditions. Including such contextual information enhances prediction reliability.</w:t>
      </w:r>
    </w:p>
    <w:p w14:paraId="19EBFF62"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Economic indicators such as inflation rate, consumer confidence index, and employment rates also affect retail sales. Advanced forecasting systems combine internal historical data with macroeconomic variables to generate more accurate predictions.</w:t>
      </w:r>
    </w:p>
    <w:p w14:paraId="0DB1070E" w14:textId="15A492FC" w:rsidR="00182AA2" w:rsidRPr="00182AA2" w:rsidRDefault="00182AA2" w:rsidP="00182AA2">
      <w:pPr>
        <w:spacing w:line="360" w:lineRule="auto"/>
        <w:jc w:val="both"/>
        <w:rPr>
          <w:b/>
          <w:bCs/>
          <w:kern w:val="48"/>
          <w:sz w:val="28"/>
          <w:szCs w:val="28"/>
          <w:lang w:val="en-IN"/>
        </w:rPr>
      </w:pPr>
      <w:r w:rsidRPr="00182AA2">
        <w:rPr>
          <w:b/>
          <w:bCs/>
          <w:kern w:val="48"/>
          <w:sz w:val="28"/>
          <w:szCs w:val="28"/>
          <w:lang w:val="en-IN"/>
        </w:rPr>
        <w:t>Applications in Retail Industry</w:t>
      </w:r>
    </w:p>
    <w:p w14:paraId="5B685D41"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In practical applications, retail giants such as Walmart, Amazon, and Target use advanced forecasting systems powered by machine learning and artificial intelligence. These systems help optimize supply chain operations, reduce inventory costs, and improve customer satisfaction.</w:t>
      </w:r>
    </w:p>
    <w:p w14:paraId="4DCE7728"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Demand forecasting also supports pricing optimization and promotional planning. Accurate forecasts enable retailers to determine optimal discount strategies and promotional timing. Additionally, forecasting models assist in workforce scheduling and resource allocation.</w:t>
      </w:r>
    </w:p>
    <w:p w14:paraId="04BE0CA1" w14:textId="77777777" w:rsidR="00182AA2" w:rsidRPr="00182AA2" w:rsidRDefault="00182AA2" w:rsidP="00182AA2">
      <w:pPr>
        <w:spacing w:line="360" w:lineRule="auto"/>
        <w:ind w:left="360"/>
        <w:jc w:val="both"/>
        <w:rPr>
          <w:kern w:val="48"/>
          <w:sz w:val="28"/>
          <w:szCs w:val="28"/>
          <w:lang w:val="en-IN"/>
        </w:rPr>
      </w:pPr>
      <w:r w:rsidRPr="00182AA2">
        <w:rPr>
          <w:kern w:val="48"/>
          <w:sz w:val="28"/>
          <w:szCs w:val="28"/>
          <w:lang w:val="en-IN"/>
        </w:rPr>
        <w:t>Cloud-based forecasting solutions and big data technologies such as Hadoop and Spark have further enhanced large-scale retail analytics capabilities.</w:t>
      </w:r>
    </w:p>
    <w:p w14:paraId="4AA712B3" w14:textId="27724028" w:rsidR="00161D38" w:rsidRPr="00182AA2" w:rsidRDefault="00161D38" w:rsidP="00182AA2">
      <w:pPr>
        <w:spacing w:line="360" w:lineRule="auto"/>
        <w:jc w:val="both"/>
        <w:rPr>
          <w:kern w:val="48"/>
          <w:sz w:val="28"/>
          <w:szCs w:val="28"/>
        </w:rPr>
      </w:pPr>
    </w:p>
    <w:p w14:paraId="65140064" w14:textId="4B5FEF91" w:rsidR="00BB2D06" w:rsidRDefault="00BB2D06" w:rsidP="008D3342">
      <w:pPr>
        <w:spacing w:line="360" w:lineRule="auto"/>
        <w:rPr>
          <w:kern w:val="48"/>
          <w:sz w:val="22"/>
          <w:szCs w:val="22"/>
        </w:rPr>
      </w:pPr>
    </w:p>
    <w:p w14:paraId="3A767574" w14:textId="6D84AC91" w:rsidR="00BB2D06" w:rsidRDefault="00BB2D06" w:rsidP="008D3342">
      <w:pPr>
        <w:spacing w:line="360" w:lineRule="auto"/>
        <w:rPr>
          <w:kern w:val="48"/>
          <w:sz w:val="22"/>
          <w:szCs w:val="22"/>
        </w:rPr>
      </w:pPr>
    </w:p>
    <w:p w14:paraId="15DD372E" w14:textId="629AA6F7" w:rsidR="00BB2D06" w:rsidRDefault="00BB2D06" w:rsidP="008D3342">
      <w:pPr>
        <w:spacing w:line="360" w:lineRule="auto"/>
        <w:rPr>
          <w:kern w:val="48"/>
          <w:sz w:val="22"/>
          <w:szCs w:val="22"/>
        </w:rPr>
      </w:pPr>
    </w:p>
    <w:p w14:paraId="66836F8C" w14:textId="77777777" w:rsidR="00182AA2" w:rsidRDefault="00182AA2" w:rsidP="00182AA2">
      <w:pPr>
        <w:spacing w:line="360" w:lineRule="auto"/>
        <w:jc w:val="both"/>
        <w:rPr>
          <w:kern w:val="48"/>
          <w:sz w:val="22"/>
          <w:szCs w:val="22"/>
        </w:rPr>
      </w:pPr>
    </w:p>
    <w:p w14:paraId="2ED90095" w14:textId="65A78418" w:rsidR="00BB2D06" w:rsidRDefault="00BB2D06" w:rsidP="00182AA2">
      <w:pPr>
        <w:spacing w:line="360" w:lineRule="auto"/>
        <w:jc w:val="both"/>
        <w:rPr>
          <w:b/>
          <w:kern w:val="48"/>
          <w:sz w:val="30"/>
          <w:szCs w:val="30"/>
        </w:rPr>
      </w:pPr>
      <w:r w:rsidRPr="00BB2D06">
        <w:rPr>
          <w:b/>
          <w:kern w:val="48"/>
          <w:sz w:val="30"/>
          <w:szCs w:val="30"/>
        </w:rPr>
        <w:lastRenderedPageBreak/>
        <w:t>References</w:t>
      </w:r>
    </w:p>
    <w:p w14:paraId="37CC5FB8" w14:textId="7BB38284" w:rsidR="00182AA2" w:rsidRPr="00182AA2" w:rsidRDefault="00182AA2" w:rsidP="00182AA2">
      <w:pPr>
        <w:pStyle w:val="ListParagraph"/>
        <w:numPr>
          <w:ilvl w:val="0"/>
          <w:numId w:val="27"/>
        </w:numPr>
        <w:spacing w:line="360" w:lineRule="auto"/>
        <w:jc w:val="both"/>
        <w:rPr>
          <w:bCs/>
          <w:kern w:val="48"/>
          <w:sz w:val="28"/>
          <w:szCs w:val="28"/>
          <w:lang w:val="en-IN"/>
        </w:rPr>
      </w:pPr>
      <w:r w:rsidRPr="00182AA2">
        <w:rPr>
          <w:bCs/>
          <w:kern w:val="48"/>
          <w:sz w:val="28"/>
          <w:szCs w:val="28"/>
          <w:lang w:val="en-IN"/>
        </w:rPr>
        <w:t xml:space="preserve">Box, G.E.P., Jenkins, G.M., Reinsel, G.C., &amp; Ljung, G.M. (2015). </w:t>
      </w:r>
      <w:r w:rsidRPr="00182AA2">
        <w:rPr>
          <w:bCs/>
          <w:i/>
          <w:iCs/>
          <w:kern w:val="48"/>
          <w:sz w:val="28"/>
          <w:szCs w:val="28"/>
          <w:lang w:val="en-IN"/>
        </w:rPr>
        <w:t>Time Series Analysis: Forecasting and Control</w:t>
      </w:r>
      <w:r w:rsidRPr="00182AA2">
        <w:rPr>
          <w:bCs/>
          <w:kern w:val="48"/>
          <w:sz w:val="28"/>
          <w:szCs w:val="28"/>
          <w:lang w:val="en-IN"/>
        </w:rPr>
        <w:t>. Wiley.</w:t>
      </w:r>
    </w:p>
    <w:p w14:paraId="3680D6F5" w14:textId="074BBCF6" w:rsidR="00182AA2" w:rsidRPr="00182AA2" w:rsidRDefault="00182AA2" w:rsidP="00182AA2">
      <w:pPr>
        <w:pStyle w:val="ListParagraph"/>
        <w:numPr>
          <w:ilvl w:val="0"/>
          <w:numId w:val="27"/>
        </w:numPr>
        <w:spacing w:line="360" w:lineRule="auto"/>
        <w:jc w:val="both"/>
        <w:rPr>
          <w:bCs/>
          <w:kern w:val="48"/>
          <w:sz w:val="28"/>
          <w:szCs w:val="28"/>
          <w:lang w:val="en-IN"/>
        </w:rPr>
      </w:pPr>
      <w:r w:rsidRPr="00182AA2">
        <w:rPr>
          <w:bCs/>
          <w:kern w:val="48"/>
          <w:sz w:val="28"/>
          <w:szCs w:val="28"/>
          <w:lang w:val="en-IN"/>
        </w:rPr>
        <w:t xml:space="preserve">Makridakis, S., Wheelwright, S.C., &amp; Hyndman, R.J. (1998). </w:t>
      </w:r>
      <w:r w:rsidRPr="00182AA2">
        <w:rPr>
          <w:bCs/>
          <w:i/>
          <w:iCs/>
          <w:kern w:val="48"/>
          <w:sz w:val="28"/>
          <w:szCs w:val="28"/>
          <w:lang w:val="en-IN"/>
        </w:rPr>
        <w:t>Forecasting: Methods and Applications</w:t>
      </w:r>
      <w:r w:rsidRPr="00182AA2">
        <w:rPr>
          <w:bCs/>
          <w:kern w:val="48"/>
          <w:sz w:val="28"/>
          <w:szCs w:val="28"/>
          <w:lang w:val="en-IN"/>
        </w:rPr>
        <w:t>. Wiley.</w:t>
      </w:r>
    </w:p>
    <w:p w14:paraId="07C348ED" w14:textId="52C1565D" w:rsidR="00182AA2" w:rsidRPr="00182AA2" w:rsidRDefault="00182AA2" w:rsidP="00182AA2">
      <w:pPr>
        <w:pStyle w:val="ListParagraph"/>
        <w:numPr>
          <w:ilvl w:val="0"/>
          <w:numId w:val="27"/>
        </w:numPr>
        <w:spacing w:line="360" w:lineRule="auto"/>
        <w:jc w:val="both"/>
        <w:rPr>
          <w:bCs/>
          <w:kern w:val="48"/>
          <w:sz w:val="28"/>
          <w:szCs w:val="28"/>
          <w:lang w:val="en-IN"/>
        </w:rPr>
      </w:pPr>
      <w:r w:rsidRPr="00182AA2">
        <w:rPr>
          <w:bCs/>
          <w:kern w:val="48"/>
          <w:sz w:val="28"/>
          <w:szCs w:val="28"/>
          <w:lang w:val="en-IN"/>
        </w:rPr>
        <w:t xml:space="preserve">Breiman, L. (2001). Random Forests. </w:t>
      </w:r>
      <w:r w:rsidRPr="00182AA2">
        <w:rPr>
          <w:bCs/>
          <w:i/>
          <w:iCs/>
          <w:kern w:val="48"/>
          <w:sz w:val="28"/>
          <w:szCs w:val="28"/>
          <w:lang w:val="en-IN"/>
        </w:rPr>
        <w:t>Machine Learning Journal</w:t>
      </w:r>
      <w:r w:rsidRPr="00182AA2">
        <w:rPr>
          <w:bCs/>
          <w:kern w:val="48"/>
          <w:sz w:val="28"/>
          <w:szCs w:val="28"/>
          <w:lang w:val="en-IN"/>
        </w:rPr>
        <w:t>, 45(1), 5–32.</w:t>
      </w:r>
    </w:p>
    <w:p w14:paraId="69D1705B" w14:textId="0CCD7B48" w:rsidR="00182AA2" w:rsidRPr="00182AA2" w:rsidRDefault="00182AA2" w:rsidP="00182AA2">
      <w:pPr>
        <w:pStyle w:val="ListParagraph"/>
        <w:numPr>
          <w:ilvl w:val="0"/>
          <w:numId w:val="27"/>
        </w:numPr>
        <w:spacing w:line="360" w:lineRule="auto"/>
        <w:jc w:val="both"/>
        <w:rPr>
          <w:bCs/>
          <w:kern w:val="48"/>
          <w:sz w:val="28"/>
          <w:szCs w:val="28"/>
          <w:lang w:val="en-IN"/>
        </w:rPr>
      </w:pPr>
      <w:r w:rsidRPr="00182AA2">
        <w:rPr>
          <w:bCs/>
          <w:kern w:val="48"/>
          <w:sz w:val="28"/>
          <w:szCs w:val="28"/>
          <w:lang w:val="en-IN"/>
        </w:rPr>
        <w:t xml:space="preserve">Vapnik, V. (1995). </w:t>
      </w:r>
      <w:r w:rsidRPr="00182AA2">
        <w:rPr>
          <w:bCs/>
          <w:i/>
          <w:iCs/>
          <w:kern w:val="48"/>
          <w:sz w:val="28"/>
          <w:szCs w:val="28"/>
          <w:lang w:val="en-IN"/>
        </w:rPr>
        <w:t>The Nature of Statistical Learning Theory</w:t>
      </w:r>
      <w:r w:rsidRPr="00182AA2">
        <w:rPr>
          <w:bCs/>
          <w:kern w:val="48"/>
          <w:sz w:val="28"/>
          <w:szCs w:val="28"/>
          <w:lang w:val="en-IN"/>
        </w:rPr>
        <w:t>. Springer.</w:t>
      </w:r>
    </w:p>
    <w:p w14:paraId="22D03F1B" w14:textId="0F762746" w:rsidR="00182AA2" w:rsidRPr="00182AA2" w:rsidRDefault="00182AA2" w:rsidP="00182AA2">
      <w:pPr>
        <w:pStyle w:val="ListParagraph"/>
        <w:numPr>
          <w:ilvl w:val="0"/>
          <w:numId w:val="27"/>
        </w:numPr>
        <w:spacing w:line="360" w:lineRule="auto"/>
        <w:jc w:val="both"/>
        <w:rPr>
          <w:bCs/>
          <w:kern w:val="48"/>
          <w:sz w:val="28"/>
          <w:szCs w:val="28"/>
          <w:lang w:val="en-IN"/>
        </w:rPr>
      </w:pPr>
      <w:r w:rsidRPr="00182AA2">
        <w:rPr>
          <w:bCs/>
          <w:kern w:val="48"/>
          <w:sz w:val="28"/>
          <w:szCs w:val="28"/>
          <w:lang w:val="en-IN"/>
        </w:rPr>
        <w:t xml:space="preserve">Hochreiter, S., &amp; Schmidhuber, J. (1997). Long Short-Term Memory. </w:t>
      </w:r>
      <w:r w:rsidRPr="00182AA2">
        <w:rPr>
          <w:bCs/>
          <w:i/>
          <w:iCs/>
          <w:kern w:val="48"/>
          <w:sz w:val="28"/>
          <w:szCs w:val="28"/>
          <w:lang w:val="en-IN"/>
        </w:rPr>
        <w:t>Neural Computation</w:t>
      </w:r>
      <w:r w:rsidRPr="00182AA2">
        <w:rPr>
          <w:bCs/>
          <w:kern w:val="48"/>
          <w:sz w:val="28"/>
          <w:szCs w:val="28"/>
          <w:lang w:val="en-IN"/>
        </w:rPr>
        <w:t>, 9(8), 1735–1780.</w:t>
      </w:r>
    </w:p>
    <w:p w14:paraId="2A11C5CD" w14:textId="06506B6C" w:rsidR="00182AA2" w:rsidRPr="00182AA2" w:rsidRDefault="00182AA2" w:rsidP="00182AA2">
      <w:pPr>
        <w:pStyle w:val="ListParagraph"/>
        <w:numPr>
          <w:ilvl w:val="0"/>
          <w:numId w:val="27"/>
        </w:numPr>
        <w:spacing w:line="360" w:lineRule="auto"/>
        <w:jc w:val="both"/>
        <w:rPr>
          <w:bCs/>
          <w:kern w:val="48"/>
          <w:sz w:val="28"/>
          <w:szCs w:val="28"/>
          <w:lang w:val="en-IN"/>
        </w:rPr>
      </w:pPr>
      <w:r w:rsidRPr="00182AA2">
        <w:rPr>
          <w:bCs/>
          <w:kern w:val="48"/>
          <w:sz w:val="28"/>
          <w:szCs w:val="28"/>
          <w:lang w:val="en-IN"/>
        </w:rPr>
        <w:t xml:space="preserve">Goodfellow, I., Bengio, Y., &amp; Courville, A. (2016). </w:t>
      </w:r>
      <w:r w:rsidRPr="00182AA2">
        <w:rPr>
          <w:bCs/>
          <w:i/>
          <w:iCs/>
          <w:kern w:val="48"/>
          <w:sz w:val="28"/>
          <w:szCs w:val="28"/>
          <w:lang w:val="en-IN"/>
        </w:rPr>
        <w:t>Deep Learning</w:t>
      </w:r>
      <w:r w:rsidRPr="00182AA2">
        <w:rPr>
          <w:bCs/>
          <w:kern w:val="48"/>
          <w:sz w:val="28"/>
          <w:szCs w:val="28"/>
          <w:lang w:val="en-IN"/>
        </w:rPr>
        <w:t>. MIT Press.</w:t>
      </w:r>
    </w:p>
    <w:p w14:paraId="06DE1EE5" w14:textId="62F1DE26" w:rsidR="00182AA2" w:rsidRPr="00182AA2" w:rsidRDefault="00182AA2" w:rsidP="00182AA2">
      <w:pPr>
        <w:pStyle w:val="ListParagraph"/>
        <w:numPr>
          <w:ilvl w:val="0"/>
          <w:numId w:val="27"/>
        </w:numPr>
        <w:spacing w:line="360" w:lineRule="auto"/>
        <w:jc w:val="both"/>
        <w:rPr>
          <w:b/>
          <w:kern w:val="48"/>
          <w:sz w:val="30"/>
          <w:szCs w:val="30"/>
          <w:lang w:val="en-IN"/>
        </w:rPr>
      </w:pPr>
      <w:r w:rsidRPr="00182AA2">
        <w:rPr>
          <w:bCs/>
          <w:kern w:val="48"/>
          <w:sz w:val="28"/>
          <w:szCs w:val="28"/>
          <w:lang w:val="en-IN"/>
        </w:rPr>
        <w:t xml:space="preserve">Fildes, R., Ma, S., &amp; Kolassa, S. (2019). Retail forecasting: Research and practice. </w:t>
      </w:r>
      <w:r w:rsidRPr="00182AA2">
        <w:rPr>
          <w:bCs/>
          <w:i/>
          <w:iCs/>
          <w:kern w:val="48"/>
          <w:sz w:val="28"/>
          <w:szCs w:val="28"/>
          <w:lang w:val="en-IN"/>
        </w:rPr>
        <w:t>International Journal of Forecasting</w:t>
      </w:r>
      <w:r w:rsidRPr="00182AA2">
        <w:rPr>
          <w:bCs/>
          <w:kern w:val="48"/>
          <w:sz w:val="28"/>
          <w:szCs w:val="28"/>
          <w:lang w:val="en-IN"/>
        </w:rPr>
        <w:t>, 35(1), 1–9.</w:t>
      </w:r>
    </w:p>
    <w:p w14:paraId="4CA386B9" w14:textId="77777777" w:rsidR="00182AA2" w:rsidRPr="00182AA2" w:rsidRDefault="00182AA2" w:rsidP="00182AA2">
      <w:pPr>
        <w:spacing w:line="360" w:lineRule="auto"/>
        <w:jc w:val="both"/>
        <w:rPr>
          <w:bCs/>
          <w:kern w:val="48"/>
          <w:sz w:val="30"/>
          <w:szCs w:val="30"/>
        </w:rPr>
      </w:pPr>
    </w:p>
    <w:sectPr w:rsidR="00182AA2" w:rsidRPr="00182AA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E8763" w14:textId="77777777" w:rsidR="00AF0CE9" w:rsidRDefault="00AF0CE9" w:rsidP="001A3B3D">
      <w:r>
        <w:separator/>
      </w:r>
    </w:p>
  </w:endnote>
  <w:endnote w:type="continuationSeparator" w:id="0">
    <w:p w14:paraId="173B7229" w14:textId="77777777" w:rsidR="00AF0CE9" w:rsidRDefault="00AF0CE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B02E6" w14:textId="77777777" w:rsidR="00AF0CE9" w:rsidRDefault="00AF0CE9" w:rsidP="001A3B3D">
      <w:r>
        <w:separator/>
      </w:r>
    </w:p>
  </w:footnote>
  <w:footnote w:type="continuationSeparator" w:id="0">
    <w:p w14:paraId="352EF59F" w14:textId="77777777" w:rsidR="00AF0CE9" w:rsidRDefault="00AF0CE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487E46"/>
    <w:multiLevelType w:val="hybridMultilevel"/>
    <w:tmpl w:val="39A6E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0D3BCD"/>
    <w:multiLevelType w:val="hybridMultilevel"/>
    <w:tmpl w:val="C2EC8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7F566E"/>
    <w:multiLevelType w:val="hybridMultilevel"/>
    <w:tmpl w:val="21ECD2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3A92575"/>
    <w:multiLevelType w:val="hybridMultilevel"/>
    <w:tmpl w:val="48F69C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86496930">
    <w:abstractNumId w:val="16"/>
  </w:num>
  <w:num w:numId="2" w16cid:durableId="1522933584">
    <w:abstractNumId w:val="25"/>
  </w:num>
  <w:num w:numId="3" w16cid:durableId="25065495">
    <w:abstractNumId w:val="14"/>
  </w:num>
  <w:num w:numId="4" w16cid:durableId="1891769039">
    <w:abstractNumId w:val="18"/>
  </w:num>
  <w:num w:numId="5" w16cid:durableId="2100589938">
    <w:abstractNumId w:val="18"/>
  </w:num>
  <w:num w:numId="6" w16cid:durableId="659430607">
    <w:abstractNumId w:val="18"/>
  </w:num>
  <w:num w:numId="7" w16cid:durableId="32509577">
    <w:abstractNumId w:val="18"/>
  </w:num>
  <w:num w:numId="8" w16cid:durableId="93524119">
    <w:abstractNumId w:val="23"/>
  </w:num>
  <w:num w:numId="9" w16cid:durableId="2080251890">
    <w:abstractNumId w:val="26"/>
  </w:num>
  <w:num w:numId="10" w16cid:durableId="1002515059">
    <w:abstractNumId w:val="17"/>
  </w:num>
  <w:num w:numId="11" w16cid:durableId="1492794249">
    <w:abstractNumId w:val="13"/>
  </w:num>
  <w:num w:numId="12" w16cid:durableId="100226224">
    <w:abstractNumId w:val="12"/>
  </w:num>
  <w:num w:numId="13" w16cid:durableId="473640594">
    <w:abstractNumId w:val="0"/>
  </w:num>
  <w:num w:numId="14" w16cid:durableId="494417602">
    <w:abstractNumId w:val="10"/>
  </w:num>
  <w:num w:numId="15" w16cid:durableId="725298098">
    <w:abstractNumId w:val="8"/>
  </w:num>
  <w:num w:numId="16" w16cid:durableId="1830562473">
    <w:abstractNumId w:val="7"/>
  </w:num>
  <w:num w:numId="17" w16cid:durableId="1549369009">
    <w:abstractNumId w:val="6"/>
  </w:num>
  <w:num w:numId="18" w16cid:durableId="1115441062">
    <w:abstractNumId w:val="5"/>
  </w:num>
  <w:num w:numId="19" w16cid:durableId="2011985651">
    <w:abstractNumId w:val="9"/>
  </w:num>
  <w:num w:numId="20" w16cid:durableId="1921985566">
    <w:abstractNumId w:val="4"/>
  </w:num>
  <w:num w:numId="21" w16cid:durableId="1252662110">
    <w:abstractNumId w:val="3"/>
  </w:num>
  <w:num w:numId="22" w16cid:durableId="1860120039">
    <w:abstractNumId w:val="2"/>
  </w:num>
  <w:num w:numId="23" w16cid:durableId="639923362">
    <w:abstractNumId w:val="1"/>
  </w:num>
  <w:num w:numId="24" w16cid:durableId="842092762">
    <w:abstractNumId w:val="19"/>
  </w:num>
  <w:num w:numId="25" w16cid:durableId="641889866">
    <w:abstractNumId w:val="11"/>
  </w:num>
  <w:num w:numId="26" w16cid:durableId="435449359">
    <w:abstractNumId w:val="15"/>
  </w:num>
  <w:num w:numId="27" w16cid:durableId="229732477">
    <w:abstractNumId w:val="20"/>
  </w:num>
  <w:num w:numId="28" w16cid:durableId="186721680">
    <w:abstractNumId w:val="22"/>
  </w:num>
  <w:num w:numId="29" w16cid:durableId="1648240154">
    <w:abstractNumId w:val="24"/>
  </w:num>
  <w:num w:numId="30" w16cid:durableId="20817833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82AA2"/>
    <w:rsid w:val="00190CA9"/>
    <w:rsid w:val="001A2EFD"/>
    <w:rsid w:val="001A3B3D"/>
    <w:rsid w:val="001B67DC"/>
    <w:rsid w:val="00224794"/>
    <w:rsid w:val="002254A9"/>
    <w:rsid w:val="00233D97"/>
    <w:rsid w:val="002347A2"/>
    <w:rsid w:val="00257172"/>
    <w:rsid w:val="002850E3"/>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15D1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D5F13"/>
    <w:rsid w:val="009F1D79"/>
    <w:rsid w:val="00A059B3"/>
    <w:rsid w:val="00AA245F"/>
    <w:rsid w:val="00AD0A38"/>
    <w:rsid w:val="00AE3409"/>
    <w:rsid w:val="00AF0CE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919A4"/>
    <w:rsid w:val="00CA4392"/>
    <w:rsid w:val="00CC393F"/>
    <w:rsid w:val="00CF6E33"/>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D0149"/>
    <w:rsid w:val="00EF7DE3"/>
    <w:rsid w:val="00F03103"/>
    <w:rsid w:val="00F271DE"/>
    <w:rsid w:val="00F627DA"/>
    <w:rsid w:val="00F7288F"/>
    <w:rsid w:val="00F847A6"/>
    <w:rsid w:val="00F9117B"/>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182A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kappe ramesh</cp:lastModifiedBy>
  <cp:revision>13</cp:revision>
  <dcterms:created xsi:type="dcterms:W3CDTF">2025-02-07T04:38:00Z</dcterms:created>
  <dcterms:modified xsi:type="dcterms:W3CDTF">2026-02-11T15:04:00Z</dcterms:modified>
</cp:coreProperties>
</file>