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descr="cmd.png" id="4" name="image1.png"/>
            <a:graphic>
              <a:graphicData uri="http://schemas.openxmlformats.org/drawingml/2006/picture">
                <pic:pic>
                  <pic:nvPicPr>
                    <pic:cNvPr descr="cm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descr="main.png" id="2" name="image4.png"/>
            <a:graphic>
              <a:graphicData uri="http://schemas.openxmlformats.org/drawingml/2006/picture">
                <pic:pic>
                  <pic:nvPicPr>
                    <pic:cNvPr descr="main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CONTATOS.C: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descr="contatos.c.png" id="3" name="image2.png"/>
            <a:graphic>
              <a:graphicData uri="http://schemas.openxmlformats.org/drawingml/2006/picture">
                <pic:pic>
                  <pic:nvPicPr>
                    <pic:cNvPr descr="contatos.c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CONTATOS.H: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2212" cy="1966913"/>
            <wp:effectExtent b="0" l="0" r="0" t="0"/>
            <wp:docPr descr="contatos.h.png" id="1" name="image3.png"/>
            <a:graphic>
              <a:graphicData uri="http://schemas.openxmlformats.org/drawingml/2006/picture">
                <pic:pic>
                  <pic:nvPicPr>
                    <pic:cNvPr descr="contatos.h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212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