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C3DEB">
      <w:pPr>
        <w:rPr>
          <w:rFonts w:hint="default" w:eastAsiaTheme="minorEastAsia"/>
          <w:sz w:val="32"/>
          <w:szCs w:val="32"/>
          <w:lang w:val="en-US" w:eastAsia="zh-CN"/>
        </w:rPr>
      </w:pPr>
      <w:bookmarkStart w:id="0" w:name="_GoBack"/>
      <w:bookmarkEnd w:id="0"/>
      <w:r>
        <w:rPr>
          <w:rFonts w:hint="eastAsia"/>
          <w:sz w:val="32"/>
          <w:szCs w:val="32"/>
          <w:lang w:val="en-US" w:eastAsia="zh-CN"/>
        </w:rPr>
        <w:t>4.1 基于vgg19 实现图像分类</w:t>
      </w:r>
    </w:p>
    <w:p w14:paraId="6704906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 实验目的</w:t>
      </w:r>
    </w:p>
    <w:p w14:paraId="4A99590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掌握Pytorch编程框架的使用，能够在CPU平台上使用Pytorch编程框架实现基于VGG19网络的图像分类，并在深度学习处理器DLP平台上完成图像分类。</w:t>
      </w:r>
    </w:p>
    <w:p w14:paraId="5904C17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具体包括：</w:t>
      </w:r>
    </w:p>
    <w:p w14:paraId="5102F7E0">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 掌握使用 Pytorch 编程框架处理深度学习任务的流程;</w:t>
      </w:r>
    </w:p>
    <w:p w14:paraId="1C0E440A">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熟悉Pytorch中常用数据结构的使用方法;</w:t>
      </w:r>
    </w:p>
    <w:p w14:paraId="0A0BD8B7">
      <w:p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 掌握Pytorch中常用API的使用方法，包括卷积、激活等相关操作;</w:t>
      </w:r>
    </w:p>
    <w:p w14:paraId="6485A81C">
      <w:pPr>
        <w:ind w:firstLine="480" w:firstLineChars="200"/>
      </w:pPr>
      <w:r>
        <w:rPr>
          <w:rFonts w:hint="eastAsia" w:asciiTheme="minorEastAsia" w:hAnsiTheme="minorEastAsia" w:eastAsiaTheme="minorEastAsia" w:cstheme="minorEastAsia"/>
          <w:sz w:val="24"/>
          <w:szCs w:val="24"/>
        </w:rPr>
        <w:t>4. 与第3章的实验比较，理解使用编程框架实现深度学习算法的便捷性及高效性。</w:t>
      </w:r>
    </w:p>
    <w:p w14:paraId="2DF2F2EA"/>
    <w:p w14:paraId="70FD9708">
      <w:pPr>
        <w:pStyle w:val="2"/>
        <w:keepNext w:val="0"/>
        <w:keepLines w:val="0"/>
        <w:widowControl/>
        <w:numPr>
          <w:ilvl w:val="0"/>
          <w:numId w:val="0"/>
        </w:numPr>
        <w:suppressLineNumbers w:val="0"/>
        <w:shd w:val="clear" w:fill="FFFFFF"/>
        <w:wordWrap w:val="0"/>
        <w:spacing w:before="0" w:beforeAutospacing="0"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212529"/>
          <w:spacing w:val="0"/>
          <w:sz w:val="24"/>
          <w:szCs w:val="24"/>
          <w:shd w:val="clear" w:fill="FFFFFF"/>
        </w:rPr>
      </w:pPr>
      <w:r>
        <w:rPr>
          <w:rFonts w:hint="eastAsia" w:asciiTheme="minorEastAsia" w:hAnsiTheme="minorEastAsia" w:eastAsiaTheme="minorEastAsia" w:cstheme="minorEastAsia"/>
          <w:i w:val="0"/>
          <w:iCs w:val="0"/>
          <w:caps w:val="0"/>
          <w:color w:val="212529"/>
          <w:spacing w:val="0"/>
          <w:kern w:val="0"/>
          <w:sz w:val="24"/>
          <w:szCs w:val="24"/>
          <w:shd w:val="clear" w:fill="FFFFFF"/>
          <w:lang w:val="en-US" w:eastAsia="zh-CN" w:bidi="ar"/>
        </w:rPr>
        <w:t>2.</w:t>
      </w:r>
      <w:r>
        <w:rPr>
          <w:rFonts w:hint="eastAsia" w:asciiTheme="minorEastAsia" w:hAnsiTheme="minorEastAsia" w:eastAsiaTheme="minorEastAsia" w:cstheme="minorEastAsia"/>
          <w:i w:val="0"/>
          <w:iCs w:val="0"/>
          <w:caps w:val="0"/>
          <w:color w:val="212529"/>
          <w:spacing w:val="0"/>
          <w:sz w:val="24"/>
          <w:szCs w:val="24"/>
          <w:shd w:val="clear" w:fill="FFFFFF"/>
        </w:rPr>
        <w:t>实验环境</w:t>
      </w:r>
    </w:p>
    <w:p w14:paraId="72C447B9">
      <w:pPr>
        <w:pStyle w:val="2"/>
        <w:keepNext w:val="0"/>
        <w:keepLines w:val="0"/>
        <w:widowControl/>
        <w:numPr>
          <w:ilvl w:val="0"/>
          <w:numId w:val="0"/>
        </w:numPr>
        <w:suppressLineNumbers w:val="0"/>
        <w:shd w:val="clear" w:fill="FFFFFF"/>
        <w:wordWrap w:val="0"/>
        <w:spacing w:before="0" w:beforeAutospacing="0" w:line="240" w:lineRule="auto"/>
        <w:ind w:leftChars="0" w:right="0" w:rightChars="0" w:firstLine="480" w:firstLineChars="200"/>
        <w:jc w:val="left"/>
        <w:rPr>
          <w:rFonts w:hint="eastAsia" w:asciiTheme="minorEastAsia" w:hAnsiTheme="minorEastAsia" w:eastAsiaTheme="minorEastAsia" w:cstheme="minorEastAsia"/>
          <w:i w:val="0"/>
          <w:iCs w:val="0"/>
          <w:caps w:val="0"/>
          <w:color w:val="212529"/>
          <w:spacing w:val="0"/>
          <w:sz w:val="24"/>
          <w:szCs w:val="24"/>
          <w:shd w:val="clear" w:fill="FFFFFF"/>
        </w:rPr>
      </w:pPr>
      <w:r>
        <w:rPr>
          <w:rFonts w:hint="eastAsia" w:asciiTheme="minorEastAsia" w:hAnsiTheme="minorEastAsia" w:eastAsiaTheme="minorEastAsia" w:cstheme="minorEastAsia"/>
          <w:i w:val="0"/>
          <w:iCs w:val="0"/>
          <w:caps w:val="0"/>
          <w:color w:val="212529"/>
          <w:spacing w:val="0"/>
          <w:sz w:val="24"/>
          <w:szCs w:val="24"/>
          <w:shd w:val="clear" w:fill="FFFFFF"/>
        </w:rPr>
        <w:t>硬件环境：CPU、DLP。软件环境：Torch1.6.0，CNNL高性能算子库，CNRT运行时库，以及python环境及相关的扩展库，包括python3.7.4，Pillow9.2.0, Numpy1.21.6，Scipy1.5.4。</w:t>
      </w:r>
    </w:p>
    <w:p w14:paraId="5A8728C8">
      <w:pPr>
        <w:pStyle w:val="2"/>
        <w:keepNext w:val="0"/>
        <w:keepLines w:val="0"/>
        <w:widowControl/>
        <w:numPr>
          <w:ilvl w:val="0"/>
          <w:numId w:val="0"/>
        </w:numPr>
        <w:suppressLineNumbers w:val="0"/>
        <w:shd w:val="clear" w:fill="FFFFFF"/>
        <w:wordWrap w:val="0"/>
        <w:spacing w:before="0" w:beforeAutospacing="0" w:line="240" w:lineRule="auto"/>
        <w:ind w:right="0" w:rightChars="0" w:firstLine="240" w:firstLineChars="100"/>
        <w:jc w:val="left"/>
        <w:rPr>
          <w:rFonts w:hint="default" w:asciiTheme="minorEastAsia" w:hAnsiTheme="minorEastAsia" w:cstheme="minorEastAsia"/>
          <w:i w:val="0"/>
          <w:iCs w:val="0"/>
          <w:caps w:val="0"/>
          <w:color w:val="212529"/>
          <w:spacing w:val="0"/>
          <w:sz w:val="24"/>
          <w:szCs w:val="24"/>
          <w:shd w:val="clear" w:fill="FFFFFF"/>
          <w:lang w:val="en-US" w:eastAsia="zh-CN"/>
        </w:rPr>
      </w:pPr>
      <w:r>
        <w:rPr>
          <w:rFonts w:hint="default" w:asciiTheme="minorEastAsia" w:hAnsiTheme="minorEastAsia" w:cstheme="minorEastAsia"/>
          <w:i w:val="0"/>
          <w:iCs w:val="0"/>
          <w:caps w:val="0"/>
          <w:color w:val="212529"/>
          <w:spacing w:val="0"/>
          <w:sz w:val="24"/>
          <w:szCs w:val="24"/>
          <w:shd w:val="clear" w:fill="FFFFFF"/>
          <w:lang w:val="en-US" w:eastAsia="zh-CN"/>
        </w:rPr>
        <w:t>3.背景介绍</w:t>
      </w:r>
    </w:p>
    <w:p w14:paraId="351777B7">
      <w:pPr>
        <w:pStyle w:val="2"/>
        <w:keepNext w:val="0"/>
        <w:keepLines w:val="0"/>
        <w:widowControl/>
        <w:numPr>
          <w:ilvl w:val="0"/>
          <w:numId w:val="0"/>
        </w:numPr>
        <w:suppressLineNumbers w:val="0"/>
        <w:shd w:val="clear" w:fill="FFFFFF"/>
        <w:wordWrap w:val="0"/>
        <w:spacing w:before="0" w:beforeAutospacing="0" w:line="240" w:lineRule="auto"/>
        <w:ind w:right="0" w:rightChars="0" w:firstLine="240" w:firstLineChars="100"/>
        <w:jc w:val="left"/>
        <w:rPr>
          <w:rFonts w:hint="default" w:asciiTheme="minorEastAsia" w:hAnsiTheme="minorEastAsia" w:cstheme="minorEastAsia"/>
          <w:i w:val="0"/>
          <w:iCs w:val="0"/>
          <w:caps w:val="0"/>
          <w:color w:val="212529"/>
          <w:spacing w:val="0"/>
          <w:sz w:val="24"/>
          <w:szCs w:val="24"/>
          <w:shd w:val="clear" w:fill="FFFFFF"/>
          <w:lang w:val="en-US" w:eastAsia="zh-CN"/>
        </w:rPr>
      </w:pPr>
      <w:r>
        <w:rPr>
          <w:rFonts w:hint="default" w:asciiTheme="minorEastAsia" w:hAnsiTheme="minorEastAsia" w:cstheme="minorEastAsia"/>
          <w:i w:val="0"/>
          <w:iCs w:val="0"/>
          <w:caps w:val="0"/>
          <w:color w:val="212529"/>
          <w:spacing w:val="0"/>
          <w:sz w:val="24"/>
          <w:szCs w:val="24"/>
          <w:shd w:val="clear" w:fill="FFFFFF"/>
          <w:lang w:val="en-US" w:eastAsia="zh-CN"/>
        </w:rPr>
        <w:t xml:space="preserve">  PyTorch 是一个开源的深度学习框架，由 Facebook 的人工智能研究团队开发。它主要用于深度学习模型的开发与训练，尤其在学术界和工业界都得到了广泛应用。PyTorch 使用动态计算图，即计算图在运行时创建，这使得模型定义和调试更加灵活与直观。PyTorch 的核心数据结构是 Tensor，它类似于 NumPy 的数组，可以在 CPU 或 GPU 上进行高效计算。PyTorch 提供了许多用于张量操作的 API。内置自动微分机制，可以自动计算张量的梯度，方便进行反向传播并更新模型参数。PyTorch </w:t>
      </w:r>
      <w:r>
        <w:rPr>
          <w:rFonts w:hint="eastAsia" w:asciiTheme="minorEastAsia" w:hAnsiTheme="minorEastAsia" w:cstheme="minorEastAsia"/>
          <w:i w:val="0"/>
          <w:iCs w:val="0"/>
          <w:caps w:val="0"/>
          <w:color w:val="212529"/>
          <w:spacing w:val="0"/>
          <w:sz w:val="24"/>
          <w:szCs w:val="24"/>
          <w:shd w:val="clear" w:fill="FFFFFF"/>
          <w:lang w:val="en-US" w:eastAsia="zh-CN"/>
        </w:rPr>
        <w:t>也</w:t>
      </w:r>
      <w:r>
        <w:rPr>
          <w:rFonts w:hint="default" w:asciiTheme="minorEastAsia" w:hAnsiTheme="minorEastAsia" w:cstheme="minorEastAsia"/>
          <w:i w:val="0"/>
          <w:iCs w:val="0"/>
          <w:caps w:val="0"/>
          <w:color w:val="212529"/>
          <w:spacing w:val="0"/>
          <w:sz w:val="24"/>
          <w:szCs w:val="24"/>
          <w:shd w:val="clear" w:fill="FFFFFF"/>
          <w:lang w:val="en-US" w:eastAsia="zh-CN"/>
        </w:rPr>
        <w:t>提供了 torch.nn 模块，</w:t>
      </w:r>
      <w:r>
        <w:rPr>
          <w:rFonts w:hint="eastAsia" w:asciiTheme="minorEastAsia" w:hAnsiTheme="minorEastAsia" w:cstheme="minorEastAsia"/>
          <w:i w:val="0"/>
          <w:iCs w:val="0"/>
          <w:caps w:val="0"/>
          <w:color w:val="212529"/>
          <w:spacing w:val="0"/>
          <w:sz w:val="24"/>
          <w:szCs w:val="24"/>
          <w:shd w:val="clear" w:fill="FFFFFF"/>
          <w:lang w:val="en-US" w:eastAsia="zh-CN"/>
        </w:rPr>
        <w:t>在本次实验中被大量使用，</w:t>
      </w:r>
      <w:r>
        <w:rPr>
          <w:rFonts w:hint="default" w:asciiTheme="minorEastAsia" w:hAnsiTheme="minorEastAsia" w:cstheme="minorEastAsia"/>
          <w:i w:val="0"/>
          <w:iCs w:val="0"/>
          <w:caps w:val="0"/>
          <w:color w:val="212529"/>
          <w:spacing w:val="0"/>
          <w:sz w:val="24"/>
          <w:szCs w:val="24"/>
          <w:shd w:val="clear" w:fill="FFFFFF"/>
          <w:lang w:val="en-US" w:eastAsia="zh-CN"/>
        </w:rPr>
        <w:t>帮助用户构建神经网络</w:t>
      </w:r>
      <w:r>
        <w:rPr>
          <w:rFonts w:hint="eastAsia" w:asciiTheme="minorEastAsia" w:hAnsiTheme="minorEastAsia" w:cstheme="minorEastAsia"/>
          <w:i w:val="0"/>
          <w:iCs w:val="0"/>
          <w:caps w:val="0"/>
          <w:color w:val="212529"/>
          <w:spacing w:val="0"/>
          <w:sz w:val="24"/>
          <w:szCs w:val="24"/>
          <w:shd w:val="clear" w:fill="FFFFFF"/>
          <w:lang w:val="en-US" w:eastAsia="zh-CN"/>
        </w:rPr>
        <w:t>，</w:t>
      </w:r>
      <w:r>
        <w:rPr>
          <w:rFonts w:hint="default" w:asciiTheme="minorEastAsia" w:hAnsiTheme="minorEastAsia" w:cstheme="minorEastAsia"/>
          <w:i w:val="0"/>
          <w:iCs w:val="0"/>
          <w:caps w:val="0"/>
          <w:color w:val="212529"/>
          <w:spacing w:val="0"/>
          <w:sz w:val="24"/>
          <w:szCs w:val="24"/>
          <w:shd w:val="clear" w:fill="FFFFFF"/>
          <w:lang w:val="en-US" w:eastAsia="zh-CN"/>
        </w:rPr>
        <w:t>通过继承 torch.nn.Module 类，用户可以轻松创建、训练和评估各种模型。</w:t>
      </w:r>
    </w:p>
    <w:p w14:paraId="235685DC">
      <w:pPr>
        <w:pStyle w:val="2"/>
        <w:keepNext w:val="0"/>
        <w:keepLines w:val="0"/>
        <w:widowControl/>
        <w:numPr>
          <w:ilvl w:val="0"/>
          <w:numId w:val="1"/>
        </w:numPr>
        <w:suppressLineNumbers w:val="0"/>
        <w:shd w:val="clear" w:fill="FFFFFF"/>
        <w:tabs>
          <w:tab w:val="clear" w:pos="312"/>
        </w:tabs>
        <w:wordWrap w:val="0"/>
        <w:spacing w:before="0" w:beforeAutospacing="0" w:line="240" w:lineRule="auto"/>
        <w:ind w:right="0" w:rightChars="0"/>
        <w:jc w:val="left"/>
        <w:rPr>
          <w:rFonts w:hint="eastAsia" w:asciiTheme="minorEastAsia" w:hAnsiTheme="minorEastAsia" w:cstheme="minorEastAsia"/>
          <w:i w:val="0"/>
          <w:iCs w:val="0"/>
          <w:caps w:val="0"/>
          <w:color w:val="212529"/>
          <w:spacing w:val="0"/>
          <w:sz w:val="24"/>
          <w:szCs w:val="24"/>
          <w:shd w:val="clear" w:fill="FFFFFF"/>
          <w:lang w:val="en-US" w:eastAsia="zh-CN"/>
        </w:rPr>
      </w:pPr>
      <w:r>
        <w:rPr>
          <w:rFonts w:hint="eastAsia" w:asciiTheme="minorEastAsia" w:hAnsiTheme="minorEastAsia" w:cstheme="minorEastAsia"/>
          <w:i w:val="0"/>
          <w:iCs w:val="0"/>
          <w:caps w:val="0"/>
          <w:color w:val="212529"/>
          <w:spacing w:val="0"/>
          <w:sz w:val="24"/>
          <w:szCs w:val="24"/>
          <w:shd w:val="clear" w:fill="FFFFFF"/>
          <w:lang w:val="en-US" w:eastAsia="zh-CN"/>
        </w:rPr>
        <w:t>实验内容</w:t>
      </w:r>
    </w:p>
    <w:p w14:paraId="2A21C643">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firstLine="0" w:firstLineChars="0"/>
        <w:jc w:val="left"/>
        <w:rPr>
          <w:rFonts w:hint="eastAsia" w:asciiTheme="minorEastAsia" w:hAnsiTheme="minorEastAsia" w:cstheme="minorEastAsia"/>
          <w:i w:val="0"/>
          <w:iCs w:val="0"/>
          <w:caps w:val="0"/>
          <w:color w:val="212529"/>
          <w:spacing w:val="0"/>
          <w:sz w:val="24"/>
          <w:szCs w:val="24"/>
          <w:shd w:val="clear" w:fill="FFFFFF"/>
          <w:lang w:val="en-US" w:eastAsia="zh-CN"/>
        </w:rPr>
      </w:pPr>
      <w:r>
        <w:rPr>
          <w:rFonts w:hint="eastAsia" w:asciiTheme="minorEastAsia" w:hAnsiTheme="minorEastAsia" w:cstheme="minorEastAsia"/>
          <w:i w:val="0"/>
          <w:iCs w:val="0"/>
          <w:caps w:val="0"/>
          <w:color w:val="212529"/>
          <w:spacing w:val="0"/>
          <w:sz w:val="24"/>
          <w:szCs w:val="24"/>
          <w:shd w:val="clear" w:fill="FFFFFF"/>
          <w:lang w:val="en-US" w:eastAsia="zh-CN"/>
        </w:rPr>
        <w:t>以evaluate_cpu为例，vgg19卷积运算</w:t>
      </w:r>
    </w:p>
    <w:p w14:paraId="1593B3F6">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pPr>
      <w:r>
        <w:drawing>
          <wp:inline distT="0" distB="0" distL="114300" distR="114300">
            <wp:extent cx="5271135" cy="921385"/>
            <wp:effectExtent l="0" t="0" r="190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921385"/>
                    </a:xfrm>
                    <a:prstGeom prst="rect">
                      <a:avLst/>
                    </a:prstGeom>
                    <a:noFill/>
                    <a:ln>
                      <a:noFill/>
                    </a:ln>
                  </pic:spPr>
                </pic:pic>
              </a:graphicData>
            </a:graphic>
          </wp:inline>
        </w:drawing>
      </w:r>
    </w:p>
    <w:p w14:paraId="70ACD2F4">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rPr>
          <w:rFonts w:hint="eastAsia"/>
          <w:lang w:val="en-US" w:eastAsia="zh-CN"/>
        </w:rPr>
      </w:pPr>
      <w:r>
        <w:rPr>
          <w:rFonts w:hint="eastAsia"/>
          <w:lang w:val="en-US" w:eastAsia="zh-CN"/>
        </w:rPr>
        <w:t>RELU层：</w:t>
      </w:r>
    </w:p>
    <w:p w14:paraId="2C6D74C9">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pPr>
      <w:r>
        <w:drawing>
          <wp:inline distT="0" distB="0" distL="114300" distR="114300">
            <wp:extent cx="4305935" cy="567055"/>
            <wp:effectExtent l="0" t="0" r="698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305935" cy="567055"/>
                    </a:xfrm>
                    <a:prstGeom prst="rect">
                      <a:avLst/>
                    </a:prstGeom>
                    <a:noFill/>
                    <a:ln>
                      <a:noFill/>
                    </a:ln>
                  </pic:spPr>
                </pic:pic>
              </a:graphicData>
            </a:graphic>
          </wp:inline>
        </w:drawing>
      </w:r>
    </w:p>
    <w:p w14:paraId="162252CE">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pPr>
      <w:r>
        <w:rPr>
          <w:rFonts w:hint="eastAsia"/>
          <w:lang w:val="en-US" w:eastAsia="zh-CN"/>
        </w:rPr>
        <w:t>池化层：</w:t>
      </w:r>
      <w:r>
        <w:drawing>
          <wp:inline distT="0" distB="0" distL="114300" distR="114300">
            <wp:extent cx="5274310" cy="488315"/>
            <wp:effectExtent l="0" t="0" r="1397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488315"/>
                    </a:xfrm>
                    <a:prstGeom prst="rect">
                      <a:avLst/>
                    </a:prstGeom>
                    <a:noFill/>
                    <a:ln>
                      <a:noFill/>
                    </a:ln>
                  </pic:spPr>
                </pic:pic>
              </a:graphicData>
            </a:graphic>
          </wp:inline>
        </w:drawing>
      </w:r>
    </w:p>
    <w:p w14:paraId="64D50ED7">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注意填写卷积核大小和步数，池化层步数为2</w:t>
      </w:r>
    </w:p>
    <w:p w14:paraId="6D51026C">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rPr>
          <w:rFonts w:hint="eastAsia" w:asciiTheme="minorEastAsia" w:hAnsiTheme="minorEastAsia" w:cstheme="minorEastAsia"/>
          <w:lang w:val="en-US" w:eastAsia="zh-CN"/>
        </w:rPr>
      </w:pPr>
      <w:r>
        <w:rPr>
          <w:rFonts w:hint="eastAsia" w:asciiTheme="minorEastAsia" w:hAnsiTheme="minorEastAsia" w:cstheme="minorEastAsia"/>
          <w:lang w:val="en-US" w:eastAsia="zh-CN"/>
        </w:rPr>
        <w:t>扁平层：</w:t>
      </w:r>
    </w:p>
    <w:p w14:paraId="2A87BF24">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pPr>
      <w:r>
        <w:drawing>
          <wp:inline distT="0" distB="0" distL="114300" distR="114300">
            <wp:extent cx="4295140" cy="636905"/>
            <wp:effectExtent l="0" t="0" r="254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295140" cy="636905"/>
                    </a:xfrm>
                    <a:prstGeom prst="rect">
                      <a:avLst/>
                    </a:prstGeom>
                    <a:noFill/>
                    <a:ln>
                      <a:noFill/>
                    </a:ln>
                  </pic:spPr>
                </pic:pic>
              </a:graphicData>
            </a:graphic>
          </wp:inline>
        </w:drawing>
      </w:r>
    </w:p>
    <w:p w14:paraId="06A28F87">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rPr>
          <w:rFonts w:hint="eastAsia"/>
          <w:lang w:val="en-US" w:eastAsia="zh-CN"/>
        </w:rPr>
      </w:pPr>
      <w:r>
        <w:rPr>
          <w:rFonts w:hint="eastAsia"/>
          <w:lang w:val="en-US" w:eastAsia="zh-CN"/>
        </w:rPr>
        <w:t>全连接层部分代码如下：</w:t>
      </w:r>
    </w:p>
    <w:p w14:paraId="4B25AD17">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pPr>
      <w:r>
        <w:drawing>
          <wp:inline distT="0" distB="0" distL="114300" distR="114300">
            <wp:extent cx="4171950" cy="1608455"/>
            <wp:effectExtent l="0" t="0" r="381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171950" cy="1608455"/>
                    </a:xfrm>
                    <a:prstGeom prst="rect">
                      <a:avLst/>
                    </a:prstGeom>
                    <a:noFill/>
                    <a:ln>
                      <a:noFill/>
                    </a:ln>
                  </pic:spPr>
                </pic:pic>
              </a:graphicData>
            </a:graphic>
          </wp:inline>
        </w:drawing>
      </w:r>
    </w:p>
    <w:p w14:paraId="00DB902E">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rPr>
          <w:rFonts w:hint="eastAsia"/>
          <w:lang w:val="en-US" w:eastAsia="zh-CN"/>
        </w:rPr>
      </w:pPr>
      <w:r>
        <w:rPr>
          <w:rFonts w:hint="eastAsia"/>
          <w:lang w:val="en-US" w:eastAsia="zh-CN"/>
        </w:rPr>
        <w:t>注意填写输入输出的神经元个数</w:t>
      </w:r>
    </w:p>
    <w:p w14:paraId="37C10783">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rPr>
          <w:rFonts w:hint="eastAsia"/>
          <w:lang w:val="en-US" w:eastAsia="zh-CN"/>
        </w:rPr>
      </w:pPr>
      <w:r>
        <w:rPr>
          <w:rFonts w:hint="eastAsia"/>
          <w:lang w:val="en-US" w:eastAsia="zh-CN"/>
        </w:rPr>
        <w:t>图像加载：</w:t>
      </w:r>
    </w:p>
    <w:p w14:paraId="0DF63C84">
      <w:pPr>
        <w:pStyle w:val="2"/>
        <w:keepNext w:val="0"/>
        <w:keepLines w:val="0"/>
        <w:widowControl/>
        <w:numPr>
          <w:ilvl w:val="0"/>
          <w:numId w:val="0"/>
        </w:numPr>
        <w:suppressLineNumbers w:val="0"/>
        <w:shd w:val="clear" w:fill="FFFFFF"/>
        <w:wordWrap w:val="0"/>
        <w:spacing w:before="0" w:beforeAutospacing="0" w:line="240" w:lineRule="auto"/>
        <w:ind w:left="240" w:leftChars="0" w:right="0" w:rightChars="0"/>
        <w:jc w:val="left"/>
        <w:rPr>
          <w:rFonts w:hint="default"/>
          <w:lang w:val="en-US" w:eastAsia="zh-CN"/>
        </w:rPr>
      </w:pPr>
      <w:r>
        <w:drawing>
          <wp:inline distT="0" distB="0" distL="114300" distR="114300">
            <wp:extent cx="4211320" cy="1787525"/>
            <wp:effectExtent l="0" t="0" r="10160"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211320" cy="1787525"/>
                    </a:xfrm>
                    <a:prstGeom prst="rect">
                      <a:avLst/>
                    </a:prstGeom>
                    <a:noFill/>
                    <a:ln>
                      <a:noFill/>
                    </a:ln>
                  </pic:spPr>
                </pic:pic>
              </a:graphicData>
            </a:graphic>
          </wp:inline>
        </w:drawing>
      </w:r>
    </w:p>
    <w:p w14:paraId="52C42ABD">
      <w:pPr>
        <w:pStyle w:val="2"/>
        <w:keepNext w:val="0"/>
        <w:keepLines w:val="0"/>
        <w:widowControl/>
        <w:numPr>
          <w:ilvl w:val="0"/>
          <w:numId w:val="1"/>
        </w:numPr>
        <w:suppressLineNumbers w:val="0"/>
        <w:shd w:val="clear" w:fill="FFFFFF"/>
        <w:wordWrap w:val="0"/>
        <w:spacing w:before="0" w:beforeAutospacing="0" w:line="240" w:lineRule="auto"/>
        <w:ind w:left="0" w:leftChars="0" w:right="0" w:rightChars="0" w:firstLine="0" w:firstLineChars="0"/>
        <w:jc w:val="left"/>
        <w:rPr>
          <w:rFonts w:hint="eastAsia" w:asciiTheme="minorEastAsia" w:hAnsiTheme="minorEastAsia" w:cstheme="minorEastAsia"/>
          <w:i w:val="0"/>
          <w:iCs w:val="0"/>
          <w:caps w:val="0"/>
          <w:color w:val="212529"/>
          <w:spacing w:val="0"/>
          <w:sz w:val="24"/>
          <w:szCs w:val="24"/>
          <w:shd w:val="clear" w:fill="FFFFFF"/>
          <w:lang w:val="en-US" w:eastAsia="zh-CN"/>
        </w:rPr>
      </w:pPr>
      <w:r>
        <w:rPr>
          <w:rFonts w:hint="eastAsia" w:asciiTheme="minorEastAsia" w:hAnsiTheme="minorEastAsia" w:cstheme="minorEastAsia"/>
          <w:i w:val="0"/>
          <w:iCs w:val="0"/>
          <w:caps w:val="0"/>
          <w:color w:val="212529"/>
          <w:spacing w:val="0"/>
          <w:sz w:val="24"/>
          <w:szCs w:val="24"/>
          <w:shd w:val="clear" w:fill="FFFFFF"/>
          <w:lang w:val="en-US" w:eastAsia="zh-CN"/>
        </w:rPr>
        <w:t>心得体会</w:t>
      </w:r>
    </w:p>
    <w:p w14:paraId="08FDF8C0">
      <w:pPr>
        <w:pStyle w:val="2"/>
        <w:keepNext w:val="0"/>
        <w:keepLines w:val="0"/>
        <w:widowControl/>
        <w:numPr>
          <w:ilvl w:val="0"/>
          <w:numId w:val="0"/>
        </w:numPr>
        <w:suppressLineNumbers w:val="0"/>
        <w:shd w:val="clear" w:fill="FFFFFF"/>
        <w:wordWrap w:val="0"/>
        <w:spacing w:before="0" w:beforeAutospacing="0" w:line="240" w:lineRule="auto"/>
        <w:ind w:leftChars="0" w:right="0" w:rightChars="0" w:firstLine="480" w:firstLineChars="200"/>
        <w:jc w:val="left"/>
        <w:rPr>
          <w:rFonts w:hint="eastAsia" w:asciiTheme="minorEastAsia" w:hAnsiTheme="minorEastAsia" w:eastAsiaTheme="minorEastAsia" w:cstheme="minorEastAsia"/>
          <w:i w:val="0"/>
          <w:iCs w:val="0"/>
          <w:caps w:val="0"/>
          <w:color w:val="212529"/>
          <w:spacing w:val="0"/>
          <w:sz w:val="24"/>
          <w:szCs w:val="24"/>
          <w:shd w:val="clear" w:fill="FFFFFF"/>
          <w:lang w:val="en-US" w:eastAsia="zh-CN"/>
        </w:rPr>
      </w:pPr>
      <w:r>
        <w:rPr>
          <w:rFonts w:hint="eastAsia" w:asciiTheme="minorEastAsia" w:hAnsiTheme="minorEastAsia" w:eastAsiaTheme="minorEastAsia" w:cstheme="minorEastAsia"/>
          <w:i w:val="0"/>
          <w:iCs w:val="0"/>
          <w:caps w:val="0"/>
          <w:color w:val="212529"/>
          <w:spacing w:val="0"/>
          <w:sz w:val="24"/>
          <w:szCs w:val="24"/>
          <w:shd w:val="clear" w:fill="FFFFFF"/>
          <w:lang w:val="en-US" w:eastAsia="zh-CN"/>
        </w:rPr>
        <w:t>在本次实验中，利用了pytorch的API来实现基于VGG19的图像分类，同时分别运行在CPU和DLP平台上，二者都可以得到正确的Softmax层输出结果和正确的图像分类结果，但是在处理速度上DLP相比CPU更快。</w:t>
      </w:r>
    </w:p>
    <w:p w14:paraId="17AA359B">
      <w:pPr>
        <w:pStyle w:val="2"/>
        <w:keepNext w:val="0"/>
        <w:keepLines w:val="0"/>
        <w:widowControl/>
        <w:numPr>
          <w:ilvl w:val="0"/>
          <w:numId w:val="0"/>
        </w:numPr>
        <w:suppressLineNumbers w:val="0"/>
        <w:shd w:val="clear" w:fill="FFFFFF"/>
        <w:wordWrap w:val="0"/>
        <w:spacing w:before="0" w:beforeAutospacing="0" w:line="240" w:lineRule="auto"/>
        <w:ind w:leftChars="0" w:right="0" w:rightChars="0" w:firstLine="480" w:firstLineChars="200"/>
        <w:jc w:val="left"/>
        <w:rPr>
          <w:rFonts w:hint="eastAsia" w:asciiTheme="minorEastAsia" w:hAnsiTheme="minorEastAsia" w:eastAsiaTheme="minorEastAsia" w:cstheme="minorEastAsia"/>
          <w:i w:val="0"/>
          <w:iCs w:val="0"/>
          <w:caps w:val="0"/>
          <w:color w:val="212529"/>
          <w:spacing w:val="0"/>
          <w:sz w:val="24"/>
          <w:szCs w:val="24"/>
          <w:shd w:val="clear" w:fill="FFFFFF"/>
          <w:lang w:val="en-US" w:eastAsia="zh-CN"/>
        </w:rPr>
      </w:pPr>
      <w:r>
        <w:rPr>
          <w:rFonts w:hint="eastAsia" w:asciiTheme="minorEastAsia" w:hAnsiTheme="minorEastAsia" w:cstheme="minorEastAsia"/>
          <w:i w:val="0"/>
          <w:iCs w:val="0"/>
          <w:caps w:val="0"/>
          <w:color w:val="212529"/>
          <w:spacing w:val="0"/>
          <w:sz w:val="24"/>
          <w:szCs w:val="24"/>
          <w:shd w:val="clear" w:fill="FFFFFF"/>
          <w:lang w:val="en-US" w:eastAsia="zh-CN"/>
        </w:rPr>
        <w:t>完成该实验之前要先学习第四章课件以便对pytorch的使用有一个初步的了解，本次实验使我</w:t>
      </w:r>
      <w:r>
        <w:rPr>
          <w:rFonts w:hint="eastAsia" w:asciiTheme="minorEastAsia" w:hAnsiTheme="minorEastAsia" w:eastAsiaTheme="minorEastAsia" w:cstheme="minorEastAsia"/>
          <w:i w:val="0"/>
          <w:iCs w:val="0"/>
          <w:caps w:val="0"/>
          <w:color w:val="212529"/>
          <w:spacing w:val="0"/>
          <w:sz w:val="24"/>
          <w:szCs w:val="24"/>
          <w:shd w:val="clear" w:fill="FFFFFF"/>
          <w:lang w:val="en-US" w:eastAsia="zh-CN"/>
        </w:rPr>
        <w:t>对使用</w:t>
      </w:r>
      <w:r>
        <w:rPr>
          <w:rFonts w:hint="eastAsia" w:asciiTheme="minorEastAsia" w:hAnsiTheme="minorEastAsia" w:cstheme="minorEastAsia"/>
          <w:i w:val="0"/>
          <w:iCs w:val="0"/>
          <w:caps w:val="0"/>
          <w:color w:val="212529"/>
          <w:spacing w:val="0"/>
          <w:sz w:val="24"/>
          <w:szCs w:val="24"/>
          <w:shd w:val="clear" w:fill="FFFFFF"/>
          <w:lang w:val="en-US" w:eastAsia="zh-CN"/>
        </w:rPr>
        <w:t>pytorch</w:t>
      </w:r>
      <w:r>
        <w:rPr>
          <w:rFonts w:hint="eastAsia" w:asciiTheme="minorEastAsia" w:hAnsiTheme="minorEastAsia" w:eastAsiaTheme="minorEastAsia" w:cstheme="minorEastAsia"/>
          <w:i w:val="0"/>
          <w:iCs w:val="0"/>
          <w:caps w:val="0"/>
          <w:color w:val="212529"/>
          <w:spacing w:val="0"/>
          <w:sz w:val="24"/>
          <w:szCs w:val="24"/>
          <w:shd w:val="clear" w:fill="FFFFFF"/>
          <w:lang w:val="en-US" w:eastAsia="zh-CN"/>
        </w:rPr>
        <w:t>编程框架处理深度学习任务的流程有了大致了解，掌握了</w:t>
      </w:r>
      <w:r>
        <w:rPr>
          <w:rFonts w:hint="eastAsia" w:asciiTheme="minorEastAsia" w:hAnsiTheme="minorEastAsia" w:cstheme="minorEastAsia"/>
          <w:i w:val="0"/>
          <w:iCs w:val="0"/>
          <w:caps w:val="0"/>
          <w:color w:val="212529"/>
          <w:spacing w:val="0"/>
          <w:sz w:val="24"/>
          <w:szCs w:val="24"/>
          <w:shd w:val="clear" w:fill="FFFFFF"/>
          <w:lang w:val="en-US" w:eastAsia="zh-CN"/>
        </w:rPr>
        <w:t>其</w:t>
      </w:r>
      <w:r>
        <w:rPr>
          <w:rFonts w:hint="eastAsia" w:asciiTheme="minorEastAsia" w:hAnsiTheme="minorEastAsia" w:eastAsiaTheme="minorEastAsia" w:cstheme="minorEastAsia"/>
          <w:i w:val="0"/>
          <w:iCs w:val="0"/>
          <w:caps w:val="0"/>
          <w:color w:val="212529"/>
          <w:spacing w:val="0"/>
          <w:sz w:val="24"/>
          <w:szCs w:val="24"/>
          <w:shd w:val="clear" w:fill="FFFFFF"/>
          <w:lang w:val="en-US" w:eastAsia="zh-CN"/>
        </w:rPr>
        <w:t>中常用API(</w:t>
      </w:r>
      <w:r>
        <w:rPr>
          <w:rFonts w:hint="eastAsia" w:asciiTheme="minorEastAsia" w:hAnsiTheme="minorEastAsia" w:cstheme="minorEastAsia"/>
          <w:i w:val="0"/>
          <w:iCs w:val="0"/>
          <w:caps w:val="0"/>
          <w:color w:val="212529"/>
          <w:spacing w:val="0"/>
          <w:sz w:val="24"/>
          <w:szCs w:val="24"/>
          <w:shd w:val="clear" w:fill="FFFFFF"/>
          <w:lang w:val="en-US" w:eastAsia="zh-CN"/>
        </w:rPr>
        <w:t>如</w:t>
      </w:r>
      <w:r>
        <w:rPr>
          <w:rFonts w:hint="eastAsia" w:asciiTheme="minorEastAsia" w:hAnsiTheme="minorEastAsia" w:eastAsiaTheme="minorEastAsia" w:cstheme="minorEastAsia"/>
          <w:i w:val="0"/>
          <w:iCs w:val="0"/>
          <w:caps w:val="0"/>
          <w:color w:val="212529"/>
          <w:spacing w:val="0"/>
          <w:sz w:val="24"/>
          <w:szCs w:val="24"/>
          <w:shd w:val="clear" w:fill="FFFFFF"/>
          <w:lang w:val="en-US" w:eastAsia="zh-CN"/>
        </w:rPr>
        <w:t>卷积、激活等相关操作)的使用方法，</w:t>
      </w:r>
      <w:r>
        <w:rPr>
          <w:rFonts w:hint="eastAsia" w:asciiTheme="minorEastAsia" w:hAnsiTheme="minorEastAsia" w:cstheme="minorEastAsia"/>
          <w:i w:val="0"/>
          <w:iCs w:val="0"/>
          <w:caps w:val="0"/>
          <w:color w:val="212529"/>
          <w:spacing w:val="0"/>
          <w:sz w:val="24"/>
          <w:szCs w:val="24"/>
          <w:shd w:val="clear" w:fill="FFFFFF"/>
          <w:lang w:val="en-US" w:eastAsia="zh-CN"/>
        </w:rPr>
        <w:t>在熟悉vgg19的同时也</w:t>
      </w:r>
      <w:r>
        <w:rPr>
          <w:rFonts w:hint="eastAsia" w:asciiTheme="minorEastAsia" w:hAnsiTheme="minorEastAsia" w:eastAsiaTheme="minorEastAsia" w:cstheme="minorEastAsia"/>
          <w:i w:val="0"/>
          <w:iCs w:val="0"/>
          <w:caps w:val="0"/>
          <w:color w:val="212529"/>
          <w:spacing w:val="0"/>
          <w:sz w:val="24"/>
          <w:szCs w:val="24"/>
          <w:shd w:val="clear" w:fill="FFFFFF"/>
          <w:lang w:val="en-US" w:eastAsia="zh-CN"/>
        </w:rPr>
        <w:t>体会到了使用编程框架实现深度学习算法的便捷性及高效性。</w:t>
      </w:r>
    </w:p>
    <w:p w14:paraId="6697AC7C"/>
    <w:p w14:paraId="7B84340F"/>
    <w:p w14:paraId="42D561BC">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4.2 实时风格迁移预测</w:t>
      </w:r>
    </w:p>
    <w:p w14:paraId="0338AA7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实验目的</w:t>
      </w:r>
    </w:p>
    <w:p w14:paraId="6DED72A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掌握如何使用Pytorch实现实时风格迁移算法中的图像转换网络的推断模块，并进行图像的风格迁移处理。</w:t>
      </w:r>
    </w:p>
    <w:p w14:paraId="2A751BB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具体包括：</w:t>
      </w:r>
    </w:p>
    <w:p w14:paraId="328C2B39">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掌握使用 Pytorch 定义完整网络结构的方法;</w:t>
      </w:r>
    </w:p>
    <w:p w14:paraId="290CDCE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掌握使用 Pytorch 加载模型结构及参数的方法;</w:t>
      </w:r>
    </w:p>
    <w:p w14:paraId="6C973880">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 以实时风格迁移算法为例，在 CPU 上掌握使用 Pytorch 进行神经网络预测的方法; </w:t>
      </w:r>
    </w:p>
    <w:p w14:paraId="1081859E">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理解 DLP 高性能算子库集成到 TensorFlow 框架的基本原理;</w:t>
      </w:r>
    </w:p>
    <w:p w14:paraId="2EB9907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 掌握在 DLP 上使用 Pytorch 对模型进行神经网络推断的方法;</w:t>
      </w:r>
    </w:p>
    <w:p w14:paraId="36DC708D">
      <w:pPr>
        <w:ind w:firstLine="480" w:firstLineChars="200"/>
        <w:rPr>
          <w:rFonts w:hint="eastAsia" w:ascii="宋体" w:hAnsi="宋体" w:eastAsia="宋体" w:cs="宋体"/>
          <w:sz w:val="24"/>
          <w:szCs w:val="24"/>
          <w:lang w:val="en-US" w:eastAsia="zh-CN"/>
        </w:rPr>
      </w:pPr>
    </w:p>
    <w:p w14:paraId="5239054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实验环境</w:t>
      </w:r>
    </w:p>
    <w:p w14:paraId="5DC82EB3">
      <w:p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硬件环境: CPU、DLP。</w:t>
      </w:r>
    </w:p>
    <w:p w14:paraId="311D2B44">
      <w:p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软件环境: Torch1.6.0，CNNL高性能算子库，CNRT运行时库，以及python环境及相关的扩展库，包括python3.7.4，Pillow9.2.0, Numpy1.21.6，Scipy1.5.4。</w:t>
      </w:r>
    </w:p>
    <w:p w14:paraId="024404AF">
      <w:pPr>
        <w:numPr>
          <w:ilvl w:val="0"/>
          <w:numId w:val="0"/>
        </w:numPr>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3.</w:t>
      </w:r>
      <w:r>
        <w:rPr>
          <w:rFonts w:hint="eastAsia" w:ascii="宋体" w:hAnsi="宋体" w:eastAsia="宋体" w:cs="宋体"/>
          <w:sz w:val="24"/>
          <w:szCs w:val="24"/>
          <w:lang w:val="en-US" w:eastAsia="zh-CN"/>
        </w:rPr>
        <w:t>实验内容</w:t>
      </w:r>
    </w:p>
    <w:p w14:paraId="1652ED8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读取图像，并解码：</w:t>
      </w:r>
    </w:p>
    <w:p w14:paraId="25AF8AFD">
      <w:pPr>
        <w:numPr>
          <w:ilvl w:val="0"/>
          <w:numId w:val="0"/>
        </w:numPr>
        <w:rPr>
          <w:rFonts w:hint="default" w:ascii="宋体" w:hAnsi="宋体" w:eastAsia="宋体" w:cs="宋体"/>
          <w:sz w:val="24"/>
          <w:szCs w:val="24"/>
          <w:lang w:val="en-US" w:eastAsia="zh-CN"/>
        </w:rPr>
      </w:pPr>
      <w:r>
        <w:drawing>
          <wp:inline distT="0" distB="0" distL="114300" distR="114300">
            <wp:extent cx="5272405" cy="448310"/>
            <wp:effectExtent l="0" t="0" r="63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2405" cy="448310"/>
                    </a:xfrm>
                    <a:prstGeom prst="rect">
                      <a:avLst/>
                    </a:prstGeom>
                    <a:noFill/>
                    <a:ln>
                      <a:noFill/>
                    </a:ln>
                  </pic:spPr>
                </pic:pic>
              </a:graphicData>
            </a:graphic>
          </wp:inline>
        </w:drawing>
      </w:r>
    </w:p>
    <w:p w14:paraId="31C593F3">
      <w:pPr>
        <w:rPr>
          <w:rFonts w:hint="eastAsia"/>
          <w:lang w:val="en-US" w:eastAsia="zh-CN"/>
        </w:rPr>
      </w:pPr>
      <w:r>
        <w:rPr>
          <w:rFonts w:hint="eastAsia"/>
          <w:lang w:val="en-US" w:eastAsia="zh-CN"/>
        </w:rPr>
        <w:t>图像的放缩，归一化，张量的参数转换：</w:t>
      </w:r>
    </w:p>
    <w:p w14:paraId="1CEAC634">
      <w:r>
        <w:drawing>
          <wp:inline distT="0" distB="0" distL="114300" distR="114300">
            <wp:extent cx="4871720" cy="1184910"/>
            <wp:effectExtent l="0" t="0" r="508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4871720" cy="1184910"/>
                    </a:xfrm>
                    <a:prstGeom prst="rect">
                      <a:avLst/>
                    </a:prstGeom>
                    <a:noFill/>
                    <a:ln>
                      <a:noFill/>
                    </a:ln>
                  </pic:spPr>
                </pic:pic>
              </a:graphicData>
            </a:graphic>
          </wp:inline>
        </w:drawing>
      </w:r>
    </w:p>
    <w:p w14:paraId="179C01C8">
      <w:pPr>
        <w:rPr>
          <w:rFonts w:hint="eastAsia"/>
          <w:lang w:val="en-US" w:eastAsia="zh-CN"/>
        </w:rPr>
      </w:pPr>
    </w:p>
    <w:p w14:paraId="2259C205">
      <w:pPr>
        <w:rPr>
          <w:rFonts w:hint="eastAsia"/>
          <w:lang w:val="en-US" w:eastAsia="zh-CN"/>
        </w:rPr>
      </w:pPr>
    </w:p>
    <w:p w14:paraId="7D95AF4A">
      <w:pPr>
        <w:rPr>
          <w:rFonts w:hint="eastAsia"/>
          <w:lang w:val="en-US" w:eastAsia="zh-CN"/>
        </w:rPr>
      </w:pPr>
    </w:p>
    <w:p w14:paraId="02B5DDE2">
      <w:pPr>
        <w:rPr>
          <w:rFonts w:hint="eastAsia"/>
          <w:lang w:val="en-US" w:eastAsia="zh-CN"/>
        </w:rPr>
      </w:pPr>
    </w:p>
    <w:p w14:paraId="51A28CBC">
      <w:pPr>
        <w:rPr>
          <w:rFonts w:hint="eastAsia"/>
          <w:lang w:val="en-US" w:eastAsia="zh-CN"/>
        </w:rPr>
      </w:pPr>
      <w:r>
        <w:rPr>
          <w:rFonts w:hint="eastAsia"/>
          <w:lang w:val="en-US" w:eastAsia="zh-CN"/>
        </w:rPr>
        <w:t>利用序列容器实现卷积，归一化，RELU层等操作；</w:t>
      </w:r>
    </w:p>
    <w:p w14:paraId="7EF4157C">
      <w:pPr>
        <w:rPr>
          <w:rFonts w:hint="default"/>
          <w:lang w:val="en-US" w:eastAsia="zh-CN"/>
        </w:rPr>
      </w:pPr>
      <w:r>
        <w:drawing>
          <wp:inline distT="0" distB="0" distL="114300" distR="114300">
            <wp:extent cx="3044190" cy="1821180"/>
            <wp:effectExtent l="0" t="0" r="381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044190" cy="1821180"/>
                    </a:xfrm>
                    <a:prstGeom prst="rect">
                      <a:avLst/>
                    </a:prstGeom>
                    <a:noFill/>
                    <a:ln>
                      <a:noFill/>
                    </a:ln>
                  </pic:spPr>
                </pic:pic>
              </a:graphicData>
            </a:graphic>
          </wp:inline>
        </w:drawing>
      </w:r>
    </w:p>
    <w:p w14:paraId="7FE95803">
      <w:pPr>
        <w:rPr>
          <w:rFonts w:hint="eastAsia"/>
          <w:lang w:val="en-US" w:eastAsia="zh-CN"/>
        </w:rPr>
      </w:pPr>
      <w:r>
        <w:rPr>
          <w:rFonts w:hint="eastAsia"/>
          <w:lang w:val="en-US" w:eastAsia="zh-CN"/>
        </w:rPr>
        <w:t>利用序列容器构建下采样层，残差层，上采样层：</w:t>
      </w:r>
    </w:p>
    <w:p w14:paraId="1D0E9555">
      <w:pPr>
        <w:rPr>
          <w:rFonts w:hint="eastAsia" w:eastAsiaTheme="minorEastAsia"/>
          <w:lang w:val="en-US" w:eastAsia="zh-CN"/>
        </w:rPr>
      </w:pPr>
      <w:r>
        <w:drawing>
          <wp:inline distT="0" distB="0" distL="114300" distR="114300">
            <wp:extent cx="2310765" cy="2943860"/>
            <wp:effectExtent l="0" t="0" r="571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2310765" cy="29438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62835" cy="2773680"/>
            <wp:effectExtent l="0" t="0" r="1460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2362835" cy="2773680"/>
                    </a:xfrm>
                    <a:prstGeom prst="rect">
                      <a:avLst/>
                    </a:prstGeom>
                    <a:noFill/>
                    <a:ln>
                      <a:noFill/>
                    </a:ln>
                  </pic:spPr>
                </pic:pic>
              </a:graphicData>
            </a:graphic>
          </wp:inline>
        </w:drawing>
      </w:r>
    </w:p>
    <w:p w14:paraId="441B9E86">
      <w:pPr>
        <w:rPr>
          <w:rFonts w:hint="eastAsia"/>
          <w:sz w:val="24"/>
          <w:szCs w:val="24"/>
          <w:lang w:val="en-US" w:eastAsia="zh-CN"/>
        </w:rPr>
      </w:pPr>
      <w:r>
        <w:rPr>
          <w:rFonts w:hint="eastAsia"/>
          <w:sz w:val="24"/>
          <w:szCs w:val="24"/>
          <w:lang w:val="en-US" w:eastAsia="zh-CN"/>
        </w:rPr>
        <w:t>注意填写卷积层的卷积核大小以及步数</w:t>
      </w:r>
    </w:p>
    <w:p w14:paraId="00D13696">
      <w:pPr>
        <w:rPr>
          <w:rFonts w:hint="eastAsia"/>
          <w:sz w:val="24"/>
          <w:szCs w:val="24"/>
          <w:lang w:val="en-US" w:eastAsia="zh-CN"/>
        </w:rPr>
      </w:pPr>
    </w:p>
    <w:p w14:paraId="00A738E8">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4.心得体会</w:t>
      </w:r>
    </w:p>
    <w:p w14:paraId="6E4BBE1D">
      <w:pPr>
        <w:ind w:firstLine="420" w:firstLineChars="0"/>
        <w:rPr>
          <w:rFonts w:ascii="宋体" w:hAnsi="宋体" w:eastAsia="宋体" w:cs="宋体"/>
          <w:sz w:val="24"/>
          <w:szCs w:val="24"/>
        </w:rPr>
      </w:pPr>
      <w:r>
        <w:rPr>
          <w:rFonts w:hint="eastAsia" w:ascii="宋体" w:hAnsi="宋体" w:eastAsia="宋体" w:cs="宋体"/>
          <w:sz w:val="24"/>
          <w:szCs w:val="24"/>
          <w:lang w:val="en-US" w:eastAsia="zh-CN"/>
        </w:rPr>
        <w:t>在实验一</w:t>
      </w:r>
      <w:r>
        <w:rPr>
          <w:rFonts w:ascii="宋体" w:hAnsi="宋体" w:eastAsia="宋体" w:cs="宋体"/>
          <w:sz w:val="24"/>
          <w:szCs w:val="24"/>
        </w:rPr>
        <w:t>实</w:t>
      </w:r>
      <w:r>
        <w:rPr>
          <w:rFonts w:hint="eastAsia" w:ascii="宋体" w:hAnsi="宋体" w:eastAsia="宋体" w:cs="宋体"/>
          <w:sz w:val="24"/>
          <w:szCs w:val="24"/>
          <w:lang w:val="en-US" w:eastAsia="zh-CN"/>
        </w:rPr>
        <w:t>现的</w:t>
      </w:r>
      <w:r>
        <w:rPr>
          <w:rFonts w:ascii="宋体" w:hAnsi="宋体" w:eastAsia="宋体" w:cs="宋体"/>
          <w:sz w:val="24"/>
          <w:szCs w:val="24"/>
        </w:rPr>
        <w:t>非实时的图像风格迁移算法对于不同的输入图像，需要做多次迭代训练以输出风格化图像，因此耗时较长、实时性差。实时风格迁移算法包含</w:t>
      </w:r>
      <w:r>
        <w:rPr>
          <w:rFonts w:hint="eastAsia" w:ascii="宋体" w:hAnsi="宋体" w:eastAsia="宋体" w:cs="宋体"/>
          <w:sz w:val="24"/>
          <w:szCs w:val="24"/>
          <w:lang w:val="en-US" w:eastAsia="zh-CN"/>
        </w:rPr>
        <w:t>了</w:t>
      </w:r>
      <w:r>
        <w:rPr>
          <w:rFonts w:ascii="宋体" w:hAnsi="宋体" w:eastAsia="宋体" w:cs="宋体"/>
          <w:sz w:val="24"/>
          <w:szCs w:val="24"/>
        </w:rPr>
        <w:t>特征提取网络和图像转换网络。其中，特征提取网络用于提取风格图像、内容图像和生成图像的特征，计算内容损失和风格损失。进行实时风格迁移训练时，首先输入图像到图像转换网络生成风格化图像，再利用特征提取网络计算内容损失和风格损失，然后迭代地更新图像转换网络的参数以最小化损失。进行实时风格迁移推断时，利用训练好的图像转换网络对任意输入图像做网络推断来生成风格迁移后的图像。</w:t>
      </w:r>
    </w:p>
    <w:p w14:paraId="4A833C0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通过本次实验，我对实时图像风格迁移有了大致的了解和认识，在完成实验的过程中我也对cv2包中的函数以及参数要求有了初步的认识，同时也对于pytorch中的序列容器，如何进行卷积等操作的使用有了进一步的了解。</w:t>
      </w:r>
    </w:p>
    <w:p w14:paraId="6F34E69C">
      <w:pPr>
        <w:rPr>
          <w:rFonts w:hint="default"/>
          <w:lang w:val="en-US" w:eastAsia="zh-CN"/>
        </w:rPr>
      </w:pPr>
    </w:p>
    <w:p w14:paraId="5B71DEEA">
      <w:pPr>
        <w:rPr>
          <w:rFonts w:hint="default"/>
          <w:lang w:val="en-US" w:eastAsia="zh-CN"/>
        </w:rPr>
      </w:pPr>
    </w:p>
    <w:p w14:paraId="17DA3ABC">
      <w:pPr>
        <w:rPr>
          <w:rFonts w:hint="default"/>
          <w:lang w:val="en-US" w:eastAsia="zh-CN"/>
        </w:rPr>
      </w:pPr>
    </w:p>
    <w:p w14:paraId="6503B35C">
      <w:pPr>
        <w:rPr>
          <w:rFonts w:hint="eastAsia"/>
          <w:sz w:val="32"/>
          <w:szCs w:val="32"/>
          <w:lang w:val="en-US" w:eastAsia="zh-CN"/>
        </w:rPr>
      </w:pPr>
      <w:r>
        <w:rPr>
          <w:rFonts w:hint="eastAsia"/>
          <w:sz w:val="32"/>
          <w:szCs w:val="32"/>
          <w:lang w:val="en-US" w:eastAsia="zh-CN"/>
        </w:rPr>
        <w:t>4.3 实时风格迁移的训练</w:t>
      </w:r>
    </w:p>
    <w:p w14:paraId="05B99F84">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 实验目的</w:t>
      </w:r>
    </w:p>
    <w:p w14:paraId="1E194EAB">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掌握如何使用 Pytorch 实现实时风格迁移算法的训练。</w:t>
      </w:r>
    </w:p>
    <w:p w14:paraId="4A0D73D0">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具体包括：</w:t>
      </w:r>
    </w:p>
    <w:p w14:paraId="64BECDC9">
      <w:pPr>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1.掌握使用 Pytorch 定义损失函数的方法;</w:t>
      </w:r>
    </w:p>
    <w:p w14:paraId="3A09F906">
      <w:pPr>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2.掌握使用 Pytorch 存储网络模型的方法;</w:t>
      </w:r>
    </w:p>
    <w:p w14:paraId="7B770FA0">
      <w:pPr>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 .以实时风格迁移算法为例，掌握使用 Pytorch 进行神经网络训练的方法。</w:t>
      </w:r>
    </w:p>
    <w:p w14:paraId="38AA4A35">
      <w:pPr>
        <w:ind w:firstLine="480" w:firstLineChars="200"/>
        <w:rPr>
          <w:rFonts w:hint="eastAsia" w:asciiTheme="minorEastAsia" w:hAnsiTheme="minorEastAsia" w:eastAsiaTheme="minorEastAsia" w:cstheme="minorEastAsia"/>
          <w:sz w:val="24"/>
          <w:szCs w:val="24"/>
          <w:lang w:val="en-US" w:eastAsia="zh-CN"/>
        </w:rPr>
      </w:pPr>
    </w:p>
    <w:p w14:paraId="78ACCC1E">
      <w:pPr>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2. 实验环境</w:t>
      </w:r>
    </w:p>
    <w:p w14:paraId="25381C71">
      <w:pPr>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硬件环境: CPU、DLP。</w:t>
      </w:r>
    </w:p>
    <w:p w14:paraId="692D1AAB">
      <w:pPr>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软件环境: Torch1.6.0，CNNL高性能算子库，MagicMind推理加速引擎，CNRT运行时库，以及python环境及相关的扩展库，包括python3.7.4，Pillow9.2.0, Numpy1.21.6，Scipy1.5.4。</w:t>
      </w:r>
    </w:p>
    <w:p w14:paraId="7F6B2794">
      <w:pPr>
        <w:rPr>
          <w:rFonts w:hint="default" w:asciiTheme="minorEastAsia" w:hAnsiTheme="minorEastAsia" w:eastAsiaTheme="minorEastAsia" w:cstheme="minorEastAsia"/>
          <w:sz w:val="24"/>
          <w:szCs w:val="24"/>
          <w:lang w:val="en-US" w:eastAsia="zh-CN"/>
        </w:rPr>
      </w:pPr>
    </w:p>
    <w:p w14:paraId="6518C07D">
      <w:pPr>
        <w:numPr>
          <w:ilvl w:val="0"/>
          <w:numId w:val="0"/>
        </w:numPr>
        <w:ind w:left="0" w:leftChars="0" w:firstLine="0" w:firstLineChars="0"/>
        <w:rPr>
          <w:rFonts w:hint="eastAsia" w:asciiTheme="minorEastAsia" w:hAnsiTheme="minorEastAsia" w:cstheme="minorEastAsia"/>
          <w:sz w:val="24"/>
          <w:szCs w:val="24"/>
          <w:lang w:val="en-US" w:eastAsia="zh-CN"/>
        </w:rPr>
      </w:pP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sz w:val="24"/>
          <w:szCs w:val="24"/>
          <w:lang w:val="en-US" w:eastAsia="zh-CN"/>
        </w:rPr>
        <w:t>实时风格迁移</w:t>
      </w:r>
    </w:p>
    <w:p w14:paraId="558EF48F">
      <w:pPr>
        <w:numPr>
          <w:ilvl w:val="0"/>
          <w:numId w:val="0"/>
        </w:numPr>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4111625" cy="1451610"/>
            <wp:effectExtent l="0" t="0" r="3175" b="1143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5"/>
                    <a:stretch>
                      <a:fillRect/>
                    </a:stretch>
                  </pic:blipFill>
                  <pic:spPr>
                    <a:xfrm>
                      <a:off x="0" y="0"/>
                      <a:ext cx="4111625" cy="1451610"/>
                    </a:xfrm>
                    <a:prstGeom prst="rect">
                      <a:avLst/>
                    </a:prstGeom>
                    <a:noFill/>
                    <a:ln w="9525">
                      <a:noFill/>
                    </a:ln>
                  </pic:spPr>
                </pic:pic>
              </a:graphicData>
            </a:graphic>
          </wp:inline>
        </w:drawing>
      </w:r>
    </w:p>
    <w:p w14:paraId="15476C1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首先，输入的内容图像x经过图像转换网络输出风格化图像y；其次，利用特征提取网络分别提取生成图像y、风格图像Ys和内容图像的特征，并利用这些特征计算损失函数；然后，通过迭代地调整图像转换网络的参数来最小化损失函数，最终完成图像转换网络的训练。</w:t>
      </w:r>
    </w:p>
    <w:p w14:paraId="752CACE3">
      <w:pPr>
        <w:numPr>
          <w:ilvl w:val="0"/>
          <w:numId w:val="2"/>
        </w:numPr>
        <w:tabs>
          <w:tab w:val="clear" w:pos="312"/>
        </w:tabs>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实验内容</w:t>
      </w:r>
    </w:p>
    <w:p w14:paraId="183AF26A">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计算方差损失函数，提取风格特征：</w:t>
      </w:r>
    </w:p>
    <w:p w14:paraId="20363454">
      <w:pPr>
        <w:numPr>
          <w:ilvl w:val="0"/>
          <w:numId w:val="0"/>
        </w:numPr>
        <w:ind w:leftChars="0"/>
      </w:pPr>
      <w:r>
        <w:drawing>
          <wp:inline distT="0" distB="0" distL="114300" distR="114300">
            <wp:extent cx="3924935" cy="1979295"/>
            <wp:effectExtent l="0" t="0" r="6985" b="190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6"/>
                    <a:stretch>
                      <a:fillRect/>
                    </a:stretch>
                  </pic:blipFill>
                  <pic:spPr>
                    <a:xfrm>
                      <a:off x="0" y="0"/>
                      <a:ext cx="3924935" cy="1979295"/>
                    </a:xfrm>
                    <a:prstGeom prst="rect">
                      <a:avLst/>
                    </a:prstGeom>
                    <a:noFill/>
                    <a:ln>
                      <a:noFill/>
                    </a:ln>
                  </pic:spPr>
                </pic:pic>
              </a:graphicData>
            </a:graphic>
          </wp:inline>
        </w:drawing>
      </w:r>
    </w:p>
    <w:p w14:paraId="6E44B3F8">
      <w:pPr>
        <w:numPr>
          <w:ilvl w:val="0"/>
          <w:numId w:val="0"/>
        </w:numPr>
        <w:ind w:leftChars="0"/>
        <w:rPr>
          <w:rFonts w:hint="eastAsia"/>
          <w:lang w:val="en-US" w:eastAsia="zh-CN"/>
        </w:rPr>
      </w:pPr>
      <w:r>
        <w:rPr>
          <w:rFonts w:hint="eastAsia"/>
          <w:lang w:val="en-US" w:eastAsia="zh-CN"/>
        </w:rPr>
        <w:t>计算风格损失：</w:t>
      </w:r>
    </w:p>
    <w:p w14:paraId="3959A370">
      <w:pPr>
        <w:numPr>
          <w:ilvl w:val="0"/>
          <w:numId w:val="0"/>
        </w:numPr>
        <w:ind w:leftChars="0"/>
      </w:pPr>
      <w:r>
        <w:drawing>
          <wp:inline distT="0" distB="0" distL="114300" distR="114300">
            <wp:extent cx="3729990" cy="1285240"/>
            <wp:effectExtent l="0" t="0" r="3810" b="1016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7"/>
                    <a:stretch>
                      <a:fillRect/>
                    </a:stretch>
                  </pic:blipFill>
                  <pic:spPr>
                    <a:xfrm>
                      <a:off x="0" y="0"/>
                      <a:ext cx="3729990" cy="1285240"/>
                    </a:xfrm>
                    <a:prstGeom prst="rect">
                      <a:avLst/>
                    </a:prstGeom>
                    <a:noFill/>
                    <a:ln>
                      <a:noFill/>
                    </a:ln>
                  </pic:spPr>
                </pic:pic>
              </a:graphicData>
            </a:graphic>
          </wp:inline>
        </w:drawing>
      </w:r>
    </w:p>
    <w:p w14:paraId="16C0F8C8">
      <w:pPr>
        <w:numPr>
          <w:ilvl w:val="0"/>
          <w:numId w:val="0"/>
        </w:numPr>
        <w:ind w:leftChars="0"/>
        <w:rPr>
          <w:rFonts w:hint="eastAsia"/>
          <w:lang w:val="en-US" w:eastAsia="zh-CN"/>
        </w:rPr>
      </w:pPr>
      <w:r>
        <w:rPr>
          <w:rFonts w:hint="eastAsia"/>
          <w:lang w:val="en-US" w:eastAsia="zh-CN"/>
        </w:rPr>
        <w:t>计算内容损失，总损失</w:t>
      </w:r>
    </w:p>
    <w:p w14:paraId="7221FC14">
      <w:pPr>
        <w:numPr>
          <w:ilvl w:val="0"/>
          <w:numId w:val="0"/>
        </w:numPr>
        <w:ind w:leftChars="0"/>
      </w:pPr>
      <w:r>
        <w:drawing>
          <wp:inline distT="0" distB="0" distL="114300" distR="114300">
            <wp:extent cx="3881120" cy="1301115"/>
            <wp:effectExtent l="0" t="0" r="5080" b="952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8"/>
                    <a:stretch>
                      <a:fillRect/>
                    </a:stretch>
                  </pic:blipFill>
                  <pic:spPr>
                    <a:xfrm>
                      <a:off x="0" y="0"/>
                      <a:ext cx="3881120" cy="1301115"/>
                    </a:xfrm>
                    <a:prstGeom prst="rect">
                      <a:avLst/>
                    </a:prstGeom>
                    <a:noFill/>
                    <a:ln>
                      <a:noFill/>
                    </a:ln>
                  </pic:spPr>
                </pic:pic>
              </a:graphicData>
            </a:graphic>
          </wp:inline>
        </w:drawing>
      </w:r>
    </w:p>
    <w:p w14:paraId="7477435C">
      <w:pPr>
        <w:numPr>
          <w:ilvl w:val="0"/>
          <w:numId w:val="0"/>
        </w:numPr>
        <w:ind w:leftChars="0"/>
        <w:rPr>
          <w:rFonts w:hint="eastAsia"/>
          <w:lang w:val="en-US" w:eastAsia="zh-CN"/>
        </w:rPr>
      </w:pPr>
      <w:r>
        <w:rPr>
          <w:rFonts w:hint="eastAsia"/>
          <w:lang w:val="en-US" w:eastAsia="zh-CN"/>
        </w:rPr>
        <w:t>反向传播，更新参数：</w:t>
      </w:r>
    </w:p>
    <w:p w14:paraId="07DF3465">
      <w:pPr>
        <w:numPr>
          <w:ilvl w:val="0"/>
          <w:numId w:val="0"/>
        </w:numPr>
        <w:ind w:leftChars="0"/>
      </w:pPr>
      <w:r>
        <w:drawing>
          <wp:inline distT="0" distB="0" distL="114300" distR="114300">
            <wp:extent cx="4291330" cy="1679575"/>
            <wp:effectExtent l="0" t="0" r="6350" b="1206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9"/>
                    <a:stretch>
                      <a:fillRect/>
                    </a:stretch>
                  </pic:blipFill>
                  <pic:spPr>
                    <a:xfrm>
                      <a:off x="0" y="0"/>
                      <a:ext cx="4291330" cy="1679575"/>
                    </a:xfrm>
                    <a:prstGeom prst="rect">
                      <a:avLst/>
                    </a:prstGeom>
                    <a:noFill/>
                    <a:ln>
                      <a:noFill/>
                    </a:ln>
                  </pic:spPr>
                </pic:pic>
              </a:graphicData>
            </a:graphic>
          </wp:inline>
        </w:drawing>
      </w:r>
    </w:p>
    <w:p w14:paraId="655967DA">
      <w:pPr>
        <w:numPr>
          <w:ilvl w:val="0"/>
          <w:numId w:val="0"/>
        </w:numPr>
        <w:ind w:leftChars="0"/>
        <w:rPr>
          <w:rFonts w:hint="default"/>
          <w:lang w:val="en-US" w:eastAsia="zh-CN"/>
        </w:rPr>
      </w:pPr>
      <w:r>
        <w:rPr>
          <w:rFonts w:hint="eastAsia"/>
          <w:lang w:val="en-US" w:eastAsia="zh-CN"/>
        </w:rPr>
        <w:t>在mlu训练下，还需增加语句：</w:t>
      </w:r>
    </w:p>
    <w:p w14:paraId="10D9CC12">
      <w:pPr>
        <w:numPr>
          <w:ilvl w:val="0"/>
          <w:numId w:val="0"/>
        </w:numPr>
        <w:ind w:leftChars="0"/>
      </w:pPr>
      <w:r>
        <w:drawing>
          <wp:inline distT="0" distB="0" distL="114300" distR="114300">
            <wp:extent cx="3933825" cy="649605"/>
            <wp:effectExtent l="0" t="0" r="13335" b="571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0"/>
                    <a:stretch>
                      <a:fillRect/>
                    </a:stretch>
                  </pic:blipFill>
                  <pic:spPr>
                    <a:xfrm>
                      <a:off x="0" y="0"/>
                      <a:ext cx="3933825" cy="649605"/>
                    </a:xfrm>
                    <a:prstGeom prst="rect">
                      <a:avLst/>
                    </a:prstGeom>
                    <a:noFill/>
                    <a:ln>
                      <a:noFill/>
                    </a:ln>
                  </pic:spPr>
                </pic:pic>
              </a:graphicData>
            </a:graphic>
          </wp:inline>
        </w:drawing>
      </w:r>
    </w:p>
    <w:p w14:paraId="0DEEF89D">
      <w:pPr>
        <w:numPr>
          <w:ilvl w:val="0"/>
          <w:numId w:val="0"/>
        </w:numPr>
        <w:ind w:leftChars="0"/>
        <w:rPr>
          <w:rFonts w:hint="eastAsia"/>
          <w:lang w:val="en-US" w:eastAsia="zh-CN"/>
        </w:rPr>
      </w:pPr>
      <w:r>
        <w:rPr>
          <w:rFonts w:hint="eastAsia"/>
          <w:lang w:val="en-US" w:eastAsia="zh-CN"/>
        </w:rPr>
        <w:t>其余部分均与前述实验类似</w:t>
      </w:r>
    </w:p>
    <w:p w14:paraId="7488FFD2">
      <w:pPr>
        <w:numPr>
          <w:ilvl w:val="0"/>
          <w:numId w:val="2"/>
        </w:numPr>
        <w:tabs>
          <w:tab w:val="clear" w:pos="312"/>
        </w:tabs>
        <w:ind w:left="0" w:leftChars="0" w:firstLine="0" w:firstLineChars="0"/>
        <w:rPr>
          <w:rFonts w:hint="eastAsia"/>
          <w:lang w:val="en-US" w:eastAsia="zh-CN"/>
        </w:rPr>
      </w:pPr>
      <w:r>
        <w:rPr>
          <w:rFonts w:hint="eastAsia"/>
          <w:lang w:val="en-US" w:eastAsia="zh-CN"/>
        </w:rPr>
        <w:t>心得体会</w:t>
      </w:r>
    </w:p>
    <w:p w14:paraId="6D6B19D9">
      <w:pPr>
        <w:numPr>
          <w:ilvl w:val="0"/>
          <w:numId w:val="0"/>
        </w:numPr>
        <w:ind w:leftChars="0"/>
        <w:rPr>
          <w:rFonts w:hint="default" w:ascii="宋体" w:hAnsi="宋体" w:eastAsia="宋体" w:cs="宋体"/>
          <w:sz w:val="24"/>
          <w:szCs w:val="24"/>
          <w:lang w:val="en-US" w:eastAsia="zh-CN"/>
        </w:rPr>
      </w:pPr>
      <w:r>
        <w:rPr>
          <w:rFonts w:hint="eastAsia"/>
          <w:lang w:val="en-US" w:eastAsia="zh-CN"/>
        </w:rPr>
        <w:t xml:space="preserve">  </w:t>
      </w:r>
      <w:r>
        <w:rPr>
          <w:rFonts w:hint="eastAsia"/>
          <w:sz w:val="24"/>
          <w:szCs w:val="24"/>
          <w:lang w:val="en-US" w:eastAsia="zh-CN"/>
        </w:rPr>
        <w:t>本次实验使用pytorch来实现卷积层、残差层等图像转换网络的基本运算单元，来构建实时风格迁移网络，同时通过特征提取网络构建损失函数，并基于损失函数来迭代地训练图像转换网络，最终来得到一个较好的训练效果。在该实验中，首先定义了网络基本运算单元，其次构建图像转换网络以及特征提取网络，之后定义损失函数并创建优化器，定义模型训练方法，最后迭代地执行模型的训练过程。</w:t>
      </w:r>
      <w:r>
        <w:rPr>
          <w:rFonts w:hint="eastAsia" w:ascii="宋体" w:hAnsi="宋体" w:eastAsia="宋体" w:cs="宋体"/>
          <w:sz w:val="24"/>
          <w:szCs w:val="24"/>
          <w:lang w:val="en-US" w:eastAsia="zh-CN"/>
        </w:rPr>
        <w:t>通过这次实验，我对实时风格迁移有了认识，通过浏览课件对pytorch进行进一步学习以及查找资料，我了解了实时风格迁移的大致方法。同时，在cpu和mlu上进行试验，让我对二者的异同有了更深刻的认识。</w:t>
      </w:r>
    </w:p>
    <w:p w14:paraId="1E01EA4D">
      <w:pPr>
        <w:numPr>
          <w:ilvl w:val="0"/>
          <w:numId w:val="0"/>
        </w:numPr>
        <w:ind w:leftChars="0" w:firstLine="240" w:firstLineChars="100"/>
        <w:rPr>
          <w:rFonts w:hint="default"/>
          <w:sz w:val="24"/>
          <w:szCs w:val="24"/>
          <w:lang w:val="en-US" w:eastAsia="zh-CN"/>
        </w:rPr>
      </w:pPr>
    </w:p>
    <w:p w14:paraId="6CAB82AA">
      <w:pPr>
        <w:numPr>
          <w:ilvl w:val="0"/>
          <w:numId w:val="0"/>
        </w:numPr>
        <w:ind w:leftChars="0" w:firstLine="240" w:firstLineChars="100"/>
        <w:rPr>
          <w:rFonts w:hint="default"/>
          <w:sz w:val="24"/>
          <w:szCs w:val="24"/>
          <w:lang w:val="en-US" w:eastAsia="zh-CN"/>
        </w:rPr>
      </w:pPr>
    </w:p>
    <w:p w14:paraId="064C7924">
      <w:pPr>
        <w:numPr>
          <w:ilvl w:val="0"/>
          <w:numId w:val="0"/>
        </w:numPr>
        <w:ind w:leftChars="0" w:firstLine="240" w:firstLineChars="100"/>
        <w:rPr>
          <w:rFonts w:hint="default"/>
          <w:sz w:val="24"/>
          <w:szCs w:val="24"/>
          <w:lang w:val="en-US" w:eastAsia="zh-CN"/>
        </w:rPr>
      </w:pPr>
    </w:p>
    <w:p w14:paraId="03622614">
      <w:pPr>
        <w:numPr>
          <w:ilvl w:val="0"/>
          <w:numId w:val="0"/>
        </w:numPr>
        <w:ind w:leftChars="0" w:firstLine="240" w:firstLineChars="100"/>
        <w:rPr>
          <w:rFonts w:hint="default"/>
          <w:sz w:val="24"/>
          <w:szCs w:val="24"/>
          <w:lang w:val="en-US" w:eastAsia="zh-CN"/>
        </w:rPr>
      </w:pPr>
    </w:p>
    <w:p w14:paraId="03D3E5B3">
      <w:pPr>
        <w:numPr>
          <w:ilvl w:val="0"/>
          <w:numId w:val="0"/>
        </w:numPr>
        <w:ind w:leftChars="0" w:firstLine="320" w:firstLineChars="100"/>
        <w:rPr>
          <w:rFonts w:hint="eastAsia"/>
          <w:sz w:val="32"/>
          <w:szCs w:val="32"/>
          <w:lang w:val="en-US" w:eastAsia="zh-CN"/>
        </w:rPr>
      </w:pPr>
      <w:r>
        <w:rPr>
          <w:rFonts w:hint="eastAsia"/>
          <w:sz w:val="32"/>
          <w:szCs w:val="32"/>
          <w:lang w:val="en-US" w:eastAsia="zh-CN"/>
        </w:rPr>
        <w:t>4.4自定义pytorch cpu算子</w:t>
      </w:r>
    </w:p>
    <w:p w14:paraId="2824A2A7">
      <w:pPr>
        <w:numPr>
          <w:ilvl w:val="0"/>
          <w:numId w:val="0"/>
        </w:numPr>
        <w:ind w:leftChars="0" w:firstLine="240" w:firstLineChars="100"/>
        <w:rPr>
          <w:rFonts w:hint="default"/>
          <w:sz w:val="24"/>
          <w:szCs w:val="24"/>
          <w:lang w:val="en-US" w:eastAsia="zh-CN"/>
        </w:rPr>
      </w:pPr>
      <w:r>
        <w:rPr>
          <w:rFonts w:hint="default"/>
          <w:sz w:val="24"/>
          <w:szCs w:val="24"/>
          <w:lang w:val="en-US" w:eastAsia="zh-CN"/>
        </w:rPr>
        <w:t>1. 实验目的</w:t>
      </w:r>
    </w:p>
    <w:p w14:paraId="2F67422F">
      <w:pPr>
        <w:numPr>
          <w:ilvl w:val="0"/>
          <w:numId w:val="0"/>
        </w:numPr>
        <w:ind w:leftChars="0" w:firstLine="240" w:firstLineChars="100"/>
        <w:rPr>
          <w:rFonts w:hint="default"/>
          <w:sz w:val="24"/>
          <w:szCs w:val="24"/>
          <w:lang w:val="en-US" w:eastAsia="zh-CN"/>
        </w:rPr>
      </w:pPr>
      <w:r>
        <w:rPr>
          <w:rFonts w:hint="default"/>
          <w:sz w:val="24"/>
          <w:szCs w:val="24"/>
          <w:lang w:val="en-US" w:eastAsia="zh-CN"/>
        </w:rPr>
        <w:t xml:space="preserve">   掌握如何在Pytorch中新增自定义的hsigmoid算子。</w:t>
      </w:r>
    </w:p>
    <w:p w14:paraId="6F801EE3">
      <w:pPr>
        <w:numPr>
          <w:ilvl w:val="0"/>
          <w:numId w:val="0"/>
        </w:numPr>
        <w:ind w:leftChars="0" w:firstLine="240" w:firstLineChars="100"/>
        <w:rPr>
          <w:rFonts w:hint="default"/>
          <w:sz w:val="24"/>
          <w:szCs w:val="24"/>
          <w:lang w:val="en-US" w:eastAsia="zh-CN"/>
        </w:rPr>
      </w:pPr>
      <w:r>
        <w:rPr>
          <w:rFonts w:hint="default"/>
          <w:sz w:val="24"/>
          <w:szCs w:val="24"/>
          <w:lang w:val="en-US" w:eastAsia="zh-CN"/>
        </w:rPr>
        <w:t xml:space="preserve">   具体包括：</w:t>
      </w:r>
    </w:p>
    <w:p w14:paraId="600A6AA3">
      <w:pPr>
        <w:numPr>
          <w:ilvl w:val="0"/>
          <w:numId w:val="0"/>
        </w:numPr>
        <w:ind w:leftChars="0" w:firstLine="720" w:firstLineChars="300"/>
        <w:rPr>
          <w:rFonts w:hint="default"/>
          <w:sz w:val="24"/>
          <w:szCs w:val="24"/>
          <w:lang w:val="en-US" w:eastAsia="zh-CN"/>
        </w:rPr>
      </w:pPr>
      <w:r>
        <w:rPr>
          <w:rFonts w:hint="default"/>
          <w:sz w:val="24"/>
          <w:szCs w:val="24"/>
          <w:lang w:val="en-US" w:eastAsia="zh-CN"/>
        </w:rPr>
        <w:t>1. 熟悉 Pytorch 整体设计机理;</w:t>
      </w:r>
    </w:p>
    <w:p w14:paraId="55865B3A">
      <w:pPr>
        <w:numPr>
          <w:ilvl w:val="0"/>
          <w:numId w:val="0"/>
        </w:numPr>
        <w:ind w:leftChars="0" w:firstLine="720" w:firstLineChars="300"/>
        <w:rPr>
          <w:rFonts w:hint="default"/>
          <w:sz w:val="24"/>
          <w:szCs w:val="24"/>
          <w:lang w:val="en-US" w:eastAsia="zh-CN"/>
        </w:rPr>
      </w:pPr>
      <w:r>
        <w:rPr>
          <w:rFonts w:hint="default"/>
          <w:sz w:val="24"/>
          <w:szCs w:val="24"/>
          <w:lang w:val="en-US" w:eastAsia="zh-CN"/>
        </w:rPr>
        <w:t>2. 通过在Pytorch框架中添加自定义的hsigmoid算子，加深对Pytorch算子实现机制的理解，掌握在Pytorch中添加自定义CPU算子的能力，为后续在Pytorch中集成添加自定义的DLP算子奠定基础。</w:t>
      </w:r>
    </w:p>
    <w:p w14:paraId="4F203AE5">
      <w:pPr>
        <w:numPr>
          <w:ilvl w:val="0"/>
          <w:numId w:val="0"/>
        </w:numPr>
        <w:ind w:leftChars="0" w:firstLine="720" w:firstLineChars="300"/>
        <w:rPr>
          <w:rFonts w:hint="default"/>
          <w:sz w:val="24"/>
          <w:szCs w:val="24"/>
          <w:lang w:val="en-US" w:eastAsia="zh-CN"/>
        </w:rPr>
      </w:pPr>
    </w:p>
    <w:p w14:paraId="1D1A6168">
      <w:pPr>
        <w:numPr>
          <w:ilvl w:val="0"/>
          <w:numId w:val="0"/>
        </w:numPr>
        <w:rPr>
          <w:rFonts w:hint="default"/>
          <w:sz w:val="24"/>
          <w:szCs w:val="24"/>
          <w:lang w:val="en-US" w:eastAsia="zh-CN"/>
        </w:rPr>
      </w:pPr>
      <w:r>
        <w:rPr>
          <w:rFonts w:hint="default"/>
          <w:sz w:val="24"/>
          <w:szCs w:val="24"/>
          <w:lang w:val="en-US" w:eastAsia="zh-CN"/>
        </w:rPr>
        <w:t>2. 实验环境</w:t>
      </w:r>
    </w:p>
    <w:p w14:paraId="6DCB841A">
      <w:pPr>
        <w:numPr>
          <w:ilvl w:val="0"/>
          <w:numId w:val="0"/>
        </w:numPr>
        <w:rPr>
          <w:rFonts w:hint="default"/>
          <w:sz w:val="24"/>
          <w:szCs w:val="24"/>
          <w:lang w:val="en-US" w:eastAsia="zh-CN"/>
        </w:rPr>
      </w:pPr>
      <w:r>
        <w:rPr>
          <w:rFonts w:hint="default"/>
          <w:sz w:val="24"/>
          <w:szCs w:val="24"/>
          <w:lang w:val="en-US" w:eastAsia="zh-CN"/>
        </w:rPr>
        <w:t>• 硬件平台:CPU</w:t>
      </w:r>
    </w:p>
    <w:p w14:paraId="3385FE2A">
      <w:pPr>
        <w:numPr>
          <w:ilvl w:val="0"/>
          <w:numId w:val="0"/>
        </w:numPr>
        <w:rPr>
          <w:rFonts w:hint="default"/>
          <w:sz w:val="24"/>
          <w:szCs w:val="24"/>
          <w:lang w:val="en-US" w:eastAsia="zh-CN"/>
        </w:rPr>
      </w:pPr>
      <w:r>
        <w:rPr>
          <w:rFonts w:hint="default"/>
          <w:sz w:val="24"/>
          <w:szCs w:val="24"/>
          <w:lang w:val="en-US" w:eastAsia="zh-CN"/>
        </w:rPr>
        <w:t>• 软件环境:Torch1.6.0，以及python环境及相关的扩展库，包括python3.7.4，Pillow9.2.0, Numpy1.21.6，Scipy1.5.4。</w:t>
      </w:r>
    </w:p>
    <w:p w14:paraId="0ADDA5E0">
      <w:pPr>
        <w:numPr>
          <w:ilvl w:val="0"/>
          <w:numId w:val="0"/>
        </w:numPr>
        <w:rPr>
          <w:rFonts w:hint="default"/>
          <w:sz w:val="24"/>
          <w:szCs w:val="24"/>
          <w:lang w:val="en-US" w:eastAsia="zh-CN"/>
        </w:rPr>
      </w:pPr>
    </w:p>
    <w:p w14:paraId="759270FB">
      <w:pPr>
        <w:numPr>
          <w:ilvl w:val="0"/>
          <w:numId w:val="3"/>
        </w:numPr>
        <w:tabs>
          <w:tab w:val="clear" w:pos="312"/>
        </w:tabs>
        <w:rPr>
          <w:rFonts w:hint="eastAsia"/>
          <w:sz w:val="24"/>
          <w:szCs w:val="24"/>
          <w:lang w:val="en-US" w:eastAsia="zh-CN"/>
        </w:rPr>
      </w:pPr>
      <w:r>
        <w:rPr>
          <w:rFonts w:hint="eastAsia"/>
          <w:sz w:val="24"/>
          <w:szCs w:val="24"/>
          <w:lang w:val="en-US" w:eastAsia="zh-CN"/>
        </w:rPr>
        <w:t>实验内容：</w:t>
      </w:r>
    </w:p>
    <w:p w14:paraId="7508BD2D">
      <w:pPr>
        <w:numPr>
          <w:ilvl w:val="0"/>
          <w:numId w:val="0"/>
        </w:numPr>
        <w:rPr>
          <w:rFonts w:hint="eastAsia"/>
          <w:sz w:val="24"/>
          <w:szCs w:val="24"/>
          <w:lang w:val="en-US" w:eastAsia="zh-CN"/>
        </w:rPr>
      </w:pPr>
      <w:r>
        <w:rPr>
          <w:rFonts w:hint="eastAsia"/>
          <w:sz w:val="24"/>
          <w:szCs w:val="24"/>
          <w:lang w:val="en-US" w:eastAsia="zh-CN"/>
        </w:rPr>
        <w:t xml:space="preserve"> Hsigmoid算子实现：</w:t>
      </w:r>
    </w:p>
    <w:p w14:paraId="475B6B78">
      <w:pPr>
        <w:numPr>
          <w:ilvl w:val="0"/>
          <w:numId w:val="0"/>
        </w:numPr>
        <w:rPr>
          <w:rFonts w:hint="eastAsia"/>
          <w:sz w:val="24"/>
          <w:szCs w:val="24"/>
          <w:lang w:val="en-US" w:eastAsia="zh-CN"/>
        </w:rPr>
      </w:pPr>
      <w:r>
        <w:rPr>
          <w:rFonts w:hint="eastAsia"/>
          <w:sz w:val="24"/>
          <w:szCs w:val="24"/>
          <w:lang w:val="en-US" w:eastAsia="zh-CN"/>
        </w:rPr>
        <w:t>利用C++实现：</w:t>
      </w:r>
    </w:p>
    <w:p w14:paraId="2F7C8A4B">
      <w:pPr>
        <w:numPr>
          <w:ilvl w:val="0"/>
          <w:numId w:val="0"/>
        </w:numPr>
        <w:rPr>
          <w:rFonts w:hint="default"/>
          <w:sz w:val="24"/>
          <w:szCs w:val="24"/>
          <w:lang w:val="en-US" w:eastAsia="zh-CN"/>
        </w:rPr>
      </w:pPr>
      <w:r>
        <w:rPr>
          <w:rFonts w:hint="eastAsia"/>
          <w:sz w:val="24"/>
          <w:szCs w:val="24"/>
          <w:lang w:val="en-US" w:eastAsia="zh-CN"/>
        </w:rPr>
        <w:t>将张量转换为浮点型容器，并提取其batch_size和input_size</w:t>
      </w:r>
    </w:p>
    <w:p w14:paraId="15E876EB">
      <w:pPr>
        <w:numPr>
          <w:ilvl w:val="0"/>
          <w:numId w:val="0"/>
        </w:numPr>
      </w:pPr>
      <w:r>
        <w:drawing>
          <wp:inline distT="0" distB="0" distL="114300" distR="114300">
            <wp:extent cx="4759960" cy="1010920"/>
            <wp:effectExtent l="0" t="0" r="10160" b="1016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1"/>
                    <a:stretch>
                      <a:fillRect/>
                    </a:stretch>
                  </pic:blipFill>
                  <pic:spPr>
                    <a:xfrm>
                      <a:off x="0" y="0"/>
                      <a:ext cx="4759960" cy="1010920"/>
                    </a:xfrm>
                    <a:prstGeom prst="rect">
                      <a:avLst/>
                    </a:prstGeom>
                    <a:noFill/>
                    <a:ln>
                      <a:noFill/>
                    </a:ln>
                  </pic:spPr>
                </pic:pic>
              </a:graphicData>
            </a:graphic>
          </wp:inline>
        </w:drawing>
      </w:r>
    </w:p>
    <w:p w14:paraId="67552438">
      <w:pPr>
        <w:numPr>
          <w:ilvl w:val="0"/>
          <w:numId w:val="0"/>
        </w:numPr>
        <w:rPr>
          <w:rFonts w:hint="eastAsia"/>
          <w:lang w:val="en-US" w:eastAsia="zh-CN"/>
        </w:rPr>
      </w:pPr>
      <w:r>
        <w:rPr>
          <w:rFonts w:hint="eastAsia"/>
          <w:lang w:val="en-US" w:eastAsia="zh-CN"/>
        </w:rPr>
        <w:t>构建hsigmoid函数：</w:t>
      </w:r>
    </w:p>
    <w:p w14:paraId="3BADAB2D">
      <w:pPr>
        <w:numPr>
          <w:ilvl w:val="0"/>
          <w:numId w:val="0"/>
        </w:numPr>
      </w:pPr>
      <w:r>
        <w:drawing>
          <wp:inline distT="0" distB="0" distL="114300" distR="114300">
            <wp:extent cx="4915535" cy="1069975"/>
            <wp:effectExtent l="0" t="0" r="0" b="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2"/>
                    <a:srcRect r="6746"/>
                    <a:stretch>
                      <a:fillRect/>
                    </a:stretch>
                  </pic:blipFill>
                  <pic:spPr>
                    <a:xfrm>
                      <a:off x="0" y="0"/>
                      <a:ext cx="4915535" cy="1069975"/>
                    </a:xfrm>
                    <a:prstGeom prst="rect">
                      <a:avLst/>
                    </a:prstGeom>
                    <a:noFill/>
                    <a:ln>
                      <a:noFill/>
                    </a:ln>
                  </pic:spPr>
                </pic:pic>
              </a:graphicData>
            </a:graphic>
          </wp:inline>
        </w:drawing>
      </w:r>
    </w:p>
    <w:p w14:paraId="12A1DA65">
      <w:pPr>
        <w:numPr>
          <w:ilvl w:val="0"/>
          <w:numId w:val="0"/>
        </w:numPr>
        <w:rPr>
          <w:rFonts w:hint="default"/>
          <w:sz w:val="24"/>
          <w:szCs w:val="24"/>
          <w:lang w:val="en-US" w:eastAsia="zh-CN"/>
        </w:rPr>
      </w:pPr>
      <w:r>
        <w:rPr>
          <w:rFonts w:hint="default"/>
          <w:sz w:val="24"/>
          <w:szCs w:val="24"/>
          <w:lang w:val="en-US" w:eastAsia="zh-CN"/>
        </w:rPr>
        <w:t>hsigmoid激活函数是对sigmoid的近似，尽可能对sigmoid进行拟合。值域为【0,1】，斜率为1/6</w:t>
      </w:r>
      <w:r>
        <w:rPr>
          <w:rFonts w:hint="eastAsia"/>
          <w:sz w:val="24"/>
          <w:szCs w:val="24"/>
          <w:lang w:val="en-US" w:eastAsia="zh-CN"/>
        </w:rPr>
        <w:t>，</w:t>
      </w:r>
      <w:r>
        <w:rPr>
          <w:rFonts w:ascii="宋体" w:hAnsi="宋体" w:eastAsia="宋体" w:cs="宋体"/>
          <w:sz w:val="24"/>
          <w:szCs w:val="24"/>
        </w:rPr>
        <w:t>相比于sigmoid的指数运算可以节省大量的计算时间。</w:t>
      </w:r>
    </w:p>
    <w:p w14:paraId="0AE66617">
      <w:pPr>
        <w:numPr>
          <w:ilvl w:val="0"/>
          <w:numId w:val="0"/>
        </w:numPr>
      </w:pPr>
      <w:r>
        <w:rPr>
          <w:rFonts w:hint="default"/>
          <w:lang w:val="en-US" w:eastAsia="zh-CN"/>
        </w:rPr>
        <w:t>公式为：</w:t>
      </w:r>
      <w:r>
        <w:drawing>
          <wp:inline distT="0" distB="0" distL="114300" distR="114300">
            <wp:extent cx="3097530" cy="1056005"/>
            <wp:effectExtent l="0" t="0" r="11430" b="1079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3"/>
                    <a:stretch>
                      <a:fillRect/>
                    </a:stretch>
                  </pic:blipFill>
                  <pic:spPr>
                    <a:xfrm>
                      <a:off x="0" y="0"/>
                      <a:ext cx="3097530" cy="1056005"/>
                    </a:xfrm>
                    <a:prstGeom prst="rect">
                      <a:avLst/>
                    </a:prstGeom>
                    <a:noFill/>
                    <a:ln>
                      <a:noFill/>
                    </a:ln>
                  </pic:spPr>
                </pic:pic>
              </a:graphicData>
            </a:graphic>
          </wp:inline>
        </w:drawing>
      </w:r>
    </w:p>
    <w:p w14:paraId="65254FB2">
      <w:pPr>
        <w:numPr>
          <w:ilvl w:val="0"/>
          <w:numId w:val="0"/>
        </w:numPr>
      </w:pPr>
    </w:p>
    <w:p w14:paraId="5F52CBA6">
      <w:pPr>
        <w:numPr>
          <w:ilvl w:val="0"/>
          <w:numId w:val="0"/>
        </w:numPr>
        <w:rPr>
          <w:rFonts w:hint="eastAsia"/>
          <w:lang w:val="en-US" w:eastAsia="zh-CN"/>
        </w:rPr>
      </w:pPr>
      <w:r>
        <w:rPr>
          <w:rFonts w:hint="eastAsia"/>
          <w:lang w:val="en-US" w:eastAsia="zh-CN"/>
        </w:rPr>
        <w:t>将算子绑定为pytorch模块</w:t>
      </w:r>
    </w:p>
    <w:p w14:paraId="4698E906">
      <w:pPr>
        <w:numPr>
          <w:ilvl w:val="0"/>
          <w:numId w:val="0"/>
        </w:numPr>
      </w:pPr>
      <w:r>
        <w:drawing>
          <wp:inline distT="0" distB="0" distL="114300" distR="114300">
            <wp:extent cx="4370705" cy="528955"/>
            <wp:effectExtent l="0" t="0" r="3175" b="4445"/>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24"/>
                    <a:stretch>
                      <a:fillRect/>
                    </a:stretch>
                  </pic:blipFill>
                  <pic:spPr>
                    <a:xfrm>
                      <a:off x="0" y="0"/>
                      <a:ext cx="4370705" cy="528955"/>
                    </a:xfrm>
                    <a:prstGeom prst="rect">
                      <a:avLst/>
                    </a:prstGeom>
                    <a:noFill/>
                    <a:ln>
                      <a:noFill/>
                    </a:ln>
                  </pic:spPr>
                </pic:pic>
              </a:graphicData>
            </a:graphic>
          </wp:inline>
        </w:drawing>
      </w:r>
    </w:p>
    <w:p w14:paraId="3271F8F8">
      <w:pPr>
        <w:numPr>
          <w:ilvl w:val="0"/>
          <w:numId w:val="0"/>
        </w:numPr>
        <w:rPr>
          <w:rFonts w:hint="eastAsia"/>
          <w:lang w:val="en-US" w:eastAsia="zh-CN"/>
        </w:rPr>
      </w:pPr>
      <w:r>
        <w:rPr>
          <w:rFonts w:hint="eastAsia"/>
          <w:lang w:val="en-US" w:eastAsia="zh-CN"/>
        </w:rPr>
        <w:t>后续在evaluate_cpu中调用hsigmoid函数，其余模块与前述实验类似。</w:t>
      </w:r>
    </w:p>
    <w:p w14:paraId="32E4D667">
      <w:pPr>
        <w:numPr>
          <w:ilvl w:val="0"/>
          <w:numId w:val="0"/>
        </w:numPr>
      </w:pPr>
      <w:r>
        <w:drawing>
          <wp:inline distT="0" distB="0" distL="114300" distR="114300">
            <wp:extent cx="3985895" cy="1694815"/>
            <wp:effectExtent l="0" t="0" r="6985" b="12065"/>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25"/>
                    <a:stretch>
                      <a:fillRect/>
                    </a:stretch>
                  </pic:blipFill>
                  <pic:spPr>
                    <a:xfrm>
                      <a:off x="0" y="0"/>
                      <a:ext cx="3985895" cy="1694815"/>
                    </a:xfrm>
                    <a:prstGeom prst="rect">
                      <a:avLst/>
                    </a:prstGeom>
                    <a:noFill/>
                    <a:ln>
                      <a:noFill/>
                    </a:ln>
                  </pic:spPr>
                </pic:pic>
              </a:graphicData>
            </a:graphic>
          </wp:inline>
        </w:drawing>
      </w:r>
    </w:p>
    <w:p w14:paraId="4345B2F2">
      <w:pPr>
        <w:numPr>
          <w:ilvl w:val="0"/>
          <w:numId w:val="0"/>
        </w:numPr>
        <w:rPr>
          <w:rFonts w:hint="eastAsia"/>
          <w:lang w:val="en-US" w:eastAsia="zh-CN"/>
        </w:rPr>
      </w:pPr>
    </w:p>
    <w:p w14:paraId="27B39E5D">
      <w:pPr>
        <w:numPr>
          <w:ilvl w:val="0"/>
          <w:numId w:val="3"/>
        </w:numPr>
        <w:tabs>
          <w:tab w:val="clear" w:pos="312"/>
        </w:tabs>
        <w:ind w:left="0" w:leftChars="0" w:firstLine="0" w:firstLineChars="0"/>
        <w:rPr>
          <w:rFonts w:hint="eastAsia"/>
          <w:sz w:val="24"/>
          <w:szCs w:val="24"/>
          <w:lang w:val="en-US" w:eastAsia="zh-CN"/>
        </w:rPr>
      </w:pPr>
      <w:r>
        <w:rPr>
          <w:rFonts w:hint="eastAsia"/>
          <w:sz w:val="24"/>
          <w:szCs w:val="24"/>
          <w:lang w:val="en-US" w:eastAsia="zh-CN"/>
        </w:rPr>
        <w:t>心得体会</w:t>
      </w:r>
    </w:p>
    <w:p w14:paraId="6EF70D15">
      <w:pPr>
        <w:numPr>
          <w:ilvl w:val="0"/>
          <w:numId w:val="0"/>
        </w:numPr>
        <w:ind w:leftChars="0"/>
        <w:rPr>
          <w:rFonts w:hint="default"/>
          <w:sz w:val="24"/>
          <w:szCs w:val="24"/>
          <w:lang w:val="en-US" w:eastAsia="zh-CN"/>
        </w:rPr>
      </w:pPr>
      <w:r>
        <w:rPr>
          <w:rFonts w:hint="eastAsia"/>
          <w:sz w:val="24"/>
          <w:szCs w:val="24"/>
          <w:lang w:val="en-US" w:eastAsia="zh-CN"/>
        </w:rPr>
        <w:t xml:space="preserve">  这次实验的任务是构建自定义的hsigmoid算子。通过本次实验，我了解了hsigmoid函数以及它与sigmoid激活函数的区别和hsigmoid函数相对sigmoid函数的优势。Hsigmoid函数采用c++算子实现，我在c++算子实现中熟悉了在pytorch上添加自定义算子的流程，并进行了应用。</w:t>
      </w:r>
    </w:p>
    <w:p w14:paraId="414372EF">
      <w:pPr>
        <w:numPr>
          <w:ilvl w:val="0"/>
          <w:numId w:val="0"/>
        </w:numPr>
        <w:ind w:leftChars="0"/>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5579AE"/>
    <w:multiLevelType w:val="singleLevel"/>
    <w:tmpl w:val="D45579AE"/>
    <w:lvl w:ilvl="0" w:tentative="0">
      <w:start w:val="4"/>
      <w:numFmt w:val="decimal"/>
      <w:lvlText w:val="%1."/>
      <w:lvlJc w:val="left"/>
      <w:pPr>
        <w:tabs>
          <w:tab w:val="left" w:pos="312"/>
        </w:tabs>
      </w:pPr>
    </w:lvl>
  </w:abstractNum>
  <w:abstractNum w:abstractNumId="1">
    <w:nsid w:val="F653E2D2"/>
    <w:multiLevelType w:val="singleLevel"/>
    <w:tmpl w:val="F653E2D2"/>
    <w:lvl w:ilvl="0" w:tentative="0">
      <w:start w:val="4"/>
      <w:numFmt w:val="decimal"/>
      <w:lvlText w:val="%1."/>
      <w:lvlJc w:val="left"/>
      <w:pPr>
        <w:tabs>
          <w:tab w:val="left" w:pos="312"/>
        </w:tabs>
      </w:pPr>
    </w:lvl>
  </w:abstractNum>
  <w:abstractNum w:abstractNumId="2">
    <w:nsid w:val="27011987"/>
    <w:multiLevelType w:val="singleLevel"/>
    <w:tmpl w:val="27011987"/>
    <w:lvl w:ilvl="0" w:tentative="0">
      <w:start w:val="3"/>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FC38B7"/>
    <w:rsid w:val="3C454FD8"/>
    <w:rsid w:val="5EFC38B7"/>
    <w:rsid w:val="79C47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2549</Words>
  <Characters>3334</Characters>
  <Lines>0</Lines>
  <Paragraphs>0</Paragraphs>
  <TotalTime>34</TotalTime>
  <ScaleCrop>false</ScaleCrop>
  <LinksUpToDate>false</LinksUpToDate>
  <CharactersWithSpaces>3545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2024-12-05T05:36:00Z</dcterms:created>
  <dc:creator>qazwsx</dc:creator>
  <cp:lastModifiedBy>qazwsx</cp:lastModifiedBy>
  <dcterms:modified xsi:type="dcterms:W3CDTF">2026-07-06T07:30:24Z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3E092C0EA5694D21A966D39C39343B33_11</vt:lpwstr>
  </property>
  <property fmtid="{D5CDD505-2E9C-101B-9397-08002B2CF9AE}" pid="4" name="KSOTemplateDocerSaveRecord">
    <vt:lpwstr>eyJoZGlkIjoiNGRkNmE3NmIxMmZiYWMwYmY0NDZmMjU4Y2Q0NDhiYTAiLCJ1c2VySWQiOiI4NTY5NTgzMjkifQ==</vt:lpwstr>
  </property>
</Properties>
</file>