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23CSE111 OBJECT ORIENTED PROGRAMMING</w:t>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S2 B.Tech CSE</w:t>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Department of Computer Science and Engineering</w:t>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Amrita School of Computing, Amritapuri Campus</w:t>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 xml:space="preserve">CASE STUDY </w:t>
      </w:r>
    </w:p>
    <w:p>
      <w:pPr>
        <w:pStyle w:val="Normal"/>
        <w:spacing w:before="0" w:after="0"/>
        <w:jc w:val="center"/>
        <w:rPr>
          <w:rFonts w:ascii="Times New Roman" w:hAnsi="Times New Roman" w:cs="Times New Roman"/>
          <w:b/>
          <w:bCs/>
          <w:sz w:val="24"/>
          <w:szCs w:val="24"/>
        </w:rPr>
      </w:pPr>
      <w:r>
        <w:rPr>
          <w:rFonts w:cs="Times New Roman" w:ascii="Times New Roman" w:hAnsi="Times New Roman"/>
          <w:b/>
          <w:bCs/>
          <w:sz w:val="24"/>
          <w:szCs w:val="24"/>
        </w:rPr>
        <w:t>PHASE – I (Analysis)</w:t>
      </w:r>
    </w:p>
    <w:p>
      <w:pPr>
        <w:pStyle w:val="Normal"/>
        <w:spacing w:before="0" w:after="0"/>
        <w:jc w:val="center"/>
        <w:rPr>
          <w:rFonts w:ascii="Times New Roman" w:hAnsi="Times New Roman" w:cs="Times New Roman"/>
          <w:sz w:val="24"/>
          <w:szCs w:val="24"/>
        </w:rPr>
      </w:pPr>
      <w:r>
        <w:rPr>
          <w:rFonts w:cs="Times New Roman" w:ascii="Times New Roman" w:hAnsi="Times New Roman"/>
          <w:sz w:val="24"/>
          <w:szCs w:val="24"/>
        </w:rPr>
        <w:t>Problem Identification &amp; Class Mapping  (CO1)</w:t>
      </w:r>
    </w:p>
    <w:p>
      <w:pPr>
        <w:pStyle w:val="Normal"/>
        <w:spacing w:before="0" w:after="0"/>
        <w:jc w:val="both"/>
        <w:rPr/>
      </w:pPr>
      <w:r>
        <w:rPr/>
      </w:r>
    </w:p>
    <w:p>
      <w:pPr>
        <w:pStyle w:val="Normal"/>
        <w:spacing w:before="0" w:after="0"/>
        <w:jc w:val="both"/>
        <w:rPr/>
      </w:pPr>
      <w:r>
        <w:rPr/>
        <w:t xml:space="preserve">Group No </w:t>
        <w:tab/>
        <w:t>:</w:t>
        <w:tab/>
      </w:r>
    </w:p>
    <w:p>
      <w:pPr>
        <w:pStyle w:val="Normal"/>
        <w:spacing w:before="0" w:after="0"/>
        <w:jc w:val="both"/>
        <w:rPr/>
      </w:pPr>
      <w:r>
        <w:rPr/>
        <w:t>Team Members</w:t>
        <w:tab/>
        <w:t>:</w:t>
      </w:r>
    </w:p>
    <w:tbl>
      <w:tblPr>
        <w:tblW w:w="5494" w:type="dxa"/>
        <w:jc w:val="start"/>
        <w:tblInd w:w="1872" w:type="dxa"/>
        <w:tblLayout w:type="fixed"/>
        <w:tblCellMar>
          <w:top w:w="0" w:type="dxa"/>
          <w:start w:w="108" w:type="dxa"/>
          <w:bottom w:w="0" w:type="dxa"/>
          <w:end w:w="108" w:type="dxa"/>
        </w:tblCellMar>
        <w:tblLook w:firstRow="0" w:noVBand="1" w:lastRow="0" w:firstColumn="0" w:lastColumn="0" w:noHBand="1" w:val="0600"/>
      </w:tblPr>
      <w:tblGrid>
        <w:gridCol w:w="2527"/>
        <w:gridCol w:w="2967"/>
      </w:tblGrid>
      <w:tr>
        <w:trPr>
          <w:trHeight w:val="284" w:hRule="exact"/>
        </w:trPr>
        <w:tc>
          <w:tcPr>
            <w:tcW w:w="252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Roll No </w:t>
            </w:r>
          </w:p>
        </w:tc>
        <w:tc>
          <w:tcPr>
            <w:tcW w:w="296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Student Name</w:t>
            </w:r>
          </w:p>
        </w:tc>
      </w:tr>
      <w:tr>
        <w:trPr>
          <w:trHeight w:val="284" w:hRule="exact"/>
        </w:trPr>
        <w:tc>
          <w:tcPr>
            <w:tcW w:w="252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AM.SC.U4CSE25329</w:t>
            </w:r>
          </w:p>
        </w:tc>
        <w:tc>
          <w:tcPr>
            <w:tcW w:w="29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K NITHHIN</w:t>
            </w:r>
          </w:p>
        </w:tc>
      </w:tr>
      <w:tr>
        <w:trPr>
          <w:trHeight w:val="284" w:hRule="exact"/>
        </w:trPr>
        <w:tc>
          <w:tcPr>
            <w:tcW w:w="252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AM.SC.U4CSE25319</w:t>
            </w:r>
          </w:p>
        </w:tc>
        <w:tc>
          <w:tcPr>
            <w:tcW w:w="29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G HARSHA VARDHAN</w:t>
            </w:r>
          </w:p>
        </w:tc>
      </w:tr>
      <w:tr>
        <w:trPr>
          <w:trHeight w:val="284" w:hRule="exact"/>
        </w:trPr>
        <w:tc>
          <w:tcPr>
            <w:tcW w:w="252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AM.SC.U4CSE25328</w:t>
            </w:r>
          </w:p>
        </w:tc>
        <w:tc>
          <w:tcPr>
            <w:tcW w:w="29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K ROHIT</w:t>
            </w:r>
          </w:p>
        </w:tc>
      </w:tr>
      <w:tr>
        <w:trPr>
          <w:trHeight w:val="284" w:hRule="exact"/>
        </w:trPr>
        <w:tc>
          <w:tcPr>
            <w:tcW w:w="252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AM.SC.U4CSE25335</w:t>
            </w:r>
          </w:p>
        </w:tc>
        <w:tc>
          <w:tcPr>
            <w:tcW w:w="29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RAM LOKESH</w:t>
            </w:r>
          </w:p>
        </w:tc>
      </w:tr>
    </w:tbl>
    <w:p>
      <w:pPr>
        <w:pStyle w:val="Normal"/>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rPr/>
      </w:pPr>
      <w:r>
        <w:rPr/>
        <w:t>1. Problem Title</w:t>
        <w:tab/>
        <w:t xml:space="preserve">: </w:t>
      </w:r>
      <w:r>
        <w:rPr/>
        <w:t>Hospital Management System(HMS)</w:t>
      </w:r>
    </w:p>
    <w:p>
      <w:pPr>
        <w:pStyle w:val="Normal"/>
        <w:rPr/>
      </w:pPr>
      <w:r>
        <w:rPr/>
        <w:t>2. Problem Description</w:t>
        <w:tab/>
        <w:t>: Hospitals manage large volumes of patient data, appointments, billing, and pharmacy operations. Manual handling leads to delays and errors. The HMS automates these processes to ensure efficient patient record management, appointment scheduling, prescription handling, and billing, supporting doctors, patients, administrators, and staff.</w:t>
      </w:r>
    </w:p>
    <w:p>
      <w:pPr>
        <w:pStyle w:val="Normal"/>
        <w:rPr/>
      </w:pPr>
      <w:r>
        <w:rPr/>
      </w:r>
    </w:p>
    <w:p>
      <w:pPr>
        <w:pStyle w:val="Normal"/>
        <w:rPr/>
      </w:pPr>
      <w:r>
        <w:rPr/>
        <w:t>3. Identified Entities (Classes)</w:t>
      </w:r>
    </w:p>
    <w:p>
      <w:pPr>
        <w:pStyle w:val="Normal"/>
        <w:rPr/>
      </w:pPr>
      <w:r>
        <w:rPr/>
      </w:r>
    </w:p>
    <w:tbl>
      <w:tblPr>
        <w:tblpPr w:vertAnchor="text" w:horzAnchor="text" w:leftFromText="180" w:rightFromText="180" w:tblpX="327" w:tblpY="-164"/>
        <w:tblW w:w="7036" w:type="dxa"/>
        <w:jc w:val="start"/>
        <w:tblInd w:w="-5" w:type="dxa"/>
        <w:tblLayout w:type="fixed"/>
        <w:tblCellMar>
          <w:top w:w="0" w:type="dxa"/>
          <w:start w:w="108" w:type="dxa"/>
          <w:bottom w:w="0" w:type="dxa"/>
          <w:end w:w="108" w:type="dxa"/>
        </w:tblCellMar>
        <w:tblLook w:firstRow="0" w:noVBand="1" w:lastRow="0" w:firstColumn="0" w:lastColumn="0" w:noHBand="1" w:val="0600"/>
      </w:tblPr>
      <w:tblGrid>
        <w:gridCol w:w="2040"/>
        <w:gridCol w:w="4996"/>
      </w:tblGrid>
      <w:tr>
        <w:trPr>
          <w:trHeight w:val="284" w:hRule="exact"/>
        </w:trPr>
        <w:tc>
          <w:tcPr>
            <w:tcW w:w="204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Class Name </w:t>
            </w:r>
          </w:p>
        </w:tc>
        <w:tc>
          <w:tcPr>
            <w:tcW w:w="499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Description</w:t>
            </w:r>
          </w:p>
        </w:tc>
      </w:tr>
      <w:tr>
        <w:trPr>
          <w:trHeight w:val="458"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Patient</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Person visiting hospital for consultation/treatment </w:t>
            </w:r>
          </w:p>
        </w:tc>
      </w:tr>
      <w:tr>
        <w:trPr>
          <w:trHeight w:val="457"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Bill</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Calculates the total fees of the patient</w:t>
            </w:r>
          </w:p>
        </w:tc>
      </w:tr>
      <w:tr>
        <w:trPr>
          <w:trHeight w:val="457"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Prescription</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Medicine details issued by doctor; </w:t>
            </w:r>
            <w:r>
              <w:rPr>
                <w:rFonts w:eastAsia="Times New Roman" w:cs="Times New Roman" w:ascii="Times New Roman" w:hAnsi="Times New Roman"/>
                <w:color w:val="000000"/>
                <w:sz w:val="20"/>
                <w:szCs w:val="20"/>
              </w:rPr>
              <w:t>displays the medicine</w:t>
            </w:r>
          </w:p>
        </w:tc>
      </w:tr>
      <w:tr>
        <w:trPr>
          <w:trHeight w:val="511" w:hRule="exact"/>
        </w:trPr>
        <w:tc>
          <w:tcPr>
            <w:tcW w:w="20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Doctor</w:t>
            </w:r>
          </w:p>
          <w:p>
            <w:pPr>
              <w:pStyle w:val="Normal"/>
              <w:spacing w:before="0" w:after="16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Medical professional who consults and prescribes </w:t>
            </w:r>
          </w:p>
        </w:tc>
      </w:tr>
    </w:tbl>
    <w:p>
      <w:pPr>
        <w:pStyle w:val="Normal"/>
        <w:rPr/>
      </w:pPr>
      <w:r>
        <w:rPr/>
      </w:r>
    </w:p>
    <w:p>
      <w:pPr>
        <w:pStyle w:val="Normal"/>
        <w:rPr/>
      </w:pPr>
      <w:r>
        <w:rPr/>
      </w:r>
    </w:p>
    <w:p>
      <w:pPr>
        <w:pStyle w:val="Normal"/>
        <w:rPr/>
      </w:pPr>
      <w:r>
        <w:rPr/>
      </w:r>
    </w:p>
    <w:p>
      <w:pPr>
        <w:pStyle w:val="Normal"/>
        <w:rPr/>
      </w:pPr>
      <w:r>
        <w:rPr/>
      </w:r>
    </w:p>
    <w:p>
      <w:pPr>
        <w:pStyle w:val="Normal"/>
        <w:tabs>
          <w:tab w:val="clear" w:pos="720"/>
          <w:tab w:val="left" w:pos="2848" w:leader="none"/>
        </w:tabs>
        <w:rPr/>
      </w:pPr>
      <w:r>
        <w:rPr/>
      </w:r>
    </w:p>
    <w:tbl>
      <w:tblPr>
        <w:tblpPr w:vertAnchor="text" w:horzAnchor="text" w:leftFromText="180" w:rightFromText="180" w:tblpX="327" w:tblpY="-164"/>
        <w:tblW w:w="7036" w:type="dxa"/>
        <w:jc w:val="start"/>
        <w:tblInd w:w="-5" w:type="dxa"/>
        <w:tblLayout w:type="fixed"/>
        <w:tblCellMar>
          <w:top w:w="0" w:type="dxa"/>
          <w:start w:w="108" w:type="dxa"/>
          <w:bottom w:w="0" w:type="dxa"/>
          <w:end w:w="108" w:type="dxa"/>
        </w:tblCellMar>
        <w:tblLook w:firstRow="0" w:noVBand="1" w:lastRow="0" w:firstColumn="0" w:lastColumn="0" w:noHBand="1" w:val="0600"/>
      </w:tblPr>
      <w:tblGrid>
        <w:gridCol w:w="2040"/>
        <w:gridCol w:w="4996"/>
      </w:tblGrid>
      <w:tr>
        <w:trPr>
          <w:trHeight w:val="55" w:hRule="exact"/>
        </w:trPr>
        <w:tc>
          <w:tcPr>
            <w:tcW w:w="204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
          </w:p>
        </w:tc>
        <w:tc>
          <w:tcPr>
            <w:tcW w:w="499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
          </w:p>
        </w:tc>
      </w:tr>
      <w:tr>
        <w:trPr>
          <w:trHeight w:val="458"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Appointment</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Schedules an appointment for a patient with a doctor</w:t>
            </w:r>
          </w:p>
        </w:tc>
      </w:tr>
      <w:tr>
        <w:trPr>
          <w:trHeight w:val="676"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Department</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The doctor will belong to a department based on the specialization</w:t>
            </w:r>
          </w:p>
        </w:tc>
      </w:tr>
      <w:tr>
        <w:trPr>
          <w:trHeight w:val="851" w:hRule="exact"/>
        </w:trPr>
        <w:tc>
          <w:tcPr>
            <w:tcW w:w="204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Administrator</w:t>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Administers the whole operations and gives the final views on what is the revenue and wheater the patient is treated or not</w:t>
            </w:r>
          </w:p>
        </w:tc>
      </w:tr>
      <w:tr>
        <w:trPr>
          <w:trHeight w:val="100" w:hRule="exact"/>
        </w:trPr>
        <w:tc>
          <w:tcPr>
            <w:tcW w:w="20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p>
            <w:pPr>
              <w:pStyle w:val="Normal"/>
              <w:spacing w:before="0" w:after="16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49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bl>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r>
    </w:p>
    <w:p>
      <w:pPr>
        <w:pStyle w:val="Normal"/>
        <w:tabs>
          <w:tab w:val="clear" w:pos="720"/>
          <w:tab w:val="left" w:pos="2848" w:leader="none"/>
        </w:tabs>
        <w:rPr/>
      </w:pPr>
      <w:r>
        <w:rPr/>
        <w:t>4.4. Class Attributes and Behaviours</w:t>
      </w:r>
    </w:p>
    <w:tbl>
      <w:tblPr>
        <w:tblpPr w:vertAnchor="text" w:horzAnchor="margin" w:tblpXSpec="center" w:leftFromText="180" w:rightFromText="180" w:tblpY="-22"/>
        <w:tblW w:w="7876" w:type="dxa"/>
        <w:jc w:val="center"/>
        <w:tblInd w:w="0" w:type="dxa"/>
        <w:tblLayout w:type="fixed"/>
        <w:tblCellMar>
          <w:top w:w="0" w:type="dxa"/>
          <w:start w:w="108" w:type="dxa"/>
          <w:bottom w:w="0" w:type="dxa"/>
          <w:end w:w="108" w:type="dxa"/>
        </w:tblCellMar>
        <w:tblLook w:firstRow="0" w:noVBand="1" w:lastRow="0" w:firstColumn="0" w:lastColumn="0" w:noHBand="1" w:val="0600"/>
      </w:tblPr>
      <w:tblGrid>
        <w:gridCol w:w="2607"/>
        <w:gridCol w:w="2149"/>
        <w:gridCol w:w="3120"/>
      </w:tblGrid>
      <w:tr>
        <w:trPr>
          <w:trHeight w:val="284" w:hRule="exact"/>
        </w:trPr>
        <w:tc>
          <w:tcPr>
            <w:tcW w:w="260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 xml:space="preserve">Class Name </w:t>
            </w:r>
          </w:p>
        </w:tc>
        <w:tc>
          <w:tcPr>
            <w:tcW w:w="2149"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Attributes</w:t>
            </w:r>
          </w:p>
        </w:tc>
        <w:tc>
          <w:tcPr>
            <w:tcW w:w="312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Methods(behaviours)</w:t>
            </w:r>
          </w:p>
        </w:tc>
      </w:tr>
      <w:tr>
        <w:trPr>
          <w:trHeight w:val="741" w:hRule="exact"/>
        </w:trPr>
        <w:tc>
          <w:tcPr>
            <w:tcW w:w="260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Patient</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PatientId,name,age,symtoms</w:t>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RegisterPatient(),</w:t>
            </w:r>
            <w:r>
              <w:rPr>
                <w:rFonts w:eastAsia="Times New Roman" w:cs="Times New Roman" w:ascii="Times New Roman" w:hAnsi="Times New Roman"/>
                <w:color w:val="000000"/>
                <w:sz w:val="20"/>
                <w:szCs w:val="20"/>
              </w:rPr>
              <w:t>viewDetails()</w:t>
            </w:r>
          </w:p>
        </w:tc>
      </w:tr>
      <w:tr>
        <w:trPr>
          <w:trHeight w:val="621" w:hRule="exact"/>
        </w:trPr>
        <w:tc>
          <w:tcPr>
            <w:tcW w:w="260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Doctor</w:t>
            </w:r>
          </w:p>
        </w:tc>
        <w:tc>
          <w:tcPr>
            <w:tcW w:w="214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DoctorId,Name,specialization</w:t>
            </w:r>
          </w:p>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31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writePrescription()</w:t>
            </w:r>
          </w:p>
        </w:tc>
      </w:tr>
      <w:tr>
        <w:trPr>
          <w:trHeight w:val="732" w:hRule="exact"/>
        </w:trPr>
        <w:tc>
          <w:tcPr>
            <w:tcW w:w="260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Appointment</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AppointmentId,date</w:t>
            </w:r>
          </w:p>
        </w:tc>
        <w:tc>
          <w:tcPr>
            <w:tcW w:w="312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bookAppointment(Patient patient,</w:t>
            </w:r>
          </w:p>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Doctor doctor)</w:t>
            </w:r>
          </w:p>
        </w:tc>
      </w:tr>
      <w:tr>
        <w:trPr>
          <w:trHeight w:val="786" w:hRule="exact"/>
        </w:trPr>
        <w:tc>
          <w:tcPr>
            <w:tcW w:w="260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t>Administrator</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adminName</w:t>
            </w:r>
          </w:p>
        </w:tc>
        <w:tc>
          <w:tcPr>
            <w:tcW w:w="312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viewSystemReport(Patient patient,</w:t>
            </w:r>
          </w:p>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Bill bill)</w:t>
            </w:r>
          </w:p>
        </w:tc>
      </w:tr>
    </w:tbl>
    <w:p>
      <w:pPr>
        <w:pStyle w:val="Normal"/>
        <w:tabs>
          <w:tab w:val="clear" w:pos="720"/>
          <w:tab w:val="left" w:pos="2848" w:leader="none"/>
        </w:tabs>
        <w:rPr/>
      </w:pPr>
      <w:r>
        <w:rPr/>
      </w:r>
    </w:p>
    <w:tbl>
      <w:tblPr>
        <w:tblpPr w:vertAnchor="text" w:horzAnchor="margin" w:tblpXSpec="center" w:leftFromText="180" w:rightFromText="180" w:tblpY="-22"/>
        <w:tblW w:w="7996" w:type="dxa"/>
        <w:jc w:val="center"/>
        <w:tblInd w:w="0" w:type="dxa"/>
        <w:tblLayout w:type="fixed"/>
        <w:tblCellMar>
          <w:top w:w="0" w:type="dxa"/>
          <w:start w:w="108" w:type="dxa"/>
          <w:bottom w:w="0" w:type="dxa"/>
          <w:end w:w="108" w:type="dxa"/>
        </w:tblCellMar>
        <w:tblLook w:firstRow="0" w:noVBand="1" w:lastRow="0" w:firstColumn="0" w:lastColumn="0" w:noHBand="1" w:val="0600"/>
      </w:tblPr>
      <w:tblGrid>
        <w:gridCol w:w="2675"/>
        <w:gridCol w:w="2144"/>
        <w:gridCol w:w="3177"/>
      </w:tblGrid>
      <w:tr>
        <w:trPr>
          <w:trHeight w:val="55" w:hRule="exact"/>
        </w:trPr>
        <w:tc>
          <w:tcPr>
            <w:tcW w:w="267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
          </w:p>
        </w:tc>
        <w:tc>
          <w:tcPr>
            <w:tcW w:w="214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
          </w:p>
        </w:tc>
        <w:tc>
          <w:tcPr>
            <w:tcW w:w="317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pacing w:before="0" w:after="160"/>
              <w:rPr>
                <w:rFonts w:ascii="Times New Roman" w:hAnsi="Times New Roman" w:eastAsia="Times New Roman" w:cs="Times New Roman"/>
                <w:color w:val="000000"/>
                <w:sz w:val="20"/>
                <w:szCs w:val="20"/>
              </w:rPr>
            </w:pPr>
            <w:r>
              <w:rPr/>
            </w:r>
          </w:p>
        </w:tc>
      </w:tr>
      <w:tr>
        <w:trPr>
          <w:trHeight w:val="687" w:hRule="exact"/>
        </w:trPr>
        <w:tc>
          <w:tcPr>
            <w:tcW w:w="267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Prescription</w:t>
            </w:r>
          </w:p>
        </w:tc>
        <w:tc>
          <w:tcPr>
            <w:tcW w:w="214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medicine</w:t>
            </w:r>
          </w:p>
        </w:tc>
        <w:tc>
          <w:tcPr>
            <w:tcW w:w="317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displayPrescription()</w:t>
            </w:r>
          </w:p>
        </w:tc>
      </w:tr>
      <w:tr>
        <w:trPr>
          <w:trHeight w:val="686" w:hRule="exact"/>
        </w:trPr>
        <w:tc>
          <w:tcPr>
            <w:tcW w:w="267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Department</w:t>
            </w:r>
          </w:p>
        </w:tc>
        <w:tc>
          <w:tcPr>
            <w:tcW w:w="214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departmentName</w:t>
            </w:r>
          </w:p>
        </w:tc>
        <w:tc>
          <w:tcPr>
            <w:tcW w:w="317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showDepartment()</w:t>
            </w:r>
          </w:p>
        </w:tc>
      </w:tr>
      <w:tr>
        <w:trPr>
          <w:trHeight w:val="1079" w:hRule="exact"/>
        </w:trPr>
        <w:tc>
          <w:tcPr>
            <w:tcW w:w="267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sz w:val="20"/>
                <w:szCs w:val="20"/>
                <w:lang w:val="en-US"/>
              </w:rPr>
              <w:t>Bill</w:t>
            </w:r>
          </w:p>
        </w:tc>
        <w:tc>
          <w:tcPr>
            <w:tcW w:w="214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ConsultationFee,</w:t>
            </w:r>
          </w:p>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medicineCost</w:t>
            </w:r>
          </w:p>
        </w:tc>
        <w:tc>
          <w:tcPr>
            <w:tcW w:w="317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CalculateTotal(),generateBill()</w:t>
            </w:r>
          </w:p>
        </w:tc>
      </w:tr>
      <w:tr>
        <w:trPr>
          <w:trHeight w:val="53" w:hRule="exact"/>
        </w:trPr>
        <w:tc>
          <w:tcPr>
            <w:tcW w:w="267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c>
        <w:tc>
          <w:tcPr>
            <w:tcW w:w="214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317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bl>
    <w:p>
      <w:pPr>
        <w:pStyle w:val="Normal"/>
        <w:tabs>
          <w:tab w:val="clear" w:pos="720"/>
          <w:tab w:val="left" w:pos="2848" w:leader="none"/>
        </w:tabs>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76fa"/>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825b1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825b1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825b1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825b1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825b1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825b1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25b1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25b1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25b1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25b17"/>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825b1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825b1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825b1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825b1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825b1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25b1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25b1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25b1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25b17"/>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25b1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25b17"/>
    <w:rPr>
      <w:i/>
      <w:iCs/>
      <w:color w:themeColor="text1" w:themeTint="bf" w:val="404040"/>
    </w:rPr>
  </w:style>
  <w:style w:type="character" w:styleId="IntenseEmphasis">
    <w:name w:val="Intense Emphasis"/>
    <w:basedOn w:val="DefaultParagraphFont"/>
    <w:uiPriority w:val="21"/>
    <w:qFormat/>
    <w:rsid w:val="00825b17"/>
    <w:rPr>
      <w:i/>
      <w:iCs/>
      <w:color w:themeColor="accent1" w:themeShade="bf" w:val="2F5496"/>
    </w:rPr>
  </w:style>
  <w:style w:type="character" w:styleId="IntenseQuoteChar" w:customStyle="1">
    <w:name w:val="Intense Quote Char"/>
    <w:basedOn w:val="DefaultParagraphFont"/>
    <w:link w:val="IntenseQuote"/>
    <w:uiPriority w:val="30"/>
    <w:qFormat/>
    <w:rsid w:val="00825b17"/>
    <w:rPr>
      <w:i/>
      <w:iCs/>
      <w:color w:themeColor="accent1" w:themeShade="bf" w:val="2F5496"/>
    </w:rPr>
  </w:style>
  <w:style w:type="character" w:styleId="IntenseReference">
    <w:name w:val="Intense Reference"/>
    <w:basedOn w:val="DefaultParagraphFont"/>
    <w:uiPriority w:val="32"/>
    <w:qFormat/>
    <w:rsid w:val="00825b17"/>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25b1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25b1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25b17"/>
    <w:pPr>
      <w:spacing w:before="160" w:after="160"/>
      <w:jc w:val="center"/>
    </w:pPr>
    <w:rPr>
      <w:i/>
      <w:iCs/>
      <w:color w:themeColor="text1" w:themeTint="bf" w:val="404040"/>
    </w:rPr>
  </w:style>
  <w:style w:type="paragraph" w:styleId="ListParagraph">
    <w:name w:val="List Paragraph"/>
    <w:basedOn w:val="Normal"/>
    <w:uiPriority w:val="34"/>
    <w:qFormat/>
    <w:rsid w:val="00825b17"/>
    <w:pPr>
      <w:spacing w:before="0" w:after="160"/>
      <w:ind w:start="720"/>
      <w:contextualSpacing/>
    </w:pPr>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LibreOffice/26.2.2.2$Windows_X86_64 LibreOffice_project/1f77d10d6938fd34972958f64b2bcfa54f8b1ba5</Application>
  <AppVersion>15.0000</AppVersion>
  <Pages>2</Pages>
  <Words>225</Words>
  <Characters>1643</Characters>
  <CharactersWithSpaces>1812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2026-03-11T08:45:00Z</dcterms:created>
  <dc:creator>Dr. Sunitha E V</dc:creator>
  <dc:description/>
  <dc:language>en-IN</dc:language>
  <cp:lastModifiedBy/>
  <dcterms:modified xsi:type="dcterms:W3CDTF">2026-05-01T12:03:17Z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