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left="0"/>
        <w:jc w:val="left"/>
        <w:rPr/>
      </w:pPr>
      <w:r>
        <w:rPr/>
        <w:t>Azure Resource Organization and Resource Groups</w:t>
      </w:r>
    </w:p>
    <w:p>
      <w:pPr>
        <w:pStyle w:val="Heading2"/>
        <w:bidi w:val="0"/>
        <w:ind w:hanging="0" w:left="0"/>
        <w:jc w:val="left"/>
        <w:rPr/>
      </w:pPr>
      <w:r>
        <w:rPr/>
        <w:t>Overview</w:t>
      </w:r>
    </w:p>
    <w:p>
      <w:pPr>
        <w:pStyle w:val="BodyText"/>
        <w:bidi w:val="0"/>
        <w:jc w:val="left"/>
        <w:rPr/>
      </w:pPr>
      <w:r>
        <w:rPr/>
        <w:t>This project demonstrates the principles of cloud governance and resource organization in Microsoft Azure. It focuses on how Subscriptions and Resource Groups act as the foundation for billing, security, and operational management. The goal is to design a scalable architecture that maintains control over costs and access as environments grow.</w:t>
      </w:r>
    </w:p>
    <w:p>
      <w:pPr>
        <w:pStyle w:val="HorizontalLine"/>
        <w:bidi w:val="0"/>
        <w:jc w:val="left"/>
        <w:rPr/>
      </w:pPr>
      <w:r>
        <w:rPr/>
      </w:r>
    </w:p>
    <w:p>
      <w:pPr>
        <w:pStyle w:val="Heading2"/>
        <w:bidi w:val="0"/>
        <w:ind w:hanging="0" w:left="0"/>
        <w:jc w:val="left"/>
        <w:rPr/>
      </w:pPr>
      <w:r>
        <w:rPr/>
        <w:t>Naming Convention</w:t>
      </w:r>
    </w:p>
    <w:p>
      <w:pPr>
        <w:pStyle w:val="BodyText"/>
        <w:bidi w:val="0"/>
        <w:jc w:val="left"/>
        <w:rPr/>
      </w:pPr>
      <w:r>
        <w:rPr/>
        <w:t>To ensure consistency and clarity, the following naming convention was used:</w:t>
      </w:r>
    </w:p>
    <w:p>
      <w:pPr>
        <w:pStyle w:val="BodyText"/>
        <w:numPr>
          <w:ilvl w:val="0"/>
          <w:numId w:val="2"/>
        </w:numPr>
        <w:tabs>
          <w:tab w:val="clear" w:pos="709"/>
          <w:tab w:val="left" w:pos="709" w:leader="none"/>
        </w:tabs>
        <w:bidi w:val="0"/>
        <w:ind w:hanging="283" w:left="709"/>
        <w:jc w:val="left"/>
        <w:rPr/>
      </w:pPr>
      <w:r>
        <w:rPr/>
        <w:t xml:space="preserve">Subscription: </w:t>
      </w:r>
      <w:r>
        <w:rPr>
          <w:rFonts w:ascii="Liberation Mono" w:hAnsi="Liberation Mono"/>
        </w:rPr>
        <w:t>sub-[environment]-[region]</w:t>
      </w:r>
    </w:p>
    <w:p>
      <w:pPr>
        <w:pStyle w:val="BodyText"/>
        <w:numPr>
          <w:ilvl w:val="0"/>
          <w:numId w:val="2"/>
        </w:numPr>
        <w:tabs>
          <w:tab w:val="clear" w:pos="709"/>
          <w:tab w:val="left" w:pos="709" w:leader="none"/>
        </w:tabs>
        <w:bidi w:val="0"/>
        <w:ind w:hanging="283" w:left="709"/>
        <w:jc w:val="left"/>
        <w:rPr/>
      </w:pPr>
      <w:r>
        <w:rPr/>
        <w:t xml:space="preserve">Resource Group: </w:t>
      </w:r>
      <w:r>
        <w:rPr>
          <w:rFonts w:ascii="Liberation Mono" w:hAnsi="Liberation Mono"/>
        </w:rPr>
        <w:t>rg-[application]-[environment]-[region]</w:t>
      </w:r>
    </w:p>
    <w:p>
      <w:pPr>
        <w:pStyle w:val="BodyText"/>
        <w:numPr>
          <w:ilvl w:val="0"/>
          <w:numId w:val="2"/>
        </w:numPr>
        <w:tabs>
          <w:tab w:val="clear" w:pos="709"/>
          <w:tab w:val="left" w:pos="709" w:leader="none"/>
        </w:tabs>
        <w:bidi w:val="0"/>
        <w:ind w:hanging="283" w:left="709"/>
        <w:jc w:val="left"/>
        <w:rPr/>
      </w:pPr>
      <w:r>
        <w:rPr/>
        <w:t xml:space="preserve">Resource: </w:t>
      </w:r>
      <w:r>
        <w:rPr>
          <w:rFonts w:ascii="Liberation Mono" w:hAnsi="Liberation Mono"/>
        </w:rPr>
        <w:t>res-[service]-[application]-[environment]-[region]</w:t>
      </w:r>
    </w:p>
    <w:p>
      <w:pPr>
        <w:pStyle w:val="BodyText"/>
        <w:bidi w:val="0"/>
        <w:jc w:val="left"/>
        <w:rPr/>
      </w:pPr>
      <w:r>
        <w:rPr>
          <w:b/>
        </w:rPr>
        <w:t>Example:</w:t>
      </w:r>
    </w:p>
    <w:p>
      <w:pPr>
        <w:pStyle w:val="BodyText"/>
        <w:numPr>
          <w:ilvl w:val="0"/>
          <w:numId w:val="3"/>
        </w:numPr>
        <w:tabs>
          <w:tab w:val="clear" w:pos="709"/>
          <w:tab w:val="left" w:pos="709" w:leader="none"/>
        </w:tabs>
        <w:bidi w:val="0"/>
        <w:ind w:hanging="283" w:left="709"/>
        <w:jc w:val="left"/>
        <w:rPr/>
      </w:pPr>
      <w:r>
        <w:rPr>
          <w:rFonts w:ascii="Liberation Mono" w:hAnsi="Liberation Mono"/>
        </w:rPr>
        <w:t>sub-prod-ukwest</w:t>
      </w:r>
    </w:p>
    <w:p>
      <w:pPr>
        <w:pStyle w:val="BodyText"/>
        <w:numPr>
          <w:ilvl w:val="0"/>
          <w:numId w:val="3"/>
        </w:numPr>
        <w:tabs>
          <w:tab w:val="clear" w:pos="709"/>
          <w:tab w:val="left" w:pos="709" w:leader="none"/>
        </w:tabs>
        <w:bidi w:val="0"/>
        <w:ind w:hanging="283" w:left="709"/>
        <w:jc w:val="left"/>
        <w:rPr/>
      </w:pPr>
      <w:r>
        <w:rPr>
          <w:rFonts w:ascii="Liberation Mono" w:hAnsi="Liberation Mono"/>
        </w:rPr>
        <w:t>rg-webapp-dev-ukwest</w:t>
      </w:r>
    </w:p>
    <w:p>
      <w:pPr>
        <w:pStyle w:val="BodyText"/>
        <w:numPr>
          <w:ilvl w:val="0"/>
          <w:numId w:val="3"/>
        </w:numPr>
        <w:tabs>
          <w:tab w:val="clear" w:pos="709"/>
          <w:tab w:val="left" w:pos="709" w:leader="none"/>
        </w:tabs>
        <w:bidi w:val="0"/>
        <w:ind w:hanging="283" w:left="709"/>
        <w:jc w:val="left"/>
        <w:rPr/>
      </w:pPr>
      <w:r>
        <w:rPr>
          <w:rFonts w:ascii="Liberation Mono" w:hAnsi="Liberation Mono"/>
        </w:rPr>
        <w:t>res-vm-webapp-prod-ukwest</w:t>
      </w:r>
    </w:p>
    <w:p>
      <w:pPr>
        <w:pStyle w:val="HorizontalLine"/>
        <w:bidi w:val="0"/>
        <w:jc w:val="left"/>
        <w:rPr/>
      </w:pPr>
      <w:r>
        <w:rPr/>
      </w:r>
    </w:p>
    <w:p>
      <w:pPr>
        <w:pStyle w:val="Heading2"/>
        <w:bidi w:val="0"/>
        <w:ind w:hanging="0" w:left="0"/>
        <w:jc w:val="left"/>
        <w:rPr/>
      </w:pPr>
      <w:r>
        <w:rPr/>
        <w:t>Resource Groups</w:t>
      </w:r>
    </w:p>
    <w:p>
      <w:pPr>
        <w:pStyle w:val="BodyText"/>
        <w:bidi w:val="0"/>
        <w:jc w:val="left"/>
        <w:rPr/>
      </w:pPr>
      <w:r>
        <w:rPr/>
        <w:t>Two Resource Groups were defined to separate environments:</w:t>
      </w:r>
    </w:p>
    <w:p>
      <w:pPr>
        <w:pStyle w:val="BodyText"/>
        <w:numPr>
          <w:ilvl w:val="0"/>
          <w:numId w:val="4"/>
        </w:numPr>
        <w:tabs>
          <w:tab w:val="clear" w:pos="709"/>
          <w:tab w:val="left" w:pos="709" w:leader="none"/>
        </w:tabs>
        <w:bidi w:val="0"/>
        <w:ind w:hanging="283" w:left="709"/>
        <w:jc w:val="left"/>
        <w:rPr/>
      </w:pPr>
      <w:r>
        <w:rPr>
          <w:b/>
        </w:rPr>
        <w:t>Development RG</w:t>
      </w:r>
      <w:r>
        <w:rPr/>
        <w:t xml:space="preserve">: </w:t>
      </w:r>
      <w:r>
        <w:rPr>
          <w:rFonts w:ascii="Liberation Mono" w:hAnsi="Liberation Mono"/>
        </w:rPr>
        <w:t>rg-webapp-dev-ukwest</w:t>
      </w:r>
    </w:p>
    <w:p>
      <w:pPr>
        <w:pStyle w:val="BodyText"/>
        <w:numPr>
          <w:ilvl w:val="0"/>
          <w:numId w:val="4"/>
        </w:numPr>
        <w:tabs>
          <w:tab w:val="clear" w:pos="709"/>
          <w:tab w:val="left" w:pos="709" w:leader="none"/>
        </w:tabs>
        <w:bidi w:val="0"/>
        <w:ind w:hanging="283" w:left="709"/>
        <w:jc w:val="left"/>
        <w:rPr/>
      </w:pPr>
      <w:r>
        <w:rPr>
          <w:b/>
        </w:rPr>
        <w:t>Production RG</w:t>
      </w:r>
      <w:r>
        <w:rPr/>
        <w:t xml:space="preserve">: </w:t>
      </w:r>
      <w:r>
        <w:rPr>
          <w:rFonts w:ascii="Liberation Mono" w:hAnsi="Liberation Mono"/>
        </w:rPr>
        <w:t>rg-webapp-prod-ukwest</w:t>
      </w:r>
    </w:p>
    <w:p>
      <w:pPr>
        <w:pStyle w:val="HorizontalLine"/>
        <w:bidi w:val="0"/>
        <w:jc w:val="left"/>
        <w:rPr/>
      </w:pPr>
      <w:r>
        <w:rPr/>
      </w:r>
    </w:p>
    <w:p>
      <w:pPr>
        <w:pStyle w:val="Heading2"/>
        <w:bidi w:val="0"/>
        <w:ind w:hanging="0" w:left="0"/>
        <w:jc w:val="left"/>
        <w:rPr/>
      </w:pPr>
      <w:r>
        <w:rPr/>
        <w:t>Deployed Resources (Simulated)</w:t>
      </w:r>
    </w:p>
    <w:p>
      <w:pPr>
        <w:pStyle w:val="BodyText"/>
        <w:numPr>
          <w:ilvl w:val="0"/>
          <w:numId w:val="5"/>
        </w:numPr>
        <w:tabs>
          <w:tab w:val="clear" w:pos="709"/>
          <w:tab w:val="left" w:pos="709" w:leader="none"/>
        </w:tabs>
        <w:bidi w:val="0"/>
        <w:ind w:hanging="283" w:left="709"/>
        <w:jc w:val="left"/>
        <w:rPr/>
      </w:pPr>
      <w:r>
        <w:rPr/>
        <w:t>Virtual Machine (Linux) in Dev RG</w:t>
      </w:r>
    </w:p>
    <w:p>
      <w:pPr>
        <w:pStyle w:val="BodyText"/>
        <w:numPr>
          <w:ilvl w:val="0"/>
          <w:numId w:val="5"/>
        </w:numPr>
        <w:tabs>
          <w:tab w:val="clear" w:pos="709"/>
          <w:tab w:val="left" w:pos="709" w:leader="none"/>
        </w:tabs>
        <w:bidi w:val="0"/>
        <w:ind w:hanging="283" w:left="709"/>
        <w:jc w:val="left"/>
        <w:rPr/>
      </w:pPr>
      <w:r>
        <w:rPr/>
        <w:t>Storage Account in Prod RG</w:t>
      </w:r>
    </w:p>
    <w:p>
      <w:pPr>
        <w:pStyle w:val="BodyText"/>
        <w:numPr>
          <w:ilvl w:val="0"/>
          <w:numId w:val="5"/>
        </w:numPr>
        <w:tabs>
          <w:tab w:val="clear" w:pos="709"/>
          <w:tab w:val="left" w:pos="709" w:leader="none"/>
        </w:tabs>
        <w:bidi w:val="0"/>
        <w:ind w:hanging="283" w:left="709"/>
        <w:jc w:val="left"/>
        <w:rPr/>
      </w:pPr>
      <w:r>
        <w:rPr/>
        <w:t>SQL Database in Prod RG</w:t>
      </w:r>
    </w:p>
    <w:p>
      <w:pPr>
        <w:pStyle w:val="HorizontalLine"/>
        <w:bidi w:val="0"/>
        <w:jc w:val="left"/>
        <w:rPr/>
      </w:pPr>
      <w:r>
        <w:rPr/>
      </w:r>
    </w:p>
    <w:p>
      <w:pPr>
        <w:pStyle w:val="Heading2"/>
        <w:bidi w:val="0"/>
        <w:ind w:hanging="0" w:left="0"/>
        <w:jc w:val="left"/>
        <w:rPr/>
      </w:pPr>
      <w:r>
        <w:rPr/>
        <w:t>Tagging Strategy</w:t>
      </w:r>
    </w:p>
    <w:p>
      <w:pPr>
        <w:pStyle w:val="BodyText"/>
        <w:bidi w:val="0"/>
        <w:jc w:val="left"/>
        <w:rPr/>
      </w:pPr>
      <w:r>
        <w:rPr/>
        <w:t>Tags applied to resources for cost allocation and automation:</w:t>
      </w:r>
    </w:p>
    <w:p>
      <w:pPr>
        <w:pStyle w:val="BodyText"/>
        <w:numPr>
          <w:ilvl w:val="0"/>
          <w:numId w:val="6"/>
        </w:numPr>
        <w:tabs>
          <w:tab w:val="clear" w:pos="709"/>
          <w:tab w:val="left" w:pos="709" w:leader="none"/>
        </w:tabs>
        <w:bidi w:val="0"/>
        <w:ind w:hanging="283" w:left="709"/>
        <w:jc w:val="left"/>
        <w:rPr/>
      </w:pPr>
      <w:r>
        <w:rPr>
          <w:rFonts w:ascii="Liberation Mono" w:hAnsi="Liberation Mono"/>
        </w:rPr>
        <w:t>environment=production</w:t>
      </w:r>
    </w:p>
    <w:p>
      <w:pPr>
        <w:pStyle w:val="BodyText"/>
        <w:numPr>
          <w:ilvl w:val="0"/>
          <w:numId w:val="6"/>
        </w:numPr>
        <w:tabs>
          <w:tab w:val="clear" w:pos="709"/>
          <w:tab w:val="left" w:pos="709" w:leader="none"/>
        </w:tabs>
        <w:bidi w:val="0"/>
        <w:ind w:hanging="283" w:left="709"/>
        <w:jc w:val="left"/>
        <w:rPr/>
      </w:pPr>
      <w:r>
        <w:rPr>
          <w:rFonts w:ascii="Liberation Mono" w:hAnsi="Liberation Mono"/>
        </w:rPr>
        <w:t>owner=teamA</w:t>
      </w:r>
    </w:p>
    <w:p>
      <w:pPr>
        <w:pStyle w:val="BodyText"/>
        <w:numPr>
          <w:ilvl w:val="0"/>
          <w:numId w:val="6"/>
        </w:numPr>
        <w:tabs>
          <w:tab w:val="clear" w:pos="709"/>
          <w:tab w:val="left" w:pos="709" w:leader="none"/>
        </w:tabs>
        <w:bidi w:val="0"/>
        <w:ind w:hanging="283" w:left="709"/>
        <w:jc w:val="left"/>
        <w:rPr/>
      </w:pPr>
      <w:r>
        <w:rPr>
          <w:rFonts w:ascii="Liberation Mono" w:hAnsi="Liberation Mono"/>
        </w:rPr>
        <w:t>project=cloudlearning</w:t>
      </w:r>
    </w:p>
    <w:p>
      <w:pPr>
        <w:pStyle w:val="HorizontalLine"/>
        <w:bidi w:val="0"/>
        <w:jc w:val="left"/>
        <w:rPr/>
      </w:pPr>
      <w:r>
        <w:rPr/>
      </w:r>
    </w:p>
    <w:p>
      <w:pPr>
        <w:pStyle w:val="Heading2"/>
        <w:bidi w:val="0"/>
        <w:ind w:hanging="0" w:left="0"/>
        <w:jc w:val="left"/>
        <w:rPr/>
      </w:pPr>
      <w:r>
        <w:rPr/>
        <w:t>RBAC Permissions</w:t>
      </w:r>
    </w:p>
    <w:p>
      <w:pPr>
        <w:pStyle w:val="BodyText"/>
        <w:bidi w:val="0"/>
        <w:jc w:val="left"/>
        <w:rPr/>
      </w:pPr>
      <w:r>
        <w:rPr/>
        <w:t>Role assignments were simulated as follows:</w:t>
      </w:r>
    </w:p>
    <w:p>
      <w:pPr>
        <w:pStyle w:val="BodyText"/>
        <w:numPr>
          <w:ilvl w:val="0"/>
          <w:numId w:val="7"/>
        </w:numPr>
        <w:tabs>
          <w:tab w:val="clear" w:pos="709"/>
          <w:tab w:val="left" w:pos="709" w:leader="none"/>
        </w:tabs>
        <w:bidi w:val="0"/>
        <w:ind w:hanging="283" w:left="709"/>
        <w:jc w:val="left"/>
        <w:rPr/>
      </w:pPr>
      <w:r>
        <w:rPr>
          <w:b/>
        </w:rPr>
        <w:t>Dev RG</w:t>
      </w:r>
      <w:r>
        <w:rPr/>
        <w:t>: Developers → Contributor role</w:t>
      </w:r>
    </w:p>
    <w:p>
      <w:pPr>
        <w:pStyle w:val="BodyText"/>
        <w:numPr>
          <w:ilvl w:val="0"/>
          <w:numId w:val="7"/>
        </w:numPr>
        <w:tabs>
          <w:tab w:val="clear" w:pos="709"/>
          <w:tab w:val="left" w:pos="709" w:leader="none"/>
        </w:tabs>
        <w:bidi w:val="0"/>
        <w:ind w:hanging="283" w:left="709"/>
        <w:jc w:val="left"/>
        <w:rPr/>
      </w:pPr>
      <w:r>
        <w:rPr>
          <w:b/>
        </w:rPr>
        <w:t>Prod RG</w:t>
      </w:r>
      <w:r>
        <w:rPr/>
        <w:t>: Operators → Reader role, Admins → Owner role</w:t>
      </w:r>
    </w:p>
    <w:p>
      <w:pPr>
        <w:pStyle w:val="BodyText"/>
        <w:bidi w:val="0"/>
        <w:jc w:val="left"/>
        <w:rPr/>
      </w:pPr>
      <w:r>
        <w:rPr/>
        <w:t>This ensures least privilege access and separation of duties.</w:t>
      </w:r>
    </w:p>
    <w:p>
      <w:pPr>
        <w:pStyle w:val="HorizontalLine"/>
        <w:bidi w:val="0"/>
        <w:jc w:val="left"/>
        <w:rPr/>
      </w:pPr>
      <w:r>
        <w:rPr/>
      </w:r>
    </w:p>
    <w:p>
      <w:pPr>
        <w:pStyle w:val="Heading2"/>
        <w:bidi w:val="0"/>
        <w:ind w:hanging="0" w:left="0"/>
        <w:jc w:val="left"/>
        <w:rPr/>
      </w:pPr>
      <w:r>
        <w:rPr/>
        <w:t>Lifecycle Management</w:t>
      </w:r>
    </w:p>
    <w:p>
      <w:pPr>
        <w:pStyle w:val="BodyText"/>
        <w:bidi w:val="0"/>
        <w:jc w:val="left"/>
        <w:rPr/>
      </w:pPr>
      <w:r>
        <w:rPr/>
        <w:t xml:space="preserve">Tested bulk operations by deleting the </w:t>
      </w:r>
      <w:r>
        <w:rPr>
          <w:b/>
        </w:rPr>
        <w:t>temporary Dev RG</w:t>
      </w:r>
      <w:r>
        <w:rPr/>
        <w:t>.</w:t>
        <w:br/>
        <w:t>All resources inside were removed collectively.</w:t>
      </w:r>
    </w:p>
    <w:p>
      <w:pPr>
        <w:pStyle w:val="HorizontalLine"/>
        <w:bidi w:val="0"/>
        <w:jc w:val="left"/>
        <w:rPr/>
      </w:pPr>
      <w:r>
        <w:rPr/>
      </w:r>
    </w:p>
    <w:p>
      <w:pPr>
        <w:pStyle w:val="Heading2"/>
        <w:bidi w:val="0"/>
        <w:ind w:hanging="0" w:left="0"/>
        <w:jc w:val="left"/>
        <w:rPr/>
      </w:pPr>
      <w:r>
        <w:rPr/>
        <w:t>Infrastructure as Code</w:t>
      </w:r>
    </w:p>
    <w:p>
      <w:pPr>
        <w:pStyle w:val="BodyText"/>
        <w:bidi w:val="0"/>
        <w:jc w:val="left"/>
        <w:rPr/>
      </w:pPr>
      <w:r>
        <w:rPr/>
        <w:t>Example Azure CLI commands:</w:t>
      </w:r>
    </w:p>
    <w:p>
      <w:pPr>
        <w:pStyle w:val="PreformattedText"/>
        <w:shd w:fill="E1E1E1" w:val="clear"/>
        <w:bidi w:val="0"/>
        <w:spacing w:before="0" w:after="283"/>
        <w:jc w:val="left"/>
        <w:rPr/>
      </w:pPr>
      <w:r>
        <w:rPr/>
        <w:t>az group create --name rg-webapp-dev-ukwest --location ukwest</w:t>
        <w:br/>
        <w:t>az group create --name rg-webapp-prod-ukwest --location ukwest</w:t>
      </w:r>
    </w:p>
    <w:p>
      <w:pPr>
        <w:pStyle w:val="BodyText"/>
        <w:bidi w:val="0"/>
        <w:spacing w:before="0" w:after="14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NG"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NG"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LibreOffice/26.2.2.2$Linux_X86_64 LibreOffice_project/620$Build-2</Application>
  <AppVersion>15.0000</AppVersion>
  <Pages>2</Pages>
  <Words>221</Words>
  <Characters>1460</Characters>
  <CharactersWithSpaces>1626</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2026-06-13T14:30:09Z</dcterms:created>
  <dc:creator/>
  <dc:description/>
  <dc:language>en-NG</dc:language>
  <cp:lastModifiedBy/>
  <dcterms:modified xsi:type="dcterms:W3CDTF">2026-06-13T14:35:39Z</dcterms:modified>
  <cp:revision>1</cp:revision>
  <dc:subject/>
  <dc:title/>
</cp:coreProperties>
</file>