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Contrat de Collaboration Libérale</w:t>
      </w:r>
    </w:p>
    <w:p/>
    <w:p>
      <w:r>
        <w:t xml:space="preserve">Entre les soussignés, d'une part le Chirurgien-Dentiste titulaire du cabinet, et d'autre part le Chirurgien-Dentiste collaborateur, il est convenu ce qui suit :</w:t>
      </w:r>
    </w:p>
    <w:p>
      <w:r>
        <w:t xml:space="preserve"/>
      </w:r>
    </w:p>
    <w:p>
      <w:r>
        <w:t xml:space="preserve">Article 1 - Objet : Le présent contrat a pour objet de définir les conditions dans lesquelles le collaborateur exercera son activité au sein du cabinet du titulaire.</w:t>
      </w:r>
    </w:p>
    <w:p>
      <w:r>
        <w:t xml:space="preserve"/>
      </w:r>
    </w:p>
    <w:p>
      <w:r>
        <w:t xml:space="preserve">Article 2 - Durée : Le présent contrat est conclu pour une durée déterminée, renouvelable par accord des parties.</w:t>
      </w:r>
    </w:p>
    <w:p>
      <w:r>
        <w:t xml:space="preserve"/>
      </w:r>
    </w:p>
    <w:p>
      <w:r>
        <w:t xml:space="preserve">Article 3 - Rétrocession d'honoraires : Le collaborateur reversera au titulaire un pourcentage des honoraires perçus, à titre de redevance pour la mise à disposition du matériel et des locaux.</w:t>
      </w:r>
    </w:p>
    <w:p>
      <w:r>
        <w:t xml:space="preserve"/>
      </w:r>
    </w:p>
    <w:p>
      <w:r>
        <w:t xml:space="preserve">[Document type — à adapter par un conseil juridique avant utilisation.]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2026-08-02T05:08:59.882Z</dcterms:created>
  <dcterms:modified xsi:type="dcterms:W3CDTF">2026-08-02T05:08:59.905Z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