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1C05A" w14:textId="77777777" w:rsidR="00F46FAD" w:rsidRDefault="00F46FAD" w:rsidP="00F46FAD">
      <w:r>
        <w:t xml:space="preserve">1. Event </w:t>
      </w:r>
      <w:proofErr w:type="spellStart"/>
      <w:r>
        <w:t>Propagation</w:t>
      </w:r>
      <w:proofErr w:type="spellEnd"/>
      <w:r>
        <w:t xml:space="preserve"> в JavaScript описывает механизм распространения событий в дереве DOM. Процесс включает три фазы: фазу захвата (событие распространяется от корневого элемента к целевому), целевую фазу (событие достигает целевого элемента) и фазу всплытия (событие поднимается от целевого элемента к корню). На практике эти знания применяются для реализации делегирования событий, эффективно обрабатывая действия на динамических элементах, а также для управления потоком событий.</w:t>
      </w:r>
    </w:p>
    <w:p w14:paraId="3CDCFAF6" w14:textId="77777777" w:rsidR="00F46FAD" w:rsidRDefault="00F46FAD" w:rsidP="00F46FAD">
      <w:r>
        <w:t xml:space="preserve">2. </w:t>
      </w:r>
      <w:proofErr w:type="spellStart"/>
      <w:r>
        <w:t>Promise</w:t>
      </w:r>
      <w:proofErr w:type="spellEnd"/>
      <w:r>
        <w:t xml:space="preserve"> - объект для обработки асинхронных операций. Работает в 3-х состояниях: ожидание, успешное выполнение, отклонено. </w:t>
      </w:r>
      <w:proofErr w:type="spellStart"/>
      <w:r>
        <w:t>Промисы</w:t>
      </w:r>
      <w:proofErr w:type="spellEnd"/>
      <w:r>
        <w:t xml:space="preserve"> структурируют асинхронный код, позволяя избежать ада </w:t>
      </w:r>
      <w:proofErr w:type="spellStart"/>
      <w:r>
        <w:t>колбэков</w:t>
      </w:r>
      <w:proofErr w:type="spellEnd"/>
      <w:r>
        <w:t xml:space="preserve">. Альтернативными способами обработки асинхронности являются использование синтаксиса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или </w:t>
      </w:r>
      <w:proofErr w:type="spellStart"/>
      <w:r>
        <w:t>колбэки</w:t>
      </w:r>
      <w:proofErr w:type="spellEnd"/>
      <w:r>
        <w:t xml:space="preserve">. Событийный цикл = координирует выполнение кода, </w:t>
      </w:r>
      <w:proofErr w:type="spellStart"/>
      <w:r>
        <w:t>микрозадач</w:t>
      </w:r>
      <w:proofErr w:type="spellEnd"/>
      <w:r>
        <w:t xml:space="preserve"> и </w:t>
      </w:r>
      <w:proofErr w:type="spellStart"/>
      <w:r>
        <w:t>макрозадач</w:t>
      </w:r>
      <w:proofErr w:type="spellEnd"/>
      <w:r>
        <w:t>, обеспечивая неблокирующую обработку асинхронных операций в однопоточном окружении.</w:t>
      </w:r>
    </w:p>
    <w:p w14:paraId="3BB70E53" w14:textId="6EB60141" w:rsidR="00E1542B" w:rsidRDefault="00F46FAD" w:rsidP="00F46FAD">
      <w:r>
        <w:t>3. ООП - подход к разработке, основанный на объектах. Основные принципы: 1. Инкапсуляция: Сокрытие внутренней реализации объекта, доступ к данным через методы.</w:t>
      </w:r>
      <w:r w:rsidRPr="00F46FAD">
        <w:t xml:space="preserve"> </w:t>
      </w:r>
      <w:r>
        <w:t xml:space="preserve">В </w:t>
      </w:r>
      <w:proofErr w:type="spellStart"/>
      <w:r>
        <w:rPr>
          <w:lang w:val="en-US"/>
        </w:rPr>
        <w:t>js</w:t>
      </w:r>
      <w:proofErr w:type="spellEnd"/>
      <w:r w:rsidRPr="00F46FAD">
        <w:t xml:space="preserve"> </w:t>
      </w:r>
      <w:r>
        <w:t>реализуется при помощи замыканий, используя приватные переменные</w:t>
      </w:r>
      <w:r>
        <w:t xml:space="preserve"> 2. Наследование: Возможность создавать новые классы на основе существующих, наследуя их свойства.</w:t>
      </w:r>
      <w:r>
        <w:t xml:space="preserve"> </w:t>
      </w:r>
      <w:r>
        <w:rPr>
          <w:lang w:val="en-US"/>
        </w:rPr>
        <w:t>JS</w:t>
      </w:r>
      <w:r w:rsidRPr="00F46FAD">
        <w:t xml:space="preserve"> </w:t>
      </w:r>
      <w:r>
        <w:t>использует прототипы, позволяя создавать и расширять копии родительского элемента, не меняя его</w:t>
      </w:r>
      <w:r>
        <w:t xml:space="preserve"> 3. Полиморфизм: Способность объектов разных классов реагировать на один и тот же вызов по-разному.</w:t>
      </w:r>
      <w:r>
        <w:t xml:space="preserve"> Используя наследование, д</w:t>
      </w:r>
      <w:r w:rsidRPr="00F46FAD">
        <w:t>очерние классы переопределяют методы родительского класса, предоставляя свою реализацию. Клиентский код работает с общим интерфейсом, не зная конкретного типа объекта.</w:t>
      </w:r>
      <w:r>
        <w:t xml:space="preserve"> </w:t>
      </w:r>
      <w:r>
        <w:t xml:space="preserve"> 4. Абстракция: Выделение только существенных характеристик объекта. В JavaScript ООП реализовано на основе </w:t>
      </w:r>
      <w:proofErr w:type="spellStart"/>
      <w:r>
        <w:t>прототипной</w:t>
      </w:r>
      <w:proofErr w:type="spellEnd"/>
      <w:r>
        <w:t xml:space="preserve"> модели, где объекты могут наследовать свойства и методы от других объектов через цепочку прототипов.</w:t>
      </w:r>
      <w:r>
        <w:br/>
      </w:r>
      <w:r>
        <w:br/>
        <w:t xml:space="preserve">4. </w:t>
      </w:r>
      <w:r w:rsidRPr="00F46FAD">
        <w:t xml:space="preserve">Обработка URL браузером включает последовательные этапы: </w:t>
      </w:r>
      <w:proofErr w:type="spellStart"/>
      <w:r w:rsidRPr="00F46FAD">
        <w:t>парсинг</w:t>
      </w:r>
      <w:proofErr w:type="spellEnd"/>
      <w:r w:rsidRPr="00F46FAD">
        <w:t xml:space="preserve"> URL, DNS-запрос для получения IP-адреса, установка TCP-соединения (с дополнительным TLS-рукопожатием для HTTPS), отправка HTTP-запроса, получение и анализ ответа сервера, построение DOM и рендеринг страницы. Для ускорения процесса применяются технологии кэширования (на уровне DNS, HTTP, ресурсов), предварительного соединения (</w:t>
      </w:r>
      <w:proofErr w:type="spellStart"/>
      <w:r w:rsidRPr="00F46FAD">
        <w:t>preconnect</w:t>
      </w:r>
      <w:proofErr w:type="spellEnd"/>
      <w:r w:rsidRPr="00F46FAD">
        <w:t xml:space="preserve">) и </w:t>
      </w:r>
      <w:proofErr w:type="spellStart"/>
      <w:r w:rsidRPr="00F46FAD">
        <w:t>предзагрузки</w:t>
      </w:r>
      <w:proofErr w:type="spellEnd"/>
      <w:r w:rsidRPr="00F46FAD">
        <w:t xml:space="preserve"> критических ресурсов. Проблемы включают угрозы безопасности (межсайтовый </w:t>
      </w:r>
      <w:proofErr w:type="spellStart"/>
      <w:r w:rsidRPr="00F46FAD">
        <w:t>скриптинг</w:t>
      </w:r>
      <w:proofErr w:type="spellEnd"/>
      <w:r w:rsidRPr="00F46FAD">
        <w:t xml:space="preserve">, инъекции) и ограничения </w:t>
      </w:r>
      <w:proofErr w:type="spellStart"/>
      <w:r w:rsidRPr="00F46FAD">
        <w:t>междоменного</w:t>
      </w:r>
      <w:proofErr w:type="spellEnd"/>
      <w:r w:rsidRPr="00F46FAD">
        <w:t xml:space="preserve"> взаимодействия, регулируемые политикой CORS и механизмами защиты браузера.</w:t>
      </w:r>
    </w:p>
    <w:sectPr w:rsidR="00E15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AD"/>
    <w:rsid w:val="0007515D"/>
    <w:rsid w:val="0009662E"/>
    <w:rsid w:val="00BB1B4F"/>
    <w:rsid w:val="00E1542B"/>
    <w:rsid w:val="00F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E5A9A"/>
  <w15:chartTrackingRefBased/>
  <w15:docId w15:val="{1AD8C992-2D58-433B-9BFA-93C5645F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Усачев</dc:creator>
  <cp:keywords/>
  <dc:description/>
  <cp:lastModifiedBy>Ярослав Усачев</cp:lastModifiedBy>
  <cp:revision>1</cp:revision>
  <dcterms:created xsi:type="dcterms:W3CDTF">2025-12-24T12:45:00Z</dcterms:created>
  <dcterms:modified xsi:type="dcterms:W3CDTF">2025-12-24T12:52:00Z</dcterms:modified>
</cp:coreProperties>
</file>