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793" w:rsidRPr="00687059" w:rsidRDefault="00687059">
      <w:pPr>
        <w:pStyle w:val="Heading1"/>
        <w:rPr>
          <w:rFonts w:ascii="Yu Gothic" w:eastAsia="Yu Gothic" w:hAnsi="Yu Gothic"/>
          <w:color w:val="auto"/>
          <w:lang w:eastAsia="ja-JP"/>
        </w:rPr>
      </w:pPr>
      <w:bookmarkStart w:id="0" w:name="_GoBack"/>
      <w:r w:rsidRPr="00687059">
        <w:rPr>
          <w:rFonts w:ascii="Yu Gothic" w:eastAsia="Yu Gothic" w:hAnsi="Yu Gothic"/>
          <w:color w:val="auto"/>
          <w:lang w:eastAsia="ja-JP"/>
        </w:rPr>
        <w:t>API</w:t>
      </w:r>
      <w:r w:rsidRPr="00687059">
        <w:rPr>
          <w:rFonts w:ascii="Yu Gothic" w:eastAsia="Yu Gothic" w:hAnsi="Yu Gothic"/>
          <w:color w:val="auto"/>
          <w:lang w:eastAsia="ja-JP"/>
        </w:rPr>
        <w:t>キー発行および制限管理方針策定ドキュメント</w:t>
      </w:r>
    </w:p>
    <w:bookmarkEnd w:id="0"/>
    <w:p w:rsidR="00AF5793" w:rsidRPr="00687059" w:rsidRDefault="00687059">
      <w:pPr>
        <w:pStyle w:val="Heading2"/>
        <w:rPr>
          <w:rFonts w:ascii="Yu Gothic" w:eastAsia="Yu Gothic" w:hAnsi="Yu Gothic"/>
          <w:color w:val="auto"/>
          <w:lang w:eastAsia="ja-JP"/>
        </w:rPr>
      </w:pPr>
      <w:r w:rsidRPr="00687059">
        <w:rPr>
          <w:rFonts w:ascii="Yu Gothic" w:eastAsia="Yu Gothic" w:hAnsi="Yu Gothic"/>
          <w:color w:val="auto"/>
          <w:lang w:eastAsia="ja-JP"/>
        </w:rPr>
        <w:t xml:space="preserve">1. </w:t>
      </w:r>
      <w:r w:rsidRPr="00687059">
        <w:rPr>
          <w:rFonts w:ascii="Yu Gothic" w:eastAsia="Yu Gothic" w:hAnsi="Yu Gothic"/>
          <w:color w:val="auto"/>
          <w:lang w:eastAsia="ja-JP"/>
        </w:rPr>
        <w:t>概要</w:t>
      </w:r>
    </w:p>
    <w:p w:rsidR="00AF5793" w:rsidRPr="00687059" w:rsidRDefault="00687059">
      <w:pPr>
        <w:rPr>
          <w:rFonts w:ascii="Yu Gothic" w:eastAsia="Yu Gothic" w:hAnsi="Yu Gothic"/>
          <w:lang w:eastAsia="ja-JP"/>
        </w:rPr>
      </w:pPr>
      <w:r w:rsidRPr="00687059">
        <w:rPr>
          <w:rFonts w:ascii="Yu Gothic" w:eastAsia="Yu Gothic" w:hAnsi="Yu Gothic"/>
          <w:lang w:eastAsia="ja-JP"/>
        </w:rPr>
        <w:t>本ドキュメントでは、クライアント側で</w:t>
      </w:r>
      <w:r w:rsidRPr="00687059">
        <w:rPr>
          <w:rFonts w:ascii="Yu Gothic" w:eastAsia="Yu Gothic" w:hAnsi="Yu Gothic"/>
          <w:lang w:eastAsia="ja-JP"/>
        </w:rPr>
        <w:t>API</w:t>
      </w:r>
      <w:r w:rsidRPr="00687059">
        <w:rPr>
          <w:rFonts w:ascii="Yu Gothic" w:eastAsia="Yu Gothic" w:hAnsi="Yu Gothic"/>
          <w:lang w:eastAsia="ja-JP"/>
        </w:rPr>
        <w:t>キーを発行し、アクセス制限・利用監視・セキュリティ対策を包括的に管理するための技術的な方針を示します。</w:t>
      </w:r>
    </w:p>
    <w:p w:rsidR="00AF5793" w:rsidRPr="00687059" w:rsidRDefault="00687059">
      <w:pPr>
        <w:pStyle w:val="Heading2"/>
        <w:rPr>
          <w:rFonts w:ascii="Yu Gothic" w:eastAsia="Yu Gothic" w:hAnsi="Yu Gothic"/>
          <w:color w:val="auto"/>
          <w:lang w:eastAsia="ja-JP"/>
        </w:rPr>
      </w:pPr>
      <w:r w:rsidRPr="00687059">
        <w:rPr>
          <w:rFonts w:ascii="Yu Gothic" w:eastAsia="Yu Gothic" w:hAnsi="Yu Gothic"/>
          <w:color w:val="auto"/>
          <w:lang w:eastAsia="ja-JP"/>
        </w:rPr>
        <w:t>2. API</w:t>
      </w:r>
      <w:r w:rsidRPr="00687059">
        <w:rPr>
          <w:rFonts w:ascii="Yu Gothic" w:eastAsia="Yu Gothic" w:hAnsi="Yu Gothic"/>
          <w:color w:val="auto"/>
          <w:lang w:eastAsia="ja-JP"/>
        </w:rPr>
        <w:t>キー発行構成</w:t>
      </w:r>
    </w:p>
    <w:p w:rsidR="00AF5793" w:rsidRPr="00687059" w:rsidRDefault="00687059">
      <w:pPr>
        <w:rPr>
          <w:rFonts w:ascii="Yu Gothic" w:eastAsia="Yu Gothic" w:hAnsi="Yu Gothic"/>
          <w:lang w:eastAsia="ja-JP"/>
        </w:rPr>
      </w:pPr>
      <w:r w:rsidRPr="00687059">
        <w:rPr>
          <w:rFonts w:ascii="Yu Gothic" w:eastAsia="Yu Gothic" w:hAnsi="Yu Gothic"/>
          <w:lang w:eastAsia="ja-JP"/>
        </w:rPr>
        <w:t>クライアントが</w:t>
      </w:r>
      <w:r w:rsidRPr="00687059">
        <w:rPr>
          <w:rFonts w:ascii="Yu Gothic" w:eastAsia="Yu Gothic" w:hAnsi="Yu Gothic"/>
          <w:lang w:eastAsia="ja-JP"/>
        </w:rPr>
        <w:t>API</w:t>
      </w:r>
      <w:r w:rsidRPr="00687059">
        <w:rPr>
          <w:rFonts w:ascii="Yu Gothic" w:eastAsia="Yu Gothic" w:hAnsi="Yu Gothic"/>
          <w:lang w:eastAsia="ja-JP"/>
        </w:rPr>
        <w:t>プロバイダ（例：</w:t>
      </w:r>
      <w:r w:rsidRPr="00687059">
        <w:rPr>
          <w:rFonts w:ascii="Yu Gothic" w:eastAsia="Yu Gothic" w:hAnsi="Yu Gothic"/>
          <w:lang w:eastAsia="ja-JP"/>
        </w:rPr>
        <w:t>OpenAI</w:t>
      </w:r>
      <w:r w:rsidRPr="00687059">
        <w:rPr>
          <w:rFonts w:ascii="Yu Gothic" w:eastAsia="Yu Gothic" w:hAnsi="Yu Gothic"/>
          <w:lang w:eastAsia="ja-JP"/>
        </w:rPr>
        <w:t>、</w:t>
      </w:r>
      <w:r w:rsidRPr="00687059">
        <w:rPr>
          <w:rFonts w:ascii="Yu Gothic" w:eastAsia="Yu Gothic" w:hAnsi="Yu Gothic"/>
          <w:lang w:eastAsia="ja-JP"/>
        </w:rPr>
        <w:t>Anthropic</w:t>
      </w:r>
      <w:r w:rsidRPr="00687059">
        <w:rPr>
          <w:rFonts w:ascii="Yu Gothic" w:eastAsia="Yu Gothic" w:hAnsi="Yu Gothic"/>
          <w:lang w:eastAsia="ja-JP"/>
        </w:rPr>
        <w:t>、</w:t>
      </w:r>
      <w:r w:rsidRPr="00687059">
        <w:rPr>
          <w:rFonts w:ascii="Yu Gothic" w:eastAsia="Yu Gothic" w:hAnsi="Yu Gothic"/>
          <w:lang w:eastAsia="ja-JP"/>
        </w:rPr>
        <w:t>Google Cloud</w:t>
      </w:r>
      <w:r w:rsidRPr="00687059">
        <w:rPr>
          <w:rFonts w:ascii="Yu Gothic" w:eastAsia="Yu Gothic" w:hAnsi="Yu Gothic"/>
          <w:lang w:eastAsia="ja-JP"/>
        </w:rPr>
        <w:t>等）のダッシュボード上で個別に</w:t>
      </w:r>
      <w:r w:rsidRPr="00687059">
        <w:rPr>
          <w:rFonts w:ascii="Yu Gothic" w:eastAsia="Yu Gothic" w:hAnsi="Yu Gothic"/>
          <w:lang w:eastAsia="ja-JP"/>
        </w:rPr>
        <w:t>API</w:t>
      </w:r>
      <w:r w:rsidRPr="00687059">
        <w:rPr>
          <w:rFonts w:ascii="Yu Gothic" w:eastAsia="Yu Gothic" w:hAnsi="Yu Gothic"/>
          <w:lang w:eastAsia="ja-JP"/>
        </w:rPr>
        <w:t>キーを発行します。</w:t>
      </w:r>
    </w:p>
    <w:p w:rsidR="00AF5793" w:rsidRPr="00687059" w:rsidRDefault="00687059">
      <w:pPr>
        <w:rPr>
          <w:rFonts w:ascii="Yu Gothic" w:eastAsia="Yu Gothic" w:hAnsi="Yu Gothic"/>
          <w:lang w:eastAsia="ja-JP"/>
        </w:rPr>
      </w:pPr>
      <w:r w:rsidRPr="00687059">
        <w:rPr>
          <w:rFonts w:ascii="Yu Gothic" w:eastAsia="Yu Gothic" w:hAnsi="Yu Gothic"/>
          <w:lang w:eastAsia="ja-JP"/>
        </w:rPr>
        <w:t>発行された</w:t>
      </w:r>
      <w:r w:rsidRPr="00687059">
        <w:rPr>
          <w:rFonts w:ascii="Yu Gothic" w:eastAsia="Yu Gothic" w:hAnsi="Yu Gothic"/>
          <w:lang w:eastAsia="ja-JP"/>
        </w:rPr>
        <w:t>API</w:t>
      </w:r>
      <w:r w:rsidRPr="00687059">
        <w:rPr>
          <w:rFonts w:ascii="Yu Gothic" w:eastAsia="Yu Gothic" w:hAnsi="Yu Gothic"/>
          <w:lang w:eastAsia="ja-JP"/>
        </w:rPr>
        <w:t>キーは以下のポリシーに基づき管理されます：</w:t>
      </w:r>
    </w:p>
    <w:p w:rsidR="00AF5793" w:rsidRPr="00687059" w:rsidRDefault="00687059">
      <w:pPr>
        <w:rPr>
          <w:rFonts w:ascii="Yu Gothic" w:eastAsia="Yu Gothic" w:hAnsi="Yu Gothic"/>
          <w:lang w:eastAsia="ja-JP"/>
        </w:rPr>
      </w:pPr>
      <w:r w:rsidRPr="00687059">
        <w:rPr>
          <w:rFonts w:ascii="Yu Gothic" w:eastAsia="Yu Gothic" w:hAnsi="Yu Gothic"/>
          <w:lang w:eastAsia="ja-JP"/>
        </w:rPr>
        <w:t>・キーの発行は管理者権限のみ実行可能とする。</w:t>
      </w:r>
    </w:p>
    <w:p w:rsidR="00AF5793" w:rsidRPr="00687059" w:rsidRDefault="00687059">
      <w:pPr>
        <w:rPr>
          <w:rFonts w:ascii="Yu Gothic" w:eastAsia="Yu Gothic" w:hAnsi="Yu Gothic"/>
          <w:lang w:eastAsia="ja-JP"/>
        </w:rPr>
      </w:pPr>
      <w:r w:rsidRPr="00687059">
        <w:rPr>
          <w:rFonts w:ascii="Yu Gothic" w:eastAsia="Yu Gothic" w:hAnsi="Yu Gothic"/>
          <w:lang w:eastAsia="ja-JP"/>
        </w:rPr>
        <w:t>・キーごとに用途（開発・検証・本番）を明確化し、タグ付けを行う。</w:t>
      </w:r>
    </w:p>
    <w:p w:rsidR="00AF5793" w:rsidRPr="00687059" w:rsidRDefault="00687059">
      <w:pPr>
        <w:rPr>
          <w:rFonts w:ascii="Yu Gothic" w:eastAsia="Yu Gothic" w:hAnsi="Yu Gothic"/>
          <w:lang w:eastAsia="ja-JP"/>
        </w:rPr>
      </w:pPr>
      <w:r w:rsidRPr="00687059">
        <w:rPr>
          <w:rFonts w:ascii="Yu Gothic" w:eastAsia="Yu Gothic" w:hAnsi="Yu Gothic"/>
          <w:lang w:eastAsia="ja-JP"/>
        </w:rPr>
        <w:t>・不要なキーは即時無効化し、失効キーは定期的に削除する。</w:t>
      </w:r>
    </w:p>
    <w:p w:rsidR="00AF5793" w:rsidRPr="00687059" w:rsidRDefault="00687059">
      <w:pPr>
        <w:rPr>
          <w:rFonts w:ascii="Yu Gothic" w:eastAsia="Yu Gothic" w:hAnsi="Yu Gothic"/>
          <w:lang w:eastAsia="ja-JP"/>
        </w:rPr>
      </w:pPr>
      <w:r w:rsidRPr="00687059">
        <w:rPr>
          <w:rFonts w:ascii="Yu Gothic" w:eastAsia="Yu Gothic" w:hAnsi="Yu Gothic"/>
          <w:lang w:eastAsia="ja-JP"/>
        </w:rPr>
        <w:t>・</w:t>
      </w:r>
      <w:r w:rsidRPr="00687059">
        <w:rPr>
          <w:rFonts w:ascii="Yu Gothic" w:eastAsia="Yu Gothic" w:hAnsi="Yu Gothic"/>
          <w:lang w:eastAsia="ja-JP"/>
        </w:rPr>
        <w:t>API</w:t>
      </w:r>
      <w:r w:rsidRPr="00687059">
        <w:rPr>
          <w:rFonts w:ascii="Yu Gothic" w:eastAsia="Yu Gothic" w:hAnsi="Yu Gothic"/>
          <w:lang w:eastAsia="ja-JP"/>
        </w:rPr>
        <w:t>キーの形式は</w:t>
      </w:r>
      <w:r w:rsidRPr="00687059">
        <w:rPr>
          <w:rFonts w:ascii="Yu Gothic" w:eastAsia="Yu Gothic" w:hAnsi="Yu Gothic"/>
          <w:lang w:eastAsia="ja-JP"/>
        </w:rPr>
        <w:t>UUIDv4</w:t>
      </w:r>
      <w:r w:rsidRPr="00687059">
        <w:rPr>
          <w:rFonts w:ascii="Yu Gothic" w:eastAsia="Yu Gothic" w:hAnsi="Yu Gothic"/>
          <w:lang w:eastAsia="ja-JP"/>
        </w:rPr>
        <w:t>または</w:t>
      </w:r>
      <w:r w:rsidRPr="00687059">
        <w:rPr>
          <w:rFonts w:ascii="Yu Gothic" w:eastAsia="Yu Gothic" w:hAnsi="Yu Gothic"/>
          <w:lang w:eastAsia="ja-JP"/>
        </w:rPr>
        <w:t>Base64</w:t>
      </w:r>
      <w:r w:rsidRPr="00687059">
        <w:rPr>
          <w:rFonts w:ascii="Yu Gothic" w:eastAsia="Yu Gothic" w:hAnsi="Yu Gothic"/>
          <w:lang w:eastAsia="ja-JP"/>
        </w:rPr>
        <w:t>で生成し、</w:t>
      </w:r>
      <w:r w:rsidRPr="00687059">
        <w:rPr>
          <w:rFonts w:ascii="Yu Gothic" w:eastAsia="Yu Gothic" w:hAnsi="Yu Gothic"/>
          <w:lang w:eastAsia="ja-JP"/>
        </w:rPr>
        <w:t>16</w:t>
      </w:r>
      <w:r w:rsidRPr="00687059">
        <w:rPr>
          <w:rFonts w:ascii="Yu Gothic" w:eastAsia="Yu Gothic" w:hAnsi="Yu Gothic"/>
          <w:lang w:eastAsia="ja-JP"/>
        </w:rPr>
        <w:t>文字以上を推奨。</w:t>
      </w:r>
    </w:p>
    <w:p w:rsidR="00AF5793" w:rsidRPr="00687059" w:rsidRDefault="00687059">
      <w:pPr>
        <w:pStyle w:val="Heading2"/>
        <w:rPr>
          <w:rFonts w:ascii="Yu Gothic" w:eastAsia="Yu Gothic" w:hAnsi="Yu Gothic"/>
          <w:color w:val="auto"/>
          <w:lang w:eastAsia="ja-JP"/>
        </w:rPr>
      </w:pPr>
      <w:r w:rsidRPr="00687059">
        <w:rPr>
          <w:rFonts w:ascii="Yu Gothic" w:eastAsia="Yu Gothic" w:hAnsi="Yu Gothic"/>
          <w:color w:val="auto"/>
          <w:lang w:eastAsia="ja-JP"/>
        </w:rPr>
        <w:t xml:space="preserve">3. </w:t>
      </w:r>
      <w:r w:rsidRPr="00687059">
        <w:rPr>
          <w:rFonts w:ascii="Yu Gothic" w:eastAsia="Yu Gothic" w:hAnsi="Yu Gothic"/>
          <w:color w:val="auto"/>
          <w:lang w:eastAsia="ja-JP"/>
        </w:rPr>
        <w:t>アクセス制御およびレート制限</w:t>
      </w:r>
    </w:p>
    <w:p w:rsidR="00AF5793" w:rsidRPr="00687059" w:rsidRDefault="00687059">
      <w:pPr>
        <w:rPr>
          <w:rFonts w:ascii="Yu Gothic" w:eastAsia="Yu Gothic" w:hAnsi="Yu Gothic"/>
          <w:lang w:eastAsia="ja-JP"/>
        </w:rPr>
      </w:pPr>
      <w:r w:rsidRPr="00687059">
        <w:rPr>
          <w:rFonts w:ascii="Yu Gothic" w:eastAsia="Yu Gothic" w:hAnsi="Yu Gothic"/>
          <w:lang w:eastAsia="ja-JP"/>
        </w:rPr>
        <w:t>API</w:t>
      </w:r>
      <w:r w:rsidRPr="00687059">
        <w:rPr>
          <w:rFonts w:ascii="Yu Gothic" w:eastAsia="Yu Gothic" w:hAnsi="Yu Gothic"/>
          <w:lang w:eastAsia="ja-JP"/>
        </w:rPr>
        <w:t>アクセスは</w:t>
      </w:r>
      <w:r w:rsidRPr="00687059">
        <w:rPr>
          <w:rFonts w:ascii="Yu Gothic" w:eastAsia="Yu Gothic" w:hAnsi="Yu Gothic"/>
          <w:lang w:eastAsia="ja-JP"/>
        </w:rPr>
        <w:t>IP</w:t>
      </w:r>
      <w:r w:rsidRPr="00687059">
        <w:rPr>
          <w:rFonts w:ascii="Yu Gothic" w:eastAsia="Yu Gothic" w:hAnsi="Yu Gothic"/>
          <w:lang w:eastAsia="ja-JP"/>
        </w:rPr>
        <w:t>アドレス単位または</w:t>
      </w:r>
      <w:r w:rsidRPr="00687059">
        <w:rPr>
          <w:rFonts w:ascii="Yu Gothic" w:eastAsia="Yu Gothic" w:hAnsi="Yu Gothic"/>
          <w:lang w:eastAsia="ja-JP"/>
        </w:rPr>
        <w:t>JWT</w:t>
      </w:r>
      <w:r w:rsidRPr="00687059">
        <w:rPr>
          <w:rFonts w:ascii="Yu Gothic" w:eastAsia="Yu Gothic" w:hAnsi="Yu Gothic"/>
          <w:lang w:eastAsia="ja-JP"/>
        </w:rPr>
        <w:t>トークン単位で制限します。</w:t>
      </w:r>
    </w:p>
    <w:p w:rsidR="00AF5793" w:rsidRPr="00687059" w:rsidRDefault="00687059">
      <w:pPr>
        <w:rPr>
          <w:rFonts w:ascii="Yu Gothic" w:eastAsia="Yu Gothic" w:hAnsi="Yu Gothic"/>
        </w:rPr>
      </w:pPr>
      <w:r w:rsidRPr="00687059">
        <w:rPr>
          <w:rFonts w:ascii="Yu Gothic" w:eastAsia="Yu Gothic" w:hAnsi="Yu Gothic"/>
        </w:rPr>
        <w:t>各</w:t>
      </w:r>
      <w:r w:rsidRPr="00687059">
        <w:rPr>
          <w:rFonts w:ascii="Yu Gothic" w:eastAsia="Yu Gothic" w:hAnsi="Yu Gothic"/>
        </w:rPr>
        <w:t>API</w:t>
      </w:r>
      <w:r w:rsidRPr="00687059">
        <w:rPr>
          <w:rFonts w:ascii="Yu Gothic" w:eastAsia="Yu Gothic" w:hAnsi="Yu Gothic"/>
        </w:rPr>
        <w:t>キーに対して、</w:t>
      </w:r>
      <w:r w:rsidRPr="00687059">
        <w:rPr>
          <w:rFonts w:ascii="Yu Gothic" w:eastAsia="Yu Gothic" w:hAnsi="Yu Gothic"/>
        </w:rPr>
        <w:t>API Gateway</w:t>
      </w:r>
      <w:r w:rsidRPr="00687059">
        <w:rPr>
          <w:rFonts w:ascii="Yu Gothic" w:eastAsia="Yu Gothic" w:hAnsi="Yu Gothic"/>
        </w:rPr>
        <w:t>（</w:t>
      </w:r>
      <w:r w:rsidRPr="00687059">
        <w:rPr>
          <w:rFonts w:ascii="Yu Gothic" w:eastAsia="Yu Gothic" w:hAnsi="Yu Gothic"/>
        </w:rPr>
        <w:t>AWS API Gateway / Cloudflare Workers</w:t>
      </w:r>
      <w:r w:rsidRPr="00687059">
        <w:rPr>
          <w:rFonts w:ascii="Yu Gothic" w:eastAsia="Yu Gothic" w:hAnsi="Yu Gothic"/>
        </w:rPr>
        <w:t>）上で以下の制限を設定します：</w:t>
      </w:r>
    </w:p>
    <w:p w:rsidR="00AF5793" w:rsidRPr="00687059" w:rsidRDefault="00687059">
      <w:pPr>
        <w:rPr>
          <w:rFonts w:ascii="Yu Gothic" w:eastAsia="Yu Gothic" w:hAnsi="Yu Gothic"/>
          <w:lang w:eastAsia="ja-JP"/>
        </w:rPr>
      </w:pPr>
      <w:r w:rsidRPr="00687059">
        <w:rPr>
          <w:rFonts w:ascii="Yu Gothic" w:eastAsia="Yu Gothic" w:hAnsi="Yu Gothic"/>
          <w:lang w:eastAsia="ja-JP"/>
        </w:rPr>
        <w:t>・</w:t>
      </w:r>
      <w:r w:rsidRPr="00687059">
        <w:rPr>
          <w:rFonts w:ascii="Yu Gothic" w:eastAsia="Yu Gothic" w:hAnsi="Yu Gothic"/>
          <w:lang w:eastAsia="ja-JP"/>
        </w:rPr>
        <w:t>1</w:t>
      </w:r>
      <w:r w:rsidRPr="00687059">
        <w:rPr>
          <w:rFonts w:ascii="Yu Gothic" w:eastAsia="Yu Gothic" w:hAnsi="Yu Gothic"/>
          <w:lang w:eastAsia="ja-JP"/>
        </w:rPr>
        <w:t>分間あたりのリクエスト上限（例：</w:t>
      </w:r>
      <w:r w:rsidRPr="00687059">
        <w:rPr>
          <w:rFonts w:ascii="Yu Gothic" w:eastAsia="Yu Gothic" w:hAnsi="Yu Gothic"/>
          <w:lang w:eastAsia="ja-JP"/>
        </w:rPr>
        <w:t>60 req</w:t>
      </w:r>
      <w:r w:rsidRPr="00687059">
        <w:rPr>
          <w:rFonts w:ascii="Yu Gothic" w:eastAsia="Yu Gothic" w:hAnsi="Yu Gothic"/>
          <w:lang w:eastAsia="ja-JP"/>
        </w:rPr>
        <w:t>/min</w:t>
      </w:r>
      <w:r w:rsidRPr="00687059">
        <w:rPr>
          <w:rFonts w:ascii="Yu Gothic" w:eastAsia="Yu Gothic" w:hAnsi="Yu Gothic"/>
          <w:lang w:eastAsia="ja-JP"/>
        </w:rPr>
        <w:t>）</w:t>
      </w:r>
    </w:p>
    <w:p w:rsidR="00AF5793" w:rsidRPr="00687059" w:rsidRDefault="00687059">
      <w:pPr>
        <w:rPr>
          <w:rFonts w:ascii="Yu Gothic" w:eastAsia="Yu Gothic" w:hAnsi="Yu Gothic"/>
          <w:lang w:eastAsia="ja-JP"/>
        </w:rPr>
      </w:pPr>
      <w:r w:rsidRPr="00687059">
        <w:rPr>
          <w:rFonts w:ascii="Yu Gothic" w:eastAsia="Yu Gothic" w:hAnsi="Yu Gothic"/>
          <w:lang w:eastAsia="ja-JP"/>
        </w:rPr>
        <w:t>・日次利用上限（例：</w:t>
      </w:r>
      <w:r w:rsidRPr="00687059">
        <w:rPr>
          <w:rFonts w:ascii="Yu Gothic" w:eastAsia="Yu Gothic" w:hAnsi="Yu Gothic"/>
          <w:lang w:eastAsia="ja-JP"/>
        </w:rPr>
        <w:t>10,000 req/day</w:t>
      </w:r>
      <w:r w:rsidRPr="00687059">
        <w:rPr>
          <w:rFonts w:ascii="Yu Gothic" w:eastAsia="Yu Gothic" w:hAnsi="Yu Gothic"/>
          <w:lang w:eastAsia="ja-JP"/>
        </w:rPr>
        <w:t>）</w:t>
      </w:r>
    </w:p>
    <w:p w:rsidR="00AF5793" w:rsidRPr="00687059" w:rsidRDefault="00687059">
      <w:pPr>
        <w:rPr>
          <w:rFonts w:ascii="Yu Gothic" w:eastAsia="Yu Gothic" w:hAnsi="Yu Gothic"/>
          <w:lang w:eastAsia="ja-JP"/>
        </w:rPr>
      </w:pPr>
      <w:r w:rsidRPr="00687059">
        <w:rPr>
          <w:rFonts w:ascii="Yu Gothic" w:eastAsia="Yu Gothic" w:hAnsi="Yu Gothic"/>
          <w:lang w:eastAsia="ja-JP"/>
        </w:rPr>
        <w:t>・特定エンドポイントごとの利用制限ルール（例：</w:t>
      </w:r>
      <w:r w:rsidRPr="00687059">
        <w:rPr>
          <w:rFonts w:ascii="Yu Gothic" w:eastAsia="Yu Gothic" w:hAnsi="Yu Gothic"/>
          <w:lang w:eastAsia="ja-JP"/>
        </w:rPr>
        <w:t>/admin</w:t>
      </w:r>
      <w:r w:rsidRPr="00687059">
        <w:rPr>
          <w:rFonts w:ascii="Yu Gothic" w:eastAsia="Yu Gothic" w:hAnsi="Yu Gothic"/>
          <w:lang w:eastAsia="ja-JP"/>
        </w:rPr>
        <w:t>系は管理者のみ）</w:t>
      </w:r>
    </w:p>
    <w:p w:rsidR="00AF5793" w:rsidRPr="00687059" w:rsidRDefault="00687059">
      <w:pPr>
        <w:rPr>
          <w:rFonts w:ascii="Yu Gothic" w:eastAsia="Yu Gothic" w:hAnsi="Yu Gothic"/>
        </w:rPr>
      </w:pPr>
      <w:r w:rsidRPr="00687059">
        <w:rPr>
          <w:rFonts w:ascii="Yu Gothic" w:eastAsia="Yu Gothic" w:hAnsi="Yu Gothic"/>
        </w:rPr>
        <w:t>・レート超過時は</w:t>
      </w:r>
      <w:r w:rsidRPr="00687059">
        <w:rPr>
          <w:rFonts w:ascii="Yu Gothic" w:eastAsia="Yu Gothic" w:hAnsi="Yu Gothic"/>
        </w:rPr>
        <w:t>HTTP 429 Too Many Requests</w:t>
      </w:r>
      <w:r w:rsidRPr="00687059">
        <w:rPr>
          <w:rFonts w:ascii="Yu Gothic" w:eastAsia="Yu Gothic" w:hAnsi="Yu Gothic"/>
        </w:rPr>
        <w:t>を返却し、再試行間隔（</w:t>
      </w:r>
      <w:r w:rsidRPr="00687059">
        <w:rPr>
          <w:rFonts w:ascii="Yu Gothic" w:eastAsia="Yu Gothic" w:hAnsi="Yu Gothic"/>
        </w:rPr>
        <w:t>Retry-After</w:t>
      </w:r>
      <w:r w:rsidRPr="00687059">
        <w:rPr>
          <w:rFonts w:ascii="Yu Gothic" w:eastAsia="Yu Gothic" w:hAnsi="Yu Gothic"/>
        </w:rPr>
        <w:t>ヘッダ）を通知。</w:t>
      </w:r>
    </w:p>
    <w:p w:rsidR="00AF5793" w:rsidRPr="00687059" w:rsidRDefault="00687059">
      <w:pPr>
        <w:pStyle w:val="Heading2"/>
        <w:rPr>
          <w:rFonts w:ascii="Yu Gothic" w:eastAsia="Yu Gothic" w:hAnsi="Yu Gothic"/>
          <w:color w:val="auto"/>
          <w:lang w:eastAsia="ja-JP"/>
        </w:rPr>
      </w:pPr>
      <w:r w:rsidRPr="00687059">
        <w:rPr>
          <w:rFonts w:ascii="Yu Gothic" w:eastAsia="Yu Gothic" w:hAnsi="Yu Gothic"/>
          <w:color w:val="auto"/>
          <w:lang w:eastAsia="ja-JP"/>
        </w:rPr>
        <w:lastRenderedPageBreak/>
        <w:t xml:space="preserve">4. </w:t>
      </w:r>
      <w:r w:rsidRPr="00687059">
        <w:rPr>
          <w:rFonts w:ascii="Yu Gothic" w:eastAsia="Yu Gothic" w:hAnsi="Yu Gothic"/>
          <w:color w:val="auto"/>
          <w:lang w:eastAsia="ja-JP"/>
        </w:rPr>
        <w:t>セキュリティ方針</w:t>
      </w:r>
    </w:p>
    <w:p w:rsidR="00AF5793" w:rsidRPr="00687059" w:rsidRDefault="00687059">
      <w:pPr>
        <w:rPr>
          <w:rFonts w:ascii="Yu Gothic" w:eastAsia="Yu Gothic" w:hAnsi="Yu Gothic"/>
          <w:lang w:eastAsia="ja-JP"/>
        </w:rPr>
      </w:pPr>
      <w:r w:rsidRPr="00687059">
        <w:rPr>
          <w:rFonts w:ascii="Yu Gothic" w:eastAsia="Yu Gothic" w:hAnsi="Yu Gothic"/>
          <w:lang w:eastAsia="ja-JP"/>
        </w:rPr>
        <w:t>・</w:t>
      </w:r>
      <w:r w:rsidRPr="00687059">
        <w:rPr>
          <w:rFonts w:ascii="Yu Gothic" w:eastAsia="Yu Gothic" w:hAnsi="Yu Gothic"/>
          <w:lang w:eastAsia="ja-JP"/>
        </w:rPr>
        <w:t>API</w:t>
      </w:r>
      <w:r w:rsidRPr="00687059">
        <w:rPr>
          <w:rFonts w:ascii="Yu Gothic" w:eastAsia="Yu Gothic" w:hAnsi="Yu Gothic"/>
          <w:lang w:eastAsia="ja-JP"/>
        </w:rPr>
        <w:t>キーは暗号化（</w:t>
      </w:r>
      <w:r w:rsidRPr="00687059">
        <w:rPr>
          <w:rFonts w:ascii="Yu Gothic" w:eastAsia="Yu Gothic" w:hAnsi="Yu Gothic"/>
          <w:lang w:eastAsia="ja-JP"/>
        </w:rPr>
        <w:t>AES-256</w:t>
      </w:r>
      <w:r w:rsidRPr="00687059">
        <w:rPr>
          <w:rFonts w:ascii="Yu Gothic" w:eastAsia="Yu Gothic" w:hAnsi="Yu Gothic"/>
          <w:lang w:eastAsia="ja-JP"/>
        </w:rPr>
        <w:t>）して保存し、平文ではログに出力しない。</w:t>
      </w:r>
    </w:p>
    <w:p w:rsidR="00AF5793" w:rsidRPr="00687059" w:rsidRDefault="00687059">
      <w:pPr>
        <w:rPr>
          <w:rFonts w:ascii="Yu Gothic" w:eastAsia="Yu Gothic" w:hAnsi="Yu Gothic"/>
          <w:lang w:eastAsia="ja-JP"/>
        </w:rPr>
      </w:pPr>
      <w:r w:rsidRPr="00687059">
        <w:rPr>
          <w:rFonts w:ascii="Yu Gothic" w:eastAsia="Yu Gothic" w:hAnsi="Yu Gothic"/>
          <w:lang w:eastAsia="ja-JP"/>
        </w:rPr>
        <w:t>・環境変数（</w:t>
      </w:r>
      <w:r w:rsidRPr="00687059">
        <w:rPr>
          <w:rFonts w:ascii="Yu Gothic" w:eastAsia="Yu Gothic" w:hAnsi="Yu Gothic"/>
          <w:lang w:eastAsia="ja-JP"/>
        </w:rPr>
        <w:t>.env</w:t>
      </w:r>
      <w:r w:rsidRPr="00687059">
        <w:rPr>
          <w:rFonts w:ascii="Yu Gothic" w:eastAsia="Yu Gothic" w:hAnsi="Yu Gothic"/>
          <w:lang w:eastAsia="ja-JP"/>
        </w:rPr>
        <w:t>）経由でのみアプリケーションに渡す。</w:t>
      </w:r>
    </w:p>
    <w:p w:rsidR="00AF5793" w:rsidRPr="00687059" w:rsidRDefault="00687059">
      <w:pPr>
        <w:rPr>
          <w:rFonts w:ascii="Yu Gothic" w:eastAsia="Yu Gothic" w:hAnsi="Yu Gothic"/>
          <w:lang w:eastAsia="ja-JP"/>
        </w:rPr>
      </w:pPr>
      <w:r w:rsidRPr="00687059">
        <w:rPr>
          <w:rFonts w:ascii="Yu Gothic" w:eastAsia="Yu Gothic" w:hAnsi="Yu Gothic"/>
          <w:lang w:eastAsia="ja-JP"/>
        </w:rPr>
        <w:t>・アクセスログを</w:t>
      </w:r>
      <w:r w:rsidRPr="00687059">
        <w:rPr>
          <w:rFonts w:ascii="Yu Gothic" w:eastAsia="Yu Gothic" w:hAnsi="Yu Gothic"/>
          <w:lang w:eastAsia="ja-JP"/>
        </w:rPr>
        <w:t>CloudWatch</w:t>
      </w:r>
      <w:r w:rsidRPr="00687059">
        <w:rPr>
          <w:rFonts w:ascii="Yu Gothic" w:eastAsia="Yu Gothic" w:hAnsi="Yu Gothic"/>
          <w:lang w:eastAsia="ja-JP"/>
        </w:rPr>
        <w:t>または</w:t>
      </w:r>
      <w:r w:rsidRPr="00687059">
        <w:rPr>
          <w:rFonts w:ascii="Yu Gothic" w:eastAsia="Yu Gothic" w:hAnsi="Yu Gothic"/>
          <w:lang w:eastAsia="ja-JP"/>
        </w:rPr>
        <w:t>Datadog</w:t>
      </w:r>
      <w:r w:rsidRPr="00687059">
        <w:rPr>
          <w:rFonts w:ascii="Yu Gothic" w:eastAsia="Yu Gothic" w:hAnsi="Yu Gothic"/>
          <w:lang w:eastAsia="ja-JP"/>
        </w:rPr>
        <w:t>で集中管理し、異常検知時に</w:t>
      </w:r>
      <w:r w:rsidRPr="00687059">
        <w:rPr>
          <w:rFonts w:ascii="Yu Gothic" w:eastAsia="Yu Gothic" w:hAnsi="Yu Gothic"/>
          <w:lang w:eastAsia="ja-JP"/>
        </w:rPr>
        <w:t>通知。</w:t>
      </w:r>
    </w:p>
    <w:p w:rsidR="00AF5793" w:rsidRPr="00687059" w:rsidRDefault="00687059">
      <w:pPr>
        <w:rPr>
          <w:rFonts w:ascii="Yu Gothic" w:eastAsia="Yu Gothic" w:hAnsi="Yu Gothic"/>
          <w:lang w:eastAsia="ja-JP"/>
        </w:rPr>
      </w:pPr>
      <w:r w:rsidRPr="00687059">
        <w:rPr>
          <w:rFonts w:ascii="Yu Gothic" w:eastAsia="Yu Gothic" w:hAnsi="Yu Gothic"/>
          <w:lang w:eastAsia="ja-JP"/>
        </w:rPr>
        <w:t>・キーの利用状況を月次で監査し、漏洩検知時は即時ローテーションを実施。</w:t>
      </w:r>
    </w:p>
    <w:p w:rsidR="00AF5793" w:rsidRPr="00687059" w:rsidRDefault="00687059">
      <w:pPr>
        <w:pStyle w:val="Heading2"/>
        <w:rPr>
          <w:rFonts w:ascii="Yu Gothic" w:eastAsia="Yu Gothic" w:hAnsi="Yu Gothic"/>
          <w:color w:val="auto"/>
          <w:lang w:eastAsia="ja-JP"/>
        </w:rPr>
      </w:pPr>
      <w:r w:rsidRPr="00687059">
        <w:rPr>
          <w:rFonts w:ascii="Yu Gothic" w:eastAsia="Yu Gothic" w:hAnsi="Yu Gothic"/>
          <w:color w:val="auto"/>
          <w:lang w:eastAsia="ja-JP"/>
        </w:rPr>
        <w:t xml:space="preserve">5. </w:t>
      </w:r>
      <w:r w:rsidRPr="00687059">
        <w:rPr>
          <w:rFonts w:ascii="Yu Gothic" w:eastAsia="Yu Gothic" w:hAnsi="Yu Gothic"/>
          <w:color w:val="auto"/>
          <w:lang w:eastAsia="ja-JP"/>
        </w:rPr>
        <w:t>運用・管理体制</w:t>
      </w:r>
    </w:p>
    <w:p w:rsidR="00AF5793" w:rsidRPr="00687059" w:rsidRDefault="00687059">
      <w:pPr>
        <w:rPr>
          <w:rFonts w:ascii="Yu Gothic" w:eastAsia="Yu Gothic" w:hAnsi="Yu Gothic"/>
          <w:lang w:eastAsia="ja-JP"/>
        </w:rPr>
      </w:pPr>
      <w:r w:rsidRPr="00687059">
        <w:rPr>
          <w:rFonts w:ascii="Yu Gothic" w:eastAsia="Yu Gothic" w:hAnsi="Yu Gothic"/>
          <w:lang w:eastAsia="ja-JP"/>
        </w:rPr>
        <w:t>・</w:t>
      </w:r>
      <w:r w:rsidRPr="00687059">
        <w:rPr>
          <w:rFonts w:ascii="Yu Gothic" w:eastAsia="Yu Gothic" w:hAnsi="Yu Gothic"/>
          <w:lang w:eastAsia="ja-JP"/>
        </w:rPr>
        <w:t>API</w:t>
      </w:r>
      <w:r w:rsidRPr="00687059">
        <w:rPr>
          <w:rFonts w:ascii="Yu Gothic" w:eastAsia="Yu Gothic" w:hAnsi="Yu Gothic"/>
          <w:lang w:eastAsia="ja-JP"/>
        </w:rPr>
        <w:t>キーの管理はシステム管理者が担当し、発行・破棄履歴を監査ログに記録。</w:t>
      </w:r>
    </w:p>
    <w:p w:rsidR="00AF5793" w:rsidRPr="00687059" w:rsidRDefault="00687059">
      <w:pPr>
        <w:rPr>
          <w:rFonts w:ascii="Yu Gothic" w:eastAsia="Yu Gothic" w:hAnsi="Yu Gothic"/>
          <w:lang w:eastAsia="ja-JP"/>
        </w:rPr>
      </w:pPr>
      <w:r w:rsidRPr="00687059">
        <w:rPr>
          <w:rFonts w:ascii="Yu Gothic" w:eastAsia="Yu Gothic" w:hAnsi="Yu Gothic"/>
          <w:lang w:eastAsia="ja-JP"/>
        </w:rPr>
        <w:t>・アクセス制限ポリシー変更時は必ず</w:t>
      </w:r>
      <w:r w:rsidRPr="00687059">
        <w:rPr>
          <w:rFonts w:ascii="Yu Gothic" w:eastAsia="Yu Gothic" w:hAnsi="Yu Gothic"/>
          <w:lang w:eastAsia="ja-JP"/>
        </w:rPr>
        <w:t>Pull Request</w:t>
      </w:r>
      <w:r w:rsidRPr="00687059">
        <w:rPr>
          <w:rFonts w:ascii="Yu Gothic" w:eastAsia="Yu Gothic" w:hAnsi="Yu Gothic"/>
          <w:lang w:eastAsia="ja-JP"/>
        </w:rPr>
        <w:t>ベースでレビューを実施。</w:t>
      </w:r>
    </w:p>
    <w:p w:rsidR="00AF5793" w:rsidRPr="00687059" w:rsidRDefault="00687059">
      <w:pPr>
        <w:rPr>
          <w:rFonts w:ascii="Yu Gothic" w:eastAsia="Yu Gothic" w:hAnsi="Yu Gothic"/>
          <w:lang w:eastAsia="ja-JP"/>
        </w:rPr>
      </w:pPr>
      <w:r w:rsidRPr="00687059">
        <w:rPr>
          <w:rFonts w:ascii="Yu Gothic" w:eastAsia="Yu Gothic" w:hAnsi="Yu Gothic"/>
          <w:lang w:eastAsia="ja-JP"/>
        </w:rPr>
        <w:t>・年</w:t>
      </w:r>
      <w:r w:rsidRPr="00687059">
        <w:rPr>
          <w:rFonts w:ascii="Yu Gothic" w:eastAsia="Yu Gothic" w:hAnsi="Yu Gothic"/>
          <w:lang w:eastAsia="ja-JP"/>
        </w:rPr>
        <w:t>1</w:t>
      </w:r>
      <w:r w:rsidRPr="00687059">
        <w:rPr>
          <w:rFonts w:ascii="Yu Gothic" w:eastAsia="Yu Gothic" w:hAnsi="Yu Gothic"/>
          <w:lang w:eastAsia="ja-JP"/>
        </w:rPr>
        <w:t>回以上のセキュリティレビューを実施し、方針のアップデートを行う。</w:t>
      </w:r>
    </w:p>
    <w:p w:rsidR="00AF5793" w:rsidRPr="00687059" w:rsidRDefault="00687059">
      <w:pPr>
        <w:pStyle w:val="Heading2"/>
        <w:rPr>
          <w:rFonts w:ascii="Yu Gothic" w:eastAsia="Yu Gothic" w:hAnsi="Yu Gothic"/>
          <w:color w:val="auto"/>
          <w:lang w:eastAsia="ja-JP"/>
        </w:rPr>
      </w:pPr>
      <w:r w:rsidRPr="00687059">
        <w:rPr>
          <w:rFonts w:ascii="Yu Gothic" w:eastAsia="Yu Gothic" w:hAnsi="Yu Gothic"/>
          <w:color w:val="auto"/>
          <w:lang w:eastAsia="ja-JP"/>
        </w:rPr>
        <w:t xml:space="preserve">6. </w:t>
      </w:r>
      <w:r w:rsidRPr="00687059">
        <w:rPr>
          <w:rFonts w:ascii="Yu Gothic" w:eastAsia="Yu Gothic" w:hAnsi="Yu Gothic"/>
          <w:color w:val="auto"/>
          <w:lang w:eastAsia="ja-JP"/>
        </w:rPr>
        <w:t>今後の拡張方針</w:t>
      </w:r>
    </w:p>
    <w:p w:rsidR="00AF5793" w:rsidRPr="00687059" w:rsidRDefault="00687059">
      <w:pPr>
        <w:rPr>
          <w:rFonts w:ascii="Yu Gothic" w:eastAsia="Yu Gothic" w:hAnsi="Yu Gothic"/>
          <w:lang w:eastAsia="ja-JP"/>
        </w:rPr>
      </w:pPr>
      <w:r w:rsidRPr="00687059">
        <w:rPr>
          <w:rFonts w:ascii="Yu Gothic" w:eastAsia="Yu Gothic" w:hAnsi="Yu Gothic"/>
          <w:lang w:eastAsia="ja-JP"/>
        </w:rPr>
        <w:t>今後、</w:t>
      </w:r>
      <w:r w:rsidRPr="00687059">
        <w:rPr>
          <w:rFonts w:ascii="Yu Gothic" w:eastAsia="Yu Gothic" w:hAnsi="Yu Gothic"/>
          <w:lang w:eastAsia="ja-JP"/>
        </w:rPr>
        <w:t>OAuth 2.0 / JWT</w:t>
      </w:r>
      <w:r w:rsidRPr="00687059">
        <w:rPr>
          <w:rFonts w:ascii="Yu Gothic" w:eastAsia="Yu Gothic" w:hAnsi="Yu Gothic"/>
          <w:lang w:eastAsia="ja-JP"/>
        </w:rPr>
        <w:t>ベースの動的トークン管理への移行を検討。</w:t>
      </w:r>
      <w:r w:rsidRPr="00687059">
        <w:rPr>
          <w:rFonts w:ascii="Yu Gothic" w:eastAsia="Yu Gothic" w:hAnsi="Yu Gothic"/>
          <w:lang w:eastAsia="ja-JP"/>
        </w:rPr>
        <w:t>API</w:t>
      </w:r>
      <w:r w:rsidRPr="00687059">
        <w:rPr>
          <w:rFonts w:ascii="Yu Gothic" w:eastAsia="Yu Gothic" w:hAnsi="Yu Gothic"/>
          <w:lang w:eastAsia="ja-JP"/>
        </w:rPr>
        <w:t>キー管理の自動化（</w:t>
      </w:r>
      <w:r w:rsidRPr="00687059">
        <w:rPr>
          <w:rFonts w:ascii="Yu Gothic" w:eastAsia="Yu Gothic" w:hAnsi="Yu Gothic"/>
          <w:lang w:eastAsia="ja-JP"/>
        </w:rPr>
        <w:t>Vault</w:t>
      </w:r>
      <w:r w:rsidRPr="00687059">
        <w:rPr>
          <w:rFonts w:ascii="Yu Gothic" w:eastAsia="Yu Gothic" w:hAnsi="Yu Gothic"/>
          <w:lang w:eastAsia="ja-JP"/>
        </w:rPr>
        <w:t>連携）も視野に入れる。</w:t>
      </w:r>
    </w:p>
    <w:sectPr w:rsidR="00AF5793" w:rsidRPr="006870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87059"/>
    <w:rsid w:val="00AA1D8D"/>
    <w:rsid w:val="00AF579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D92E81E-31AF-4543-8622-BD520DD4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5D3A3-D0C8-4A11-BADF-E9585976D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3</cp:revision>
  <dcterms:created xsi:type="dcterms:W3CDTF">2013-12-23T23:15:00Z</dcterms:created>
  <dcterms:modified xsi:type="dcterms:W3CDTF">2025-10-20T09:07:00Z</dcterms:modified>
  <cp:category/>
</cp:coreProperties>
</file>