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6751" w14:textId="6774C647" w:rsidR="00B41383" w:rsidRDefault="00354A94">
      <w:pPr>
        <w:rPr>
          <w:b/>
          <w:bCs/>
        </w:rPr>
      </w:pPr>
      <w:r w:rsidRPr="00354A94">
        <w:rPr>
          <w:b/>
          <w:bCs/>
        </w:rPr>
        <w:t>Scenario 1: Apply 1% Discount to Loan Interest Rates for Customers Above 60</w:t>
      </w:r>
    </w:p>
    <w:p w14:paraId="2F434752" w14:textId="5812830F" w:rsidR="00354A94" w:rsidRDefault="00354A94">
      <w:pPr>
        <w:rPr>
          <w:b/>
          <w:bCs/>
        </w:rPr>
      </w:pPr>
      <w:r w:rsidRPr="00354A94">
        <w:rPr>
          <w:b/>
          <w:bCs/>
        </w:rPr>
        <w:drawing>
          <wp:inline distT="0" distB="0" distL="0" distR="0" wp14:anchorId="593AB8AE" wp14:editId="5B30C708">
            <wp:extent cx="5731510" cy="2700655"/>
            <wp:effectExtent l="0" t="0" r="2540" b="4445"/>
            <wp:docPr id="15144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61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20DE" w14:textId="77777777" w:rsidR="00354A94" w:rsidRDefault="00354A94">
      <w:pPr>
        <w:rPr>
          <w:b/>
          <w:bCs/>
        </w:rPr>
      </w:pPr>
    </w:p>
    <w:p w14:paraId="0D49CE0F" w14:textId="408C8B0F" w:rsidR="00354A94" w:rsidRDefault="00354A94">
      <w:pPr>
        <w:rPr>
          <w:b/>
          <w:bCs/>
        </w:rPr>
      </w:pPr>
      <w:r w:rsidRPr="00354A94">
        <w:rPr>
          <w:b/>
          <w:bCs/>
        </w:rPr>
        <w:t>Scenario 2: Promote Customers to VIP Status</w:t>
      </w:r>
    </w:p>
    <w:p w14:paraId="2EDA8703" w14:textId="47BDC877" w:rsidR="00354A94" w:rsidRDefault="00354A94">
      <w:pPr>
        <w:rPr>
          <w:b/>
          <w:bCs/>
        </w:rPr>
      </w:pPr>
      <w:r>
        <w:rPr>
          <w:noProof/>
        </w:rPr>
        <w:drawing>
          <wp:inline distT="0" distB="0" distL="0" distR="0" wp14:anchorId="56C05E30" wp14:editId="199269A2">
            <wp:extent cx="5731510" cy="2600960"/>
            <wp:effectExtent l="0" t="0" r="2540" b="8890"/>
            <wp:docPr id="6604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8C17" w14:textId="77777777" w:rsidR="00354A94" w:rsidRDefault="00354A94">
      <w:pPr>
        <w:rPr>
          <w:b/>
          <w:bCs/>
        </w:rPr>
      </w:pPr>
    </w:p>
    <w:p w14:paraId="566446F8" w14:textId="7CD753A0" w:rsidR="00354A94" w:rsidRDefault="00354A94">
      <w:pPr>
        <w:rPr>
          <w:b/>
          <w:bCs/>
        </w:rPr>
      </w:pPr>
      <w:r w:rsidRPr="00354A94">
        <w:rPr>
          <w:b/>
          <w:bCs/>
        </w:rPr>
        <w:t>Scenario 3: Send Loan Due Reminders</w:t>
      </w:r>
    </w:p>
    <w:p w14:paraId="5D29BA36" w14:textId="7B20F16F" w:rsidR="00354A94" w:rsidRPr="00354A94" w:rsidRDefault="00354A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DB3A77" wp14:editId="5D2134CD">
            <wp:extent cx="5731510" cy="2413635"/>
            <wp:effectExtent l="0" t="0" r="2540" b="5715"/>
            <wp:docPr id="11046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A94" w:rsidRPr="00354A94" w:rsidSect="00230BA4">
      <w:pgSz w:w="11906" w:h="16838" w:code="9"/>
      <w:pgMar w:top="1296" w:right="1440" w:bottom="1440" w:left="1440" w:header="475" w:footer="47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3F"/>
    <w:rsid w:val="00014B12"/>
    <w:rsid w:val="00230BA4"/>
    <w:rsid w:val="002655F0"/>
    <w:rsid w:val="002911E9"/>
    <w:rsid w:val="00354A94"/>
    <w:rsid w:val="003A653F"/>
    <w:rsid w:val="00AD0DE9"/>
    <w:rsid w:val="00AD181E"/>
    <w:rsid w:val="00B4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6CD6"/>
  <w15:chartTrackingRefBased/>
  <w15:docId w15:val="{4D49EFD2-6F12-4E65-864F-22BE6322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3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A653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65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65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2026-07-17T20:25:00Z</dcterms:created>
  <dcterms:modified xsi:type="dcterms:W3CDTF">2026-07-17T20:26:00Z</dcterms:modified>
</cp:coreProperties>
</file>