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E2" w:rsidRDefault="006724F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D73DE2" w:rsidRDefault="006724F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D73DE2" w:rsidRDefault="00D73DE2">
      <w:pPr>
        <w:spacing w:after="0"/>
        <w:jc w:val="center"/>
        <w:rPr>
          <w:b/>
          <w:sz w:val="28"/>
          <w:szCs w:val="28"/>
        </w:rPr>
      </w:pPr>
    </w:p>
    <w:tbl>
      <w:tblPr>
        <w:tblStyle w:val="Style1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D73DE2">
        <w:tc>
          <w:tcPr>
            <w:tcW w:w="4508" w:type="dxa"/>
          </w:tcPr>
          <w:p w:rsidR="00D73DE2" w:rsidRDefault="006724F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D73DE2" w:rsidRDefault="006724FF">
            <w:pPr>
              <w:spacing w:after="0" w:line="240" w:lineRule="auto"/>
            </w:pPr>
            <w:r>
              <w:t>27 June 2025</w:t>
            </w:r>
          </w:p>
        </w:tc>
      </w:tr>
      <w:tr w:rsidR="00D73DE2">
        <w:tc>
          <w:tcPr>
            <w:tcW w:w="4508" w:type="dxa"/>
          </w:tcPr>
          <w:p w:rsidR="00D73DE2" w:rsidRDefault="006724FF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D73DE2" w:rsidRDefault="003D1E8D">
            <w:pPr>
              <w:spacing w:after="0" w:line="240" w:lineRule="auto"/>
              <w:rPr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LTVIP2025TMID35316</w:t>
            </w:r>
          </w:p>
        </w:tc>
      </w:tr>
      <w:tr w:rsidR="00D73DE2">
        <w:tc>
          <w:tcPr>
            <w:tcW w:w="4508" w:type="dxa"/>
          </w:tcPr>
          <w:p w:rsidR="00D73DE2" w:rsidRDefault="006724F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D73DE2" w:rsidRDefault="006724FF">
            <w:pPr>
              <w:spacing w:after="0" w:line="240" w:lineRule="auto"/>
            </w:pPr>
            <w:r>
              <w:t>Clean Teach: Transforming Waste Management with Transfer Learning</w:t>
            </w:r>
          </w:p>
        </w:tc>
      </w:tr>
      <w:tr w:rsidR="00D73DE2">
        <w:tc>
          <w:tcPr>
            <w:tcW w:w="4508" w:type="dxa"/>
          </w:tcPr>
          <w:p w:rsidR="00D73DE2" w:rsidRDefault="006724FF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D73DE2" w:rsidRDefault="006724FF">
            <w:pPr>
              <w:spacing w:after="0" w:line="240" w:lineRule="auto"/>
            </w:pPr>
            <w:r>
              <w:t>2 Marks</w:t>
            </w:r>
          </w:p>
        </w:tc>
      </w:tr>
    </w:tbl>
    <w:p w:rsidR="003D1E8D" w:rsidRDefault="003D1E8D" w:rsidP="003D1E8D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  <w:b/>
          <w:bCs w:val="0"/>
        </w:rPr>
        <w:t>Customer Problem Statement Template</w:t>
      </w:r>
    </w:p>
    <w:p w:rsidR="003D1E8D" w:rsidRDefault="003D1E8D" w:rsidP="003D1E8D">
      <w:pPr>
        <w:pStyle w:val="NormalWeb"/>
      </w:pPr>
      <w:r>
        <w:t>This template helps us understand the user’s core challenges by framing them from their perspective, driving human-centered design.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643"/>
        <w:gridCol w:w="1467"/>
        <w:gridCol w:w="1517"/>
        <w:gridCol w:w="1636"/>
        <w:gridCol w:w="1651"/>
      </w:tblGrid>
      <w:tr w:rsidR="003D1E8D" w:rsidTr="003D1E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E8D" w:rsidRDefault="003D1E8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Which makes me feel</w:t>
            </w:r>
          </w:p>
        </w:tc>
      </w:tr>
      <w:tr w:rsidR="003D1E8D" w:rsidTr="003D1E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E8D" w:rsidRDefault="003D1E8D">
            <w:r>
              <w:rPr>
                <w:rStyle w:val="Strong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r>
              <w:t>a municipal waste worker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r>
              <w:t>sort and classify waste correctly and efficiently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r>
              <w:t>the process is manual, slow, and often inaccurate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r>
              <w:t>there’s no intelligent system to support or automate the process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r>
              <w:t>frustrated, overworked, and inefficient</w:t>
            </w:r>
          </w:p>
        </w:tc>
      </w:tr>
      <w:tr w:rsidR="003D1E8D" w:rsidTr="003D1E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E8D" w:rsidRDefault="003D1E8D">
            <w:r>
              <w:rPr>
                <w:rStyle w:val="Strong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r>
              <w:t>an environmental officer in a smart city project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r>
              <w:t>ensure that waste is categorized and managed properly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r>
              <w:t>many public and industrial bins don’t support automatic waste detection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r>
              <w:t>they lack AI-based waste classification systems</w:t>
            </w:r>
          </w:p>
        </w:tc>
        <w:tc>
          <w:tcPr>
            <w:tcW w:w="0" w:type="auto"/>
            <w:vAlign w:val="center"/>
            <w:hideMark/>
          </w:tcPr>
          <w:p w:rsidR="003D1E8D" w:rsidRDefault="003D1E8D">
            <w:r>
              <w:t>concerned about non-compliance and sustainability setbacks</w:t>
            </w:r>
          </w:p>
        </w:tc>
      </w:tr>
    </w:tbl>
    <w:p w:rsidR="003D1E8D" w:rsidRDefault="003D1E8D" w:rsidP="003D1E8D">
      <w:r>
        <w:pict>
          <v:rect id="_x0000_i1027" style="width:0;height:1.5pt" o:hralign="center" o:hrstd="t" o:hr="t" fillcolor="#a0a0a0" stroked="f"/>
        </w:pict>
      </w:r>
    </w:p>
    <w:p w:rsidR="003D1E8D" w:rsidRDefault="003D1E8D" w:rsidP="003D1E8D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/>
          <w:bCs w:val="0"/>
        </w:rPr>
        <w:t>Insights Drawn:</w:t>
      </w:r>
    </w:p>
    <w:p w:rsidR="003D1E8D" w:rsidRDefault="003D1E8D" w:rsidP="003D1E8D">
      <w:pPr>
        <w:pStyle w:val="NormalWeb"/>
        <w:numPr>
          <w:ilvl w:val="0"/>
          <w:numId w:val="1"/>
        </w:numPr>
      </w:pPr>
      <w:r>
        <w:t xml:space="preserve">Both </w:t>
      </w:r>
      <w:r>
        <w:rPr>
          <w:rStyle w:val="Strong"/>
        </w:rPr>
        <w:t>operational staff</w:t>
      </w:r>
      <w:r>
        <w:t xml:space="preserve"> and </w:t>
      </w:r>
      <w:r>
        <w:rPr>
          <w:rStyle w:val="Strong"/>
        </w:rPr>
        <w:t>policy enforcers</w:t>
      </w:r>
      <w:r>
        <w:t xml:space="preserve"> are struggling due to </w:t>
      </w:r>
      <w:r>
        <w:rPr>
          <w:rStyle w:val="Strong"/>
        </w:rPr>
        <w:t>lack of automation</w:t>
      </w:r>
      <w:r>
        <w:t xml:space="preserve"> in waste classification.</w:t>
      </w:r>
    </w:p>
    <w:p w:rsidR="003D1E8D" w:rsidRDefault="003D1E8D" w:rsidP="003D1E8D">
      <w:pPr>
        <w:pStyle w:val="NormalWeb"/>
        <w:numPr>
          <w:ilvl w:val="0"/>
          <w:numId w:val="1"/>
        </w:numPr>
      </w:pPr>
      <w:r>
        <w:t xml:space="preserve">There is a demand for </w:t>
      </w:r>
      <w:r>
        <w:rPr>
          <w:rStyle w:val="Strong"/>
        </w:rPr>
        <w:t>reliable, real-time, intelligent solutions</w:t>
      </w:r>
      <w:r>
        <w:t xml:space="preserve"> that can assist in ensuring </w:t>
      </w:r>
      <w:r>
        <w:rPr>
          <w:rStyle w:val="Strong"/>
        </w:rPr>
        <w:t>accuracy</w:t>
      </w:r>
      <w:r>
        <w:t xml:space="preserve">, </w:t>
      </w:r>
      <w:r>
        <w:rPr>
          <w:rStyle w:val="Strong"/>
        </w:rPr>
        <w:t>efficiency</w:t>
      </w:r>
      <w:r>
        <w:t xml:space="preserve">, and </w:t>
      </w:r>
      <w:r>
        <w:rPr>
          <w:rStyle w:val="Strong"/>
        </w:rPr>
        <w:t>compliance</w:t>
      </w:r>
      <w:r>
        <w:t>.</w:t>
      </w:r>
    </w:p>
    <w:p w:rsidR="003D1E8D" w:rsidRDefault="003D1E8D" w:rsidP="003D1E8D">
      <w:pPr>
        <w:pStyle w:val="NormalWeb"/>
        <w:numPr>
          <w:ilvl w:val="0"/>
          <w:numId w:val="1"/>
        </w:numPr>
      </w:pPr>
      <w:r>
        <w:t xml:space="preserve">These problems create emotional responses like </w:t>
      </w:r>
      <w:r>
        <w:rPr>
          <w:rStyle w:val="Strong"/>
        </w:rPr>
        <w:t>frustration</w:t>
      </w:r>
      <w:r>
        <w:t xml:space="preserve">, </w:t>
      </w:r>
      <w:r>
        <w:rPr>
          <w:rStyle w:val="Strong"/>
        </w:rPr>
        <w:t>exhaustion</w:t>
      </w:r>
      <w:r>
        <w:t xml:space="preserve">, and </w:t>
      </w:r>
      <w:r>
        <w:rPr>
          <w:rStyle w:val="Strong"/>
        </w:rPr>
        <w:t>concern</w:t>
      </w:r>
      <w:r>
        <w:t xml:space="preserve">, which highlight the </w:t>
      </w:r>
      <w:r>
        <w:rPr>
          <w:rStyle w:val="Strong"/>
        </w:rPr>
        <w:t>urgency and relevance</w:t>
      </w:r>
      <w:r>
        <w:t xml:space="preserve"> of CleanTech.</w:t>
      </w:r>
    </w:p>
    <w:p w:rsidR="00D73DE2" w:rsidRDefault="00D73DE2" w:rsidP="003D1E8D">
      <w:pPr>
        <w:rPr>
          <w:sz w:val="24"/>
          <w:szCs w:val="24"/>
        </w:rPr>
      </w:pPr>
      <w:bookmarkStart w:id="0" w:name="_GoBack"/>
      <w:bookmarkEnd w:id="0"/>
    </w:p>
    <w:sectPr w:rsidR="00D73DE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4FF" w:rsidRDefault="006724FF">
      <w:pPr>
        <w:spacing w:line="240" w:lineRule="auto"/>
      </w:pPr>
      <w:r>
        <w:separator/>
      </w:r>
    </w:p>
  </w:endnote>
  <w:endnote w:type="continuationSeparator" w:id="0">
    <w:p w:rsidR="006724FF" w:rsidRDefault="00672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4FF" w:rsidRDefault="006724FF">
      <w:pPr>
        <w:spacing w:after="0"/>
      </w:pPr>
      <w:r>
        <w:separator/>
      </w:r>
    </w:p>
  </w:footnote>
  <w:footnote w:type="continuationSeparator" w:id="0">
    <w:p w:rsidR="006724FF" w:rsidRDefault="006724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C3199"/>
    <w:multiLevelType w:val="multilevel"/>
    <w:tmpl w:val="EBD0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5B"/>
    <w:rsid w:val="003675D7"/>
    <w:rsid w:val="003D1E8D"/>
    <w:rsid w:val="0055532E"/>
    <w:rsid w:val="0056115B"/>
    <w:rsid w:val="006724FF"/>
    <w:rsid w:val="00944B56"/>
    <w:rsid w:val="00BC6C3B"/>
    <w:rsid w:val="00D73DE2"/>
    <w:rsid w:val="00FA6DCF"/>
    <w:rsid w:val="2E51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D5B5"/>
  <w15:docId w15:val="{F640BCB1-DD8D-48B8-BFC3-016C801F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Style14">
    <w:name w:val="_Style 14"/>
    <w:basedOn w:val="TableNormal"/>
    <w:tblPr/>
  </w:style>
  <w:style w:type="table" w:customStyle="1" w:styleId="Style15">
    <w:name w:val="_Style 15"/>
    <w:basedOn w:val="TableNormal"/>
    <w:tblPr/>
  </w:style>
  <w:style w:type="paragraph" w:styleId="NormalWeb">
    <w:name w:val="Normal (Web)"/>
    <w:basedOn w:val="Normal"/>
    <w:uiPriority w:val="99"/>
    <w:semiHidden/>
    <w:unhideWhenUsed/>
    <w:rsid w:val="003D1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3D1E8D"/>
    <w:rPr>
      <w:b/>
      <w:bCs/>
    </w:rPr>
  </w:style>
  <w:style w:type="character" w:styleId="Emphasis">
    <w:name w:val="Emphasis"/>
    <w:basedOn w:val="DefaultParagraphFont"/>
    <w:uiPriority w:val="20"/>
    <w:qFormat/>
    <w:rsid w:val="003D1E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4</cp:revision>
  <dcterms:created xsi:type="dcterms:W3CDTF">2025-07-01T07:27:00Z</dcterms:created>
  <dcterms:modified xsi:type="dcterms:W3CDTF">2025-07-16T14:08:00Z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EEA29CBD2109433BAAC8451257991F93_12</vt:lpwstr>
  </property>
</Properties>
</file>