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Первоначальное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Лотки-Вольтерры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заключается в исследовании динамики взаимодействия популяций хищников и жертв с использованием модели Лотки-Вольтерры, которая представляет собой математическую абстракцию, позволяющую понять сложные экосистемные процессы.</w:t>
      </w:r>
    </w:p>
    <w:bookmarkEnd w:id="20"/>
    <w:bookmarkStart w:id="21" w:name="рассматриваемые-стать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Рассматриваемые статьи</w:t>
      </w:r>
    </w:p>
    <w:p>
      <w:pPr>
        <w:pStyle w:val="FirstParagraph"/>
      </w:pPr>
      <w:r>
        <w:t xml:space="preserve">Использование математических моделей в экологии при компьютерном моделирование системы</w:t>
      </w:r>
      <w:r>
        <w:t xml:space="preserve"> </w:t>
      </w:r>
      <w:r>
        <w:t xml:space="preserve">“</w:t>
      </w:r>
      <w:r>
        <w:t xml:space="preserve">хищник - жертва</w:t>
      </w:r>
      <w:r>
        <w:t xml:space="preserve">”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Математическая модель</w:t>
      </w:r>
      <w:r>
        <w:t xml:space="preserve"> </w:t>
      </w:r>
      <w:r>
        <w:t xml:space="preserve">“</w:t>
      </w:r>
      <w:r>
        <w:t xml:space="preserve">ХИЩНИК - ЖЕРТВА</w:t>
      </w:r>
      <w:r>
        <w:t xml:space="preserve">”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Об одной модели динамики популяций</w:t>
      </w:r>
      <w:r>
        <w:t xml:space="preserve"> </w:t>
      </w:r>
      <w:r>
        <w:t xml:space="preserve">“</w:t>
      </w:r>
      <w:r>
        <w:t xml:space="preserve">хищник - жертва</w:t>
      </w:r>
      <w:r>
        <w:t xml:space="preserve">”</w:t>
      </w:r>
      <w:r>
        <w:t xml:space="preserve"> </w:t>
      </w:r>
      <w:r>
        <w:t xml:space="preserve">[3]</w:t>
      </w:r>
      <w:r>
        <w:t xml:space="preserve">.</w:t>
      </w:r>
    </w:p>
    <w:bookmarkEnd w:id="21"/>
    <w:bookmarkStart w:id="22" w:name="краткий-экскурс-по-статьям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Краткий экскурс по статьям</w:t>
      </w:r>
    </w:p>
    <w:p>
      <w:pPr>
        <w:pStyle w:val="FirstParagraph"/>
      </w:pPr>
      <w:r>
        <w:t xml:space="preserve">В статьях рассматривается модель «хищник-жертва», известная как модель Лотки-Вольтерры, которая изучает взаимодействие популяций хищников и жертв и их изменение со временем. Основная проблема заключается в сложности аналитического решения, позволяющего точно предсказать численность этих видов в определённый момент. Модель описывает, как увеличение количества жертв ведет к росту популяции хищников, что затем приводит к уменьшению численности жертв и, соответственно, хищников, создавая циклические колебания.</w:t>
      </w:r>
    </w:p>
    <w:p>
      <w:pPr>
        <w:pStyle w:val="BodyText"/>
      </w:pPr>
      <w:r>
        <w:t xml:space="preserve">Кроме биологических взаимодействий, модель также применяется в социально-экономических исследованиях, описывая динамику популяций в условиях ограниченных ресурсов и в контексте природопользования. В демографическом контексте жертвой может выступать население, а хищником – социальная среда, что позволяет использовать эту модель для анализа социально-экономической динамики.</w:t>
      </w:r>
    </w:p>
    <w:bookmarkEnd w:id="22"/>
    <w:bookmarkStart w:id="32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bookmarkStart w:id="23" w:name="модель-лотки-вольтерр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Лотки-Вольтерра</w:t>
      </w:r>
    </w:p>
    <w:p>
      <w:pPr>
        <w:pStyle w:val="FirstParagraph"/>
      </w:pPr>
      <w:r>
        <w:t xml:space="preserve">Модель Лотки-Вольтерра, также известная как уравнения хищник-жертва, описывает динамику взаимодействия между двумя видами: хищниками и жертвами. Эта модель была разработана итальянским математиком Виторио Лоткой и американским биологом Альфредом Вольтеррой в начале 20 века.</w:t>
      </w:r>
    </w:p>
    <w:bookmarkEnd w:id="23"/>
    <w:bookmarkStart w:id="24" w:name="основные-положения-модел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Основные положения модели: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Жертвы</w:t>
      </w:r>
      <w:r>
        <w:t xml:space="preserve"> </w:t>
      </w:r>
      <w:r>
        <w:t xml:space="preserve">(например, кролики) размножаются экспоненциально, если хищников нет. Их популяция растет, пока есть достаточно ресурсов.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Хищники</w:t>
      </w:r>
      <w:r>
        <w:t xml:space="preserve"> </w:t>
      </w:r>
      <w:r>
        <w:t xml:space="preserve">(например, волки) зависят от наличия жертв. Когда жертв много, хищники могут размножаться и их популяция растет. Однако, если жертв становится недостаточно, популяция хищников начинает уменьшаться.</w:t>
      </w:r>
    </w:p>
    <w:bookmarkEnd w:id="24"/>
    <w:bookmarkStart w:id="25" w:name="модель-взаимодействия-хищников-и-жертв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Модель взаимодействия хищников и жертв</w:t>
      </w:r>
    </w:p>
    <w:p>
      <w:pPr>
        <w:pStyle w:val="FirstParagraph"/>
      </w:pPr>
      <w:r>
        <w:t xml:space="preserve">Популяция жертв изменяется по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t>X</m:t>
          </m:r>
          <m:r>
            <m:rPr>
              <m:sty m:val="p"/>
            </m:rPr>
            <m:t>−</m:t>
          </m:r>
          <m:r>
            <m:t>β</m:t>
          </m:r>
          <m:r>
            <m:t>X</m:t>
          </m:r>
          <m:r>
            <m:t>Y</m:t>
          </m:r>
        </m:oMath>
      </m:oMathPara>
    </w:p>
    <w:p>
      <w:pPr>
        <w:pStyle w:val="FirstParagraph"/>
      </w:pPr>
      <w:r>
        <w:t xml:space="preserve">где:</w:t>
      </w:r>
      <w:r>
        <w:t xml:space="preserve"> </w:t>
      </w:r>
      <w:r>
        <w:t xml:space="preserve">-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популяция жертв</w:t>
      </w:r>
      <w:r>
        <w:t xml:space="preserve"> </w:t>
      </w:r>
      <w:r>
        <w:t xml:space="preserve">-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популяция хищников</w:t>
      </w:r>
      <w:r>
        <w:t xml:space="preserve"> </w:t>
      </w:r>
      <w:r>
        <w:t xml:space="preserve">-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— коэффициент размножения жертв</w:t>
      </w:r>
      <w:r>
        <w:t xml:space="preserve"> </w:t>
      </w:r>
      <w:r>
        <w:t xml:space="preserve">-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— коэффициент взаимодействия (уменьшение жертв из-за хищников)</w:t>
      </w:r>
    </w:p>
    <w:bookmarkEnd w:id="25"/>
    <w:bookmarkStart w:id="26" w:name="динамика-систем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Динамика системы: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Циклы</w:t>
      </w:r>
      <w:r>
        <w:t xml:space="preserve">: Популяции жертв и хищников колеблются в циклах. Когда количество жертв увеличивается, хищники тоже начинают размножаться, но затем количество жертв уменьшается, что приводит к снижению популяции хищников.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Стабильность</w:t>
      </w:r>
      <w:r>
        <w:t xml:space="preserve">: Модель показывает, что популяции могут достигать устойчивого состояния, но также может быть и хаотичное поведение в зависимости от начальных условий.</w:t>
      </w:r>
    </w:p>
    <w:bookmarkEnd w:id="26"/>
    <w:bookmarkStart w:id="27" w:name="применение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Применение:</w:t>
      </w:r>
    </w:p>
    <w:p>
      <w:pPr>
        <w:pStyle w:val="FirstParagraph"/>
      </w:pPr>
      <w:r>
        <w:t xml:space="preserve">Модель Лотки-Вольтерра находит применение в экологии, экономике (например, в моделировании конкуренции), а также в других областях, где происходит взаимодействие между двумя популяциями.</w:t>
      </w:r>
    </w:p>
    <w:p>
      <w:pPr>
        <w:pStyle w:val="BodyText"/>
      </w:pPr>
      <w:r>
        <w:t xml:space="preserve">Эта модель является основой для понимания сложных экосистем и взаимодействий в природе.</w:t>
      </w:r>
    </w:p>
    <w:bookmarkEnd w:id="27"/>
    <w:bookmarkStart w:id="31" w:name="код-модели-на-pyth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Код модели на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размножения жертв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смертности жертв от хищников</w:t>
      </w:r>
      <w:r>
        <w:br/>
      </w:r>
      <w:r>
        <w:rPr>
          <w:rStyle w:val="NormalTok"/>
        </w:rPr>
        <w:t xml:space="preserve">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размножения хищников</w:t>
      </w:r>
      <w:r>
        <w:br/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prey_initial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начальное количество жертв</w:t>
      </w:r>
      <w:r>
        <w:br/>
      </w:r>
      <w:r>
        <w:rPr>
          <w:rStyle w:val="NormalTok"/>
        </w:rPr>
        <w:t xml:space="preserve">predator_initial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начальное количество хищников</w:t>
      </w:r>
      <w:r>
        <w:br/>
      </w:r>
      <w:r>
        <w:rPr>
          <w:rStyle w:val="NormalTok"/>
        </w:rPr>
        <w:t xml:space="preserve">time_steps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количество временных шагов</w:t>
      </w:r>
      <w:r>
        <w:br/>
      </w:r>
      <w:r>
        <w:br/>
      </w:r>
      <w:r>
        <w:rPr>
          <w:rStyle w:val="CommentTok"/>
        </w:rPr>
        <w:t xml:space="preserve"># Временная сетка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time_steps, time_steps)</w:t>
      </w:r>
      <w:r>
        <w:br/>
      </w:r>
      <w:r>
        <w:br/>
      </w:r>
      <w:r>
        <w:rPr>
          <w:rStyle w:val="CommentTok"/>
        </w:rPr>
        <w:t xml:space="preserve"># Массивы для хранения значений популяций</w:t>
      </w:r>
      <w:r>
        <w:br/>
      </w:r>
      <w:r>
        <w:rPr>
          <w:rStyle w:val="NormalTok"/>
        </w:rPr>
        <w:t xml:space="preserve">prey_population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np.zeros(time_steps)</w:t>
      </w:r>
      <w:r>
        <w:br/>
      </w:r>
      <w:r>
        <w:rPr>
          <w:rStyle w:val="NormalTok"/>
        </w:rPr>
        <w:t xml:space="preserve">predator_population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np.zeros(time_steps)</w:t>
      </w:r>
      <w:r>
        <w:br/>
      </w:r>
      <w:r>
        <w:br/>
      </w:r>
      <w:r>
        <w:rPr>
          <w:rStyle w:val="CommentTok"/>
        </w:rPr>
        <w:t xml:space="preserve"># Установка начальных условий</w:t>
      </w:r>
      <w:r>
        <w:br/>
      </w:r>
      <w:r>
        <w:rPr>
          <w:rStyle w:val="NormalTok"/>
        </w:rPr>
        <w:t xml:space="preserve">prey_population[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prey_initial</w:t>
      </w:r>
      <w:r>
        <w:br/>
      </w:r>
      <w:r>
        <w:rPr>
          <w:rStyle w:val="NormalTok"/>
        </w:rPr>
        <w:t xml:space="preserve">predator_population[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predator_initial</w:t>
      </w:r>
      <w:r>
        <w:br/>
      </w:r>
      <w:r>
        <w:br/>
      </w:r>
      <w:r>
        <w:rPr>
          <w:rStyle w:val="CommentTok"/>
        </w:rPr>
        <w:t xml:space="preserve"># Моделирование динамики популяций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time_steps):</w:t>
      </w:r>
      <w:r>
        <w:br/>
      </w:r>
      <w:r>
        <w:rPr>
          <w:rStyle w:val="NormalTok"/>
        </w:rPr>
        <w:t xml:space="preserve">    prey_population[i]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prey_population[i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prey_population[i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prey_population[i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predator_population[i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predator_population[i]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predator_population[i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(delta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prey_population[i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predator_population[i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predator_population[i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Визуализация результатов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prey_population,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'Жертвы (Prey)'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predator_population,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'Хищники (Predators)'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'Модель Хищник-Жертва'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'Популяция'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3733800" cy="2144310"/>
            <wp:effectExtent b="0" l="0" r="0" t="0"/>
            <wp:docPr descr="Выполнение кода" title="" id="29" name="Picture"/>
            <a:graphic>
              <a:graphicData uri="http://schemas.openxmlformats.org/drawingml/2006/picture">
                <pic:pic>
                  <pic:nvPicPr>
                    <pic:cNvPr descr="image/img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кода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выполнения данной работы выполнено ознакомление с моделью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33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34" w:name="ref-lotka_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Громазина И.С. Использование математических моделей в экологии при компьютерном моделирование системы "хищник - жертва". борник материалов IX Всероссийской научно-практической конференции молодых ученых с международным участием "Россия молодая" : Конференция проходит при поддержке Российского фонда фундаментальных исследований, Кемерово, 18–21 апреля 2017 года, 2017.</w:t>
      </w:r>
    </w:p>
    <w:bookmarkEnd w:id="34"/>
    <w:bookmarkStart w:id="35" w:name="ref-lotka_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Гладких К.А. Математическая модель "ХИЩНИК - ЖЕРТВА". Студенческая наука и XXI век., 2015.</w:t>
      </w:r>
    </w:p>
    <w:bookmarkEnd w:id="35"/>
    <w:bookmarkStart w:id="36" w:name="ref-lotka_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Шубина Е.В. Об одной модели динамики популяций "хищник - жертва". Студенческая наука и XXI век., 2016.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Первоначальное исследование модели Лотки-Вольтерры</dc:title>
  <dc:creator>Коннова Татьяна Алексеевна</dc:creator>
  <dc:language>ru-RU</dc:language>
  <cp:keywords/>
  <dcterms:created xsi:type="dcterms:W3CDTF">2025-04-14T05:48:00Z</dcterms:created>
  <dcterms:modified xsi:type="dcterms:W3CDTF">2025-04-14T05:48:00Z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