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Математическая</w:t>
      </w:r>
      <w:r>
        <w:t xml:space="preserve"> </w:t>
      </w: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Subtitle"/>
      </w:pPr>
      <w:r>
        <w:t xml:space="preserve">Построение</w:t>
      </w:r>
      <w:r>
        <w:t xml:space="preserve"> </w:t>
      </w:r>
      <w:r>
        <w:t xml:space="preserve">с</w:t>
      </w:r>
      <w:r>
        <w:t xml:space="preserve"> </w:t>
      </w:r>
      <w:r>
        <w:t xml:space="preserve">помощью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аннотация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Аннотация</w:t>
      </w:r>
    </w:p>
    <w:p>
      <w:pPr>
        <w:pStyle w:val="FirstParagraph"/>
      </w:pPr>
      <w:r>
        <w:t xml:space="preserve">В данной работе рассматривается построение математической модели «хищник–жертва» с использованием языка программирования Python.</w:t>
      </w:r>
      <w:r>
        <w:t xml:space="preserve"> </w:t>
      </w:r>
      <w:r>
        <w:t xml:space="preserve">Модель основана на системе дифференциальных уравнений Лотки-Вольтерры и визуализирована с помощью библиотек NumPy и Matplotlib.</w:t>
      </w:r>
      <w:r>
        <w:t xml:space="preserve"> </w:t>
      </w:r>
      <w:r>
        <w:t xml:space="preserve">Исследуется динамика популяций хищников и жертв при различных начальных условиях.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Исследование динамики численности популяций хищников и жертв с течением времени, а также анализ зависимости изменения численности хищников от изменения численности жертв с заданными начальными условиями.</w:t>
      </w:r>
      <w:r>
        <w:t xml:space="preserve"> </w:t>
      </w:r>
      <w:r>
        <w:t xml:space="preserve">Проблема взаимодействия хищников и жертв впервые получила математическое описание в работах Альфреда Лотки (1925 г.) и Вито Вольтерры (1926 г.), которые независимо друг от друга разработали систему дифференциальных уравнений, известную сегодня как модель Лотки-Вольтерры. Эти исследования были вызваны необходимостью объяснения колебаний численности рыб в Средиземном море, наблюдавшихся итальянскими биологами после Первой мировой войны.</w:t>
      </w:r>
    </w:p>
    <w:p>
      <w:pPr>
        <w:pStyle w:val="BodyText"/>
      </w:pPr>
      <w:r>
        <w:t xml:space="preserve">Модель совместного существования двух биологических видов (популяций) типа «хищник — жертва» называется также моделью Вольтерры — Лотки.</w:t>
      </w:r>
    </w:p>
    <w:p>
      <w:pPr>
        <w:pStyle w:val="BodyText"/>
      </w:pPr>
      <w:r>
        <w:t xml:space="preserve">Была впервые получена Альфредом Лоткой в 1925 году (использовал для описания динамики взаимодействующих биологических популяций).</w:t>
      </w:r>
    </w:p>
    <w:p>
      <w:pPr>
        <w:pStyle w:val="BodyText"/>
      </w:pPr>
      <w:r>
        <w:t xml:space="preserve">В 1926 году (независимо от Лотки) аналогичные (и более сложные) модели были разработаны итальянским математиком Вито Вольтеррой. Его глубокие исследования в области экологических проблем создали основу математической теории биологических сообществ (математической экологии).</w:t>
      </w:r>
      <w:r>
        <w:t xml:space="preserve"> </w:t>
      </w:r>
      <w:r>
        <w:t xml:space="preserve">Модель Лотки-Вольтерры описывает взаимодействие двух видов в экосистеме</w:t>
      </w:r>
      <w:r>
        <w:t xml:space="preserve"> </w:t>
      </w:r>
      <w:r>
        <w:t xml:space="preserve">[1]</w:t>
      </w:r>
      <w:r>
        <w:t xml:space="preserve">,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Жертвы</w:t>
      </w:r>
      <w:r>
        <w:t xml:space="preserve">: размножаются с постоянной скоростью, но их численность ограничивается хищниками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Хищники</w:t>
      </w:r>
      <w:r>
        <w:t xml:space="preserve">: вымирают без жертв, но увеличивают популяцию за счет поедания жертв</w:t>
      </w:r>
    </w:p>
    <w:bookmarkEnd w:id="21"/>
    <w:bookmarkStart w:id="22" w:name="мет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Методы</w:t>
      </w:r>
    </w:p>
    <w:p>
      <w:pPr>
        <w:pStyle w:val="FirstParagraph"/>
      </w:pPr>
      <w:r>
        <w:t xml:space="preserve">В данной работе используется классическая математическая модель хищник-жертва, основанная на системе дифференциальных уравнений Лотки-Вольтерры. Для описания динамики популяций жертв и хищников применяются две взаимосвязанные функции, отражающие скорость роста популяции жертв при отсутствии хищников и скорость убыли популяции хищников при отсутствии пищи. Модель включает параметры, характеризующие коэффициенты рождаемости, смертности и интенсивность взаимодействия между видами. Решение системы уравнений осуществляется численными методами, такими как метод Рунге-Кутты четвёртого порядка, что позволяет исследовать поведение системы во времени при различных начальных условиях и параметрах. Анализ устойчивости равновесных точек проводится с помощью линейного приближения и вычисления собственных значений якобиана системы.</w:t>
      </w:r>
    </w:p>
    <w:p>
      <w:pPr>
        <w:pStyle w:val="BodyText"/>
      </w:pPr>
      <w:r>
        <w:t xml:space="preserve">Основные уравнения модели</w:t>
      </w:r>
      <w:r>
        <w:t xml:space="preserve"> </w:t>
      </w:r>
      <w:r>
        <w:t xml:space="preserve">[3]</w:t>
      </w:r>
      <w:r>
        <w:t xml:space="preserve">,</w:t>
      </w:r>
      <w:r>
        <w:t xml:space="preserve"> </w:t>
      </w:r>
      <w:r>
        <w:t xml:space="preserve">[4]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a, d, - коэффициенты смертности</w:t>
      </w:r>
      <w:r>
        <w:t xml:space="preserve"> </w:t>
      </w:r>
      <w:r>
        <w:t xml:space="preserve">b, c, - коэффициенты прироста популяции</w:t>
      </w:r>
    </w:p>
    <w:bookmarkEnd w:id="22"/>
    <w:bookmarkStart w:id="29" w:name="результа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Результаты</w:t>
      </w:r>
    </w:p>
    <w:p>
      <w:pPr>
        <w:pStyle w:val="FirstParagraph"/>
      </w:pPr>
      <w:r>
        <w:rPr>
          <w:b/>
          <w:bCs/>
        </w:rPr>
        <w:t xml:space="preserve">Код для построения графика динамики численности популяций по времени: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прироста жертв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смертности жертв из-за хищников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прироста хищников из-за жертв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смертности хищников</w:t>
      </w:r>
      <w:r>
        <w:br/>
      </w:r>
      <w:r>
        <w:br/>
      </w:r>
      <w:r>
        <w:rPr>
          <w:rStyle w:val="CommentTok"/>
        </w:rPr>
        <w:t xml:space="preserve"># Сист. ур.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model(populations, t):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populations  </w:t>
      </w:r>
      <w:r>
        <w:rPr>
          <w:rStyle w:val="CommentTok"/>
        </w:rPr>
        <w:t xml:space="preserve"># x - популяция жертв, y - популяция хищников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</w:t>
      </w:r>
      <w:r>
        <w:rPr>
          <w:rStyle w:val="CommentTok"/>
        </w:rPr>
        <w:t xml:space="preserve"># изменение популяции жертв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 </w:t>
      </w:r>
      <w:r>
        <w:rPr>
          <w:rStyle w:val="CommentTok"/>
        </w:rPr>
        <w:t xml:space="preserve"># изменение популяции хищников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[dxdt, dydt]</w:t>
      </w:r>
      <w:r>
        <w:br/>
      </w:r>
      <w:r>
        <w:br/>
      </w:r>
      <w:r>
        <w:rPr>
          <w:rStyle w:val="CommentTok"/>
        </w:rPr>
        <w:t xml:space="preserve"># Нач. условия</w:t>
      </w:r>
      <w:r>
        <w:br/>
      </w:r>
      <w:r>
        <w:rPr>
          <w:rStyle w:val="NormalTok"/>
        </w:rPr>
        <w:t xml:space="preserve">initial_conditions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начальные значения (жертвы, хищники)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интервал</w:t>
      </w:r>
      <w:r>
        <w:br/>
      </w:r>
      <w:r>
        <w:br/>
      </w:r>
      <w:r>
        <w:rPr>
          <w:rStyle w:val="CommentTok"/>
        </w:rPr>
        <w:t xml:space="preserve"># Решение дифф. ур.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odeint(model, initial_conditions, t)</w:t>
      </w:r>
      <w:r>
        <w:br/>
      </w:r>
      <w:r>
        <w:br/>
      </w:r>
      <w:r>
        <w:rPr>
          <w:rStyle w:val="CommentTok"/>
        </w:rPr>
        <w:t xml:space="preserve"># Извлечение значений популяций</w:t>
      </w:r>
      <w:r>
        <w:br/>
      </w:r>
      <w:r>
        <w:rPr>
          <w:rStyle w:val="NormalTok"/>
        </w:rPr>
        <w:t xml:space="preserve">x_population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жертв</w:t>
      </w:r>
      <w:r>
        <w:br/>
      </w:r>
      <w:r>
        <w:rPr>
          <w:rStyle w:val="NormalTok"/>
        </w:rPr>
        <w:t xml:space="preserve">y_population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хищников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x_population,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'Популяция жертв (x)'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'Популяция хищников (y)'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'Численность'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'Динамика численности популяций по времени.'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Результат:</w:t>
      </w:r>
    </w:p>
    <w:p>
      <w:pPr>
        <w:pStyle w:val="CaptionedFigure"/>
      </w:pPr>
      <w:r>
        <w:drawing>
          <wp:inline>
            <wp:extent cx="5334000" cy="3118739"/>
            <wp:effectExtent b="0" l="0" r="0" t="0"/>
            <wp:docPr descr="Динамика численности популяций по времени" title="" id="24" name="Picture"/>
            <a:graphic>
              <a:graphicData uri="http://schemas.openxmlformats.org/drawingml/2006/picture">
                <pic:pic>
                  <pic:nvPicPr>
                    <pic:cNvPr descr="./image/img_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численности популяций по времени</w:t>
      </w:r>
    </w:p>
    <w:p>
      <w:pPr>
        <w:pStyle w:val="BodyText"/>
      </w:pPr>
      <w:r>
        <w:t xml:space="preserve">Далее построим с помощью python график, отражающий зависимости изменения численности хищников от изменения численности жертв с начальными значениями: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прироста жертв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смертности жертв из-за хищников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прироста хищников из-за жертв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смертности хищников</w:t>
      </w:r>
      <w:r>
        <w:br/>
      </w:r>
      <w:r>
        <w:br/>
      </w:r>
      <w:r>
        <w:rPr>
          <w:rStyle w:val="CommentTok"/>
        </w:rPr>
        <w:t xml:space="preserve"># Система уравнений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model(populations, t):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populations  </w:t>
      </w:r>
      <w:r>
        <w:rPr>
          <w:rStyle w:val="CommentTok"/>
        </w:rPr>
        <w:t xml:space="preserve"># x - популяция жертв, y - популяция хищников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</w:t>
      </w:r>
      <w:r>
        <w:rPr>
          <w:rStyle w:val="CommentTok"/>
        </w:rPr>
        <w:t xml:space="preserve"># изменение популяции жертв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 </w:t>
      </w:r>
      <w:r>
        <w:rPr>
          <w:rStyle w:val="CommentTok"/>
        </w:rPr>
        <w:t xml:space="preserve"># изменение популяции хищников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[dxdt, dydt]</w:t>
      </w:r>
      <w:r>
        <w:br/>
      </w:r>
      <w:r>
        <w:br/>
      </w:r>
      <w:r>
        <w:rPr>
          <w:rStyle w:val="CommentTok"/>
        </w:rPr>
        <w:t xml:space="preserve"># Функция для построения графика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plot_population_graph(initial_conditions, time_range):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np.linspace(time_range[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time_range[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интервал</w:t>
      </w:r>
      <w:r>
        <w:br/>
      </w:r>
      <w:r>
        <w:rPr>
          <w:rStyle w:val="NormalTok"/>
        </w:rPr>
        <w:t xml:space="preserve">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odeint(model, initial_conditions, t)</w:t>
      </w:r>
      <w:r>
        <w:br/>
      </w:r>
      <w:r>
        <w:br/>
      </w:r>
      <w:r>
        <w:rPr>
          <w:rStyle w:val="NormalTok"/>
        </w:rPr>
        <w:t xml:space="preserve">    x_population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жертв</w:t>
      </w:r>
      <w:r>
        <w:br/>
      </w:r>
      <w:r>
        <w:rPr>
          <w:rStyle w:val="NormalTok"/>
        </w:rPr>
        <w:t xml:space="preserve">    y_population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хищников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Построение графика</w:t>
      </w:r>
      <w:r>
        <w:br/>
      </w:r>
      <w:r>
        <w:rPr>
          <w:rStyle w:val="NormalTok"/>
        </w:rPr>
        <w:t xml:space="preserve">    plt.figure()</w:t>
      </w:r>
      <w:r>
        <w:br/>
      </w:r>
      <w:r>
        <w:rPr>
          <w:rStyle w:val="NormalTok"/>
        </w:rPr>
        <w:t xml:space="preserve">    plt.plot(x_population, y_population,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'''Зависимости изменения </w:t>
      </w:r>
      <w:r>
        <w:br/>
      </w:r>
      <w:r>
        <w:rPr>
          <w:rStyle w:val="StringTok"/>
        </w:rPr>
        <w:t xml:space="preserve">    численности'''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'Популяция жертв (x)'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'Популяция хищников (y)'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'''Зависимости изменения численности хищников </w:t>
      </w:r>
      <w:r>
        <w:br/>
      </w:r>
      <w:r>
        <w:rPr>
          <w:rStyle w:val="StringTok"/>
        </w:rPr>
        <w:t xml:space="preserve">    от изменения численности жертв с начальными значениями'''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initial_conditions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начальные значения (жертвы, хищники)</w:t>
      </w:r>
      <w:r>
        <w:br/>
      </w:r>
      <w:r>
        <w:rPr>
          <w:rStyle w:val="NormalTok"/>
        </w:rPr>
        <w:t xml:space="preserve">time_range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диапазон</w:t>
      </w:r>
      <w:r>
        <w:br/>
      </w:r>
      <w:r>
        <w:br/>
      </w:r>
      <w:r>
        <w:rPr>
          <w:rStyle w:val="CommentTok"/>
        </w:rPr>
        <w:t xml:space="preserve"># Вызов функции для построения графика</w:t>
      </w:r>
      <w:r>
        <w:br/>
      </w:r>
      <w:r>
        <w:rPr>
          <w:rStyle w:val="NormalTok"/>
        </w:rPr>
        <w:t xml:space="preserve">plot_population_graph(initial_conditions, time_range)</w:t>
      </w:r>
    </w:p>
    <w:p>
      <w:pPr>
        <w:pStyle w:val="FirstParagraph"/>
      </w:pPr>
      <w:r>
        <w:t xml:space="preserve">Результат:</w:t>
      </w:r>
    </w:p>
    <w:p>
      <w:pPr>
        <w:pStyle w:val="CaptionedFigure"/>
      </w:pPr>
      <w:r>
        <w:drawing>
          <wp:inline>
            <wp:extent cx="5334000" cy="4150572"/>
            <wp:effectExtent b="0" l="0" r="0" t="0"/>
            <wp:docPr descr="Зависимости изменения численности хищников от изменения численности жертв с начальными значениями" title="" id="27" name="Picture"/>
            <a:graphic>
              <a:graphicData uri="http://schemas.openxmlformats.org/drawingml/2006/picture">
                <pic:pic>
                  <pic:nvPicPr>
                    <pic:cNvPr descr="./image/img_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Зависимости изменения численности хищников от изменения численности жертв с начальными значениями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python.</w:t>
      </w:r>
    </w:p>
    <w:bookmarkEnd w:id="30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1" w:name="ref-гасратова2014математическая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Гасратова Н.А. и др. Математическая модель хищник-жертва на линейном ареале // Молодой ученый. Общество с ограниченной ответственностью Издательство Молодой ученый, 2014. № 11. С. 1–10.</w:t>
      </w:r>
    </w:p>
    <w:bookmarkEnd w:id="31"/>
    <w:bookmarkStart w:id="32" w:name="ref-шубина2016одной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Шубина Е., Адиганова Н. Об одной модели динамики популяций" хищник-жертва" // Студенческая наука и XXI век. Федеральное государственное бюджетное образовательное учреждение высшего …, 2016. № 13. С. 53–56.</w:t>
      </w:r>
    </w:p>
    <w:bookmarkEnd w:id="32"/>
    <w:bookmarkStart w:id="33" w:name="ref-гладких2015математическая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Гладких К. Математическая модель" ХИЩНИК-ЖЕРТВА" // Молодёжная научная весна-2015. 2015. С. 172–172.</w:t>
      </w:r>
    </w:p>
    <w:bookmarkEnd w:id="33"/>
    <w:bookmarkStart w:id="34" w:name="ref-громазина2017использование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Громазина И., Полякова А., Рудакова А. ИСПОЛЬЗОВАНИЕ МАТЕМАТИЧЕСКИХ МОДЕЛЕЙ В ЭКОЛОГИИ ПРИ КОМПЬЮТЕРНОМ МОДЕЛИРОВАНИЕ СИСТЕМЫ" ХИЩНИК-ЖЕРТВА" // Сборник материалов IX Всероссийской научно-практической конференции молодых ученых с международным участием" Россия молодая". 2017. С. 41013–41013.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Математическая модель «хищник–жертва»</dc:title>
  <dc:creator>Коннова Татьяна Алексеевна</dc:creator>
  <dc:language>ru-RU</dc:language>
  <cp:keywords/>
  <dcterms:created xsi:type="dcterms:W3CDTF">2025-05-19T06:48:55Z</dcterms:created>
  <dcterms:modified xsi:type="dcterms:W3CDTF">2025-05-19T06:48:55Z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Построение с помощью python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