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13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Лабораторная работа №8</w:t>
      </w:r>
    </w:p>
    <w:p>
      <w:pPr>
        <w:pStyle w:val="Style14"/>
        <w:rPr/>
      </w:pPr>
      <w:r>
        <w:rPr/>
        <w:t>Команды безусловного и условного переходов в Nasm. Программирование ветвлений.</w:t>
      </w:r>
    </w:p>
    <w:p>
      <w:pPr>
        <w:pStyle w:val="Author"/>
        <w:rPr/>
      </w:pPr>
      <w:r>
        <w:rPr/>
        <w:t>Татьяна Алексеевна Коннова, НПИбд-01-22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366_3860812536">
            <w:r>
              <w:rPr/>
              <w:t>1 Цель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68_3860812536">
            <w:r>
              <w:rPr/>
              <w:t>1.1 Задание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70_3860812536">
            <w:r>
              <w:rPr/>
              <w:t>1.2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72_3860812536">
            <w:r>
              <w:rPr/>
              <w:t>1.3 Изучение структуры файлы листинга</w:t>
              <w:tab/>
              <w:t>8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74_3860812536">
            <w:r>
              <w:rPr/>
              <w:t>1.4 Самостоятельная работа</w:t>
              <w:tab/>
              <w:t>9</w:t>
            </w:r>
          </w:hyperlink>
        </w:p>
        <w:p>
          <w:pPr>
            <w:pStyle w:val="11"/>
            <w:rPr/>
          </w:pPr>
          <w:hyperlink w:anchor="__RefHeading___Toc376_3860812536">
            <w:r>
              <w:rPr/>
              <w:t>2 Выводы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366_3860812536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r>
        <w:rPr/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</w:t>
      </w:r>
    </w:p>
    <w:p>
      <w:pPr>
        <w:pStyle w:val="2"/>
        <w:rPr/>
      </w:pPr>
      <w:bookmarkStart w:id="2" w:name="__RefHeading___Toc368_3860812536"/>
      <w:bookmarkStart w:id="3" w:name="задание"/>
      <w:bookmarkEnd w:id="2"/>
      <w:r>
        <w:rPr>
          <w:rStyle w:val="SectionNumber"/>
        </w:rPr>
        <w:t>1.1</w:t>
      </w:r>
      <w:r>
        <w:rPr/>
        <w:tab/>
        <w:t>Задание</w:t>
      </w:r>
    </w:p>
    <w:p>
      <w:pPr>
        <w:pStyle w:val="FirstParagraph"/>
        <w:rPr/>
      </w:pPr>
      <w:bookmarkStart w:id="4" w:name="задание"/>
      <w:r>
        <w:rPr/>
        <w:t>Программирование ветвлений</w:t>
      </w:r>
      <w:bookmarkEnd w:id="4"/>
    </w:p>
    <w:p>
      <w:pPr>
        <w:pStyle w:val="2"/>
        <w:rPr/>
      </w:pPr>
      <w:bookmarkStart w:id="5" w:name="__RefHeading___Toc370_3860812536"/>
      <w:bookmarkStart w:id="6" w:name="выполнение-лабораторной-работы"/>
      <w:bookmarkEnd w:id="5"/>
      <w:r>
        <w:rPr>
          <w:rStyle w:val="SectionNumber"/>
        </w:rPr>
        <w:t>1.2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5"/>
        </w:numPr>
        <w:rPr/>
      </w:pPr>
      <w:r>
        <w:rPr/>
        <w:t>Создаем каталог для программам лабораторной работы N 8, переходим в него и создайте файл lab8-1.asm:</w:t>
      </w:r>
    </w:p>
    <w:p>
      <w:pPr>
        <w:pStyle w:val="FirstParagraph"/>
        <w:rPr/>
      </w:pPr>
      <w:r>
        <w:rPr/>
        <w:t>mkdir ~/work/arch-pc/lab08</w:t>
      </w:r>
    </w:p>
    <w:p>
      <w:pPr>
        <w:pStyle w:val="Style9"/>
        <w:rPr/>
      </w:pPr>
      <w:r>
        <w:rPr/>
        <w:t>cd ~/work/arch-pc/lab08</w:t>
      </w:r>
    </w:p>
    <w:p>
      <w:pPr>
        <w:pStyle w:val="Style9"/>
        <w:rPr/>
      </w:pPr>
      <w:r>
        <w:rPr/>
        <w:t>touch lab8-1.asm</w:t>
      </w:r>
    </w:p>
    <w:p>
      <w:pPr>
        <w:pStyle w:val="Compact"/>
        <w:numPr>
          <w:ilvl w:val="0"/>
          <w:numId w:val="6"/>
        </w:numPr>
        <w:rPr/>
      </w:pPr>
      <w:r>
        <w:rPr/>
        <w:t>Инструкция jmp в NASM используется для реализации безусловных пере- ходов. Рассмотрим пример программы с использованием инструкции jmp. Введем в файл lab8-1.asm текст программы из листинга 8.1. (рис. 1)</w:t>
      </w:r>
    </w:p>
    <w:p>
      <w:pPr>
        <w:pStyle w:val="CaptionedFigure"/>
        <w:rPr/>
      </w:pPr>
      <w:bookmarkStart w:id="7" w:name="fig%3A001"/>
      <w:r>
        <w:rPr/>
        <w:drawing>
          <wp:inline distT="0" distB="0" distL="0" distR="0">
            <wp:extent cx="5334000" cy="1430020"/>
            <wp:effectExtent l="0" t="0" r="0" b="0"/>
            <wp:docPr id="1" name="Picture" descr="Рис. 1: lab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lab8_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1: lab8_1</w:t>
      </w:r>
    </w:p>
    <w:p>
      <w:pPr>
        <w:pStyle w:val="Style9"/>
        <w:rPr/>
      </w:pPr>
      <w:r>
        <w:rPr/>
        <w:t>Создаем исполняемый файл и запускаем его. Результат работы данной программы будет следующим:</w:t>
      </w:r>
    </w:p>
    <w:p>
      <w:pPr>
        <w:pStyle w:val="Style9"/>
        <w:rPr/>
      </w:pPr>
      <w:r>
        <w:rPr/>
        <w:t>./lab8-1</w:t>
      </w:r>
    </w:p>
    <w:p>
      <w:pPr>
        <w:pStyle w:val="Style9"/>
        <w:rPr/>
      </w:pPr>
      <w:r>
        <w:rPr/>
        <w:t>Сообщение No 2</w:t>
      </w:r>
    </w:p>
    <w:p>
      <w:pPr>
        <w:pStyle w:val="Style9"/>
        <w:rPr/>
      </w:pPr>
      <w:r>
        <w:rPr/>
        <w:t>Сообщение No 3</w:t>
      </w:r>
    </w:p>
    <w:p>
      <w:pPr>
        <w:pStyle w:val="Style9"/>
        <w:rPr/>
      </w:pPr>
      <w:r>
        <w:rPr/>
        <w:t>Таким образом, использование инструкции jmp _label2 меняет порядок ис- полнения инструкций и позволяет выполнить инструкции начиная с метки _label2, пропустив вывод первого сообщения. Инструкция jmp позволяет осуществлять переходы не только вперед но и назад. Изменим программу таким образом, чтобы она выводила сначала ‘Сообщение No 2’, потом ‘Сообщение No 1’ и завершала работу. Для этого в текст программы после вывода сообщения No 2 добавим инструкцию jmp с меткой _label1 (т.е. переход к инструкциям вывода сообщения No 1) и после вывода сообщения No 1 добавим инструкцию jmp с меткой _end (т.е. переход к инструкции call quit). Изменим текст программы (рис. 2) (рис. 3) (рис. 4)</w:t>
      </w:r>
    </w:p>
    <w:p>
      <w:pPr>
        <w:pStyle w:val="CaptionedFigure"/>
        <w:rPr/>
      </w:pPr>
      <w:bookmarkStart w:id="8" w:name="fig%3A002"/>
      <w:r>
        <w:rPr/>
        <w:drawing>
          <wp:inline distT="0" distB="0" distL="0" distR="0">
            <wp:extent cx="4470400" cy="749300"/>
            <wp:effectExtent l="0" t="0" r="0" b="0"/>
            <wp:docPr id="2" name="Изображение1" descr="Рис. 2: lab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lab8_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2: lab8_1</w:t>
      </w:r>
    </w:p>
    <w:p>
      <w:pPr>
        <w:pStyle w:val="CaptionedFigure"/>
        <w:rPr/>
      </w:pPr>
      <w:bookmarkStart w:id="9" w:name="fig%3A003"/>
      <w:r>
        <w:rPr/>
        <w:drawing>
          <wp:inline distT="0" distB="0" distL="0" distR="0">
            <wp:extent cx="5334000" cy="5906770"/>
            <wp:effectExtent l="0" t="0" r="0" b="0"/>
            <wp:docPr id="3" name="Изображение2" descr="Рис. 3: 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Chan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3: Change</w:t>
      </w:r>
    </w:p>
    <w:p>
      <w:pPr>
        <w:pStyle w:val="CaptionedFigure"/>
        <w:rPr/>
      </w:pPr>
      <w:bookmarkStart w:id="10" w:name="fig%3A004"/>
      <w:r>
        <w:rPr/>
        <w:drawing>
          <wp:inline distT="0" distB="0" distL="0" distR="0">
            <wp:extent cx="5334000" cy="1017905"/>
            <wp:effectExtent l="0" t="0" r="0" b="0"/>
            <wp:docPr id="4" name="Изображение3" descr="Рис. 4: First change lab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First change lab8_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4: First change lab8_1</w:t>
      </w:r>
    </w:p>
    <w:p>
      <w:pPr>
        <w:pStyle w:val="Style9"/>
        <w:rPr/>
      </w:pPr>
      <w:r>
        <w:rPr/>
        <w:t>Создаем исполняемый файл и проверяем его работу.</w:t>
      </w:r>
    </w:p>
    <w:p>
      <w:pPr>
        <w:pStyle w:val="Style9"/>
        <w:rPr/>
      </w:pPr>
      <w:r>
        <w:rPr/>
        <w:t>Изменяем текст программы добавив или изменив инструкции jmp, чтобы вывод программы был следующим: (рис. 5) (рис. 6) ./lab8-1</w:t>
      </w:r>
    </w:p>
    <w:p>
      <w:pPr>
        <w:pStyle w:val="Style9"/>
        <w:rPr/>
      </w:pPr>
      <w:r>
        <w:rPr/>
        <w:t>Сообщение No 3</w:t>
      </w:r>
    </w:p>
    <w:p>
      <w:pPr>
        <w:pStyle w:val="Style9"/>
        <w:rPr/>
      </w:pPr>
      <w:r>
        <w:rPr/>
        <w:t>Сообщение No 2</w:t>
      </w:r>
    </w:p>
    <w:p>
      <w:pPr>
        <w:pStyle w:val="Style9"/>
        <w:rPr/>
      </w:pPr>
      <w:r>
        <w:rPr/>
        <w:t>Сообщение No 1</w:t>
      </w:r>
    </w:p>
    <w:p>
      <w:pPr>
        <w:pStyle w:val="CaptionedFigure"/>
        <w:rPr/>
      </w:pPr>
      <w:bookmarkStart w:id="11" w:name="fig%3A005"/>
      <w:r>
        <w:rPr/>
        <w:drawing>
          <wp:inline distT="0" distB="0" distL="0" distR="0">
            <wp:extent cx="4762500" cy="7454900"/>
            <wp:effectExtent l="0" t="0" r="0" b="0"/>
            <wp:docPr id="5" name="Изображение4" descr="Рис. 5: End 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End chan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5: End change</w:t>
      </w:r>
    </w:p>
    <w:p>
      <w:pPr>
        <w:pStyle w:val="CaptionedFigure"/>
        <w:rPr/>
      </w:pPr>
      <w:bookmarkStart w:id="12" w:name="fig%3A006"/>
      <w:r>
        <w:rPr/>
        <w:drawing>
          <wp:inline distT="0" distB="0" distL="0" distR="0">
            <wp:extent cx="3619500" cy="1016000"/>
            <wp:effectExtent l="0" t="0" r="0" b="0"/>
            <wp:docPr id="6" name="Изображение5" descr="Рис. 6: Output 3 2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Output 3 2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6: Output 3 2 1</w:t>
      </w:r>
    </w:p>
    <w:p>
      <w:pPr>
        <w:pStyle w:val="Style9"/>
        <w:rPr/>
      </w:pPr>
      <w:r>
        <w:rPr/>
        <w:t>Использование инструкции jmp приводит к переходу в любом случае. Од- 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 Создаем файл lab8-2.asm в каталоге</w:t>
      </w:r>
    </w:p>
    <w:p>
      <w:pPr>
        <w:pStyle w:val="Style9"/>
        <w:rPr/>
      </w:pPr>
      <w:r>
        <w:rPr/>
        <w:t>~/work/arch-pc/lab08</w:t>
      </w:r>
    </w:p>
    <w:p>
      <w:pPr>
        <w:pStyle w:val="Style9"/>
        <w:rPr/>
      </w:pPr>
      <w:r>
        <w:rPr/>
        <w:t>Внимательно изучаем текст программы из листинга 8.3 и введем в lab8-2.asm. (рис. 7) (рис. 8)</w:t>
      </w:r>
    </w:p>
    <w:p>
      <w:pPr>
        <w:pStyle w:val="Style9"/>
        <w:rPr/>
      </w:pPr>
      <w:r>
        <w:rPr/>
        <w:t>Создаем исполняемый файл и проверяем его работу для разных значений B.</w:t>
      </w:r>
    </w:p>
    <w:p>
      <w:pPr>
        <w:pStyle w:val="CaptionedFigure"/>
        <w:rPr/>
      </w:pPr>
      <w:bookmarkStart w:id="13" w:name="fig%3A007"/>
      <w:r>
        <w:rPr/>
        <w:drawing>
          <wp:inline distT="0" distB="0" distL="0" distR="0">
            <wp:extent cx="5334000" cy="10624820"/>
            <wp:effectExtent l="0" t="0" r="0" b="0"/>
            <wp:docPr id="7" name="Изображение6" descr="Рис. 7: lab8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lab8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7: lab8_2</w:t>
      </w:r>
    </w:p>
    <w:p>
      <w:pPr>
        <w:pStyle w:val="CaptionedFigure"/>
        <w:rPr/>
      </w:pPr>
      <w:bookmarkStart w:id="14" w:name="fig%3A008"/>
      <w:r>
        <w:rPr/>
        <w:drawing>
          <wp:inline distT="0" distB="0" distL="0" distR="0">
            <wp:extent cx="5334000" cy="1029335"/>
            <wp:effectExtent l="0" t="0" r="0" b="0"/>
            <wp:docPr id="8" name="Изображение7" descr="Рис. 8: output lab8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output lab8_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8: output lab8_2</w:t>
      </w:r>
    </w:p>
    <w:p>
      <w:pPr>
        <w:pStyle w:val="Style9"/>
        <w:rPr/>
      </w:pPr>
      <w:bookmarkStart w:id="15" w:name="выполнение-лабораторной-работы"/>
      <w:r>
        <w:rPr/>
        <w:t>Обращаем внимание, в данном примере переменные A и С сравниваются как символы, а переменная B и максимум из A и С как числа (для этого используется функция atoi преобразования символа в число). Это сделано для демонстрации того, как сравниваются данные. Данную программу можно упростить и сравнивать все 3 переменные как символы (т.е. не использовать функцию atoi). Однако если переменные преобразовать из символов числа, над ними можно корректно проводить арифметические операции.</w:t>
      </w:r>
      <w:bookmarkEnd w:id="15"/>
    </w:p>
    <w:p>
      <w:pPr>
        <w:pStyle w:val="2"/>
        <w:rPr/>
      </w:pPr>
      <w:bookmarkStart w:id="16" w:name="__RefHeading___Toc372_3860812536"/>
      <w:bookmarkStart w:id="17" w:name="изучение-структуры-файлы-листинга"/>
      <w:bookmarkEnd w:id="16"/>
      <w:r>
        <w:rPr>
          <w:rStyle w:val="SectionNumber"/>
        </w:rPr>
        <w:t>1.3</w:t>
      </w:r>
      <w:r>
        <w:rPr/>
        <w:tab/>
        <w:t>Изучение структуры файлы листинга</w:t>
      </w:r>
    </w:p>
    <w:p>
      <w:pPr>
        <w:pStyle w:val="FirstParagraph"/>
        <w:rPr/>
      </w:pPr>
      <w:r>
        <w:rPr/>
        <w:t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 Создаем файл листинга для программы из файла lab8-2.asm</w:t>
      </w:r>
    </w:p>
    <w:p>
      <w:pPr>
        <w:pStyle w:val="Style9"/>
        <w:rPr/>
      </w:pPr>
      <w:r>
        <w:rPr/>
        <w:t>nasm -f elf -l lab8-2.lst lab8-2.asm</w:t>
      </w:r>
    </w:p>
    <w:p>
      <w:pPr>
        <w:pStyle w:val="Style9"/>
        <w:rPr/>
      </w:pPr>
      <w:r>
        <w:rPr/>
        <w:t>Откроем файл листинга lab8-2.lst с помощью любого текстового редактора, например mcedit:</w:t>
      </w:r>
    </w:p>
    <w:p>
      <w:pPr>
        <w:pStyle w:val="Style9"/>
        <w:rPr/>
      </w:pPr>
      <w:r>
        <w:rPr/>
        <w:t>mcedit lab8-2.lst</w:t>
      </w:r>
    </w:p>
    <w:p>
      <w:pPr>
        <w:pStyle w:val="Style9"/>
        <w:rPr/>
      </w:pPr>
      <w:r>
        <w:rPr/>
        <w:t>Внимательно ознакомимся с его форматом и содержимым. Подробно объясним содержимое трёх строк файла листинга по выбору.</w:t>
      </w:r>
    </w:p>
    <w:p>
      <w:pPr>
        <w:pStyle w:val="SourceCode"/>
        <w:rPr/>
      </w:pPr>
      <w:r>
        <w:rPr>
          <w:rStyle w:val="VerbatimChar"/>
        </w:rPr>
        <w:t xml:space="preserve">                  </w:t>
      </w:r>
      <w:r>
        <w:rPr>
          <w:rStyle w:val="VerbatimChar"/>
        </w:rPr>
        <w:t xml:space="preserve">строка 51  </w:t>
      </w:r>
    </w:p>
    <w:p>
      <w:pPr>
        <w:pStyle w:val="FirstParagraph"/>
        <w:rPr/>
      </w:pPr>
      <w:r>
        <w:rPr/>
        <w:t>51 - номер строки</w:t>
      </w:r>
    </w:p>
    <w:p>
      <w:pPr>
        <w:pStyle w:val="Style9"/>
        <w:rPr/>
      </w:pPr>
      <w:r>
        <w:rPr/>
        <w:t>00000033 - адрес</w:t>
      </w:r>
    </w:p>
    <w:p>
      <w:pPr>
        <w:pStyle w:val="Style9"/>
        <w:rPr/>
      </w:pPr>
      <w:r>
        <w:rPr/>
        <w:t>B80A000000 - машинный код</w:t>
      </w:r>
    </w:p>
    <w:p>
      <w:pPr>
        <w:pStyle w:val="Style9"/>
        <w:rPr/>
      </w:pPr>
      <w:r>
        <w:rPr/>
        <w:t>mov eax, 0AH - код программы</w:t>
      </w:r>
    </w:p>
    <w:p>
      <w:pPr>
        <w:pStyle w:val="SourceCode"/>
        <w:rPr/>
      </w:pPr>
      <w:r>
        <w:rPr>
          <w:rStyle w:val="VerbatimChar"/>
        </w:rPr>
        <w:t xml:space="preserve">                   </w:t>
      </w:r>
      <w:r>
        <w:rPr>
          <w:rStyle w:val="VerbatimChar"/>
        </w:rPr>
        <w:t xml:space="preserve">строка 37  </w:t>
      </w:r>
    </w:p>
    <w:p>
      <w:pPr>
        <w:pStyle w:val="FirstParagraph"/>
        <w:rPr/>
      </w:pPr>
      <w:r>
        <w:rPr/>
        <w:t>37 - номер строки</w:t>
      </w:r>
    </w:p>
    <w:p>
      <w:pPr>
        <w:pStyle w:val="Style9"/>
        <w:rPr/>
      </w:pPr>
      <w:r>
        <w:rPr/>
        <w:t>00000135 - адрес</w:t>
      </w:r>
    </w:p>
    <w:p>
      <w:pPr>
        <w:pStyle w:val="Style9"/>
        <w:rPr/>
      </w:pPr>
      <w:r>
        <w:rPr/>
        <w:t>E862FFFFFF - машинный код</w:t>
      </w:r>
    </w:p>
    <w:p>
      <w:pPr>
        <w:pStyle w:val="Style9"/>
        <w:rPr/>
      </w:pPr>
      <w:r>
        <w:rPr/>
        <w:t>call atoi- код программы</w:t>
      </w:r>
    </w:p>
    <w:p>
      <w:pPr>
        <w:pStyle w:val="SourceCode"/>
        <w:rPr/>
      </w:pPr>
      <w:r>
        <w:rPr>
          <w:rStyle w:val="VerbatimChar"/>
        </w:rPr>
        <w:t xml:space="preserve">                    </w:t>
      </w:r>
      <w:r>
        <w:rPr>
          <w:rStyle w:val="VerbatimChar"/>
        </w:rPr>
        <w:t xml:space="preserve">строка 53  </w:t>
      </w:r>
    </w:p>
    <w:p>
      <w:pPr>
        <w:pStyle w:val="FirstParagraph"/>
        <w:rPr/>
      </w:pPr>
      <w:r>
        <w:rPr/>
        <w:t>53 - номер строки</w:t>
      </w:r>
    </w:p>
    <w:p>
      <w:pPr>
        <w:pStyle w:val="Style9"/>
        <w:rPr/>
      </w:pPr>
      <w:r>
        <w:rPr/>
        <w:t>00000039 - адрес</w:t>
      </w:r>
    </w:p>
    <w:p>
      <w:pPr>
        <w:pStyle w:val="Style9"/>
        <w:rPr/>
      </w:pPr>
      <w:r>
        <w:rPr/>
        <w:t>89E0 - машинный код</w:t>
      </w:r>
    </w:p>
    <w:p>
      <w:pPr>
        <w:pStyle w:val="Style9"/>
        <w:rPr/>
      </w:pPr>
      <w:r>
        <w:rPr/>
        <w:t>mov eax, esp - код программы</w:t>
      </w:r>
    </w:p>
    <w:p>
      <w:pPr>
        <w:pStyle w:val="Style9"/>
        <w:rPr/>
      </w:pPr>
      <w:r>
        <w:rPr/>
        <w:t>Откроем файл с программой lab8-2.asm и в любой инструкции с двумя операндами удалить один операнд. Выполним трансляцию с получением файла листинга:</w:t>
      </w:r>
    </w:p>
    <w:p>
      <w:pPr>
        <w:pStyle w:val="Style9"/>
        <w:rPr/>
      </w:pPr>
      <w:r>
        <w:rPr/>
        <w:t>nasm -f elf -l lab8-2.lst lab8-2.asm</w:t>
      </w:r>
    </w:p>
    <w:p>
      <w:pPr>
        <w:pStyle w:val="Style9"/>
        <w:rPr/>
      </w:pPr>
      <w:r>
        <w:rPr/>
        <w:t>Какие выходные файлы создаются в этом случае? Что добавляется в листинге?</w:t>
      </w:r>
    </w:p>
    <w:p>
      <w:pPr>
        <w:pStyle w:val="Style9"/>
        <w:rPr/>
      </w:pPr>
      <w:r>
        <w:rPr/>
        <w:t>Ответ: после удаления операнда появилась ошибка и файлы не формировались, а в листинге ошибка.(рис. 9)</w:t>
      </w:r>
    </w:p>
    <w:p>
      <w:pPr>
        <w:pStyle w:val="CaptionedFigure"/>
        <w:rPr/>
      </w:pPr>
      <w:bookmarkStart w:id="18" w:name="fig%3A010"/>
      <w:r>
        <w:rPr/>
        <w:drawing>
          <wp:inline distT="0" distB="0" distL="0" distR="0">
            <wp:extent cx="5334000" cy="1864360"/>
            <wp:effectExtent l="0" t="0" r="0" b="0"/>
            <wp:docPr id="9" name="Изображение8" descr="Рис. 9: Error in li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Error in listi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bookmarkStart w:id="19" w:name="изучение-структуры-файлы-листинга"/>
      <w:r>
        <w:rPr/>
        <w:t>Рис. 9: Error in listing</w:t>
      </w:r>
      <w:bookmarkEnd w:id="19"/>
    </w:p>
    <w:p>
      <w:pPr>
        <w:pStyle w:val="2"/>
        <w:rPr/>
      </w:pPr>
      <w:bookmarkStart w:id="20" w:name="__RefHeading___Toc374_3860812536"/>
      <w:bookmarkStart w:id="21" w:name="самостоятельная-работа"/>
      <w:bookmarkEnd w:id="20"/>
      <w:r>
        <w:rPr>
          <w:rStyle w:val="SectionNumber"/>
        </w:rPr>
        <w:t>1.4</w:t>
      </w:r>
      <w:r>
        <w:rPr/>
        <w:tab/>
        <w:t>Самостоятельная работа</w:t>
      </w:r>
    </w:p>
    <w:p>
      <w:pPr>
        <w:pStyle w:val="Normal"/>
        <w:numPr>
          <w:ilvl w:val="0"/>
          <w:numId w:val="7"/>
        </w:numPr>
        <w:rPr/>
      </w:pPr>
      <w:r>
        <w:rPr/>
        <w:t>Напишите программу нахождения наименьшей из 3 целочисленных пере- менных a b и c . Значения переменных выбрать из табл. 8.5 в соответствии с вариантом, полученным при выполнении лабораторной работы No 7. Создайте исполняемый файл и проверьте его работу.</w:t>
      </w:r>
    </w:p>
    <w:p>
      <w:pPr>
        <w:pStyle w:val="Normal"/>
        <w:numPr>
          <w:ilvl w:val="0"/>
          <w:numId w:val="8"/>
        </w:numPr>
        <w:rPr/>
      </w:pPr>
      <w:r>
        <w:rPr/>
        <w:t>Напишите программу, которая для введенных с клавиатуры значений x and a вычисляет значение заданной функции и выводит результат вычислений. Вид функции выбрать из таблицы 8.6 вариантов заданий в соответствии с вариантом, полученным при выполнении лабораторной работы No 7. Создайте исполняемый файл и проверьте его работу для значений x and a</w:t>
      </w:r>
    </w:p>
    <w:p>
      <w:pPr>
        <w:pStyle w:val="FirstParagraph"/>
        <w:rPr/>
      </w:pPr>
      <w:r>
        <w:rPr/>
        <w:t>Мой вариант = 15. Напишем программу нахождения наибольшего из переменных a, b, с то есть 32, 6 и 54.</w:t>
      </w:r>
    </w:p>
    <w:p>
      <w:pPr>
        <w:pStyle w:val="Style9"/>
        <w:rPr/>
      </w:pPr>
      <w:r>
        <w:rPr/>
        <w:t>Создадим исполняемый файл и проверим его работу. (рис. 10) (рис. 11)</w:t>
      </w:r>
    </w:p>
    <w:p>
      <w:pPr>
        <w:pStyle w:val="CaptionedFigure"/>
        <w:rPr/>
      </w:pPr>
      <w:bookmarkStart w:id="22" w:name="fig%3A011"/>
      <w:r>
        <w:rPr/>
        <w:drawing>
          <wp:inline distT="0" distB="0" distL="0" distR="0">
            <wp:extent cx="5334000" cy="5430520"/>
            <wp:effectExtent l="0" t="0" r="0" b="0"/>
            <wp:docPr id="10" name="Изображение9" descr="Рис. 10: Номер 1 Самостоятельн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Номер 1 Самостоятельной работ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r>
        <w:rPr/>
        <w:t>Рис. 10: Номер 1 Самостоятельной работы</w:t>
      </w:r>
    </w:p>
    <w:p>
      <w:pPr>
        <w:pStyle w:val="CaptionedFigure"/>
        <w:rPr/>
      </w:pPr>
      <w:bookmarkStart w:id="23" w:name="fig%3A012"/>
      <w:r>
        <w:rPr/>
        <w:drawing>
          <wp:inline distT="0" distB="0" distL="0" distR="0">
            <wp:extent cx="5334000" cy="715645"/>
            <wp:effectExtent l="0" t="0" r="0" b="0"/>
            <wp:docPr id="11" name="Изображение10" descr="Рис. 11: Вывод программы номер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: Вывод программы номера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r>
        <w:rPr/>
        <w:t>Рис. 11: Вывод программы номера 1</w:t>
      </w:r>
    </w:p>
    <w:p>
      <w:pPr>
        <w:pStyle w:val="Style9"/>
        <w:rPr/>
      </w:pPr>
      <w:r>
        <w:rPr/>
        <w:t>Напишем вторую программу для введенных с клавиатуры значений x и a она вычисляет значение заданной функции 15 и выводит результат вычислений. Создадим исполняемый файл и проверим его работу для значений 2, 3 для первого примера и 4, 2 - для вт. примера (рис. 12) (рис. 13)</w:t>
      </w:r>
    </w:p>
    <w:p>
      <w:pPr>
        <w:pStyle w:val="CaptionedFigure"/>
        <w:rPr/>
      </w:pPr>
      <w:bookmarkStart w:id="24" w:name="fig%3A013"/>
      <w:r>
        <w:rPr/>
        <w:drawing>
          <wp:inline distT="0" distB="0" distL="0" distR="0">
            <wp:extent cx="5334000" cy="10828020"/>
            <wp:effectExtent l="0" t="0" r="0" b="0"/>
            <wp:docPr id="12" name="Изображение11" descr="Рис. 12: Программа 2 Самостоятельн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Рис. 12: Программа 2 Самостоятельной работ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>Рис. 12: Программа 2 Самостоятельной работы</w:t>
      </w:r>
    </w:p>
    <w:p>
      <w:pPr>
        <w:pStyle w:val="CaptionedFigure"/>
        <w:rPr/>
      </w:pPr>
      <w:bookmarkStart w:id="25" w:name="fig%3A014"/>
      <w:r>
        <w:rPr/>
        <w:drawing>
          <wp:inline distT="0" distB="0" distL="0" distR="0">
            <wp:extent cx="4406900" cy="1930400"/>
            <wp:effectExtent l="0" t="0" r="0" b="0"/>
            <wp:docPr id="13" name="Изображение12" descr="Рис. 13: Вывод программы номер 2 Самостоятельн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Рис. 13: Вывод программы номер 2 Самостоятельной работы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  <w:rPr/>
      </w:pPr>
      <w:bookmarkStart w:id="26" w:name="цель-работы"/>
      <w:bookmarkStart w:id="27" w:name="самостоятельная-работа"/>
      <w:r>
        <w:rPr/>
        <w:t>Рис. 13: Вывод программы номер 2 Самостоятельной работы</w:t>
      </w:r>
      <w:bookmarkEnd w:id="26"/>
      <w:bookmarkEnd w:id="27"/>
    </w:p>
    <w:p>
      <w:pPr>
        <w:pStyle w:val="1"/>
        <w:rPr/>
      </w:pPr>
      <w:bookmarkStart w:id="28" w:name="__RefHeading___Toc376_3860812536"/>
      <w:bookmarkStart w:id="29" w:name="выводы"/>
      <w:bookmarkEnd w:id="28"/>
      <w:r>
        <w:rPr>
          <w:rStyle w:val="SectionNumber"/>
        </w:rPr>
        <w:t>2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30" w:name="выводы"/>
      <w:r>
        <w:rPr/>
        <w:t>Мы научились командам условного и безусловного переходов, приобрели навыков написания программ с использованием переходов, познакомились с назначением и структурой файла листинга.</w:t>
      </w:r>
      <w:bookmarkEnd w:id="3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2"/>
    </w:lvlOverride>
  </w:num>
  <w:num w:numId="7">
    <w:abstractNumId w:val="1"/>
    <w:lvlOverride w:ilvl="0">
      <w:startOverride w:val="1"/>
    </w:lvlOverride>
  </w:num>
  <w:num w:numId="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LibreOffice/7.3.1.3$Linux_X86_64 LibreOffice_project/30$Build-3</Application>
  <AppVersion>15.0000</AppVersion>
  <Pages>13</Pages>
  <Words>875</Words>
  <Characters>5007</Characters>
  <CharactersWithSpaces>5860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2022-12-03T15:39:05Z</dcterms:created>
  <dc:creator>Татьяна Алексеевна Коннова, НПИбд-01-22</dc:creator>
  <dc:description/>
  <dc:language>ru-RU</dc:language>
  <cp:lastModifiedBy/>
  <dcterms:modified xsi:type="dcterms:W3CDTF">2022-12-03T18:42:16Z</dcterms:modified>
  <cp:revision>1</cp:revision>
  <dc:subject/>
  <dc:title>Лабораторная работа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Команды безусловного и условного переходов в Nasm. Программирование ветвлений.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