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media/image1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Лабораторная работа №9</w:t>
      </w:r>
    </w:p>
    <w:p>
      <w:pPr>
        <w:pStyle w:val="Style14"/>
        <w:rPr/>
      </w:pPr>
      <w:r>
        <w:rPr/>
        <w:t>Программирование цикла. Обработка аргументов командной строки.</w:t>
      </w:r>
    </w:p>
    <w:p>
      <w:pPr>
        <w:pStyle w:val="Author"/>
        <w:rPr/>
      </w:pPr>
      <w:r>
        <w:rPr/>
        <w:t>Татьяна Алексеевна Коннова,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328_2569422953">
            <w:r>
              <w:rPr/>
              <w:t>1 Цель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30_2569422953">
            <w:r>
              <w:rPr/>
              <w:t>1.1 Задание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32_2569422953">
            <w:r>
              <w:rPr/>
              <w:t>1.2 Выполнение лабораторной работы</w:t>
              <w:tab/>
              <w:t>1</w:t>
            </w:r>
          </w:hyperlink>
        </w:p>
        <w:p>
          <w:pPr>
            <w:pStyle w:val="31"/>
            <w:tabs>
              <w:tab w:val="clear" w:pos="8793"/>
              <w:tab w:val="right" w:pos="9360" w:leader="dot"/>
            </w:tabs>
            <w:rPr/>
          </w:pPr>
          <w:hyperlink w:anchor="__RefHeading___Toc334_2569422953">
            <w:r>
              <w:rPr/>
              <w:t>1.2.1 Реализация циклов в NASM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36_2569422953">
            <w:r>
              <w:rPr/>
              <w:t>1.3 9.3.2. Обработка аргументов командной строки</w:t>
              <w:tab/>
              <w:t>9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38_2569422953">
            <w:r>
              <w:rPr/>
              <w:t>1.4 Самостоятельная работа</w:t>
              <w:tab/>
              <w:t>15</w:t>
            </w:r>
          </w:hyperlink>
        </w:p>
        <w:p>
          <w:pPr>
            <w:pStyle w:val="11"/>
            <w:rPr/>
          </w:pPr>
          <w:hyperlink w:anchor="__RefHeading___Toc340_2569422953">
            <w:r>
              <w:rPr/>
              <w:t>2 Выводы</w:t>
              <w:tab/>
              <w:t>17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328_2569422953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>Приобретение навыков написания программ с использованием циклов и обработкой аргументов командной строки.</w:t>
      </w:r>
    </w:p>
    <w:p>
      <w:pPr>
        <w:pStyle w:val="2"/>
        <w:rPr/>
      </w:pPr>
      <w:bookmarkStart w:id="2" w:name="__RefHeading___Toc330_2569422953"/>
      <w:bookmarkStart w:id="3" w:name="задание"/>
      <w:bookmarkEnd w:id="2"/>
      <w:r>
        <w:rPr>
          <w:rStyle w:val="SectionNumber"/>
        </w:rPr>
        <w:t>1.1</w:t>
      </w:r>
      <w:r>
        <w:rPr/>
        <w:tab/>
        <w:t>Задание</w:t>
      </w:r>
    </w:p>
    <w:p>
      <w:pPr>
        <w:pStyle w:val="FirstParagraph"/>
        <w:rPr/>
      </w:pPr>
      <w:bookmarkStart w:id="4" w:name="задание"/>
      <w:r>
        <w:rPr/>
        <w:t>Программирование ветвлений</w:t>
      </w:r>
      <w:bookmarkEnd w:id="4"/>
    </w:p>
    <w:p>
      <w:pPr>
        <w:pStyle w:val="2"/>
        <w:rPr/>
      </w:pPr>
      <w:bookmarkStart w:id="5" w:name="__RefHeading___Toc332_2569422953"/>
      <w:bookmarkStart w:id="6" w:name="выполнение-лабораторной-работы"/>
      <w:bookmarkEnd w:id="5"/>
      <w:r>
        <w:rPr>
          <w:rStyle w:val="SectionNumber"/>
        </w:rPr>
        <w:t>1.2</w:t>
      </w:r>
      <w:r>
        <w:rPr/>
        <w:tab/>
        <w:t>Выполнение лабораторной работы</w:t>
      </w:r>
    </w:p>
    <w:p>
      <w:pPr>
        <w:pStyle w:val="3"/>
        <w:rPr/>
      </w:pPr>
      <w:bookmarkStart w:id="7" w:name="__RefHeading___Toc334_2569422953"/>
      <w:bookmarkStart w:id="8" w:name="реализация-циклов-в-nasm"/>
      <w:bookmarkEnd w:id="7"/>
      <w:r>
        <w:rPr>
          <w:rStyle w:val="SectionNumber"/>
        </w:rPr>
        <w:t>1.2.1</w:t>
      </w:r>
      <w:r>
        <w:rPr/>
        <w:tab/>
        <w:t>Реализация циклов в NASM</w:t>
      </w:r>
    </w:p>
    <w:p>
      <w:pPr>
        <w:pStyle w:val="FirstParagraph"/>
        <w:rPr/>
      </w:pPr>
      <w:r>
        <w:rPr/>
        <w:t>Создаем файл lab9-1.asm touch lab9-1.asm 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 (Листинг 9.1). Введем в файл lab9-1.asm текст программы из листинга 9.1. Создадим исполняемый файл и проверим его работу. Данный пример показывает, что использование регистра ecx в теле цикла loop может привести к некорректной работе программы. (рис. 1)</w:t>
        <w:br/>
        <w:t>(рис. 2)</w:t>
      </w:r>
    </w:p>
    <w:p>
      <w:pPr>
        <w:pStyle w:val="CaptionedFigure"/>
        <w:rPr/>
      </w:pPr>
      <w:bookmarkStart w:id="9" w:name="fig%3A001"/>
      <w:r>
        <w:rPr/>
        <w:drawing>
          <wp:inline distT="0" distB="0" distL="0" distR="0">
            <wp:extent cx="4749800" cy="8051800"/>
            <wp:effectExtent l="0" t="0" r="0" b="0"/>
            <wp:docPr id="1" name="Picture" descr="Рис. 1: lab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lab9_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1: lab9_1</w:t>
      </w:r>
    </w:p>
    <w:p>
      <w:pPr>
        <w:pStyle w:val="CaptionedFigure"/>
        <w:rPr/>
      </w:pPr>
      <w:bookmarkStart w:id="10" w:name="fig%3A002"/>
      <w:r>
        <w:rPr/>
        <w:drawing>
          <wp:inline distT="0" distB="0" distL="0" distR="0">
            <wp:extent cx="5334000" cy="2462530"/>
            <wp:effectExtent l="0" t="0" r="0" b="0"/>
            <wp:docPr id="2" name="Изображение1" descr="Рис. 2: lab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lab9_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2: lab9_1</w:t>
      </w:r>
    </w:p>
    <w:p>
      <w:pPr>
        <w:pStyle w:val="Style9"/>
        <w:rPr/>
      </w:pPr>
      <w:r>
        <w:rPr/>
        <w:t>Изменим текст программы, добавив изменение значение регистра ecx в цикле: label:…</w:t>
      </w:r>
    </w:p>
    <w:p>
      <w:pPr>
        <w:pStyle w:val="Style9"/>
        <w:rPr/>
      </w:pPr>
      <w:r>
        <w:rPr/>
        <w:t>(рис. 3)</w:t>
      </w:r>
    </w:p>
    <w:p>
      <w:pPr>
        <w:pStyle w:val="CaptionedFigure"/>
        <w:rPr/>
      </w:pPr>
      <w:bookmarkStart w:id="11" w:name="fig%3A003"/>
      <w:r>
        <w:rPr/>
        <w:drawing>
          <wp:inline distT="0" distB="0" distL="0" distR="0">
            <wp:extent cx="4902200" cy="8280400"/>
            <wp:effectExtent l="0" t="0" r="0" b="0"/>
            <wp:docPr id="3" name="Изображение2" descr="Рис. 3: lab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lab9_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8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3: lab9_1</w:t>
      </w:r>
    </w:p>
    <w:p>
      <w:pPr>
        <w:pStyle w:val="Style9"/>
        <w:rPr/>
      </w:pPr>
      <w:r>
        <w:rPr/>
        <w:t>Создаем исполняемый файл и проверяем его работу.</w:t>
      </w:r>
    </w:p>
    <w:p>
      <w:pPr>
        <w:pStyle w:val="Style9"/>
        <w:rPr/>
      </w:pPr>
      <w:r>
        <w:rPr/>
        <w:t>(рис. 4)</w:t>
      </w:r>
    </w:p>
    <w:p>
      <w:pPr>
        <w:pStyle w:val="Style9"/>
        <w:rPr/>
      </w:pPr>
      <w:r>
        <w:rPr/>
        <w:t>(рис. 5)</w:t>
      </w:r>
    </w:p>
    <w:p>
      <w:pPr>
        <w:pStyle w:val="CaptionedFigure"/>
        <w:rPr/>
      </w:pPr>
      <w:bookmarkStart w:id="12" w:name="fig%3A204"/>
      <w:r>
        <w:rPr/>
        <w:drawing>
          <wp:inline distT="0" distB="0" distL="0" distR="0">
            <wp:extent cx="4292600" cy="6832600"/>
            <wp:effectExtent l="0" t="0" r="0" b="0"/>
            <wp:docPr id="4" name="Изображение3" descr="Рис. 4: lab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lab9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4: lab9_1</w:t>
      </w:r>
    </w:p>
    <w:p>
      <w:pPr>
        <w:pStyle w:val="Style9"/>
        <w:rPr/>
      </w:pPr>
      <w:r>
        <w:rPr/>
        <w:t>При четных:(создала еще один новый файл lab9_1.asm, так как забыла про отделение четных чисел и нечетных)</w:t>
      </w:r>
    </w:p>
    <w:p>
      <w:pPr>
        <w:pStyle w:val="CaptionedFigure"/>
        <w:rPr/>
      </w:pPr>
      <w:bookmarkStart w:id="13" w:name="fig%3A005"/>
      <w:r>
        <w:rPr/>
        <w:drawing>
          <wp:inline distT="0" distB="0" distL="0" distR="0">
            <wp:extent cx="3606800" cy="1435100"/>
            <wp:effectExtent l="0" t="0" r="0" b="0"/>
            <wp:docPr id="5" name="Изображение4" descr="Рис. 5: lab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lab9_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5: lab9_1</w:t>
      </w:r>
    </w:p>
    <w:p>
      <w:pPr>
        <w:pStyle w:val="Style9"/>
        <w:rPr/>
      </w:pPr>
      <w:r>
        <w:rPr/>
        <w:t>Соответствует ли число проходов цикла значению N введенному с клавиатуры?</w:t>
      </w:r>
    </w:p>
    <w:p>
      <w:pPr>
        <w:pStyle w:val="Compact"/>
        <w:numPr>
          <w:ilvl w:val="0"/>
          <w:numId w:val="1"/>
        </w:numPr>
        <w:rPr/>
      </w:pPr>
      <w:r>
        <w:rPr/>
        <w:t>Ответ: бесконечный цикл выводится при нечетных N и нечетные числа выводятся при четных значениях N</w:t>
      </w:r>
    </w:p>
    <w:p>
      <w:pPr>
        <w:pStyle w:val="FirstParagraph"/>
        <w:rPr/>
      </w:pPr>
      <w:r>
        <w:rPr/>
        <w:t>Для использования регистра ecx в цикле и сохранения корректности работы программы можно использовать стек. Внесем изменения в текст программы добавив команды push и pop (добавления в стек и извлечения из стека) для сохранения значения счетчика цикла loop:</w:t>
      </w:r>
    </w:p>
    <w:p>
      <w:pPr>
        <w:pStyle w:val="Style9"/>
        <w:rPr/>
      </w:pPr>
      <w:r>
        <w:rPr/>
        <w:t>Создаем исполняемый файл и проверяем его работу. (рис. 6) (рис. 7) Соответствует ли в данном случае число проходов цикла значению N введенному с клавиатуры?</w:t>
      </w:r>
    </w:p>
    <w:p>
      <w:pPr>
        <w:pStyle w:val="Compact"/>
        <w:numPr>
          <w:ilvl w:val="0"/>
          <w:numId w:val="4"/>
        </w:numPr>
        <w:rPr/>
      </w:pPr>
      <w:r>
        <w:rPr/>
        <w:t>Ответ: программа обрабатывает, выводит числа от N-1 до 0, поэтому число проходов цикла есть само число N раз.</w:t>
      </w:r>
    </w:p>
    <w:p>
      <w:pPr>
        <w:pStyle w:val="CaptionedFigure"/>
        <w:rPr/>
      </w:pPr>
      <w:bookmarkStart w:id="14" w:name="fig%3A006"/>
      <w:r>
        <w:rPr/>
        <w:drawing>
          <wp:inline distT="0" distB="0" distL="0" distR="0">
            <wp:extent cx="4762500" cy="8153400"/>
            <wp:effectExtent l="0" t="0" r="0" b="0"/>
            <wp:docPr id="6" name="Изображение5" descr="Рис. 6: lab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lab9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6: lab9_1</w:t>
      </w:r>
    </w:p>
    <w:p>
      <w:pPr>
        <w:pStyle w:val="CaptionedFigure"/>
        <w:rPr/>
      </w:pPr>
      <w:bookmarkStart w:id="15" w:name="fig%3A007"/>
      <w:r>
        <w:rPr/>
        <w:drawing>
          <wp:inline distT="0" distB="0" distL="0" distR="0">
            <wp:extent cx="5334000" cy="2798445"/>
            <wp:effectExtent l="0" t="0" r="0" b="0"/>
            <wp:docPr id="7" name="Изображение6" descr="Рис. 7: lab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lab9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выполнение-лабораторной-работы"/>
      <w:bookmarkStart w:id="17" w:name="реализация-циклов-в-nasm"/>
      <w:r>
        <w:rPr/>
        <w:t>Рис. 7: lab9_1</w:t>
      </w:r>
      <w:bookmarkEnd w:id="16"/>
      <w:bookmarkEnd w:id="17"/>
    </w:p>
    <w:p>
      <w:pPr>
        <w:pStyle w:val="2"/>
        <w:rPr/>
      </w:pPr>
      <w:bookmarkStart w:id="18" w:name="__RefHeading___Toc336_2569422953"/>
      <w:bookmarkStart w:id="19" w:name="обработка-аргументов-командной-строки"/>
      <w:bookmarkEnd w:id="18"/>
      <w:r>
        <w:rPr>
          <w:rStyle w:val="SectionNumber"/>
        </w:rPr>
        <w:t>1.3</w:t>
      </w:r>
      <w:r>
        <w:rPr/>
        <w:tab/>
        <w:t>9.3.2. Обработка аргументов командной строки</w:t>
      </w:r>
    </w:p>
    <w:p>
      <w:pPr>
        <w:pStyle w:val="FirstParagraph"/>
        <w:rPr/>
      </w:pPr>
      <w:r>
        <w:rPr/>
        <w:t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 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передан- ных аргументов. Таким образом, для того чтобы использовать аргументы в программе, их про- 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рас- смотрим программу, которая выводит на экран аргументы командной строки. Внимательно изучим текст программы (Листинг 9.2).</w:t>
      </w:r>
    </w:p>
    <w:p>
      <w:pPr>
        <w:pStyle w:val="Style9"/>
        <w:rPr/>
      </w:pPr>
      <w:r>
        <w:rPr/>
        <w:t>Создаем файл lab9-2.asm в каталоге ~/work/arch-pc/lab09 и введите в него текст программы из листинга 9.2. Создаем исполняемый файл и запускаем его, указав аргументы (рис. 8) (рис. 9)</w:t>
      </w:r>
    </w:p>
    <w:p>
      <w:pPr>
        <w:pStyle w:val="CaptionedFigure"/>
        <w:rPr/>
      </w:pPr>
      <w:bookmarkStart w:id="20" w:name="fig%3A008"/>
      <w:r>
        <w:rPr/>
        <w:drawing>
          <wp:inline distT="0" distB="0" distL="0" distR="0">
            <wp:extent cx="5308600" cy="6210300"/>
            <wp:effectExtent l="0" t="0" r="0" b="0"/>
            <wp:docPr id="8" name="Изображение7" descr="Рис. 8: lab9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lab9_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8: lab9_2</w:t>
      </w:r>
    </w:p>
    <w:p>
      <w:pPr>
        <w:pStyle w:val="CaptionedFigure"/>
        <w:rPr/>
      </w:pPr>
      <w:bookmarkStart w:id="21" w:name="fig%3A009"/>
      <w:r>
        <w:rPr/>
        <w:drawing>
          <wp:inline distT="0" distB="0" distL="0" distR="0">
            <wp:extent cx="5334000" cy="1563370"/>
            <wp:effectExtent l="0" t="0" r="0" b="0"/>
            <wp:docPr id="9" name="Изображение8" descr="Рис. 9: lab9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lab9_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>Рис. 9: lab9_2</w:t>
      </w:r>
    </w:p>
    <w:p>
      <w:pPr>
        <w:pStyle w:val="Style9"/>
        <w:rPr/>
      </w:pPr>
      <w:r>
        <w:rPr/>
        <w:t>Сколько аргументов было обработано программой?</w:t>
        <w:br/>
        <w:t>* Ответ: 5</w:t>
      </w:r>
    </w:p>
    <w:p>
      <w:pPr>
        <w:pStyle w:val="Style9"/>
        <w:rPr/>
      </w:pPr>
      <w:r>
        <w:rPr/>
        <w:t>Рассмотрим еще один пример программы которая выводит сумму чисел, которые передаются в программу как аргументы. Создайте файл lab9-3.asm, введите в него текст программы из листинга 9.3. Создайте исполняемый файл и запустите его, указав аргументы. (рис. 10) (рис. 11)</w:t>
      </w:r>
    </w:p>
    <w:p>
      <w:pPr>
        <w:pStyle w:val="CaptionedFigure"/>
        <w:rPr/>
      </w:pPr>
      <w:bookmarkStart w:id="22" w:name="fig%3A010"/>
      <w:r>
        <w:rPr/>
        <w:drawing>
          <wp:inline distT="0" distB="0" distL="0" distR="0">
            <wp:extent cx="5334000" cy="7077075"/>
            <wp:effectExtent l="0" t="0" r="0" b="0"/>
            <wp:docPr id="10" name="Изображение9" descr="Рис. 10: lab9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lab9_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r>
        <w:rPr/>
        <w:t>Рис. 10: lab9_3</w:t>
      </w:r>
    </w:p>
    <w:p>
      <w:pPr>
        <w:pStyle w:val="CaptionedFigure"/>
        <w:rPr/>
      </w:pPr>
      <w:bookmarkStart w:id="23" w:name="fig%3A011"/>
      <w:r>
        <w:rPr/>
        <w:drawing>
          <wp:inline distT="0" distB="0" distL="0" distR="0">
            <wp:extent cx="5232400" cy="1193800"/>
            <wp:effectExtent l="0" t="0" r="0" b="0"/>
            <wp:docPr id="11" name="Изображение10" descr="Рис. 11: lab9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lab9_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>Рис. 11: lab9_3</w:t>
      </w:r>
    </w:p>
    <w:p>
      <w:pPr>
        <w:pStyle w:val="Style9"/>
        <w:rPr/>
      </w:pPr>
      <w:r>
        <w:rPr/>
        <w:t>Изменим текст программы из листинга 9.3 для вычисления произведения аргументов командной строки.</w:t>
      </w:r>
    </w:p>
    <w:p>
      <w:pPr>
        <w:pStyle w:val="Style9"/>
        <w:rPr/>
      </w:pPr>
      <w:r>
        <w:rPr/>
        <w:t>(рис. 12) (рис. 13)</w:t>
      </w:r>
    </w:p>
    <w:p>
      <w:pPr>
        <w:pStyle w:val="CaptionedFigure"/>
        <w:rPr/>
      </w:pPr>
      <w:bookmarkStart w:id="24" w:name="fig%3A012"/>
      <w:r>
        <w:rPr/>
        <w:drawing>
          <wp:inline distT="0" distB="0" distL="0" distR="0">
            <wp:extent cx="5334000" cy="7274560"/>
            <wp:effectExtent l="0" t="0" r="0" b="0"/>
            <wp:docPr id="12" name="Изображение11" descr="Рис. 12: lab9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ис. 12: lab9_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12: lab9_3</w:t>
      </w:r>
    </w:p>
    <w:p>
      <w:pPr>
        <w:pStyle w:val="CaptionedFigure"/>
        <w:rPr/>
      </w:pPr>
      <w:bookmarkStart w:id="25" w:name="fig%3A013"/>
      <w:r>
        <w:rPr/>
        <w:drawing>
          <wp:inline distT="0" distB="0" distL="0" distR="0">
            <wp:extent cx="4699000" cy="787400"/>
            <wp:effectExtent l="0" t="0" r="0" b="0"/>
            <wp:docPr id="13" name="Изображение12" descr="Рис. 13: lab9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Рис. 13: lab9_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bookmarkStart w:id="26" w:name="обработка-аргументов-командной-строки"/>
      <w:r>
        <w:rPr/>
        <w:t>Рис. 13: lab9_3</w:t>
      </w:r>
      <w:bookmarkEnd w:id="26"/>
    </w:p>
    <w:p>
      <w:pPr>
        <w:pStyle w:val="2"/>
        <w:rPr/>
      </w:pPr>
      <w:bookmarkStart w:id="27" w:name="__RefHeading___Toc338_2569422953"/>
      <w:bookmarkStart w:id="28" w:name="самостоятельная-работа"/>
      <w:bookmarkEnd w:id="27"/>
      <w:r>
        <w:rPr>
          <w:rStyle w:val="SectionNumber"/>
        </w:rPr>
        <w:t>1.4</w:t>
      </w:r>
      <w:r>
        <w:rPr/>
        <w:tab/>
        <w:t>Самостоятельная работа</w:t>
      </w:r>
    </w:p>
    <w:p>
      <w:pPr>
        <w:pStyle w:val="FirstParagraph"/>
        <w:rPr/>
      </w:pPr>
      <w:r>
        <w:rPr/>
        <w:t>Напишите программу, которая находит сумму значений функции F(X) для x = x1, x2, …, xn, т.е. программа должна выводить значение f(x1) + f(x2)+…+f(xn). Значения xi передаются как аргументы. Вид функции f(x) выбрать из таблицы 9.1 вариантов заданий в соответствии с вариантом, по- лученным при выполнении лабораторной работы No 7. Создайте исполня- емый файл и проверьте его работу на нескольких наборах x = x1, x2, …, xn.</w:t>
      </w:r>
    </w:p>
    <w:p>
      <w:pPr>
        <w:pStyle w:val="Style9"/>
        <w:rPr/>
      </w:pPr>
      <w:r>
        <w:rPr/>
        <w:t>Вариант моей самостоятельной работы = №15, а именно f(x) = 6x + 13</w:t>
      </w:r>
    </w:p>
    <w:p>
      <w:pPr>
        <w:pStyle w:val="Style9"/>
        <w:rPr/>
      </w:pPr>
      <w:r>
        <w:rPr/>
        <w:t>(рис. 14) (рис. 15)</w:t>
      </w:r>
    </w:p>
    <w:p>
      <w:pPr>
        <w:pStyle w:val="CaptionedFigure"/>
        <w:rPr/>
      </w:pPr>
      <w:bookmarkStart w:id="29" w:name="fig%3A014"/>
      <w:r>
        <w:rPr/>
        <w:drawing>
          <wp:inline distT="0" distB="0" distL="0" distR="0">
            <wp:extent cx="3848100" cy="9601200"/>
            <wp:effectExtent l="0" t="0" r="0" b="0"/>
            <wp:docPr id="14" name="Изображение13" descr="Рис. 14: samost_rab_lab9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Рис. 14: samost_rab_lab9_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  <w:rPr/>
      </w:pPr>
      <w:r>
        <w:rPr/>
        <w:t>Рис. 14: samost_rab_lab9_4</w:t>
      </w:r>
    </w:p>
    <w:p>
      <w:pPr>
        <w:pStyle w:val="CaptionedFigure"/>
        <w:rPr/>
      </w:pPr>
      <w:bookmarkStart w:id="30" w:name="fig%3A015"/>
      <w:r>
        <w:rPr/>
        <w:drawing>
          <wp:inline distT="0" distB="0" distL="0" distR="0">
            <wp:extent cx="4686300" cy="711200"/>
            <wp:effectExtent l="0" t="0" r="0" b="0"/>
            <wp:docPr id="15" name="Изображение14" descr="Рис. 15: samost_rab_lab9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Рис. 15: samost_rab_lab9_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цель-работы"/>
      <w:bookmarkStart w:id="32" w:name="самостоятельная-работа"/>
      <w:r>
        <w:rPr/>
        <w:t>Рис. 15: samost_rab_lab9_4</w:t>
      </w:r>
      <w:bookmarkEnd w:id="31"/>
      <w:bookmarkEnd w:id="32"/>
    </w:p>
    <w:p>
      <w:pPr>
        <w:pStyle w:val="1"/>
        <w:rPr/>
      </w:pPr>
      <w:bookmarkStart w:id="33" w:name="__RefHeading___Toc340_2569422953"/>
      <w:bookmarkStart w:id="34" w:name="выводы"/>
      <w:bookmarkEnd w:id="33"/>
      <w:r>
        <w:rPr>
          <w:rStyle w:val="SectionNumber"/>
        </w:rPr>
        <w:t>2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35" w:name="выводы"/>
      <w:r>
        <w:rPr/>
        <w:t>Мы приобрели навыки написания программ с использованием циклов и обработкой аргументов командной строки.</w:t>
      </w:r>
      <w:bookmarkEnd w:id="3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paragraph" w:styleId="31">
    <w:name w:val="TOC 3"/>
    <w:basedOn w:val="Style12"/>
    <w:pPr>
      <w:tabs>
        <w:tab w:val="clear" w:pos="720"/>
        <w:tab w:val="right" w:pos="8793" w:leader="dot"/>
      </w:tabs>
      <w:ind w:left="567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LibreOffice_project/30$Build-3</Application>
  <AppVersion>15.0000</AppVersion>
  <Pages>17</Pages>
  <Words>661</Words>
  <Characters>3875</Characters>
  <CharactersWithSpaces>4478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2022-12-10T20:13:56Z</dcterms:created>
  <dc:creator>Татьяна Алексеевна Коннова, НПИбд-01-22</dc:creator>
  <dc:description/>
  <dc:language>ru-RU</dc:language>
  <cp:lastModifiedBy/>
  <dcterms:modified xsi:type="dcterms:W3CDTF">2022-12-10T23:15:50Z</dcterms:modified>
  <cp:revision>1</cp:revision>
  <dc:subject/>
  <dc:title>Лабораторная работа №9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Программирование цикла. Обработка аргументов командной строки.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