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по mc: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Файл, выполните:</w:t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текстового файла;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содержимого текстового файла (без сохранения результатов редактирования);</w:t>
      </w:r>
    </w:p>
    <w:p>
      <w:pPr>
        <w:numPr>
          <w:ilvl w:val="0"/>
          <w:numId w:val="1002"/>
        </w:numPr>
        <w:pStyle w:val="Compact"/>
      </w:pPr>
      <w:r>
        <w:t xml:space="preserve">создание каталога;</w:t>
      </w:r>
    </w:p>
    <w:p>
      <w:pPr>
        <w:numPr>
          <w:ilvl w:val="0"/>
          <w:numId w:val="1002"/>
        </w:numPr>
        <w:pStyle w:val="Compact"/>
      </w:pPr>
      <w:r>
        <w:t xml:space="preserve">копирование в файлов в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numPr>
          <w:ilvl w:val="0"/>
          <w:numId w:val="1004"/>
        </w:numPr>
        <w:pStyle w:val="Compact"/>
      </w:pPr>
      <w:r>
        <w:t xml:space="preserve">поиск в файловой системе файла с заданными условиями (например, файла с расширением .c или .cpp, содержащего строку main);</w:t>
      </w:r>
    </w:p>
    <w:p>
      <w:pPr>
        <w:numPr>
          <w:ilvl w:val="0"/>
          <w:numId w:val="1004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4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4"/>
        </w:numPr>
        <w:pStyle w:val="Compact"/>
      </w:pPr>
      <w:r>
        <w:t xml:space="preserve">анализ файла меню и файла расширений.</w:t>
      </w:r>
    </w:p>
    <w:p>
      <w:pPr>
        <w:numPr>
          <w:ilvl w:val="0"/>
          <w:numId w:val="1005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</w:t>
      </w:r>
    </w:p>
    <w:p>
      <w:pPr>
        <w:pStyle w:val="FirstParagraph"/>
      </w:pPr>
      <w:r>
        <w:t xml:space="preserve">Задание по встроенному редактору mc:</w:t>
      </w:r>
    </w:p>
    <w:p>
      <w:pPr>
        <w:numPr>
          <w:ilvl w:val="0"/>
          <w:numId w:val="1006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6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6"/>
        </w:numPr>
        <w:pStyle w:val="Compact"/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numPr>
          <w:ilvl w:val="0"/>
          <w:numId w:val="1006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7"/>
        </w:numPr>
        <w:pStyle w:val="Compact"/>
      </w:pPr>
      <w:r>
        <w:t xml:space="preserve">Удалите строку текста.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скопируйте его на новую строку.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перенесите его на новую строку.</w:t>
      </w:r>
    </w:p>
    <w:p>
      <w:pPr>
        <w:numPr>
          <w:ilvl w:val="0"/>
          <w:numId w:val="1007"/>
        </w:numPr>
        <w:pStyle w:val="Compact"/>
      </w:pPr>
      <w:r>
        <w:t xml:space="preserve">Сохраните файл.</w:t>
      </w:r>
    </w:p>
    <w:p>
      <w:pPr>
        <w:numPr>
          <w:ilvl w:val="0"/>
          <w:numId w:val="1007"/>
        </w:numPr>
        <w:pStyle w:val="Compact"/>
      </w:pPr>
      <w:r>
        <w:t xml:space="preserve">Отмените последнее действие.</w:t>
      </w:r>
    </w:p>
    <w:p>
      <w:pPr>
        <w:numPr>
          <w:ilvl w:val="0"/>
          <w:numId w:val="1007"/>
        </w:numPr>
        <w:pStyle w:val="Compact"/>
      </w:pPr>
      <w:r>
        <w:t xml:space="preserve">Перейдите в конец файла (нажав комбинацию клавиш) и напишите некоторый текст.</w:t>
      </w:r>
    </w:p>
    <w:p>
      <w:pPr>
        <w:numPr>
          <w:ilvl w:val="0"/>
          <w:numId w:val="1007"/>
        </w:numPr>
        <w:pStyle w:val="Compact"/>
      </w:pPr>
      <w:r>
        <w:t xml:space="preserve">Перейдите в начало файла (нажав комбинацию клавиш) и напишите некоторый текст.</w:t>
      </w:r>
    </w:p>
    <w:p>
      <w:pPr>
        <w:numPr>
          <w:ilvl w:val="0"/>
          <w:numId w:val="1007"/>
        </w:numPr>
        <w:pStyle w:val="Compact"/>
      </w:pPr>
      <w:r>
        <w:t xml:space="preserve">Сохраните и закройте файл.</w:t>
      </w:r>
    </w:p>
    <w:p>
      <w:pPr>
        <w:numPr>
          <w:ilvl w:val="0"/>
          <w:numId w:val="1008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8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Изучим информацию о</w:t>
      </w:r>
      <w:r>
        <w:t xml:space="preserve"> </w:t>
      </w:r>
      <w:r>
        <w:t xml:space="preserve">“</w:t>
      </w:r>
      <w:r>
        <w:t xml:space="preserve">mc</w:t>
      </w:r>
      <w:r>
        <w:t xml:space="preserve">”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man mc</w:t>
      </w:r>
      <w:r>
        <w:t xml:space="preserve">”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53531"/>
            <wp:effectExtent b="0" l="0" r="0" t="0"/>
            <wp:docPr descr="Figure 1: man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man mc</w:t>
      </w:r>
    </w:p>
    <w:bookmarkEnd w:id="0"/>
    <w:p>
      <w:pPr>
        <w:pStyle w:val="BodyText"/>
      </w:pPr>
      <w:r>
        <w:t xml:space="preserve">После изучения информации о</w:t>
      </w:r>
      <w:r>
        <w:t xml:space="preserve"> </w:t>
      </w:r>
      <w:r>
        <w:t xml:space="preserve">“</w:t>
      </w:r>
      <w:r>
        <w:t xml:space="preserve">mc</w:t>
      </w:r>
      <w:r>
        <w:t xml:space="preserve">”</w:t>
      </w:r>
      <w:r>
        <w:t xml:space="preserve"> </w:t>
      </w:r>
      <w:r>
        <w:t xml:space="preserve">перейдём в него и приступим к его постепенному изучению.</w:t>
      </w:r>
    </w:p>
    <w:p>
      <w:pPr>
        <w:pStyle w:val="BodyText"/>
      </w:pPr>
      <w:r>
        <w:t xml:space="preserve">Выполним основные команды левой и правой панели. В общем функционале они идентичны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и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3276600" cy="6108700"/>
            <wp:effectExtent b="0" l="0" r="0" t="0"/>
            <wp:docPr descr="Figure 2: Левая панель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Левая панель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143500" cy="4584700"/>
            <wp:effectExtent b="0" l="0" r="0" t="0"/>
            <wp:docPr descr="Figure 3: Правая панель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8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Правая панель</w:t>
      </w:r>
    </w:p>
    <w:bookmarkEnd w:id="0"/>
    <w:p>
      <w:pPr>
        <w:pStyle w:val="BodyText"/>
      </w:pPr>
      <w:r>
        <w:t xml:space="preserve">Воспользуемся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и просмотрим содержимое текстового файла</w:t>
      </w:r>
      <w:r>
        <w:t xml:space="preserve"> </w:t>
      </w:r>
      <w:r>
        <w:t xml:space="preserve">“</w:t>
      </w:r>
      <w:r>
        <w:t xml:space="preserve">abc1</w:t>
      </w:r>
      <w:r>
        <w:t xml:space="preserve">”</w:t>
      </w:r>
      <w:r>
        <w:t xml:space="preserve"> </w:t>
      </w: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и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013200" cy="1968500"/>
            <wp:effectExtent b="0" l="0" r="0" t="0"/>
            <wp:docPr descr="Figure 4: Выбор файла для просмотр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Выбор файла для просмотра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892028"/>
            <wp:effectExtent b="0" l="0" r="0" t="0"/>
            <wp:docPr descr="Figure 5: Просмотр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Просмотр файла</w:t>
      </w:r>
    </w:p>
    <w:bookmarkEnd w:id="0"/>
    <w:p>
      <w:pPr>
        <w:pStyle w:val="BodyText"/>
      </w:pPr>
      <w:r>
        <w:t xml:space="preserve">Далее мы можем в этом же подменю выбрать пункт правка и изменить или добавить информацию в текстовый файл. На скриншоте указан общий функционал 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813300" cy="6553200"/>
            <wp:effectExtent b="0" l="0" r="0" t="0"/>
            <wp:docPr descr="Figure 6: Меню раздела “Файл”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Меню раздела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</w:p>
    <w:bookmarkEnd w:id="0"/>
    <w:p>
      <w:pPr>
        <w:pStyle w:val="BodyText"/>
      </w:pPr>
      <w:r>
        <w:t xml:space="preserve">Создадим новый каталог и назовём его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4749800" cy="6616700"/>
            <wp:effectExtent b="0" l="0" r="0" t="0"/>
            <wp:docPr descr="Figure 7: Создание каталог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661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каталога</w:t>
      </w:r>
    </w:p>
    <w:bookmarkEnd w:id="0"/>
    <w:p>
      <w:pPr>
        <w:pStyle w:val="BodyText"/>
      </w:pPr>
      <w:r>
        <w:t xml:space="preserve">Проверим создание этого каталога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485840"/>
            <wp:effectExtent b="0" l="0" r="0" t="0"/>
            <wp:docPr descr="Figure 8: Проверк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Проверка</w:t>
      </w:r>
    </w:p>
    <w:bookmarkEnd w:id="0"/>
    <w:p>
      <w:pPr>
        <w:pStyle w:val="BodyText"/>
      </w:pPr>
      <w:r>
        <w:t xml:space="preserve">Копируем файл</w:t>
      </w:r>
      <w:r>
        <w:t xml:space="preserve"> </w:t>
      </w:r>
      <w:r>
        <w:t xml:space="preserve">“</w:t>
      </w:r>
      <w:r>
        <w:t xml:space="preserve">abc1</w:t>
      </w:r>
      <w:r>
        <w:t xml:space="preserve">”</w:t>
      </w:r>
      <w:r>
        <w:t xml:space="preserve"> </w:t>
      </w:r>
      <w:r>
        <w:t xml:space="preserve">в наш новый каталог. Для этого выберем этот файл и укажем путь для копирования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331357"/>
            <wp:effectExtent b="0" l="0" r="0" t="0"/>
            <wp:docPr descr="Figure 9: Копирование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Копирование файла</w:t>
      </w:r>
    </w:p>
    <w:bookmarkEnd w:id="0"/>
    <w:p>
      <w:pPr>
        <w:pStyle w:val="BodyText"/>
      </w:pPr>
      <w:r>
        <w:t xml:space="preserve">Выполним проверку копирования. Для этого перейдем в каталог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683098"/>
            <wp:effectExtent b="0" l="0" r="0" t="0"/>
            <wp:docPr descr="Figure 10: Проверка копирования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Проверка копирования</w:t>
      </w:r>
    </w:p>
    <w:bookmarkEnd w:id="0"/>
    <w:p>
      <w:pPr>
        <w:pStyle w:val="BodyText"/>
      </w:pPr>
      <w:r>
        <w:t xml:space="preserve">С помощью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осуществим поиск файла с расширением .cpp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после чего дождёмся результата поиска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622149"/>
            <wp:effectExtent b="0" l="0" r="0" t="0"/>
            <wp:docPr descr="Figure 11: Критерии для поиск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2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Критерии для поиска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5697918"/>
            <wp:effectExtent b="0" l="0" r="0" t="0"/>
            <wp:docPr descr="Figure 12: Результат поиск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Результат поиска</w:t>
      </w:r>
    </w:p>
    <w:bookmarkEnd w:id="0"/>
    <w:p>
      <w:pPr>
        <w:pStyle w:val="BodyText"/>
      </w:pPr>
      <w:r>
        <w:t xml:space="preserve">Также мы можем посмотреть историю команд. В данном случае она была пуста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2819400" cy="2743200"/>
            <wp:effectExtent b="0" l="0" r="0" t="0"/>
            <wp:docPr descr="Figure 13: История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История</w:t>
      </w:r>
    </w:p>
    <w:bookmarkEnd w:id="0"/>
    <w:p>
      <w:pPr>
        <w:pStyle w:val="BodyText"/>
      </w:pPr>
      <w:r>
        <w:t xml:space="preserve">Перейти в домашний каталог мы можем нажатием на</w:t>
      </w:r>
      <w:r>
        <w:t xml:space="preserve"> </w:t>
      </w:r>
      <w:r>
        <w:t xml:space="preserve">“</w:t>
      </w:r>
      <w:r>
        <w:t xml:space="preserve">/..</w:t>
      </w:r>
      <w:r>
        <w:t xml:space="preserve">”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438006"/>
            <wp:effectExtent b="0" l="0" r="0" t="0"/>
            <wp:docPr descr="Figure 14: Переход в домашний каталог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Переход в домашний каталог</w:t>
      </w:r>
    </w:p>
    <w:bookmarkEnd w:id="0"/>
    <w:p>
      <w:pPr>
        <w:pStyle w:val="BodyText"/>
      </w:pPr>
      <w:r>
        <w:t xml:space="preserve">Вызвав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</w:t>
      </w:r>
      <w:r>
        <w:t xml:space="preserve">мы можем воспользоваться операциями для структуры экрана</w:t>
      </w:r>
      <w:r>
        <w:t xml:space="preserve"> </w:t>
      </w:r>
      <w:r>
        <w:t xml:space="preserve">“</w:t>
      </w:r>
      <w:r>
        <w:t xml:space="preserve">mc</w:t>
      </w:r>
      <w:r>
        <w:t xml:space="preserve">”</w:t>
      </w:r>
      <w:r>
        <w:t xml:space="preserve">. В данном случае менять ничего не будем (рис. [</w:t>
      </w:r>
      <w:hyperlink w:anchor="fig:017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1" w:name="fig:017"/>
      <w:r>
        <w:drawing>
          <wp:inline>
            <wp:extent cx="3708400" cy="3441700"/>
            <wp:effectExtent b="0" l="0" r="0" t="0"/>
            <wp:docPr descr="Figure 15: Вызов подменю настройки" title="" id="79" name="Picture"/>
            <a:graphic>
              <a:graphicData uri="http://schemas.openxmlformats.org/drawingml/2006/picture">
                <pic:pic>
                  <pic:nvPicPr>
                    <pic:cNvPr descr="image/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Вызов подменю настройки</w:t>
      </w:r>
    </w:p>
    <w:bookmarkEnd w:id="0"/>
    <w:p>
      <w:pPr>
        <w:pStyle w:val="BodyText"/>
      </w:pPr>
      <w:r>
        <w:t xml:space="preserve">Создадим текстовый файл</w:t>
      </w:r>
      <w:r>
        <w:t xml:space="preserve"> </w:t>
      </w:r>
      <w:r>
        <w:t xml:space="preserve">“</w:t>
      </w:r>
      <w:r>
        <w:t xml:space="preserve">text.txt</w:t>
      </w:r>
      <w:r>
        <w:t xml:space="preserve">”</w:t>
      </w:r>
      <w:r>
        <w:t xml:space="preserve">, выполним проверку создания командой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и сразу добавим в него любой фрагмент текста из интернета (рис. [</w:t>
      </w:r>
      <w:hyperlink w:anchor="fig:018">
        <w:r>
          <w:rPr>
            <w:rStyle w:val="Hyperlink"/>
          </w:rPr>
          <w:t xml:space="preserve">16</w:t>
        </w:r>
      </w:hyperlink>
      <w:r>
        <w:t xml:space="preserve">]). Далее откроем этот файл с помощью втроенного в</w:t>
      </w:r>
      <w:r>
        <w:t xml:space="preserve"> </w:t>
      </w:r>
      <w:r>
        <w:t xml:space="preserve">“</w:t>
      </w:r>
      <w:r>
        <w:t xml:space="preserve">mc</w:t>
      </w:r>
      <w:r>
        <w:t xml:space="preserve">”</w:t>
      </w:r>
      <w:r>
        <w:t xml:space="preserve"> </w:t>
      </w:r>
      <w:r>
        <w:t xml:space="preserve">редактора</w:t>
      </w:r>
      <w:r>
        <w:t xml:space="preserve"> </w:t>
      </w:r>
      <w:r>
        <w:t xml:space="preserve">“</w:t>
      </w:r>
      <w:r>
        <w:t xml:space="preserve">mcedit</w:t>
      </w:r>
      <w:r>
        <w:t xml:space="preserve">”</w:t>
      </w:r>
      <w:r>
        <w:t xml:space="preserve"> </w:t>
      </w:r>
      <w:r>
        <w:t xml:space="preserve">(рис. [</w:t>
      </w:r>
      <w:hyperlink w:anchor="fig:019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85" w:name="fig:018"/>
      <w:r>
        <w:drawing>
          <wp:inline>
            <wp:extent cx="5334000" cy="6067734"/>
            <wp:effectExtent b="0" l="0" r="0" t="0"/>
            <wp:docPr descr="Figure 16: Создание, проверка и добавление фрагмента текста" title="" id="83" name="Picture"/>
            <a:graphic>
              <a:graphicData uri="http://schemas.openxmlformats.org/drawingml/2006/picture">
                <pic:pic>
                  <pic:nvPicPr>
                    <pic:cNvPr descr="image/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Создание, проверка и добавление фрагмента текста</w:t>
      </w:r>
    </w:p>
    <w:bookmarkEnd w:id="0"/>
    <w:bookmarkStart w:id="0" w:name="fig:019"/>
    <w:p>
      <w:pPr>
        <w:pStyle w:val="CaptionedFigure"/>
      </w:pPr>
      <w:bookmarkStart w:id="89" w:name="fig:019"/>
      <w:r>
        <w:drawing>
          <wp:inline>
            <wp:extent cx="5334000" cy="2560767"/>
            <wp:effectExtent b="0" l="0" r="0" t="0"/>
            <wp:docPr descr="Figure 17: Открытие файла в “mcedit”" title="" id="87" name="Picture"/>
            <a:graphic>
              <a:graphicData uri="http://schemas.openxmlformats.org/drawingml/2006/picture">
                <pic:pic>
                  <pic:nvPicPr>
                    <pic:cNvPr descr="image/1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Открытие файла в</w:t>
      </w:r>
      <w:r>
        <w:t xml:space="preserve"> </w:t>
      </w:r>
      <w:r>
        <w:t xml:space="preserve">“</w:t>
      </w:r>
      <w:r>
        <w:t xml:space="preserve">mcedit</w:t>
      </w:r>
      <w:r>
        <w:t xml:space="preserve">”</w:t>
      </w:r>
    </w:p>
    <w:bookmarkEnd w:id="0"/>
    <w:p>
      <w:pPr>
        <w:pStyle w:val="BodyText"/>
      </w:pPr>
      <w:r>
        <w:t xml:space="preserve">Проделаем с текстом следующие манипуляции. Для начала удалим строку текста с помощью</w:t>
      </w:r>
      <w:r>
        <w:t xml:space="preserve"> </w:t>
      </w:r>
      <w:r>
        <w:t xml:space="preserve">“</w:t>
      </w:r>
      <w:r>
        <w:t xml:space="preserve">Ctrl-y</w:t>
      </w:r>
      <w:r>
        <w:t xml:space="preserve">”</w:t>
      </w:r>
      <w:r>
        <w:t xml:space="preserve">. Выделим фрагмент текста</w:t>
      </w:r>
      <w:r>
        <w:t xml:space="preserve"> </w:t>
      </w:r>
      <w:r>
        <w:t xml:space="preserve">“</w:t>
      </w:r>
      <w:r>
        <w:t xml:space="preserve">F3</w:t>
      </w:r>
      <w:r>
        <w:t xml:space="preserve">”</w:t>
      </w:r>
      <w:r>
        <w:t xml:space="preserve"> </w:t>
      </w:r>
      <w:r>
        <w:t xml:space="preserve">и скопируем его на новую строку</w:t>
      </w:r>
      <w:r>
        <w:t xml:space="preserve"> </w:t>
      </w:r>
      <w:r>
        <w:t xml:space="preserve">“</w:t>
      </w:r>
      <w:r>
        <w:t xml:space="preserve">F5</w:t>
      </w:r>
      <w:r>
        <w:t xml:space="preserve">”</w:t>
      </w:r>
      <w:r>
        <w:t xml:space="preserve">. Снова выделим любой фрагмент и переместим его</w:t>
      </w:r>
      <w:r>
        <w:t xml:space="preserve"> </w:t>
      </w:r>
      <w:r>
        <w:t xml:space="preserve">“</w:t>
      </w:r>
      <w:r>
        <w:t xml:space="preserve">F6</w:t>
      </w:r>
      <w:r>
        <w:t xml:space="preserve">”</w:t>
      </w:r>
      <w:r>
        <w:t xml:space="preserve">. Сохраним файл и сразу же отменим последнее действие</w:t>
      </w:r>
      <w:r>
        <w:t xml:space="preserve"> </w:t>
      </w:r>
      <w:r>
        <w:t xml:space="preserve">“</w:t>
      </w:r>
      <w:r>
        <w:t xml:space="preserve">Ctrl-u</w:t>
      </w:r>
      <w:r>
        <w:t xml:space="preserve">”</w:t>
      </w:r>
      <w:r>
        <w:t xml:space="preserve">. Перемещаться по файлу можно с помощью</w:t>
      </w:r>
      <w:r>
        <w:t xml:space="preserve"> </w:t>
      </w:r>
      <w:r>
        <w:t xml:space="preserve">“</w:t>
      </w:r>
      <w:r>
        <w:t xml:space="preserve">F7</w:t>
      </w:r>
      <w:r>
        <w:t xml:space="preserve">”</w:t>
      </w:r>
      <w:r>
        <w:t xml:space="preserve">. В конце сохраним и закроем файл (рис. [</w:t>
      </w:r>
      <w:hyperlink w:anchor="fig:020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93" w:name="fig:020"/>
      <w:r>
        <w:drawing>
          <wp:inline>
            <wp:extent cx="5334000" cy="2512710"/>
            <wp:effectExtent b="0" l="0" r="0" t="0"/>
            <wp:docPr descr="Figure 18: Удаление, выделение, копирование, перемещение, отмена последнего действия, перемещение по файлу" title="" id="91" name="Picture"/>
            <a:graphic>
              <a:graphicData uri="http://schemas.openxmlformats.org/drawingml/2006/picture">
                <pic:pic>
                  <pic:nvPicPr>
                    <pic:cNvPr descr="image/2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Удаление, выделение, копирование, перемещение, отмена последнего действия, перемещение по файлу</w:t>
      </w:r>
    </w:p>
    <w:bookmarkEnd w:id="0"/>
    <w:p>
      <w:pPr>
        <w:pStyle w:val="BodyText"/>
      </w:pPr>
      <w:r>
        <w:t xml:space="preserve">Создадим файл с разрешением .cpp и добавим любой код программы на языке С++ в этот файл (рис. [</w:t>
      </w:r>
      <w:hyperlink w:anchor="fig:021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97" w:name="fig:021"/>
      <w:r>
        <w:drawing>
          <wp:inline>
            <wp:extent cx="4305300" cy="977900"/>
            <wp:effectExtent b="0" l="0" r="0" t="0"/>
            <wp:docPr descr="Figure 19: Создание файла с разрешением .cpp" title="" id="95" name="Picture"/>
            <a:graphic>
              <a:graphicData uri="http://schemas.openxmlformats.org/drawingml/2006/picture">
                <pic:pic>
                  <pic:nvPicPr>
                    <pic:cNvPr descr="image/2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Создание файла с разрешением .cpp</w:t>
      </w:r>
    </w:p>
    <w:bookmarkEnd w:id="0"/>
    <w:p>
      <w:pPr>
        <w:pStyle w:val="BodyText"/>
      </w:pPr>
      <w:r>
        <w:t xml:space="preserve">Перейдем в этот файл с помощью редактора</w:t>
      </w:r>
      <w:r>
        <w:t xml:space="preserve"> </w:t>
      </w:r>
      <w:r>
        <w:t xml:space="preserve">“</w:t>
      </w:r>
      <w:r>
        <w:t xml:space="preserve">mcedit</w:t>
      </w:r>
      <w:r>
        <w:t xml:space="preserve">”</w:t>
      </w:r>
      <w:r>
        <w:t xml:space="preserve"> </w:t>
      </w:r>
      <w:r>
        <w:t xml:space="preserve">и выключим подсветку синтаксиса в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(рис. [</w:t>
      </w:r>
      <w:hyperlink w:anchor="fig:022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101" w:name="fig:022"/>
      <w:r>
        <w:drawing>
          <wp:inline>
            <wp:extent cx="5334000" cy="4031608"/>
            <wp:effectExtent b="0" l="0" r="0" t="0"/>
            <wp:docPr descr="Figure 20: Выключение/включение подсветки синтаксиса" title="" id="99" name="Picture"/>
            <a:graphic>
              <a:graphicData uri="http://schemas.openxmlformats.org/drawingml/2006/picture">
                <pic:pic>
                  <pic:nvPicPr>
                    <pic:cNvPr descr="image/2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Выключение/включение подсветки синтаксиса</w:t>
      </w:r>
    </w:p>
    <w:bookmarkEnd w:id="0"/>
    <w:bookmarkEnd w:id="102"/>
    <w:bookmarkStart w:id="10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«Информация» или «Дерево». В режиме «Информация» на панель выводятся сведения о файле и текущей файловой системе, расположенных на активной панели. В режиме «Дерево» на одной из панелей выводится структура дерева каталогов.</w:t>
      </w:r>
    </w:p>
    <w:p>
      <w:pPr>
        <w:numPr>
          <w:ilvl w:val="0"/>
          <w:numId w:val="1010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numPr>
          <w:ilvl w:val="0"/>
          <w:numId w:val="1011"/>
        </w:numPr>
        <w:pStyle w:val="Compact"/>
      </w:pPr>
      <w:r>
        <w:t xml:space="preserve">копирование «F5» («cp имя_файла имя_каталога (в который копируем)»)</w:t>
      </w:r>
    </w:p>
    <w:p>
      <w:pPr>
        <w:numPr>
          <w:ilvl w:val="0"/>
          <w:numId w:val="1011"/>
        </w:numPr>
        <w:pStyle w:val="Compact"/>
      </w:pPr>
      <w:r>
        <w:t xml:space="preserve">перемещение/переименование «F6» («mv имя_файла имя_каталога (в который перемещаем)»)</w:t>
      </w:r>
    </w:p>
    <w:p>
      <w:pPr>
        <w:numPr>
          <w:ilvl w:val="0"/>
          <w:numId w:val="1011"/>
        </w:numPr>
        <w:pStyle w:val="Compact"/>
      </w:pPr>
      <w:r>
        <w:t xml:space="preserve">создание каталога «F7» («mkdir имя_каталога»)</w:t>
      </w:r>
    </w:p>
    <w:p>
      <w:pPr>
        <w:numPr>
          <w:ilvl w:val="0"/>
          <w:numId w:val="1011"/>
        </w:numPr>
        <w:pStyle w:val="Compact"/>
      </w:pPr>
      <w:r>
        <w:t xml:space="preserve">удаление «F8» («rm имя_файла»)</w:t>
      </w:r>
    </w:p>
    <w:p>
      <w:pPr>
        <w:numPr>
          <w:ilvl w:val="0"/>
          <w:numId w:val="1011"/>
        </w:numPr>
        <w:pStyle w:val="Compact"/>
      </w:pPr>
      <w:r>
        <w:t xml:space="preserve">изменение прав доступа «ctrl+x» («chmod u+x имя_файла»)</w:t>
      </w:r>
    </w:p>
    <w:p>
      <w:pPr>
        <w:numPr>
          <w:ilvl w:val="0"/>
          <w:numId w:val="1012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Перейти в строку меню панелей mc можно с помощью функциональной клавиши «F9». В строке меню имеются пять меню: «Леваяпанель», «Файл», «Команда», «Настройки» и «Праваяпанель».</w:t>
      </w:r>
    </w:p>
    <w:p>
      <w:pPr>
        <w:pStyle w:val="BodyText"/>
      </w:pPr>
      <w:r>
        <w:t xml:space="preserve">Под пункт меню «Быстрый просмотр» позволяет выполнить быстрый просмотр содержимого панели.</w:t>
      </w:r>
    </w:p>
    <w:p>
      <w:pPr>
        <w:pStyle w:val="BodyText"/>
      </w:pPr>
      <w:r>
        <w:t xml:space="preserve">Подпункт меню «Информация» позволяет посмотреть информацию о файле или каталоге. В меню каждой (левой или правой) панели можно выбрать «Формат списка»:</w:t>
      </w:r>
    </w:p>
    <w:p>
      <w:pPr>
        <w:numPr>
          <w:ilvl w:val="0"/>
          <w:numId w:val="1013"/>
        </w:numPr>
        <w:pStyle w:val="Compact"/>
      </w:pPr>
      <w:r>
        <w:t xml:space="preserve">стандартный: выводит список файлов и каталогов с указанием размера и времени правки;</w:t>
      </w:r>
    </w:p>
    <w:p>
      <w:pPr>
        <w:numPr>
          <w:ilvl w:val="0"/>
          <w:numId w:val="1013"/>
        </w:numPr>
        <w:pStyle w:val="Compact"/>
      </w:pPr>
      <w:r>
        <w:t xml:space="preserve">ускоренный: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numPr>
          <w:ilvl w:val="0"/>
          <w:numId w:val="1013"/>
        </w:numPr>
        <w:pStyle w:val="Compact"/>
      </w:pPr>
      <w:r>
        <w:t xml:space="preserve">расширенный: помимо названия файла или каталога выводит сведения о правах доступа, владельце, группе, размере, времени правки;</w:t>
      </w:r>
    </w:p>
    <w:p>
      <w:pPr>
        <w:numPr>
          <w:ilvl w:val="0"/>
          <w:numId w:val="1013"/>
        </w:numPr>
        <w:pStyle w:val="Compact"/>
      </w:pPr>
      <w:r>
        <w:t xml:space="preserve">определённый пользователем: позволяет вывести те сведения о файле или каталоге, которые задаст сам пользователь.</w:t>
      </w:r>
    </w:p>
    <w:p>
      <w:pPr>
        <w:pStyle w:val="FirstParagraph"/>
      </w:pPr>
      <w:r>
        <w:t xml:space="preserve">Подпункт меню «Порядок сортировки»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numPr>
          <w:ilvl w:val="0"/>
          <w:numId w:val="1014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Команды меню «Файл»:</w:t>
      </w:r>
    </w:p>
    <w:p>
      <w:pPr>
        <w:numPr>
          <w:ilvl w:val="0"/>
          <w:numId w:val="1015"/>
        </w:numPr>
        <w:pStyle w:val="Compact"/>
      </w:pPr>
      <w:r>
        <w:t xml:space="preserve">Просмотр(«F3»): позволяет посмотреть содержимое текущего (или выделенного) файла без возможности редактирования.</w:t>
      </w:r>
    </w:p>
    <w:p>
      <w:pPr>
        <w:numPr>
          <w:ilvl w:val="0"/>
          <w:numId w:val="1015"/>
        </w:numPr>
        <w:pStyle w:val="Compact"/>
      </w:pPr>
      <w:r>
        <w:t xml:space="preserve">Просмотр вывода команды («М»+«!»): функция запроса команды с параметрами (аргумент к текущему выбранному файлу).</w:t>
      </w:r>
    </w:p>
    <w:p>
      <w:pPr>
        <w:numPr>
          <w:ilvl w:val="0"/>
          <w:numId w:val="1015"/>
        </w:numPr>
        <w:pStyle w:val="Compact"/>
      </w:pPr>
      <w:r>
        <w:t xml:space="preserve">Правка(«F4»): открывает текущий (или выделенный) файл для его редактирования.</w:t>
      </w:r>
    </w:p>
    <w:p>
      <w:pPr>
        <w:numPr>
          <w:ilvl w:val="0"/>
          <w:numId w:val="1015"/>
        </w:numPr>
        <w:pStyle w:val="Compact"/>
      </w:pPr>
      <w:r>
        <w:t xml:space="preserve">Копирование(«F5»):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numPr>
          <w:ilvl w:val="0"/>
          <w:numId w:val="1015"/>
        </w:numPr>
        <w:pStyle w:val="Compact"/>
      </w:pPr>
      <w:r>
        <w:t xml:space="preserve">Права доступа («Ctrl-x»«c»): позволяет указать (изменить) права доступа к одному или нескольким файлам или каталогам.</w:t>
      </w:r>
    </w:p>
    <w:p>
      <w:pPr>
        <w:numPr>
          <w:ilvl w:val="0"/>
          <w:numId w:val="1015"/>
        </w:numPr>
        <w:pStyle w:val="Compact"/>
      </w:pPr>
      <w:r>
        <w:t xml:space="preserve">Жёсткая ссылка («Ctrl-x»«l»): позволяет создать жёсткую ссылку к текущему(или выделенному) файлу.</w:t>
      </w:r>
    </w:p>
    <w:p>
      <w:pPr>
        <w:numPr>
          <w:ilvl w:val="0"/>
          <w:numId w:val="1015"/>
        </w:numPr>
        <w:pStyle w:val="Compact"/>
      </w:pPr>
      <w:r>
        <w:t xml:space="preserve">Символическая ссылка («Ctrl-x»«s»): позволяет создать символическую ссылку к текущему (или выделенному) файлу.</w:t>
      </w:r>
    </w:p>
    <w:p>
      <w:pPr>
        <w:numPr>
          <w:ilvl w:val="0"/>
          <w:numId w:val="1015"/>
        </w:numPr>
        <w:pStyle w:val="Compact"/>
      </w:pPr>
      <w:r>
        <w:t xml:space="preserve">Владелец/группа («Ctrl-x»«o»): позволяет задать (изменить) владельца и имя группы для одного или нескольких файлов или каталогов.</w:t>
      </w:r>
    </w:p>
    <w:p>
      <w:pPr>
        <w:numPr>
          <w:ilvl w:val="0"/>
          <w:numId w:val="1015"/>
        </w:numPr>
        <w:pStyle w:val="Compact"/>
      </w:pPr>
      <w:r>
        <w:t xml:space="preserve">Права(расширенные): позволяет изменить права доступа и владения для одного или нескольких файлов или каталогов.</w:t>
      </w:r>
    </w:p>
    <w:p>
      <w:pPr>
        <w:numPr>
          <w:ilvl w:val="0"/>
          <w:numId w:val="1015"/>
        </w:numPr>
        <w:pStyle w:val="Compact"/>
      </w:pPr>
      <w:r>
        <w:t xml:space="preserve">Переименование («F6»): позволяет переименовать (или переместить) один или несколько файлов или каталогов.</w:t>
      </w:r>
    </w:p>
    <w:p>
      <w:pPr>
        <w:numPr>
          <w:ilvl w:val="0"/>
          <w:numId w:val="1015"/>
        </w:numPr>
        <w:pStyle w:val="Compact"/>
      </w:pPr>
      <w:r>
        <w:t xml:space="preserve">Создание каталога («F7»): позволяет создать каталог.</w:t>
      </w:r>
    </w:p>
    <w:p>
      <w:pPr>
        <w:numPr>
          <w:ilvl w:val="0"/>
          <w:numId w:val="1015"/>
        </w:numPr>
        <w:pStyle w:val="Compact"/>
      </w:pPr>
      <w:r>
        <w:t xml:space="preserve">Удалить («F8»): позволяет удалить один или несколько файлов или каталогов.</w:t>
      </w:r>
    </w:p>
    <w:p>
      <w:pPr>
        <w:numPr>
          <w:ilvl w:val="0"/>
          <w:numId w:val="1015"/>
        </w:numPr>
        <w:pStyle w:val="Compact"/>
      </w:pPr>
      <w:r>
        <w:t xml:space="preserve">Выход («F10»): завершает работу mc.</w:t>
      </w:r>
    </w:p>
    <w:p>
      <w:pPr>
        <w:numPr>
          <w:ilvl w:val="0"/>
          <w:numId w:val="1016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Меню Команда</w:t>
      </w:r>
    </w:p>
    <w:p>
      <w:pPr>
        <w:pStyle w:val="BodyText"/>
      </w:pPr>
      <w:r>
        <w:t xml:space="preserve">В меню Команда содержатся более общие команды для работы с mc.</w:t>
      </w:r>
    </w:p>
    <w:p>
      <w:pPr>
        <w:pStyle w:val="BodyText"/>
      </w:pPr>
      <w:r>
        <w:t xml:space="preserve">Команды меню Команда:</w:t>
      </w:r>
    </w:p>
    <w:p>
      <w:pPr>
        <w:numPr>
          <w:ilvl w:val="0"/>
          <w:numId w:val="1017"/>
        </w:numPr>
        <w:pStyle w:val="Compact"/>
      </w:pPr>
      <w:r>
        <w:t xml:space="preserve">Дерево каталогов: отображает структуру каталогов системы.</w:t>
      </w:r>
    </w:p>
    <w:p>
      <w:pPr>
        <w:numPr>
          <w:ilvl w:val="0"/>
          <w:numId w:val="1017"/>
        </w:numPr>
        <w:pStyle w:val="Compact"/>
      </w:pPr>
      <w:r>
        <w:t xml:space="preserve">Поиск файла: выполняет поиск файлов по заданным параметрам.</w:t>
      </w:r>
    </w:p>
    <w:p>
      <w:pPr>
        <w:numPr>
          <w:ilvl w:val="0"/>
          <w:numId w:val="1017"/>
        </w:numPr>
        <w:pStyle w:val="Compact"/>
      </w:pPr>
      <w:r>
        <w:t xml:space="preserve">Переставить панели: меняет местами левую и правую панели.</w:t>
      </w:r>
    </w:p>
    <w:p>
      <w:pPr>
        <w:numPr>
          <w:ilvl w:val="0"/>
          <w:numId w:val="1017"/>
        </w:numPr>
        <w:pStyle w:val="Compact"/>
      </w:pPr>
      <w:r>
        <w:t xml:space="preserve">Сравнить каталоги («Ctrl-x»«d»): сравнивает содержимое двух каталогов.</w:t>
      </w:r>
    </w:p>
    <w:p>
      <w:pPr>
        <w:numPr>
          <w:ilvl w:val="0"/>
          <w:numId w:val="1017"/>
        </w:numPr>
        <w:pStyle w:val="Compact"/>
      </w:pPr>
      <w:r>
        <w:t xml:space="preserve">Размеры каталогов: отображает размер и время изменения каталога (по умолчанию в mc размер каталога корректно не отображается).</w:t>
      </w:r>
    </w:p>
    <w:p>
      <w:pPr>
        <w:numPr>
          <w:ilvl w:val="0"/>
          <w:numId w:val="1017"/>
        </w:numPr>
        <w:pStyle w:val="Compact"/>
      </w:pPr>
      <w:r>
        <w:t xml:space="preserve">История командной строки: выводит на экран список ранее выполненных в оболочке команд.</w:t>
      </w:r>
    </w:p>
    <w:p>
      <w:pPr>
        <w:numPr>
          <w:ilvl w:val="0"/>
          <w:numId w:val="1017"/>
        </w:numPr>
        <w:pStyle w:val="Compact"/>
      </w:pPr>
      <w:r>
        <w:t xml:space="preserve">Каталоги быстрого доступа(Ctrl-»): при вызове выполняется быстрая смена текущего каталога на один из заданного списка.</w:t>
      </w:r>
    </w:p>
    <w:p>
      <w:pPr>
        <w:numPr>
          <w:ilvl w:val="0"/>
          <w:numId w:val="1017"/>
        </w:numPr>
        <w:pStyle w:val="Compact"/>
      </w:pPr>
      <w:r>
        <w:t xml:space="preserve">Восстановление файлов: позволяет восстановить файлы на файловых системах ext2 и ext3.</w:t>
      </w:r>
    </w:p>
    <w:p>
      <w:pPr>
        <w:numPr>
          <w:ilvl w:val="0"/>
          <w:numId w:val="1017"/>
        </w:numPr>
        <w:pStyle w:val="Compact"/>
      </w:pPr>
      <w:r>
        <w:t xml:space="preserve">Редактировать файл расширений: позволяет задать с</w:t>
      </w:r>
    </w:p>
    <w:p>
      <w:pPr>
        <w:numPr>
          <w:ilvl w:val="0"/>
          <w:numId w:val="1017"/>
        </w:numPr>
        <w:pStyle w:val="Compact"/>
      </w:pPr>
      <w:r>
        <w:t xml:space="preserve">Редактировать файл меню: позволяет отредактировать контекстное меню пользователя, вызываемое по клавише «F2».</w:t>
      </w:r>
    </w:p>
    <w:p>
      <w:pPr>
        <w:numPr>
          <w:ilvl w:val="0"/>
          <w:numId w:val="1017"/>
        </w:numPr>
        <w:pStyle w:val="Compact"/>
      </w:pPr>
      <w:r>
        <w:t xml:space="preserve">Редактировать файл расцветки имён: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8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</w:t>
      </w:r>
    </w:p>
    <w:p>
      <w:pPr>
        <w:pStyle w:val="BodyText"/>
      </w:pPr>
      <w:r>
        <w:t xml:space="preserve">Меню Настройки содержит:</w:t>
      </w:r>
    </w:p>
    <w:p>
      <w:pPr>
        <w:numPr>
          <w:ilvl w:val="0"/>
          <w:numId w:val="1019"/>
        </w:numPr>
        <w:pStyle w:val="Compact"/>
      </w:pPr>
      <w:r>
        <w:t xml:space="preserve">Конфигурация: позволяет скорректировать настройки работы с панелями.</w:t>
      </w:r>
    </w:p>
    <w:p>
      <w:pPr>
        <w:numPr>
          <w:ilvl w:val="0"/>
          <w:numId w:val="1019"/>
        </w:numPr>
        <w:pStyle w:val="Compact"/>
      </w:pPr>
      <w:r>
        <w:t xml:space="preserve">Внешний вид и Настройки панелей: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numPr>
          <w:ilvl w:val="0"/>
          <w:numId w:val="1019"/>
        </w:numPr>
        <w:pStyle w:val="Compact"/>
      </w:pPr>
      <w:r>
        <w:t xml:space="preserve">Биты символов: задаёт формат обработки информации локальным терминалом.</w:t>
      </w:r>
    </w:p>
    <w:p>
      <w:pPr>
        <w:numPr>
          <w:ilvl w:val="0"/>
          <w:numId w:val="1019"/>
        </w:numPr>
        <w:pStyle w:val="Compact"/>
      </w:pPr>
      <w:r>
        <w:t xml:space="preserve">Подтверждение: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numPr>
          <w:ilvl w:val="0"/>
          <w:numId w:val="1019"/>
        </w:numPr>
        <w:pStyle w:val="Compact"/>
      </w:pPr>
      <w:r>
        <w:t xml:space="preserve">Распознание клавиш: диалоговое окно используется для тестирования функциональных клавиш, клавиш управления курсором и прочее.</w:t>
      </w:r>
    </w:p>
    <w:p>
      <w:pPr>
        <w:numPr>
          <w:ilvl w:val="0"/>
          <w:numId w:val="1019"/>
        </w:numPr>
        <w:pStyle w:val="Compact"/>
      </w:pPr>
      <w:r>
        <w:t xml:space="preserve">Виртуальные ФС: настройки виртуальной файловой системы: тайм-аут, пароль и прочее.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Функциональные клавиши mc:</w:t>
      </w:r>
    </w:p>
    <w:p>
      <w:pPr>
        <w:numPr>
          <w:ilvl w:val="0"/>
          <w:numId w:val="1021"/>
        </w:numPr>
        <w:pStyle w:val="Compact"/>
      </w:pPr>
      <w:r>
        <w:t xml:space="preserve">F1: вызов контекстно-зависимой подсказки</w:t>
      </w:r>
    </w:p>
    <w:p>
      <w:pPr>
        <w:numPr>
          <w:ilvl w:val="0"/>
          <w:numId w:val="1021"/>
        </w:numPr>
        <w:pStyle w:val="Compact"/>
      </w:pPr>
      <w:r>
        <w:t xml:space="preserve">F2: вызов пользовательского меню с возможностью создания и/или дополнения дополнительных функций</w:t>
      </w:r>
    </w:p>
    <w:p>
      <w:pPr>
        <w:numPr>
          <w:ilvl w:val="0"/>
          <w:numId w:val="1021"/>
        </w:numPr>
        <w:pStyle w:val="Compact"/>
      </w:pPr>
      <w:r>
        <w:t xml:space="preserve">F3: просмотр содержимого файла, на который указывает подсветка в активной панели (без возможности редактирования)</w:t>
      </w:r>
    </w:p>
    <w:p>
      <w:pPr>
        <w:numPr>
          <w:ilvl w:val="0"/>
          <w:numId w:val="1021"/>
        </w:numPr>
        <w:pStyle w:val="Compact"/>
      </w:pPr>
      <w:r>
        <w:t xml:space="preserve">F4: вызов встроенного в mc редактора для изменения содержания файла, на который указывает подсветка в активной панели</w:t>
      </w:r>
    </w:p>
    <w:p>
      <w:pPr>
        <w:numPr>
          <w:ilvl w:val="0"/>
          <w:numId w:val="1021"/>
        </w:numPr>
        <w:pStyle w:val="Compact"/>
      </w:pPr>
      <w:r>
        <w:t xml:space="preserve">F5: копирование одного или нескольких файлов, отмеченных впервой (активной) панели, в каталог, отображаемый на второй панели</w:t>
      </w:r>
    </w:p>
    <w:p>
      <w:pPr>
        <w:numPr>
          <w:ilvl w:val="0"/>
          <w:numId w:val="1021"/>
        </w:numPr>
        <w:pStyle w:val="Compact"/>
      </w:pPr>
      <w:r>
        <w:t xml:space="preserve">F6: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numPr>
          <w:ilvl w:val="0"/>
          <w:numId w:val="1021"/>
        </w:numPr>
        <w:pStyle w:val="Compact"/>
      </w:pPr>
      <w:r>
        <w:t xml:space="preserve">F7: создание подкаталога в каталоге, отображаемом в активной панели</w:t>
      </w:r>
    </w:p>
    <w:p>
      <w:pPr>
        <w:numPr>
          <w:ilvl w:val="0"/>
          <w:numId w:val="1021"/>
        </w:numPr>
        <w:pStyle w:val="Compact"/>
      </w:pPr>
      <w:r>
        <w:t xml:space="preserve">F8: удаление одного или нескольких файлов (каталогов), отмеченных в первой (активной) панели файлов</w:t>
      </w:r>
    </w:p>
    <w:p>
      <w:pPr>
        <w:numPr>
          <w:ilvl w:val="0"/>
          <w:numId w:val="1021"/>
        </w:numPr>
        <w:pStyle w:val="Compact"/>
      </w:pPr>
      <w:r>
        <w:t xml:space="preserve">F9: вызов меню mc</w:t>
      </w:r>
    </w:p>
    <w:p>
      <w:pPr>
        <w:numPr>
          <w:ilvl w:val="0"/>
          <w:numId w:val="1021"/>
        </w:numPr>
        <w:pStyle w:val="Compact"/>
      </w:pPr>
      <w:r>
        <w:t xml:space="preserve">F10: выход из mc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Встроенный в mc редактор вызывается с помощью функциональной клавиши «F4». В нём удобно использовать различные комбинации клавиш при редактировании содержимого (как правило текстового) файла. Клавиши для редактирования файла:</w:t>
      </w:r>
    </w:p>
    <w:p>
      <w:pPr>
        <w:numPr>
          <w:ilvl w:val="0"/>
          <w:numId w:val="1023"/>
        </w:numPr>
        <w:pStyle w:val="Compact"/>
      </w:pPr>
      <w:r>
        <w:t xml:space="preserve">«Ctrl-y»: удалить строку</w:t>
      </w:r>
    </w:p>
    <w:p>
      <w:pPr>
        <w:numPr>
          <w:ilvl w:val="0"/>
          <w:numId w:val="1023"/>
        </w:numPr>
        <w:pStyle w:val="Compact"/>
      </w:pPr>
      <w:r>
        <w:t xml:space="preserve">«Ctrl-u»: отмена последней операции</w:t>
      </w:r>
    </w:p>
    <w:p>
      <w:pPr>
        <w:numPr>
          <w:ilvl w:val="0"/>
          <w:numId w:val="1023"/>
        </w:numPr>
        <w:pStyle w:val="Compact"/>
      </w:pPr>
      <w:r>
        <w:t xml:space="preserve">«ins»: вставка/замена</w:t>
      </w:r>
    </w:p>
    <w:p>
      <w:pPr>
        <w:numPr>
          <w:ilvl w:val="0"/>
          <w:numId w:val="1023"/>
        </w:numPr>
        <w:pStyle w:val="Compact"/>
      </w:pPr>
      <w:r>
        <w:t xml:space="preserve">«F7»: поиск (можно использовать регулярные выражения)</w:t>
      </w:r>
    </w:p>
    <w:p>
      <w:pPr>
        <w:numPr>
          <w:ilvl w:val="0"/>
          <w:numId w:val="1023"/>
        </w:numPr>
        <w:pStyle w:val="Compact"/>
      </w:pPr>
      <w:r>
        <w:t xml:space="preserve">«↑-F7»: повтор последней операции поиска</w:t>
      </w:r>
    </w:p>
    <w:p>
      <w:pPr>
        <w:numPr>
          <w:ilvl w:val="0"/>
          <w:numId w:val="1023"/>
        </w:numPr>
        <w:pStyle w:val="Compact"/>
      </w:pPr>
      <w:r>
        <w:t xml:space="preserve">«F4»: замена</w:t>
      </w:r>
    </w:p>
    <w:p>
      <w:pPr>
        <w:numPr>
          <w:ilvl w:val="0"/>
          <w:numId w:val="1023"/>
        </w:numPr>
        <w:pStyle w:val="Compact"/>
      </w:pPr>
      <w:r>
        <w:t xml:space="preserve">«F3»: первое нажатие: начало выделения, второе: окончание выделения</w:t>
      </w:r>
    </w:p>
    <w:p>
      <w:pPr>
        <w:numPr>
          <w:ilvl w:val="0"/>
          <w:numId w:val="1023"/>
        </w:numPr>
        <w:pStyle w:val="Compact"/>
      </w:pPr>
      <w:r>
        <w:t xml:space="preserve">«F5»: копировать выделенный фрагмент</w:t>
      </w:r>
    </w:p>
    <w:p>
      <w:pPr>
        <w:numPr>
          <w:ilvl w:val="0"/>
          <w:numId w:val="1023"/>
        </w:numPr>
        <w:pStyle w:val="Compact"/>
      </w:pPr>
      <w:r>
        <w:t xml:space="preserve">«F6»: переместить выделенный фрагмент</w:t>
      </w:r>
    </w:p>
    <w:p>
      <w:pPr>
        <w:numPr>
          <w:ilvl w:val="0"/>
          <w:numId w:val="1023"/>
        </w:numPr>
        <w:pStyle w:val="Compact"/>
      </w:pPr>
      <w:r>
        <w:t xml:space="preserve">«F8»: удалить выделенный фрагмент</w:t>
      </w:r>
    </w:p>
    <w:p>
      <w:pPr>
        <w:numPr>
          <w:ilvl w:val="0"/>
          <w:numId w:val="1023"/>
        </w:numPr>
        <w:pStyle w:val="Compact"/>
      </w:pPr>
      <w:r>
        <w:t xml:space="preserve">«F2»: записать изменения в файл</w:t>
      </w:r>
    </w:p>
    <w:p>
      <w:pPr>
        <w:numPr>
          <w:ilvl w:val="0"/>
          <w:numId w:val="1023"/>
        </w:numPr>
        <w:pStyle w:val="Compact"/>
      </w:pPr>
      <w:r>
        <w:t xml:space="preserve">«F10»: выйти из редактор</w:t>
      </w:r>
    </w:p>
    <w:p>
      <w:pPr>
        <w:numPr>
          <w:ilvl w:val="0"/>
          <w:numId w:val="1024"/>
        </w:numPr>
        <w:pStyle w:val="Compact"/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Для редактирования меню пользователя, которое вызывается клавишей «F2», необходимо перейти в пункт «Редактировать файл меню» «Команда» и изменить настройки файла.</w:t>
      </w:r>
    </w:p>
    <w:p>
      <w:pPr>
        <w:numPr>
          <w:ilvl w:val="0"/>
          <w:numId w:val="1025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Часть команд «Меню пользователя», а также меню «Файл» позволяют выполнять действия, определяемые пользователем, над текущим файлом. Например, копирование каталога или файла, переименование, перемещение, архивирование.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освоили основные возможности командной оболочки Midnight Commander. Приобрели навыки практической работы по просмотру каталогов и файлов, а также манипуляций с ними.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1"/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1"/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Студент: Коннова Татьяна Алексеевна</dc:creator>
  <dc:language>ru-RU</dc:language>
  <cp:keywords/>
  <dcterms:created xsi:type="dcterms:W3CDTF">2023-03-25T18:44:29Z</dcterms:created>
  <dcterms:modified xsi:type="dcterms:W3CDTF">2023-03-25T18:44:29Z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