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НПИбд-01-22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Коннова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>
      <w:pPr>
        <w:pStyle w:val="BodyText"/>
      </w:pPr>
      <w:r>
        <w:t xml:space="preserve">Более подробно про разграничение доступа см. в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создаем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 (рис. 1).</w:t>
      </w:r>
    </w:p>
    <w:p>
      <w:pPr>
        <w:pStyle w:val="CaptionedFigure"/>
      </w:pPr>
      <w:r>
        <w:drawing>
          <wp:inline>
            <wp:extent cx="4800600" cy="503766"/>
            <wp:effectExtent b="0" l="0" r="0" t="0"/>
            <wp:docPr descr="Создание УЗ" title="" id="22" name="Picture"/>
            <a:graphic>
              <a:graphicData uri="http://schemas.openxmlformats.org/drawingml/2006/picture">
                <pic:pic>
                  <pic:nvPicPr>
                    <pic:cNvPr descr="image/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УЗ</w:t>
      </w:r>
    </w:p>
    <w:p>
      <w:pPr>
        <w:pStyle w:val="BodyText"/>
      </w:pPr>
      <w:r>
        <w:t xml:space="preserve">Затем задаем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4800600" cy="793916"/>
            <wp:effectExtent b="0" l="0" r="0" t="0"/>
            <wp:docPr descr="Задание пароля" title="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пароля</w:t>
      </w:r>
    </w:p>
    <w:p>
      <w:pPr>
        <w:pStyle w:val="BodyText"/>
      </w:pPr>
      <w:r>
        <w:t xml:space="preserve">Войдем в систему от имени пользователя guest. Определим директорию, в которой находимся, командой pwd.</w:t>
      </w:r>
      <w:r>
        <w:t xml:space="preserve"> </w:t>
      </w:r>
      <w:r>
        <w:t xml:space="preserve">Сравним её с приглашением командной строки.</w:t>
      </w:r>
      <w:r>
        <w:t xml:space="preserve"> </w:t>
      </w:r>
      <w:r>
        <w:t xml:space="preserve">Определим, является ли она нашей домашней директорией? Да.</w:t>
      </w:r>
      <w:r>
        <w:t xml:space="preserve"> </w:t>
      </w:r>
      <w:r>
        <w:t xml:space="preserve">Уточним имя нашего пользователя командой whoami</w:t>
      </w:r>
    </w:p>
    <w:p>
      <w:pPr>
        <w:pStyle w:val="CaptionedFigure"/>
      </w:pPr>
      <w:r>
        <w:drawing>
          <wp:inline>
            <wp:extent cx="3200400" cy="564189"/>
            <wp:effectExtent b="0" l="0" r="0" t="0"/>
            <wp:docPr descr="Вход и проверка" title="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и проверка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нам получить список поддиректорий директории /home?</w:t>
      </w:r>
      <w:r>
        <w:t xml:space="preserve"> </w:t>
      </w:r>
      <w:r>
        <w:t xml:space="preserve">Да</w:t>
      </w:r>
    </w:p>
    <w:p>
      <w:pPr>
        <w:pStyle w:val="BodyText"/>
      </w:pPr>
      <w:r>
        <w:t xml:space="preserve">Какие права установлены на директориях?</w:t>
      </w:r>
      <w:r>
        <w:t xml:space="preserve"> </w:t>
      </w:r>
      <w:r>
        <w:t xml:space="preserve">Права на чтение, запись и исполнение.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нам увидеть расширенные атрибуты директории?</w:t>
      </w:r>
      <w:r>
        <w:t xml:space="preserve"> </w:t>
      </w:r>
      <w:r>
        <w:t xml:space="preserve">Да</w:t>
      </w:r>
    </w:p>
    <w:p>
      <w:pPr>
        <w:pStyle w:val="BodyText"/>
      </w:pPr>
      <w:r>
        <w:t xml:space="preserve">Удалось ли нам увидеть расширенные атрибуты директорий других</w:t>
      </w:r>
      <w:r>
        <w:t xml:space="preserve"> </w:t>
      </w:r>
      <w:r>
        <w:t xml:space="preserve">пользователей?</w:t>
      </w:r>
      <w:r>
        <w:t xml:space="preserve"> </w:t>
      </w:r>
      <w:r>
        <w:t xml:space="preserve">Нет</w:t>
      </w:r>
    </w:p>
    <w:p>
      <w:pPr>
        <w:pStyle w:val="BodyTex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t xml:space="preserve">mkdir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</w:t>
      </w:r>
      <w:r>
        <w:t xml:space="preserve"> </w:t>
      </w:r>
      <w:r>
        <w:t xml:space="preserve">Никакие права доступа.</w:t>
      </w:r>
    </w:p>
    <w:p>
      <w:pPr>
        <w:pStyle w:val="BodyText"/>
      </w:pPr>
      <w:r>
        <w:t xml:space="preserve">Снимем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проверим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BodyText"/>
      </w:pPr>
      <w:r>
        <w:t xml:space="preserve">Попытаемся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t xml:space="preserve">Объясним, почему мы получили отказ в выполнении операции по созданию файла</w:t>
      </w:r>
      <w:r>
        <w:t xml:space="preserve"> </w:t>
      </w:r>
      <w:r>
        <w:t xml:space="preserve">Потому что мы ограничили права на эту директорию, отменили права на запись, чтение, исполнение</w:t>
      </w:r>
    </w:p>
    <w:p>
      <w:pPr>
        <w:pStyle w:val="BodyText"/>
      </w:pPr>
      <w:r>
        <w:t xml:space="preserve">Оценим, как сообщение об ошибке отразилось на создании файла - проверим это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Следующая команда была отклонена.</w:t>
      </w:r>
    </w:p>
    <w:p>
      <w:pPr>
        <w:pStyle w:val="CaptionedFigure"/>
      </w:pPr>
      <w:r>
        <w:drawing>
          <wp:inline>
            <wp:extent cx="4800600" cy="2955663"/>
            <wp:effectExtent b="0" l="0" r="0" t="0"/>
            <wp:docPr descr="Проверки доступов" title="" id="31" name="Picture"/>
            <a:graphic>
              <a:graphicData uri="http://schemas.openxmlformats.org/drawingml/2006/picture">
                <pic:pic>
                  <pic:nvPicPr>
                    <pic:cNvPr descr="image/00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Проверки доступов</w:t>
      </w:r>
    </w:p>
    <w:bookmarkStart w:id="33" w:name="tbl:1"/>
    <w:p>
      <w:pPr>
        <w:pStyle w:val="TableCaption"/>
      </w:pPr>
      <w:r>
        <w:t xml:space="preserve">Таблица 1: Установленные права и разрешенные действия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Установленные права и разрешенные действия"/>
      </w:tblPr>
      <w:tblGrid>
        <w:gridCol w:w="1144"/>
        <w:gridCol w:w="704"/>
        <w:gridCol w:w="704"/>
        <w:gridCol w:w="660"/>
        <w:gridCol w:w="616"/>
        <w:gridCol w:w="792"/>
        <w:gridCol w:w="1320"/>
        <w:gridCol w:w="968"/>
        <w:gridCol w:w="10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файла и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3"/>
    <w:p>
      <w:pPr>
        <w:pStyle w:val="BodyText"/>
      </w:pPr>
      <w:r>
        <w:t xml:space="preserve">Исходя из таблицы, заполненной выше, определим минимально необходимые права для совершения</w:t>
      </w:r>
      <w:r>
        <w:t xml:space="preserve"> </w:t>
      </w:r>
      <w:r>
        <w:t xml:space="preserve">операций, заполним таблицу 2</w:t>
      </w:r>
    </w:p>
    <w:bookmarkStart w:id="34" w:name="tbl: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Linux1.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Татьяна Алексеевна Коннова</dc:creator>
  <dc:language>ru-RU</dc:language>
  <cp:keywords/>
  <dcterms:created xsi:type="dcterms:W3CDTF">2024-03-02T19:17:58Z</dcterms:created>
  <dcterms:modified xsi:type="dcterms:W3CDTF">2024-03-02T19:17:58Z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НПИбд-01-22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