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D2D" w:rsidRDefault="007D1D2D" w:rsidP="007D1D2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一条</w:t>
      </w:r>
      <w:r>
        <w:rPr>
          <w:rFonts w:hint="eastAsia"/>
        </w:rPr>
        <w:t>MIPS</w:t>
      </w:r>
      <w:r>
        <w:rPr>
          <w:rFonts w:hint="eastAsia"/>
        </w:rPr>
        <w:t>指令的</w:t>
      </w:r>
      <w:r>
        <w:t>机器码如下所示，</w:t>
      </w:r>
      <w:r>
        <w:rPr>
          <w:rFonts w:hint="eastAsia"/>
        </w:rPr>
        <w:t>假设</w:t>
      </w:r>
      <w:r>
        <w:t>该指令放在内</w:t>
      </w:r>
      <w:r>
        <w:rPr>
          <w:rFonts w:hint="eastAsia"/>
        </w:rPr>
        <w:t>存</w:t>
      </w:r>
      <w:r>
        <w:rPr>
          <w:rFonts w:hint="eastAsia"/>
        </w:rPr>
        <w:t>3000</w:t>
      </w:r>
      <w:r>
        <w:rPr>
          <w:rFonts w:hint="eastAsia"/>
        </w:rPr>
        <w:t>开始</w:t>
      </w:r>
      <w:r>
        <w:t>的单元。</w:t>
      </w:r>
    </w:p>
    <w:p w:rsidR="007D1D2D" w:rsidRDefault="007D1D2D"/>
    <w:p w:rsidR="0093756A" w:rsidRDefault="007D1D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474260</wp:posOffset>
                </wp:positionH>
                <wp:positionV relativeFrom="paragraph">
                  <wp:posOffset>6369</wp:posOffset>
                </wp:positionV>
                <wp:extent cx="786020" cy="336621"/>
                <wp:effectExtent l="0" t="0" r="14605" b="2540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020" cy="3366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1D2D" w:rsidRPr="007D1D2D" w:rsidRDefault="007D1D2D" w:rsidP="007D1D2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7D1D2D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.35pt;margin-top:.5pt;width:61.9pt;height:26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" filled="f" strokecolor="black [3213]" strokeweight="1.5pt">
                <v:textbox>
                  <w:txbxContent>
                    <w:p w:rsidR="007D1D2D" w:rsidRPr="007D1D2D" w:rsidRDefault="007D1D2D" w:rsidP="007D1D2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7D1D2D">
                        <w:rPr>
                          <w:rFonts w:ascii="Arial" w:eastAsiaTheme="minorEastAsia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1260280</wp:posOffset>
                </wp:positionH>
                <wp:positionV relativeFrom="paragraph">
                  <wp:posOffset>6369</wp:posOffset>
                </wp:positionV>
                <wp:extent cx="3403842" cy="336621"/>
                <wp:effectExtent l="0" t="0" r="25400" b="2540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842" cy="3366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D1D2D" w:rsidRPr="007D1D2D" w:rsidRDefault="007D1D2D" w:rsidP="007D1D2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2000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99.25pt;margin-top:.5pt;width:268pt;height:2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" filled="f" strokecolor="black [3213]" strokeweight="1.5pt">
                <v:textbox>
                  <w:txbxContent>
                    <w:p w:rsidR="007D1D2D" w:rsidRPr="007D1D2D" w:rsidRDefault="007D1D2D" w:rsidP="007D1D2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Arial" w:eastAsiaTheme="minorEastAsia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643586</wp:posOffset>
                </wp:positionH>
                <wp:positionV relativeFrom="paragraph">
                  <wp:posOffset>296559</wp:posOffset>
                </wp:positionV>
                <wp:extent cx="594566" cy="323958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66" cy="323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D2D" w:rsidRPr="007D1D2D" w:rsidRDefault="007D1D2D" w:rsidP="007D1D2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7D1D2D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31:26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left:0;text-align:left;margin-left:50.7pt;margin-top:23.35pt;width:46.8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" filled="f" stroked="f">
                <v:textbox>
                  <w:txbxContent>
                    <w:p w:rsidR="007D1D2D" w:rsidRPr="007D1D2D" w:rsidRDefault="007D1D2D" w:rsidP="007D1D2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7D1D2D">
                        <w:rPr>
                          <w:rFonts w:ascii="Arial" w:eastAsiaTheme="minorEastAsia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31:26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2616814</wp:posOffset>
                </wp:positionH>
                <wp:positionV relativeFrom="paragraph">
                  <wp:posOffset>302891</wp:posOffset>
                </wp:positionV>
                <wp:extent cx="662874" cy="323958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4" cy="323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D2D" w:rsidRPr="007D1D2D" w:rsidRDefault="007D1D2D" w:rsidP="007D1D2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1"/>
                                <w:szCs w:val="21"/>
                              </w:rPr>
                            </w:pPr>
                            <w:r w:rsidRPr="007D1D2D">
                              <w:rPr>
                                <w:rFonts w:ascii="Arial" w:eastAsiaTheme="minorEastAsia" w:hAnsi="Arial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25:0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06.05pt;margin-top:23.85pt;width:52.2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" filled="f" stroked="f">
                <v:textbox>
                  <w:txbxContent>
                    <w:p w:rsidR="007D1D2D" w:rsidRPr="007D1D2D" w:rsidRDefault="007D1D2D" w:rsidP="007D1D2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1"/>
                          <w:szCs w:val="21"/>
                        </w:rPr>
                      </w:pPr>
                      <w:r w:rsidRPr="007D1D2D">
                        <w:rPr>
                          <w:rFonts w:ascii="Arial" w:eastAsiaTheme="minorEastAsia" w:hAnsi="Arial" w:cstheme="minorBidi"/>
                          <w:color w:val="000000" w:themeColor="text1"/>
                          <w:kern w:val="24"/>
                          <w:sz w:val="21"/>
                          <w:szCs w:val="21"/>
                        </w:rPr>
                        <w:t>25:0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3000</w:t>
      </w:r>
      <w:r>
        <w:t xml:space="preserve">   </w:t>
      </w:r>
    </w:p>
    <w:p w:rsidR="007D1D2D" w:rsidRDefault="007D1D2D"/>
    <w:p w:rsidR="007D1D2D" w:rsidRDefault="007D1D2D"/>
    <w:p w:rsidR="007D1D2D" w:rsidRDefault="007D1D2D" w:rsidP="007D1D2D">
      <w:pPr>
        <w:pStyle w:val="a4"/>
        <w:numPr>
          <w:ilvl w:val="0"/>
          <w:numId w:val="2"/>
        </w:numPr>
        <w:ind w:firstLineChars="0"/>
      </w:pPr>
      <w:r>
        <w:t>请问上述指令实现什么功能？若是</w:t>
      </w:r>
      <w:r>
        <w:rPr>
          <w:rFonts w:hint="eastAsia"/>
        </w:rPr>
        <w:t>无条件</w:t>
      </w:r>
      <w:r>
        <w:t>转移指令的话，其目标转移地址是多</w:t>
      </w:r>
      <w:r>
        <w:rPr>
          <w:rFonts w:hint="eastAsia"/>
        </w:rPr>
        <w:t>少</w:t>
      </w:r>
      <w:r>
        <w:t>？</w:t>
      </w:r>
    </w:p>
    <w:p w:rsidR="007D1D2D" w:rsidRDefault="007D1D2D" w:rsidP="007D1D2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对照教材的图</w:t>
      </w:r>
      <w:r>
        <w:rPr>
          <w:rFonts w:hint="eastAsia"/>
        </w:rPr>
        <w:t>4.24</w:t>
      </w:r>
      <w:r>
        <w:rPr>
          <w:rFonts w:hint="eastAsia"/>
        </w:rPr>
        <w:t>，</w:t>
      </w:r>
      <w:r>
        <w:t>描述与该指令的执行过程，并给出相关控制信号的值。</w:t>
      </w:r>
    </w:p>
    <w:p w:rsidR="0025258B" w:rsidRPr="001F6620" w:rsidRDefault="0025258B" w:rsidP="004A4A9B">
      <w:bookmarkStart w:id="0" w:name="_GoBack"/>
      <w:bookmarkEnd w:id="0"/>
    </w:p>
    <w:p w:rsidR="004A4A9B" w:rsidRDefault="00584C01" w:rsidP="004A4A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请</w:t>
      </w:r>
      <w:r>
        <w:t>描述下列指令在</w:t>
      </w:r>
      <w:r w:rsidR="00AE30CB">
        <w:rPr>
          <w:rFonts w:hint="eastAsia"/>
        </w:rPr>
        <w:t>教材</w:t>
      </w:r>
      <w:r>
        <w:t>图</w:t>
      </w:r>
      <w:r>
        <w:rPr>
          <w:rFonts w:hint="eastAsia"/>
        </w:rPr>
        <w:t>4.24</w:t>
      </w:r>
      <w:r>
        <w:rPr>
          <w:rFonts w:hint="eastAsia"/>
        </w:rPr>
        <w:t>的</w:t>
      </w:r>
      <w:r>
        <w:t>执行过程，给出相关控制信号的值。</w:t>
      </w:r>
    </w:p>
    <w:p w:rsidR="004A4A9B" w:rsidRDefault="00584C01" w:rsidP="004A4A9B">
      <w:pPr>
        <w:pStyle w:val="a4"/>
        <w:ind w:left="360" w:firstLineChars="0" w:firstLine="0"/>
      </w:pPr>
      <w:r>
        <w:t>(1)</w:t>
      </w:r>
      <w:r>
        <w:tab/>
      </w:r>
      <w:r w:rsidR="004A4A9B">
        <w:t>L</w:t>
      </w:r>
      <w:r w:rsidR="004A4A9B">
        <w:rPr>
          <w:rFonts w:hint="eastAsia"/>
        </w:rPr>
        <w:t xml:space="preserve">w </w:t>
      </w:r>
      <w:r>
        <w:t xml:space="preserve"> </w:t>
      </w:r>
      <w:r>
        <w:tab/>
        <w:t xml:space="preserve">$t1,5($t2)  </w:t>
      </w:r>
    </w:p>
    <w:p w:rsidR="004A4A9B" w:rsidRDefault="00584C01" w:rsidP="004A4A9B">
      <w:pPr>
        <w:pStyle w:val="a4"/>
        <w:ind w:left="360" w:firstLineChars="0" w:firstLine="0"/>
      </w:pPr>
      <w:r>
        <w:t>(2)</w:t>
      </w:r>
      <w:r>
        <w:tab/>
      </w:r>
      <w:r w:rsidR="004A4A9B">
        <w:t>Sw</w:t>
      </w:r>
      <w:r>
        <w:t xml:space="preserve">  </w:t>
      </w:r>
      <w:r>
        <w:tab/>
        <w:t>$t1,5($t2)</w:t>
      </w:r>
    </w:p>
    <w:p w:rsidR="004A4A9B" w:rsidRDefault="00584C01" w:rsidP="004A4A9B">
      <w:pPr>
        <w:pStyle w:val="a4"/>
        <w:ind w:left="360" w:firstLineChars="0" w:firstLine="0"/>
      </w:pPr>
      <w:r>
        <w:t>(3)</w:t>
      </w:r>
      <w:r>
        <w:tab/>
      </w:r>
      <w:r w:rsidR="004A4A9B">
        <w:t>Add</w:t>
      </w:r>
      <w:r>
        <w:t xml:space="preserve"> </w:t>
      </w:r>
      <w:r>
        <w:tab/>
        <w:t>$t1, $t2,$t3</w:t>
      </w:r>
    </w:p>
    <w:p w:rsidR="004A4A9B" w:rsidRDefault="00584C01" w:rsidP="004A4A9B">
      <w:pPr>
        <w:pStyle w:val="a4"/>
        <w:ind w:left="360" w:firstLineChars="0" w:firstLine="0"/>
      </w:pPr>
      <w:r>
        <w:t>(4)</w:t>
      </w:r>
      <w:r>
        <w:tab/>
      </w:r>
      <w:r w:rsidR="004A4A9B">
        <w:t>Sub</w:t>
      </w:r>
      <w:r>
        <w:t xml:space="preserve"> </w:t>
      </w:r>
      <w:r>
        <w:tab/>
        <w:t>$t1, $t2,$t3</w:t>
      </w:r>
    </w:p>
    <w:p w:rsidR="004A4A9B" w:rsidRDefault="00584C01" w:rsidP="004A4A9B">
      <w:pPr>
        <w:pStyle w:val="a4"/>
        <w:ind w:left="360" w:firstLineChars="0" w:firstLine="0"/>
      </w:pPr>
      <w:r>
        <w:t>(5)</w:t>
      </w:r>
      <w:r>
        <w:tab/>
      </w:r>
      <w:r w:rsidR="004A4A9B">
        <w:t>And</w:t>
      </w:r>
      <w:r>
        <w:t xml:space="preserve"> </w:t>
      </w:r>
      <w:r>
        <w:tab/>
        <w:t>$t1, $t2,$t3</w:t>
      </w:r>
    </w:p>
    <w:p w:rsidR="004A4A9B" w:rsidRDefault="00584C01" w:rsidP="004A4A9B">
      <w:pPr>
        <w:pStyle w:val="a4"/>
        <w:ind w:left="360" w:firstLineChars="0" w:firstLine="0"/>
      </w:pPr>
      <w:r>
        <w:t>(6)</w:t>
      </w:r>
      <w:r>
        <w:tab/>
      </w:r>
      <w:r w:rsidR="004A4A9B">
        <w:t>Or</w:t>
      </w:r>
      <w:r>
        <w:t xml:space="preserve">  </w:t>
      </w:r>
      <w:r>
        <w:tab/>
        <w:t>$t1, $t2,$t3</w:t>
      </w:r>
    </w:p>
    <w:p w:rsidR="004A4A9B" w:rsidRDefault="00584C01" w:rsidP="004A4A9B">
      <w:pPr>
        <w:pStyle w:val="a4"/>
        <w:ind w:left="360" w:firstLineChars="0" w:firstLine="0"/>
      </w:pPr>
      <w:r>
        <w:t>(7)</w:t>
      </w:r>
      <w:r>
        <w:tab/>
        <w:t xml:space="preserve">Beq </w:t>
      </w:r>
      <w:r>
        <w:tab/>
        <w:t>$t1, $t2, next</w:t>
      </w:r>
    </w:p>
    <w:p w:rsidR="004A4A9B" w:rsidRDefault="00584C01" w:rsidP="004A4A9B">
      <w:pPr>
        <w:pStyle w:val="a4"/>
        <w:ind w:left="360" w:firstLineChars="0" w:firstLine="0"/>
      </w:pPr>
      <w:r>
        <w:t>(8)</w:t>
      </w:r>
      <w:r>
        <w:tab/>
        <w:t xml:space="preserve">Slt  </w:t>
      </w:r>
      <w:r>
        <w:tab/>
        <w:t>$t1, $t2,$t3</w:t>
      </w:r>
    </w:p>
    <w:p w:rsidR="0025258B" w:rsidRDefault="0025258B" w:rsidP="0025258B"/>
    <w:p w:rsidR="00584C01" w:rsidRDefault="00584C01" w:rsidP="0025258B">
      <w:r>
        <w:rPr>
          <w:rFonts w:hint="eastAsia"/>
        </w:rPr>
        <w:t>(</w:t>
      </w:r>
      <w:r w:rsidR="007E2CF5">
        <w:rPr>
          <w:rFonts w:hint="eastAsia"/>
        </w:rPr>
        <w:t>说明</w:t>
      </w:r>
      <w:r w:rsidR="007E2CF5">
        <w:t>：</w:t>
      </w:r>
      <w:r>
        <w:rPr>
          <w:rFonts w:hint="eastAsia"/>
        </w:rPr>
        <w:t>若</w:t>
      </w:r>
      <w:r>
        <w:t>觉得太多的话，可以做上面的偶数题</w:t>
      </w:r>
      <w:r>
        <w:rPr>
          <w:rFonts w:hint="eastAsia"/>
        </w:rPr>
        <w:t>)</w:t>
      </w:r>
    </w:p>
    <w:sectPr w:rsidR="00584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20" w:rsidRDefault="001F6620" w:rsidP="001F6620">
      <w:r>
        <w:separator/>
      </w:r>
    </w:p>
  </w:endnote>
  <w:endnote w:type="continuationSeparator" w:id="0">
    <w:p w:rsidR="001F6620" w:rsidRDefault="001F6620" w:rsidP="001F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20" w:rsidRDefault="001F6620" w:rsidP="001F6620">
      <w:r>
        <w:separator/>
      </w:r>
    </w:p>
  </w:footnote>
  <w:footnote w:type="continuationSeparator" w:id="0">
    <w:p w:rsidR="001F6620" w:rsidRDefault="001F6620" w:rsidP="001F6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B60BD"/>
    <w:multiLevelType w:val="hybridMultilevel"/>
    <w:tmpl w:val="674E85F2"/>
    <w:lvl w:ilvl="0" w:tplc="F8045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718B0"/>
    <w:multiLevelType w:val="hybridMultilevel"/>
    <w:tmpl w:val="882A4688"/>
    <w:lvl w:ilvl="0" w:tplc="DA3E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D"/>
    <w:rsid w:val="001F6620"/>
    <w:rsid w:val="0025258B"/>
    <w:rsid w:val="004A4A9B"/>
    <w:rsid w:val="00584C01"/>
    <w:rsid w:val="007D1D2D"/>
    <w:rsid w:val="007E2CF5"/>
    <w:rsid w:val="0093756A"/>
    <w:rsid w:val="00A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6CCD0F-538E-40ED-99B9-E594D8C2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D1D2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F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662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6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6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3</cp:revision>
  <dcterms:created xsi:type="dcterms:W3CDTF">2018-10-10T06:29:00Z</dcterms:created>
  <dcterms:modified xsi:type="dcterms:W3CDTF">2018-10-10T07:24:00Z</dcterms:modified>
</cp:coreProperties>
</file>