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77F" w:rsidRPr="0057677F" w:rsidRDefault="0057677F" w:rsidP="0057677F">
      <w:pPr>
        <w:tabs>
          <w:tab w:val="left" w:pos="2895"/>
        </w:tabs>
        <w:jc w:val="center"/>
        <w:rPr>
          <w:rFonts w:ascii="標楷體" w:eastAsia="標楷體" w:hAnsi="標楷體"/>
          <w:sz w:val="72"/>
          <w:szCs w:val="72"/>
        </w:rPr>
      </w:pPr>
      <w:r w:rsidRPr="0057677F">
        <w:rPr>
          <w:rFonts w:ascii="標楷體" w:eastAsia="標楷體" w:hAnsi="標楷體"/>
          <w:sz w:val="72"/>
          <w:szCs w:val="72"/>
        </w:rPr>
        <w:t>P</w:t>
      </w:r>
      <w:r w:rsidRPr="0057677F">
        <w:rPr>
          <w:rFonts w:ascii="標楷體" w:eastAsia="標楷體" w:hAnsi="標楷體" w:hint="eastAsia"/>
          <w:sz w:val="72"/>
          <w:szCs w:val="72"/>
        </w:rPr>
        <w:t>roject3</w:t>
      </w:r>
    </w:p>
    <w:p w:rsidR="00570A71" w:rsidRDefault="00AF076D" w:rsidP="00AF076D">
      <w:pPr>
        <w:tabs>
          <w:tab w:val="left" w:pos="2895"/>
        </w:tabs>
      </w:pPr>
      <w:r>
        <w:rPr>
          <w:rFonts w:hint="eastAsia"/>
        </w:rPr>
        <w:t>一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資料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資料集 WORK.DATA"/>
      </w:tblPr>
      <w:tblGrid>
        <w:gridCol w:w="536"/>
        <w:gridCol w:w="593"/>
        <w:gridCol w:w="581"/>
        <w:gridCol w:w="517"/>
        <w:gridCol w:w="619"/>
        <w:gridCol w:w="1427"/>
      </w:tblGrid>
      <w:tr w:rsidR="00075A51" w:rsidTr="00075A5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Default="00075A51">
            <w:pPr>
              <w:widowControl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Default="00075A5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Default="00075A5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Default="00075A5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Default="00075A5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Default="00075A5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75A51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Default="00075A5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Default="00075A51">
            <w:pPr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Default="00075A51">
            <w:pPr>
              <w:jc w:val="right"/>
            </w:pPr>
            <w: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Default="00075A51">
            <w:pPr>
              <w:jc w:val="right"/>
            </w:pPr>
            <w: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Default="00075A51">
            <w:pPr>
              <w:jc w:val="right"/>
            </w:pPr>
            <w: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Default="00075A51">
            <w:pPr>
              <w:jc w:val="right"/>
            </w:pPr>
            <w:r>
              <w:t>0.65</w:t>
            </w:r>
          </w:p>
        </w:tc>
      </w:tr>
      <w:tr w:rsidR="00075A51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Default="00075A5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Default="00075A51">
            <w:pPr>
              <w:jc w:val="right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Default="00075A51">
            <w:pPr>
              <w:jc w:val="right"/>
            </w:pPr>
            <w: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Default="00075A51">
            <w:pPr>
              <w:jc w:val="right"/>
            </w:pPr>
            <w:r>
              <w:t>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Default="00075A51">
            <w:pPr>
              <w:jc w:val="right"/>
            </w:pPr>
            <w:r>
              <w:t>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Default="00075A51">
            <w:pPr>
              <w:jc w:val="right"/>
            </w:pPr>
            <w:r>
              <w:t>0.310240964</w:t>
            </w:r>
          </w:p>
        </w:tc>
      </w:tr>
      <w:tr w:rsidR="00075A51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Default="00075A5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Default="00075A51">
            <w:pPr>
              <w:jc w:val="right"/>
            </w:pPr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Default="00075A51">
            <w:pPr>
              <w:jc w:val="right"/>
            </w:pPr>
            <w: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Default="00075A51">
            <w:pPr>
              <w:jc w:val="right"/>
            </w:pPr>
            <w:r>
              <w:t>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Default="00075A51">
            <w:pPr>
              <w:jc w:val="right"/>
            </w:pPr>
            <w:r>
              <w:t>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Default="00075A51">
            <w:pPr>
              <w:jc w:val="right"/>
            </w:pPr>
            <w:r>
              <w:t>0.0625</w:t>
            </w:r>
          </w:p>
        </w:tc>
      </w:tr>
    </w:tbl>
    <w:p w:rsidR="00AF076D" w:rsidRDefault="00AF076D" w:rsidP="00AF076D">
      <w:pPr>
        <w:tabs>
          <w:tab w:val="left" w:pos="2895"/>
        </w:tabs>
      </w:pPr>
      <w:r>
        <w:t>r</w:t>
      </w:r>
      <w:r>
        <w:rPr>
          <w:rFonts w:hint="eastAsia"/>
        </w:rPr>
        <w:t>ank</w:t>
      </w:r>
      <w:r>
        <w:t>=1:</w:t>
      </w:r>
      <w:r>
        <w:rPr>
          <w:rFonts w:hint="eastAsia"/>
        </w:rPr>
        <w:t>坪數</w:t>
      </w:r>
      <w:r>
        <w:rPr>
          <w:rFonts w:hint="eastAsia"/>
        </w:rPr>
        <w:t>&lt;5</w:t>
      </w:r>
    </w:p>
    <w:p w:rsidR="00AF076D" w:rsidRDefault="00AF076D" w:rsidP="00AF076D">
      <w:pPr>
        <w:tabs>
          <w:tab w:val="left" w:pos="2895"/>
        </w:tabs>
      </w:pPr>
      <w:r>
        <w:t>rank=2:</w:t>
      </w:r>
      <w:r>
        <w:rPr>
          <w:rFonts w:hint="eastAsia"/>
        </w:rPr>
        <w:t>坪數</w:t>
      </w:r>
      <w:r>
        <w:rPr>
          <w:rFonts w:hint="eastAsia"/>
        </w:rPr>
        <w:t>5~10</w:t>
      </w:r>
      <w:r>
        <w:rPr>
          <w:rFonts w:hint="eastAsia"/>
        </w:rPr>
        <w:t>坪</w:t>
      </w:r>
    </w:p>
    <w:p w:rsidR="00AA275A" w:rsidRDefault="00AF076D" w:rsidP="00AF076D">
      <w:pPr>
        <w:tabs>
          <w:tab w:val="left" w:pos="2895"/>
        </w:tabs>
      </w:pPr>
      <w:r>
        <w:rPr>
          <w:rFonts w:hint="eastAsia"/>
        </w:rPr>
        <w:t>rank=3:</w:t>
      </w:r>
      <w:r>
        <w:rPr>
          <w:rFonts w:hint="eastAsia"/>
        </w:rPr>
        <w:t>坪數</w:t>
      </w:r>
      <w:r>
        <w:rPr>
          <w:rFonts w:hint="eastAsia"/>
        </w:rPr>
        <w:t>&gt;10</w:t>
      </w:r>
      <w:r>
        <w:rPr>
          <w:rFonts w:hint="eastAsia"/>
        </w:rPr>
        <w:t>坪</w:t>
      </w:r>
    </w:p>
    <w:p w:rsidR="00AF076D" w:rsidRDefault="00AF076D" w:rsidP="00AF076D">
      <w:pPr>
        <w:tabs>
          <w:tab w:val="left" w:pos="2895"/>
        </w:tabs>
      </w:pPr>
      <w:r>
        <w:rPr>
          <w:rFonts w:hint="eastAsia"/>
        </w:rPr>
        <w:t>high:</w:t>
      </w:r>
      <w:r>
        <w:t xml:space="preserve"> number of</w:t>
      </w:r>
      <w:r w:rsidR="00075A51">
        <w:rPr>
          <w:rFonts w:hint="eastAsia"/>
        </w:rPr>
        <w:t>每坪月</w:t>
      </w:r>
      <w:r>
        <w:rPr>
          <w:rFonts w:hint="eastAsia"/>
        </w:rPr>
        <w:t>租金</w:t>
      </w:r>
      <w:r>
        <w:rPr>
          <w:rFonts w:hint="eastAsia"/>
        </w:rPr>
        <w:t>&gt;</w:t>
      </w:r>
      <w:r>
        <w:t>=</w:t>
      </w:r>
      <w:r w:rsidR="00075A51">
        <w:rPr>
          <w:rFonts w:hint="eastAsia"/>
        </w:rPr>
        <w:t>15</w:t>
      </w:r>
      <w:r>
        <w:rPr>
          <w:rFonts w:hint="eastAsia"/>
        </w:rPr>
        <w:t>00</w:t>
      </w:r>
    </w:p>
    <w:p w:rsidR="00AF076D" w:rsidRDefault="00AF076D" w:rsidP="00AF076D">
      <w:pPr>
        <w:tabs>
          <w:tab w:val="left" w:pos="2895"/>
        </w:tabs>
      </w:pPr>
      <w:r>
        <w:t>low: number of</w:t>
      </w:r>
      <w:r w:rsidR="00075A51">
        <w:rPr>
          <w:rFonts w:hint="eastAsia"/>
        </w:rPr>
        <w:t>每坪月</w:t>
      </w:r>
      <w:r>
        <w:rPr>
          <w:rFonts w:hint="eastAsia"/>
        </w:rPr>
        <w:t>租金</w:t>
      </w:r>
      <w:r w:rsidR="00075A51">
        <w:rPr>
          <w:rFonts w:hint="eastAsia"/>
        </w:rPr>
        <w:t>&lt;15</w:t>
      </w:r>
      <w:r>
        <w:rPr>
          <w:rFonts w:hint="eastAsia"/>
        </w:rPr>
        <w:t>00</w:t>
      </w:r>
    </w:p>
    <w:p w:rsidR="00AF076D" w:rsidRDefault="00AF076D" w:rsidP="00AF076D">
      <w:pPr>
        <w:tabs>
          <w:tab w:val="left" w:pos="2895"/>
        </w:tabs>
        <w:rPr>
          <w:rFonts w:asciiTheme="minorEastAsia" w:hAnsiTheme="minorEastAsia"/>
        </w:rPr>
      </w:pPr>
      <w:r>
        <w:rPr>
          <w:rFonts w:hint="eastAsia"/>
        </w:rPr>
        <w:t>二</w:t>
      </w:r>
      <w:r>
        <w:rPr>
          <w:rFonts w:asciiTheme="minorEastAsia" w:hAnsiTheme="minorEastAsia" w:hint="eastAsia"/>
        </w:rPr>
        <w:t>、model of binomial</w:t>
      </w:r>
    </w:p>
    <w:p w:rsidR="008841B9" w:rsidRDefault="008841B9" w:rsidP="00AF076D">
      <w:pPr>
        <w:tabs>
          <w:tab w:val="left" w:pos="2895"/>
        </w:tabs>
      </w:pPr>
      <w:r>
        <w:t>(1)</w:t>
      </w:r>
      <w:r w:rsidRPr="008841B9">
        <w:rPr>
          <w:position w:val="-10"/>
        </w:rPr>
        <w:object w:dxaOrig="1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15.75pt" o:ole="">
            <v:imagedata r:id="rId6" o:title=""/>
          </v:shape>
          <o:OLEObject Type="Embed" ProgID="Equation.DSMT4" ShapeID="_x0000_i1025" DrawAspect="Content" ObjectID="_1605977434" r:id="rId7"/>
        </w:object>
      </w:r>
      <w:r>
        <w:t xml:space="preserve">  x:</w:t>
      </w:r>
      <w:r>
        <w:rPr>
          <w:rFonts w:hint="eastAsia"/>
        </w:rPr>
        <w:t>坪數</w:t>
      </w:r>
      <w:r>
        <w:rPr>
          <w:rFonts w:hint="eastAsia"/>
        </w:rPr>
        <w:t>(</w:t>
      </w:r>
      <w:r>
        <w:t>rank) x=1,2,3</w:t>
      </w:r>
    </w:p>
    <w:p w:rsidR="00AF076D" w:rsidRDefault="008841B9" w:rsidP="00AF076D">
      <w:pPr>
        <w:tabs>
          <w:tab w:val="left" w:pos="2895"/>
        </w:tabs>
      </w:pPr>
      <w:r>
        <w:t xml:space="preserve">                </w:t>
      </w:r>
      <w:r w:rsidRPr="00C32F75">
        <w:rPr>
          <w:position w:val="-10"/>
        </w:rPr>
        <w:object w:dxaOrig="3080" w:dyaOrig="320">
          <v:shape id="_x0000_i1026" type="#_x0000_t75" style="width:153.75pt;height:15.75pt" o:ole="">
            <v:imagedata r:id="rId8" o:title=""/>
          </v:shape>
          <o:OLEObject Type="Embed" ProgID="Equation.DSMT4" ShapeID="_x0000_i1026" DrawAspect="Content" ObjectID="_1605977435" r:id="rId9"/>
        </w:object>
      </w:r>
    </w:p>
    <w:p w:rsidR="008841B9" w:rsidRDefault="00075A51" w:rsidP="00AF076D">
      <w:pPr>
        <w:tabs>
          <w:tab w:val="left" w:pos="2895"/>
        </w:tabs>
      </w:pPr>
      <w:r w:rsidRPr="008841B9">
        <w:rPr>
          <w:position w:val="-10"/>
        </w:rPr>
        <w:object w:dxaOrig="2360" w:dyaOrig="320">
          <v:shape id="_x0000_i1027" type="#_x0000_t75" style="width:117.75pt;height:15.75pt" o:ole="">
            <v:imagedata r:id="rId10" o:title=""/>
          </v:shape>
          <o:OLEObject Type="Embed" ProgID="Equation.DSMT4" ShapeID="_x0000_i1027" DrawAspect="Content" ObjectID="_1605977436" r:id="rId11"/>
        </w:object>
      </w:r>
    </w:p>
    <w:p w:rsidR="00643BBA" w:rsidRDefault="00643BBA" w:rsidP="00AF076D">
      <w:pPr>
        <w:tabs>
          <w:tab w:val="left" w:pos="2895"/>
        </w:tabs>
      </w:pPr>
      <w:r>
        <w:t xml:space="preserve">x=1 </w:t>
      </w:r>
      <w:r w:rsidRPr="00C32F75">
        <w:rPr>
          <w:position w:val="-10"/>
        </w:rPr>
        <w:object w:dxaOrig="499" w:dyaOrig="320">
          <v:shape id="_x0000_i1028" type="#_x0000_t75" style="width:24.75pt;height:15.75pt" o:ole="">
            <v:imagedata r:id="rId12" o:title=""/>
          </v:shape>
          <o:OLEObject Type="Embed" ProgID="Equation.DSMT4" ShapeID="_x0000_i1028" DrawAspect="Content" ObjectID="_1605977437" r:id="rId13"/>
        </w:object>
      </w:r>
      <w:r w:rsidR="00075A51">
        <w:t>=0.6244</w:t>
      </w:r>
    </w:p>
    <w:p w:rsidR="00643BBA" w:rsidRDefault="00643BBA" w:rsidP="00AF076D">
      <w:pPr>
        <w:tabs>
          <w:tab w:val="left" w:pos="2895"/>
        </w:tabs>
      </w:pPr>
      <w:r>
        <w:t xml:space="preserve">x=2 </w:t>
      </w:r>
      <w:r w:rsidR="00D728BF" w:rsidRPr="00C32F75">
        <w:rPr>
          <w:position w:val="-10"/>
        </w:rPr>
        <w:object w:dxaOrig="499" w:dyaOrig="320">
          <v:shape id="_x0000_i1029" type="#_x0000_t75" style="width:24.75pt;height:15.75pt" o:ole="">
            <v:imagedata r:id="rId12" o:title=""/>
          </v:shape>
          <o:OLEObject Type="Embed" ProgID="Equation.DSMT4" ShapeID="_x0000_i1029" DrawAspect="Content" ObjectID="_1605977438" r:id="rId14"/>
        </w:object>
      </w:r>
      <w:r w:rsidR="00075A51">
        <w:t>=0.3413</w:t>
      </w:r>
    </w:p>
    <w:p w:rsidR="00D728BF" w:rsidRDefault="00D728BF" w:rsidP="00AF076D">
      <w:pPr>
        <w:tabs>
          <w:tab w:val="left" w:pos="2895"/>
        </w:tabs>
      </w:pPr>
      <w:r>
        <w:t xml:space="preserve">x=3 </w:t>
      </w:r>
      <w:r w:rsidRPr="00C32F75">
        <w:rPr>
          <w:position w:val="-10"/>
        </w:rPr>
        <w:object w:dxaOrig="499" w:dyaOrig="320">
          <v:shape id="_x0000_i1030" type="#_x0000_t75" style="width:24.75pt;height:15.75pt" o:ole="">
            <v:imagedata r:id="rId12" o:title=""/>
          </v:shape>
          <o:OLEObject Type="Embed" ProgID="Equation.DSMT4" ShapeID="_x0000_i1030" DrawAspect="Content" ObjectID="_1605977439" r:id="rId15"/>
        </w:object>
      </w:r>
      <w:r w:rsidR="00075A51">
        <w:t>=0.0581</w:t>
      </w:r>
    </w:p>
    <w:p w:rsidR="00D728BF" w:rsidRDefault="00075A51" w:rsidP="00AF076D">
      <w:pPr>
        <w:tabs>
          <w:tab w:val="left" w:pos="2895"/>
        </w:tabs>
      </w:pPr>
      <w:r>
        <w:t>The chance of high rent de</w:t>
      </w:r>
      <w:r w:rsidR="00D728BF">
        <w:t>creases as rank level increases.</w:t>
      </w:r>
    </w:p>
    <w:p w:rsidR="00D728BF" w:rsidRDefault="00D728BF" w:rsidP="00AF076D">
      <w:pPr>
        <w:tabs>
          <w:tab w:val="left" w:pos="2895"/>
        </w:tabs>
      </w:pPr>
      <w:r>
        <w:t>se</w:t>
      </w:r>
      <w:r>
        <w:rPr>
          <w:rFonts w:hint="eastAsia"/>
        </w:rPr>
        <w:t>(</w:t>
      </w:r>
      <w:r w:rsidRPr="00C32F75">
        <w:rPr>
          <w:position w:val="-10"/>
        </w:rPr>
        <w:object w:dxaOrig="240" w:dyaOrig="380">
          <v:shape id="_x0000_i1031" type="#_x0000_t75" style="width:12pt;height:18.75pt" o:ole="">
            <v:imagedata r:id="rId16" o:title=""/>
          </v:shape>
          <o:OLEObject Type="Embed" ProgID="Equation.DSMT4" ShapeID="_x0000_i1031" DrawAspect="Content" ObjectID="_1605977440" r:id="rId17"/>
        </w:object>
      </w:r>
      <w:r>
        <w:rPr>
          <w:rFonts w:hint="eastAsia"/>
        </w:rPr>
        <w:t>)</w:t>
      </w:r>
      <w:r w:rsidR="00075A51">
        <w:rPr>
          <w:rFonts w:hint="eastAsia"/>
        </w:rPr>
        <w:t>=0.012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模型資訊"/>
      </w:tblPr>
      <w:tblGrid>
        <w:gridCol w:w="1576"/>
        <w:gridCol w:w="1139"/>
      </w:tblGrid>
      <w:tr w:rsidR="00075A51" w:rsidRPr="0057677F" w:rsidTr="00075A5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widowControl/>
              <w:jc w:val="center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模型資訊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資料集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WORK.DATA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分布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Binomial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連結函數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Identity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回應變數</w:t>
            </w:r>
            <w:r w:rsidRPr="0057677F">
              <w:rPr>
                <w:b/>
                <w:bCs/>
                <w:sz w:val="20"/>
                <w:szCs w:val="20"/>
              </w:rPr>
              <w:t xml:space="preserve"> (</w:t>
            </w:r>
            <w:r w:rsidRPr="0057677F">
              <w:rPr>
                <w:b/>
                <w:bCs/>
                <w:sz w:val="20"/>
                <w:szCs w:val="20"/>
              </w:rPr>
              <w:t>事件</w:t>
            </w:r>
            <w:r w:rsidRPr="0057677F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high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回應變數</w:t>
            </w:r>
            <w:r w:rsidRPr="0057677F">
              <w:rPr>
                <w:b/>
                <w:bCs/>
                <w:sz w:val="20"/>
                <w:szCs w:val="20"/>
              </w:rPr>
              <w:t xml:space="preserve"> (</w:t>
            </w:r>
            <w:r w:rsidRPr="0057677F">
              <w:rPr>
                <w:b/>
                <w:bCs/>
                <w:sz w:val="20"/>
                <w:szCs w:val="20"/>
              </w:rPr>
              <w:t>試驗</w:t>
            </w:r>
            <w:r w:rsidRPr="0057677F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total</w:t>
            </w:r>
          </w:p>
        </w:tc>
      </w:tr>
    </w:tbl>
    <w:p w:rsidR="00075A51" w:rsidRPr="0057677F" w:rsidRDefault="00075A51" w:rsidP="00075A51">
      <w:pPr>
        <w:rPr>
          <w:rFonts w:ascii="HeiT" w:eastAsia="HeiT" w:hAnsi="HeiT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觀測值數目"/>
      </w:tblPr>
      <w:tblGrid>
        <w:gridCol w:w="1752"/>
        <w:gridCol w:w="556"/>
      </w:tblGrid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rFonts w:ascii="新細明體" w:eastAsia="新細明體" w:hAnsi="新細明體"/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讀取的觀測值數目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3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使用的觀測值數目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3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事件數目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515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lastRenderedPageBreak/>
              <w:t>試驗數目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1660</w:t>
            </w:r>
          </w:p>
        </w:tc>
      </w:tr>
    </w:tbl>
    <w:p w:rsidR="00075A51" w:rsidRPr="0057677F" w:rsidRDefault="00075A51" w:rsidP="00075A51">
      <w:pPr>
        <w:rPr>
          <w:rFonts w:ascii="HeiT" w:eastAsia="HeiT" w:hAnsi="HeiT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回應設定檔"/>
      </w:tblPr>
      <w:tblGrid>
        <w:gridCol w:w="951"/>
        <w:gridCol w:w="951"/>
        <w:gridCol w:w="751"/>
      </w:tblGrid>
      <w:tr w:rsidR="00075A51" w:rsidRPr="0057677F" w:rsidTr="00075A51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center"/>
              <w:rPr>
                <w:rFonts w:ascii="新細明體" w:eastAsia="新細明體" w:hAnsi="新細明體"/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回應概況</w:t>
            </w:r>
          </w:p>
        </w:tc>
      </w:tr>
      <w:tr w:rsidR="00075A51" w:rsidRPr="0057677F" w:rsidTr="00075A5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已排序的</w:t>
            </w:r>
            <w:r w:rsidRPr="0057677F">
              <w:rPr>
                <w:b/>
                <w:bCs/>
                <w:sz w:val="20"/>
                <w:szCs w:val="20"/>
              </w:rPr>
              <w:br/>
            </w:r>
            <w:r w:rsidRPr="0057677F">
              <w:rPr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二元結果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br/>
            </w:r>
            <w:r w:rsidRPr="0057677F">
              <w:rPr>
                <w:b/>
                <w:bCs/>
                <w:sz w:val="20"/>
                <w:szCs w:val="20"/>
              </w:rPr>
              <w:t>總次數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事件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515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非事件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1145</w:t>
            </w:r>
          </w:p>
        </w:tc>
      </w:tr>
    </w:tbl>
    <w:p w:rsidR="00075A51" w:rsidRPr="0057677F" w:rsidRDefault="00075A51" w:rsidP="00075A51">
      <w:pPr>
        <w:rPr>
          <w:rFonts w:ascii="HeiT" w:eastAsia="HeiT" w:hAnsi="HeiT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參數資訊"/>
      </w:tblPr>
      <w:tblGrid>
        <w:gridCol w:w="592"/>
        <w:gridCol w:w="891"/>
      </w:tblGrid>
      <w:tr w:rsidR="00075A51" w:rsidRPr="0057677F" w:rsidTr="00075A5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center"/>
              <w:rPr>
                <w:rFonts w:ascii="新細明體" w:eastAsia="新細明體" w:hAnsi="新細明體"/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參數資訊</w:t>
            </w:r>
          </w:p>
        </w:tc>
      </w:tr>
      <w:tr w:rsidR="00075A51" w:rsidRPr="0057677F" w:rsidTr="00075A5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參數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效果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Prm1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Intercept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Prm2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rank</w:t>
            </w:r>
          </w:p>
        </w:tc>
      </w:tr>
    </w:tbl>
    <w:p w:rsidR="00075A51" w:rsidRPr="0057677F" w:rsidRDefault="00075A51" w:rsidP="00075A51">
      <w:pPr>
        <w:rPr>
          <w:rFonts w:ascii="HeiT" w:eastAsia="HeiT" w:hAnsi="HeiT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參數估計值的分析"/>
      </w:tblPr>
      <w:tblGrid>
        <w:gridCol w:w="905"/>
        <w:gridCol w:w="751"/>
        <w:gridCol w:w="769"/>
        <w:gridCol w:w="708"/>
        <w:gridCol w:w="937"/>
        <w:gridCol w:w="937"/>
        <w:gridCol w:w="1080"/>
        <w:gridCol w:w="982"/>
      </w:tblGrid>
      <w:tr w:rsidR="00075A51" w:rsidRPr="0057677F" w:rsidTr="00075A51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center"/>
              <w:rPr>
                <w:rFonts w:ascii="新細明體" w:eastAsia="新細明體" w:hAnsi="新細明體"/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最大概度參數估計值的分析</w:t>
            </w:r>
          </w:p>
        </w:tc>
      </w:tr>
      <w:tr w:rsidR="00075A51" w:rsidRPr="0057677F" w:rsidTr="00075A5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參數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估計值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標準</w:t>
            </w:r>
            <w:r w:rsidRPr="0057677F">
              <w:rPr>
                <w:b/>
                <w:bCs/>
                <w:sz w:val="20"/>
                <w:szCs w:val="20"/>
              </w:rPr>
              <w:br/>
            </w:r>
            <w:r w:rsidRPr="0057677F">
              <w:rPr>
                <w:b/>
                <w:bCs/>
                <w:sz w:val="20"/>
                <w:szCs w:val="20"/>
              </w:rPr>
              <w:t>誤差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center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 xml:space="preserve">Wald 95% </w:t>
            </w:r>
            <w:r w:rsidRPr="0057677F">
              <w:rPr>
                <w:b/>
                <w:bCs/>
                <w:sz w:val="20"/>
                <w:szCs w:val="20"/>
              </w:rPr>
              <w:t>信賴界限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 xml:space="preserve">Wald </w:t>
            </w:r>
            <w:r w:rsidRPr="0057677F">
              <w:rPr>
                <w:b/>
                <w:bCs/>
                <w:sz w:val="20"/>
                <w:szCs w:val="20"/>
              </w:rPr>
              <w:t>卡方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Pr &gt; ChiSq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0.9075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0.0315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0.8458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0.9693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829.47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&lt;.0001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-0.2831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0.0117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-0.3061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-0.2602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583.44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&lt;.0001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縮放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 </w:t>
            </w:r>
          </w:p>
        </w:tc>
      </w:tr>
    </w:tbl>
    <w:p w:rsidR="00075A51" w:rsidRPr="0057677F" w:rsidRDefault="00075A51" w:rsidP="00075A51">
      <w:pPr>
        <w:rPr>
          <w:rFonts w:ascii="HeiT" w:eastAsia="HeiT" w:hAnsi="HeiT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觀測值統計值"/>
      </w:tblPr>
      <w:tblGrid>
        <w:gridCol w:w="751"/>
        <w:gridCol w:w="509"/>
        <w:gridCol w:w="541"/>
        <w:gridCol w:w="1012"/>
        <w:gridCol w:w="1151"/>
        <w:gridCol w:w="2152"/>
        <w:gridCol w:w="1012"/>
      </w:tblGrid>
      <w:tr w:rsidR="00075A51" w:rsidRPr="0057677F" w:rsidTr="00075A51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center"/>
              <w:rPr>
                <w:rFonts w:ascii="新細明體" w:eastAsia="新細明體" w:hAnsi="新細明體"/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觀測值統計值</w:t>
            </w:r>
          </w:p>
        </w:tc>
      </w:tr>
      <w:tr w:rsidR="00075A51" w:rsidRPr="0057677F" w:rsidTr="00075A5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觀測值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預測值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線性預測量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線性預測量的標準誤差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HessWgt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0.6244079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0.6244079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0.0203843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1742.2461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0.3412752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0.3412752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0.0106243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2824.2125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0.0581426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0.0581426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0.0092213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11257.861</w:t>
            </w:r>
          </w:p>
        </w:tc>
      </w:tr>
    </w:tbl>
    <w:p w:rsidR="00D728BF" w:rsidRDefault="00075A51" w:rsidP="00D728BF">
      <w:pPr>
        <w:tabs>
          <w:tab w:val="left" w:pos="2895"/>
        </w:tabs>
      </w:pPr>
      <w:r>
        <w:rPr>
          <w:rFonts w:hint="eastAsia"/>
        </w:rPr>
        <w:t xml:space="preserve"> </w:t>
      </w:r>
      <w:r w:rsidR="00D728BF">
        <w:rPr>
          <w:rFonts w:hint="eastAsia"/>
        </w:rPr>
        <w:t>(2)</w:t>
      </w:r>
      <w:r w:rsidR="00D728BF" w:rsidRPr="00D728BF">
        <w:rPr>
          <w:position w:val="-28"/>
        </w:rPr>
        <w:object w:dxaOrig="2079" w:dyaOrig="660">
          <v:shape id="_x0000_i1032" type="#_x0000_t75" style="width:104.25pt;height:33pt" o:ole="">
            <v:imagedata r:id="rId18" o:title=""/>
          </v:shape>
          <o:OLEObject Type="Embed" ProgID="Equation.DSMT4" ShapeID="_x0000_i1032" DrawAspect="Content" ObjectID="_1605977441" r:id="rId19"/>
        </w:object>
      </w:r>
      <w:r w:rsidR="00D728BF">
        <w:t xml:space="preserve"> x:</w:t>
      </w:r>
      <w:r w:rsidR="00D728BF">
        <w:rPr>
          <w:rFonts w:hint="eastAsia"/>
        </w:rPr>
        <w:t>坪數</w:t>
      </w:r>
      <w:r w:rsidR="00D728BF">
        <w:rPr>
          <w:rFonts w:hint="eastAsia"/>
        </w:rPr>
        <w:t>(</w:t>
      </w:r>
      <w:r w:rsidR="00D728BF">
        <w:t>rank) x=1,2,3</w:t>
      </w:r>
    </w:p>
    <w:p w:rsidR="00D728BF" w:rsidRDefault="00D728BF" w:rsidP="00D728BF">
      <w:pPr>
        <w:tabs>
          <w:tab w:val="left" w:pos="2895"/>
        </w:tabs>
      </w:pPr>
      <w:r>
        <w:t xml:space="preserve">                    </w:t>
      </w:r>
      <w:r w:rsidRPr="00C32F75">
        <w:rPr>
          <w:position w:val="-10"/>
        </w:rPr>
        <w:object w:dxaOrig="3080" w:dyaOrig="320">
          <v:shape id="_x0000_i1033" type="#_x0000_t75" style="width:153.75pt;height:15.75pt" o:ole="">
            <v:imagedata r:id="rId8" o:title=""/>
          </v:shape>
          <o:OLEObject Type="Embed" ProgID="Equation.DSMT4" ShapeID="_x0000_i1033" DrawAspect="Content" ObjectID="_1605977442" r:id="rId20"/>
        </w:object>
      </w:r>
    </w:p>
    <w:p w:rsidR="000D2309" w:rsidRDefault="00075A51" w:rsidP="000D2309">
      <w:pPr>
        <w:tabs>
          <w:tab w:val="left" w:pos="2895"/>
        </w:tabs>
      </w:pPr>
      <w:r w:rsidRPr="000D2309">
        <w:rPr>
          <w:position w:val="-28"/>
        </w:rPr>
        <w:object w:dxaOrig="3019" w:dyaOrig="660">
          <v:shape id="_x0000_i1034" type="#_x0000_t75" style="width:150.75pt;height:32.25pt" o:ole="">
            <v:imagedata r:id="rId21" o:title=""/>
          </v:shape>
          <o:OLEObject Type="Embed" ProgID="Equation.DSMT4" ShapeID="_x0000_i1034" DrawAspect="Content" ObjectID="_1605977443" r:id="rId22"/>
        </w:object>
      </w:r>
    </w:p>
    <w:p w:rsidR="000D2309" w:rsidRDefault="000D2309" w:rsidP="000D2309">
      <w:pPr>
        <w:tabs>
          <w:tab w:val="left" w:pos="2895"/>
        </w:tabs>
      </w:pPr>
      <w:r>
        <w:t xml:space="preserve">x=1 </w:t>
      </w:r>
      <w:r w:rsidRPr="00C32F75">
        <w:rPr>
          <w:position w:val="-10"/>
        </w:rPr>
        <w:object w:dxaOrig="499" w:dyaOrig="320">
          <v:shape id="_x0000_i1035" type="#_x0000_t75" style="width:24.75pt;height:15.75pt" o:ole="">
            <v:imagedata r:id="rId12" o:title=""/>
          </v:shape>
          <o:OLEObject Type="Embed" ProgID="Equation.DSMT4" ShapeID="_x0000_i1035" DrawAspect="Content" ObjectID="_1605977444" r:id="rId23"/>
        </w:object>
      </w:r>
      <w:r w:rsidR="00075A51">
        <w:t>=0.6676</w:t>
      </w:r>
    </w:p>
    <w:p w:rsidR="000D2309" w:rsidRDefault="000D2309" w:rsidP="000D2309">
      <w:pPr>
        <w:tabs>
          <w:tab w:val="left" w:pos="2895"/>
        </w:tabs>
      </w:pPr>
      <w:r>
        <w:t xml:space="preserve">x=2 </w:t>
      </w:r>
      <w:r w:rsidRPr="00C32F75">
        <w:rPr>
          <w:position w:val="-10"/>
        </w:rPr>
        <w:object w:dxaOrig="499" w:dyaOrig="320">
          <v:shape id="_x0000_i1036" type="#_x0000_t75" style="width:24.75pt;height:15.75pt" o:ole="">
            <v:imagedata r:id="rId12" o:title=""/>
          </v:shape>
          <o:OLEObject Type="Embed" ProgID="Equation.DSMT4" ShapeID="_x0000_i1036" DrawAspect="Content" ObjectID="_1605977445" r:id="rId24"/>
        </w:object>
      </w:r>
      <w:r w:rsidR="00075A51">
        <w:t>=0.288</w:t>
      </w:r>
    </w:p>
    <w:p w:rsidR="000D2309" w:rsidRDefault="000D2309" w:rsidP="000D2309">
      <w:pPr>
        <w:tabs>
          <w:tab w:val="left" w:pos="2895"/>
        </w:tabs>
      </w:pPr>
      <w:r>
        <w:t xml:space="preserve">x=3 </w:t>
      </w:r>
      <w:r w:rsidRPr="00C32F75">
        <w:rPr>
          <w:position w:val="-10"/>
        </w:rPr>
        <w:object w:dxaOrig="499" w:dyaOrig="320">
          <v:shape id="_x0000_i1037" type="#_x0000_t75" style="width:24.75pt;height:15.75pt" o:ole="">
            <v:imagedata r:id="rId12" o:title=""/>
          </v:shape>
          <o:OLEObject Type="Embed" ProgID="Equation.DSMT4" ShapeID="_x0000_i1037" DrawAspect="Content" ObjectID="_1605977446" r:id="rId25"/>
        </w:object>
      </w:r>
      <w:r w:rsidR="00075A51">
        <w:t>=0.0753</w:t>
      </w:r>
    </w:p>
    <w:p w:rsidR="000D2309" w:rsidRPr="00570A71" w:rsidRDefault="00075A51" w:rsidP="00D728BF">
      <w:pPr>
        <w:tabs>
          <w:tab w:val="left" w:pos="2895"/>
        </w:tabs>
      </w:pPr>
      <w:r>
        <w:t>The chance of high rent de</w:t>
      </w:r>
      <w:r w:rsidR="000D2309">
        <w:t>creases as rank level increases.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模型資訊"/>
      </w:tblPr>
      <w:tblGrid>
        <w:gridCol w:w="1576"/>
        <w:gridCol w:w="1139"/>
      </w:tblGrid>
      <w:tr w:rsidR="00075A51" w:rsidRPr="0057677F" w:rsidTr="00075A5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widowControl/>
              <w:jc w:val="center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模型資訊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資料集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WORK.DATA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分布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Binomial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連結函數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Logit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回應變數</w:t>
            </w:r>
            <w:r w:rsidRPr="0057677F">
              <w:rPr>
                <w:b/>
                <w:bCs/>
                <w:sz w:val="20"/>
                <w:szCs w:val="20"/>
              </w:rPr>
              <w:t xml:space="preserve"> (</w:t>
            </w:r>
            <w:r w:rsidRPr="0057677F">
              <w:rPr>
                <w:b/>
                <w:bCs/>
                <w:sz w:val="20"/>
                <w:szCs w:val="20"/>
              </w:rPr>
              <w:t>事件</w:t>
            </w:r>
            <w:r w:rsidRPr="0057677F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high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回應變數</w:t>
            </w:r>
            <w:r w:rsidRPr="0057677F">
              <w:rPr>
                <w:b/>
                <w:bCs/>
                <w:sz w:val="20"/>
                <w:szCs w:val="20"/>
              </w:rPr>
              <w:t xml:space="preserve"> (</w:t>
            </w:r>
            <w:r w:rsidRPr="0057677F">
              <w:rPr>
                <w:b/>
                <w:bCs/>
                <w:sz w:val="20"/>
                <w:szCs w:val="20"/>
              </w:rPr>
              <w:t>試驗</w:t>
            </w:r>
            <w:r w:rsidRPr="0057677F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total</w:t>
            </w:r>
          </w:p>
        </w:tc>
      </w:tr>
    </w:tbl>
    <w:p w:rsidR="00075A51" w:rsidRPr="0057677F" w:rsidRDefault="00075A51" w:rsidP="00075A51">
      <w:pPr>
        <w:rPr>
          <w:rFonts w:ascii="HeiT" w:eastAsia="HeiT" w:hAnsi="HeiT"/>
          <w:color w:val="000000"/>
          <w:sz w:val="20"/>
          <w:szCs w:val="20"/>
        </w:rPr>
      </w:pPr>
      <w:bookmarkStart w:id="0" w:name="IDX18"/>
      <w:bookmarkEnd w:id="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觀測值數目"/>
      </w:tblPr>
      <w:tblGrid>
        <w:gridCol w:w="1752"/>
        <w:gridCol w:w="556"/>
      </w:tblGrid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rFonts w:ascii="新細明體" w:eastAsia="新細明體" w:hAnsi="新細明體"/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讀取的觀測值數目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3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使用的觀測值數目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3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事件數目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515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試驗數目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1660</w:t>
            </w:r>
          </w:p>
        </w:tc>
      </w:tr>
    </w:tbl>
    <w:p w:rsidR="00075A51" w:rsidRPr="0057677F" w:rsidRDefault="00075A51" w:rsidP="00075A51">
      <w:pPr>
        <w:rPr>
          <w:rFonts w:ascii="HeiT" w:eastAsia="HeiT" w:hAnsi="HeiT"/>
          <w:color w:val="000000"/>
          <w:sz w:val="20"/>
          <w:szCs w:val="20"/>
        </w:rPr>
      </w:pPr>
      <w:bookmarkStart w:id="1" w:name="IDX19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回應設定檔"/>
      </w:tblPr>
      <w:tblGrid>
        <w:gridCol w:w="951"/>
        <w:gridCol w:w="951"/>
        <w:gridCol w:w="751"/>
      </w:tblGrid>
      <w:tr w:rsidR="00075A51" w:rsidRPr="0057677F" w:rsidTr="00075A51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center"/>
              <w:rPr>
                <w:rFonts w:ascii="新細明體" w:eastAsia="新細明體" w:hAnsi="新細明體"/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回應概況</w:t>
            </w:r>
          </w:p>
        </w:tc>
      </w:tr>
      <w:tr w:rsidR="00075A51" w:rsidRPr="0057677F" w:rsidTr="00075A5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已排序的</w:t>
            </w:r>
            <w:r w:rsidRPr="0057677F">
              <w:rPr>
                <w:b/>
                <w:bCs/>
                <w:sz w:val="20"/>
                <w:szCs w:val="20"/>
              </w:rPr>
              <w:br/>
            </w:r>
            <w:r w:rsidRPr="0057677F">
              <w:rPr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二元結果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br/>
            </w:r>
            <w:r w:rsidRPr="0057677F">
              <w:rPr>
                <w:b/>
                <w:bCs/>
                <w:sz w:val="20"/>
                <w:szCs w:val="20"/>
              </w:rPr>
              <w:t>總次數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事件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515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非事件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1145</w:t>
            </w:r>
          </w:p>
        </w:tc>
      </w:tr>
    </w:tbl>
    <w:p w:rsidR="00075A51" w:rsidRPr="0057677F" w:rsidRDefault="00075A51" w:rsidP="00075A51">
      <w:pPr>
        <w:rPr>
          <w:rFonts w:ascii="HeiT" w:eastAsia="HeiT" w:hAnsi="HeiT"/>
          <w:color w:val="000000"/>
          <w:sz w:val="20"/>
          <w:szCs w:val="20"/>
        </w:rPr>
      </w:pPr>
      <w:bookmarkStart w:id="2" w:name="IDX20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參數資訊"/>
      </w:tblPr>
      <w:tblGrid>
        <w:gridCol w:w="592"/>
        <w:gridCol w:w="891"/>
      </w:tblGrid>
      <w:tr w:rsidR="00075A51" w:rsidRPr="0057677F" w:rsidTr="00075A5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center"/>
              <w:rPr>
                <w:rFonts w:ascii="新細明體" w:eastAsia="新細明體" w:hAnsi="新細明體"/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參數資訊</w:t>
            </w:r>
          </w:p>
        </w:tc>
      </w:tr>
      <w:tr w:rsidR="00075A51" w:rsidRPr="0057677F" w:rsidTr="00075A5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參數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效果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Prm1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Intercept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Prm2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rank</w:t>
            </w:r>
          </w:p>
        </w:tc>
      </w:tr>
    </w:tbl>
    <w:p w:rsidR="00075A51" w:rsidRPr="0057677F" w:rsidRDefault="00075A51" w:rsidP="00075A51">
      <w:pPr>
        <w:rPr>
          <w:rFonts w:ascii="HeiT" w:eastAsia="HeiT" w:hAnsi="HeiT"/>
          <w:color w:val="000000"/>
          <w:sz w:val="20"/>
          <w:szCs w:val="20"/>
        </w:rPr>
      </w:pPr>
      <w:bookmarkStart w:id="3" w:name="IDX21"/>
      <w:bookmarkEnd w:id="3"/>
    </w:p>
    <w:p w:rsidR="00075A51" w:rsidRPr="0057677F" w:rsidRDefault="00075A51" w:rsidP="00075A51">
      <w:pPr>
        <w:rPr>
          <w:rFonts w:ascii="HeiT" w:eastAsia="HeiT" w:hAnsi="HeiT"/>
          <w:color w:val="000000"/>
          <w:sz w:val="20"/>
          <w:szCs w:val="20"/>
        </w:rPr>
      </w:pPr>
      <w:bookmarkStart w:id="4" w:name="IDX23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參數估計值的分析"/>
      </w:tblPr>
      <w:tblGrid>
        <w:gridCol w:w="905"/>
        <w:gridCol w:w="751"/>
        <w:gridCol w:w="769"/>
        <w:gridCol w:w="708"/>
        <w:gridCol w:w="937"/>
        <w:gridCol w:w="937"/>
        <w:gridCol w:w="1080"/>
        <w:gridCol w:w="982"/>
      </w:tblGrid>
      <w:tr w:rsidR="00075A51" w:rsidRPr="0057677F" w:rsidTr="00075A51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center"/>
              <w:rPr>
                <w:rFonts w:ascii="新細明體" w:eastAsia="新細明體" w:hAnsi="新細明體"/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最大概度參數估計值的分析</w:t>
            </w:r>
          </w:p>
        </w:tc>
      </w:tr>
      <w:tr w:rsidR="00075A51" w:rsidRPr="0057677F" w:rsidTr="00075A5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參數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估計值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標準</w:t>
            </w:r>
            <w:r w:rsidRPr="0057677F">
              <w:rPr>
                <w:b/>
                <w:bCs/>
                <w:sz w:val="20"/>
                <w:szCs w:val="20"/>
              </w:rPr>
              <w:br/>
            </w:r>
            <w:r w:rsidRPr="0057677F">
              <w:rPr>
                <w:b/>
                <w:bCs/>
                <w:sz w:val="20"/>
                <w:szCs w:val="20"/>
              </w:rPr>
              <w:t>誤差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center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 xml:space="preserve">Wald 95% </w:t>
            </w:r>
            <w:r w:rsidRPr="0057677F">
              <w:rPr>
                <w:b/>
                <w:bCs/>
                <w:sz w:val="20"/>
                <w:szCs w:val="20"/>
              </w:rPr>
              <w:t>信賴界限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 xml:space="preserve">Wald </w:t>
            </w:r>
            <w:r w:rsidRPr="0057677F">
              <w:rPr>
                <w:b/>
                <w:bCs/>
                <w:sz w:val="20"/>
                <w:szCs w:val="20"/>
              </w:rPr>
              <w:t>卡方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Pr &gt; ChiSq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2.2998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0.1737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1.9593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2.6402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175.31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&lt;.0001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-1.6025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0.0902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-1.7793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-1.4256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315.51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&lt;.0001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縮放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 </w:t>
            </w:r>
          </w:p>
        </w:tc>
      </w:tr>
    </w:tbl>
    <w:p w:rsidR="00075A51" w:rsidRPr="0057677F" w:rsidRDefault="00075A51" w:rsidP="00075A51">
      <w:pPr>
        <w:rPr>
          <w:rFonts w:ascii="HeiT" w:eastAsia="HeiT" w:hAnsi="HeiT"/>
          <w:color w:val="000000"/>
          <w:sz w:val="20"/>
          <w:szCs w:val="20"/>
        </w:rPr>
      </w:pPr>
      <w:bookmarkStart w:id="5" w:name="IDX24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觀測值統計值"/>
      </w:tblPr>
      <w:tblGrid>
        <w:gridCol w:w="751"/>
        <w:gridCol w:w="509"/>
        <w:gridCol w:w="541"/>
        <w:gridCol w:w="1012"/>
        <w:gridCol w:w="1151"/>
        <w:gridCol w:w="2152"/>
        <w:gridCol w:w="1012"/>
      </w:tblGrid>
      <w:tr w:rsidR="00075A51" w:rsidRPr="0057677F" w:rsidTr="00075A51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center"/>
              <w:rPr>
                <w:rFonts w:ascii="新細明體" w:eastAsia="新細明體" w:hAnsi="新細明體"/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觀測值統計值</w:t>
            </w:r>
          </w:p>
        </w:tc>
      </w:tr>
      <w:tr w:rsidR="00075A51" w:rsidRPr="0057677F" w:rsidTr="00075A5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觀測值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預測值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線性預測量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線性預測量的標準誤差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HessWgt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0.6675887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0.6972991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0.0946524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93.203896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0.2879902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-0.905165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0.0634565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136.15443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b/>
                <w:bCs/>
                <w:sz w:val="20"/>
                <w:szCs w:val="20"/>
              </w:rPr>
            </w:pPr>
            <w:r w:rsidRPr="0057677F">
              <w:rPr>
                <w:b/>
                <w:bCs/>
                <w:sz w:val="20"/>
                <w:szCs w:val="20"/>
              </w:rPr>
              <w:t>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0.0753251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-2.507629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0.1239851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>
            <w:pPr>
              <w:jc w:val="right"/>
              <w:rPr>
                <w:sz w:val="20"/>
                <w:szCs w:val="20"/>
              </w:rPr>
            </w:pPr>
            <w:r w:rsidRPr="0057677F">
              <w:rPr>
                <w:sz w:val="20"/>
                <w:szCs w:val="20"/>
              </w:rPr>
              <w:t>40.119095</w:t>
            </w:r>
          </w:p>
        </w:tc>
      </w:tr>
    </w:tbl>
    <w:p w:rsidR="00570A71" w:rsidRDefault="00075A51" w:rsidP="00570A71">
      <w:pPr>
        <w:tabs>
          <w:tab w:val="left" w:pos="2895"/>
        </w:tabs>
      </w:pPr>
      <w:r>
        <w:rPr>
          <w:rFonts w:hint="eastAsia"/>
        </w:rPr>
        <w:t xml:space="preserve"> </w:t>
      </w:r>
      <w:r w:rsidR="00570A71">
        <w:rPr>
          <w:rFonts w:hint="eastAsia"/>
        </w:rPr>
        <w:t>(3)</w:t>
      </w:r>
      <w:r w:rsidR="00570A71" w:rsidRPr="00570A71">
        <w:rPr>
          <w:position w:val="-10"/>
        </w:rPr>
        <w:object w:dxaOrig="1939" w:dyaOrig="360">
          <v:shape id="_x0000_i1038" type="#_x0000_t75" style="width:96.75pt;height:18pt" o:ole="">
            <v:imagedata r:id="rId26" o:title=""/>
          </v:shape>
          <o:OLEObject Type="Embed" ProgID="Equation.DSMT4" ShapeID="_x0000_i1038" DrawAspect="Content" ObjectID="_1605977447" r:id="rId27"/>
        </w:object>
      </w:r>
      <w:r w:rsidR="00570A71" w:rsidRPr="00570A71">
        <w:t xml:space="preserve"> </w:t>
      </w:r>
      <w:r w:rsidR="00570A71">
        <w:t>x:</w:t>
      </w:r>
      <w:r w:rsidR="00570A71">
        <w:rPr>
          <w:rFonts w:hint="eastAsia"/>
        </w:rPr>
        <w:t>坪數</w:t>
      </w:r>
      <w:r w:rsidR="00570A71">
        <w:rPr>
          <w:rFonts w:hint="eastAsia"/>
        </w:rPr>
        <w:t>(</w:t>
      </w:r>
      <w:r w:rsidR="00570A71">
        <w:t>rank) x=1,2,3</w:t>
      </w:r>
    </w:p>
    <w:p w:rsidR="00570A71" w:rsidRDefault="00570A71" w:rsidP="00570A71">
      <w:pPr>
        <w:tabs>
          <w:tab w:val="left" w:pos="2895"/>
        </w:tabs>
      </w:pPr>
      <w:r>
        <w:t xml:space="preserve">                    </w:t>
      </w:r>
      <w:r w:rsidRPr="00C32F75">
        <w:rPr>
          <w:position w:val="-10"/>
        </w:rPr>
        <w:object w:dxaOrig="3080" w:dyaOrig="320">
          <v:shape id="_x0000_i1039" type="#_x0000_t75" style="width:153.75pt;height:15.75pt" o:ole="">
            <v:imagedata r:id="rId8" o:title=""/>
          </v:shape>
          <o:OLEObject Type="Embed" ProgID="Equation.DSMT4" ShapeID="_x0000_i1039" DrawAspect="Content" ObjectID="_1605977448" r:id="rId28"/>
        </w:object>
      </w:r>
    </w:p>
    <w:p w:rsidR="00570A71" w:rsidRDefault="00075A51" w:rsidP="00570A71">
      <w:pPr>
        <w:tabs>
          <w:tab w:val="left" w:pos="2895"/>
        </w:tabs>
      </w:pPr>
      <w:r w:rsidRPr="00570A71">
        <w:rPr>
          <w:position w:val="-10"/>
        </w:rPr>
        <w:object w:dxaOrig="2880" w:dyaOrig="360">
          <v:shape id="_x0000_i1040" type="#_x0000_t75" style="width:2in;height:18pt" o:ole="">
            <v:imagedata r:id="rId29" o:title=""/>
          </v:shape>
          <o:OLEObject Type="Embed" ProgID="Equation.DSMT4" ShapeID="_x0000_i1040" DrawAspect="Content" ObjectID="_1605977449" r:id="rId30"/>
        </w:object>
      </w:r>
    </w:p>
    <w:p w:rsidR="00570A71" w:rsidRDefault="00570A71" w:rsidP="00570A71">
      <w:pPr>
        <w:tabs>
          <w:tab w:val="left" w:pos="2895"/>
        </w:tabs>
      </w:pPr>
      <w:r>
        <w:t xml:space="preserve">x=1 </w:t>
      </w:r>
      <w:r w:rsidRPr="00C32F75">
        <w:rPr>
          <w:position w:val="-10"/>
        </w:rPr>
        <w:object w:dxaOrig="499" w:dyaOrig="320">
          <v:shape id="_x0000_i1041" type="#_x0000_t75" style="width:24.75pt;height:15.75pt" o:ole="">
            <v:imagedata r:id="rId12" o:title=""/>
          </v:shape>
          <o:OLEObject Type="Embed" ProgID="Equation.DSMT4" ShapeID="_x0000_i1041" DrawAspect="Content" ObjectID="_1605977450" r:id="rId31"/>
        </w:object>
      </w:r>
      <w:r w:rsidR="00075A51">
        <w:t>=0.6610</w:t>
      </w:r>
    </w:p>
    <w:p w:rsidR="00570A71" w:rsidRDefault="00570A71" w:rsidP="00570A71">
      <w:pPr>
        <w:tabs>
          <w:tab w:val="left" w:pos="2895"/>
        </w:tabs>
      </w:pPr>
      <w:r>
        <w:t xml:space="preserve">x=2 </w:t>
      </w:r>
      <w:r w:rsidRPr="00C32F75">
        <w:rPr>
          <w:position w:val="-10"/>
        </w:rPr>
        <w:object w:dxaOrig="499" w:dyaOrig="320">
          <v:shape id="_x0000_i1042" type="#_x0000_t75" style="width:24.75pt;height:15.75pt" o:ole="">
            <v:imagedata r:id="rId12" o:title=""/>
          </v:shape>
          <o:OLEObject Type="Embed" ProgID="Equation.DSMT4" ShapeID="_x0000_i1042" DrawAspect="Content" ObjectID="_1605977451" r:id="rId32"/>
        </w:object>
      </w:r>
      <w:r w:rsidR="00075A51">
        <w:t>=0.</w:t>
      </w:r>
      <w:r>
        <w:t>2</w:t>
      </w:r>
      <w:r w:rsidR="00075A51">
        <w:t>965</w:t>
      </w:r>
    </w:p>
    <w:p w:rsidR="00570A71" w:rsidRDefault="00570A71" w:rsidP="00570A71">
      <w:pPr>
        <w:tabs>
          <w:tab w:val="left" w:pos="2895"/>
        </w:tabs>
      </w:pPr>
      <w:r>
        <w:t xml:space="preserve">x=3 </w:t>
      </w:r>
      <w:r w:rsidRPr="00C32F75">
        <w:rPr>
          <w:position w:val="-10"/>
        </w:rPr>
        <w:object w:dxaOrig="499" w:dyaOrig="320">
          <v:shape id="_x0000_i1043" type="#_x0000_t75" style="width:24.75pt;height:15.75pt" o:ole="">
            <v:imagedata r:id="rId12" o:title=""/>
          </v:shape>
          <o:OLEObject Type="Embed" ProgID="Equation.DSMT4" ShapeID="_x0000_i1043" DrawAspect="Content" ObjectID="_1605977452" r:id="rId33"/>
        </w:object>
      </w:r>
      <w:r w:rsidR="00075A51">
        <w:t>=0.0689</w:t>
      </w:r>
    </w:p>
    <w:p w:rsidR="00570A71" w:rsidRPr="00570A71" w:rsidRDefault="00075A51" w:rsidP="00570A71">
      <w:pPr>
        <w:tabs>
          <w:tab w:val="left" w:pos="2895"/>
        </w:tabs>
      </w:pPr>
      <w:r>
        <w:t>The chance of high rent de</w:t>
      </w:r>
      <w:r w:rsidR="00570A71">
        <w:t>creases as rank level increases.</w:t>
      </w:r>
    </w:p>
    <w:p w:rsidR="00570A71" w:rsidRPr="00570A71" w:rsidRDefault="00570A71" w:rsidP="00570A71">
      <w:pPr>
        <w:tabs>
          <w:tab w:val="left" w:pos="2895"/>
        </w:tabs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模型資訊"/>
      </w:tblPr>
      <w:tblGrid>
        <w:gridCol w:w="1578"/>
        <w:gridCol w:w="1293"/>
      </w:tblGrid>
      <w:tr w:rsidR="00075A51" w:rsidRPr="0057677F" w:rsidTr="00075A5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模型資訊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資料集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WORK.DATA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分布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Binomial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連結函數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Probit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回應變數 (事件)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high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回應變數 (試驗)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total</w:t>
            </w:r>
          </w:p>
        </w:tc>
      </w:tr>
    </w:tbl>
    <w:p w:rsidR="00075A51" w:rsidRPr="0057677F" w:rsidRDefault="00075A51" w:rsidP="00075A51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6" w:name="IDX60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觀測值數目"/>
      </w:tblPr>
      <w:tblGrid>
        <w:gridCol w:w="1752"/>
        <w:gridCol w:w="526"/>
      </w:tblGrid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讀取的觀測值數目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3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使用的觀測值數目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3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事件數目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515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試驗數目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1660</w:t>
            </w:r>
          </w:p>
        </w:tc>
      </w:tr>
    </w:tbl>
    <w:p w:rsidR="00075A51" w:rsidRPr="0057677F" w:rsidRDefault="00075A51" w:rsidP="00075A51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7" w:name="IDX61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回應設定檔"/>
      </w:tblPr>
      <w:tblGrid>
        <w:gridCol w:w="951"/>
        <w:gridCol w:w="951"/>
        <w:gridCol w:w="751"/>
      </w:tblGrid>
      <w:tr w:rsidR="00075A51" w:rsidRPr="0057677F" w:rsidTr="00075A51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回應概況</w:t>
            </w:r>
          </w:p>
        </w:tc>
      </w:tr>
      <w:tr w:rsidR="00075A51" w:rsidRPr="0057677F" w:rsidTr="00075A5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已排序的</w:t>
            </w: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br/>
              <w:t>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二元結果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br/>
              <w:t>總次數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事件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515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非事件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1145</w:t>
            </w:r>
          </w:p>
        </w:tc>
      </w:tr>
    </w:tbl>
    <w:p w:rsidR="00075A51" w:rsidRPr="0057677F" w:rsidRDefault="00075A51" w:rsidP="00075A51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8" w:name="IDX62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參數資訊"/>
      </w:tblPr>
      <w:tblGrid>
        <w:gridCol w:w="559"/>
        <w:gridCol w:w="818"/>
      </w:tblGrid>
      <w:tr w:rsidR="00075A51" w:rsidRPr="0057677F" w:rsidTr="00075A5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參數資訊</w:t>
            </w:r>
          </w:p>
        </w:tc>
      </w:tr>
      <w:tr w:rsidR="00075A51" w:rsidRPr="0057677F" w:rsidTr="00075A5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參數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效果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Prm1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Intercept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Prm2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rank</w:t>
            </w:r>
          </w:p>
        </w:tc>
      </w:tr>
    </w:tbl>
    <w:p w:rsidR="00075A51" w:rsidRPr="0057677F" w:rsidRDefault="00075A51" w:rsidP="00075A51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9" w:name="IDX63"/>
      <w:bookmarkStart w:id="10" w:name="IDX64"/>
      <w:bookmarkStart w:id="11" w:name="IDX65"/>
      <w:bookmarkEnd w:id="9"/>
      <w:bookmarkEnd w:id="10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參數估計值的分析"/>
      </w:tblPr>
      <w:tblGrid>
        <w:gridCol w:w="820"/>
        <w:gridCol w:w="751"/>
        <w:gridCol w:w="751"/>
        <w:gridCol w:w="667"/>
        <w:gridCol w:w="928"/>
        <w:gridCol w:w="928"/>
        <w:gridCol w:w="1059"/>
        <w:gridCol w:w="895"/>
      </w:tblGrid>
      <w:tr w:rsidR="00075A51" w:rsidRPr="0057677F" w:rsidTr="00075A51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最大概度參數估計值的分析</w:t>
            </w:r>
          </w:p>
        </w:tc>
      </w:tr>
      <w:tr w:rsidR="00075A51" w:rsidRPr="0057677F" w:rsidTr="00075A5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參數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估計值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標準</w:t>
            </w: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br/>
              <w:t>誤差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Wald 95% 信賴界限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Wald 卡方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Pr &gt; ChiSq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1.3651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0.1009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1.1674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1.5628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183.11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&lt;.0001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-0.9498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-1.0483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-0.8513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357.10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&lt;.0001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縮放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</w:tr>
    </w:tbl>
    <w:p w:rsidR="00075A51" w:rsidRPr="0057677F" w:rsidRDefault="00075A51" w:rsidP="00075A51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12" w:name="IDX66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觀測值統計值"/>
      </w:tblPr>
      <w:tblGrid>
        <w:gridCol w:w="751"/>
        <w:gridCol w:w="485"/>
        <w:gridCol w:w="485"/>
        <w:gridCol w:w="949"/>
        <w:gridCol w:w="1151"/>
        <w:gridCol w:w="2152"/>
        <w:gridCol w:w="949"/>
      </w:tblGrid>
      <w:tr w:rsidR="00075A51" w:rsidRPr="0057677F" w:rsidTr="00075A51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觀測值統計值</w:t>
            </w:r>
          </w:p>
        </w:tc>
      </w:tr>
      <w:tr w:rsidR="00075A51" w:rsidRPr="0057677F" w:rsidTr="00075A5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觀測值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預測值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線性預測量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線性預測量的標準誤差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HessWgt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0.6610366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0.4152939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0.0566891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251.90514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0.2964866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-0.534532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0.0360922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382.85915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0.0688569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-1.484359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0.0666664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155.64125</w:t>
            </w:r>
          </w:p>
        </w:tc>
      </w:tr>
    </w:tbl>
    <w:p w:rsidR="0057677F" w:rsidRDefault="0057677F" w:rsidP="00AF076D">
      <w:pPr>
        <w:tabs>
          <w:tab w:val="left" w:pos="2895"/>
        </w:tabs>
      </w:pPr>
    </w:p>
    <w:p w:rsidR="0057677F" w:rsidRDefault="0057677F" w:rsidP="00AF076D">
      <w:pPr>
        <w:tabs>
          <w:tab w:val="left" w:pos="2895"/>
        </w:tabs>
      </w:pPr>
    </w:p>
    <w:p w:rsidR="00AF076D" w:rsidRDefault="00570A71" w:rsidP="00AF076D">
      <w:pPr>
        <w:tabs>
          <w:tab w:val="left" w:pos="2895"/>
        </w:tabs>
      </w:pPr>
      <w:r>
        <w:rPr>
          <w:rFonts w:hint="eastAsia"/>
        </w:rPr>
        <w:t>三</w:t>
      </w:r>
      <w:r>
        <w:rPr>
          <w:rFonts w:asciiTheme="minorEastAsia" w:hAnsiTheme="minorEastAsia" w:hint="eastAsia"/>
        </w:rPr>
        <w:t xml:space="preserve">、 </w:t>
      </w:r>
      <w:r>
        <w:rPr>
          <w:rFonts w:hint="eastAsia"/>
        </w:rPr>
        <w:t>poisson loglinear model</w:t>
      </w:r>
    </w:p>
    <w:p w:rsidR="00570A71" w:rsidRDefault="00570A71" w:rsidP="00570A71">
      <w:pPr>
        <w:tabs>
          <w:tab w:val="left" w:pos="2895"/>
        </w:tabs>
      </w:pPr>
      <w:r w:rsidRPr="00570A71">
        <w:rPr>
          <w:position w:val="-10"/>
        </w:rPr>
        <w:object w:dxaOrig="1860" w:dyaOrig="320">
          <v:shape id="_x0000_i1044" type="#_x0000_t75" style="width:93pt;height:15.75pt" o:ole="">
            <v:imagedata r:id="rId34" o:title=""/>
          </v:shape>
          <o:OLEObject Type="Embed" ProgID="Equation.DSMT4" ShapeID="_x0000_i1044" DrawAspect="Content" ObjectID="_1605977453" r:id="rId35"/>
        </w:object>
      </w:r>
      <w:r w:rsidRPr="00570A71">
        <w:t xml:space="preserve"> </w:t>
      </w:r>
      <w:r>
        <w:t>x:</w:t>
      </w:r>
      <w:r>
        <w:rPr>
          <w:rFonts w:hint="eastAsia"/>
        </w:rPr>
        <w:t>坪數</w:t>
      </w:r>
      <w:r>
        <w:rPr>
          <w:rFonts w:hint="eastAsia"/>
        </w:rPr>
        <w:t>(</w:t>
      </w:r>
      <w:r>
        <w:t>rank) x=1,2,3</w:t>
      </w:r>
    </w:p>
    <w:p w:rsidR="00570A71" w:rsidRDefault="00570A71" w:rsidP="00570A71">
      <w:pPr>
        <w:tabs>
          <w:tab w:val="left" w:pos="2895"/>
        </w:tabs>
      </w:pPr>
      <w:r>
        <w:t xml:space="preserve">                </w:t>
      </w:r>
      <w:r w:rsidR="00511B2A" w:rsidRPr="00C32F75">
        <w:rPr>
          <w:position w:val="-10"/>
        </w:rPr>
        <w:object w:dxaOrig="2659" w:dyaOrig="320">
          <v:shape id="_x0000_i1045" type="#_x0000_t75" style="width:132.75pt;height:15.75pt" o:ole="">
            <v:imagedata r:id="rId36" o:title=""/>
          </v:shape>
          <o:OLEObject Type="Embed" ProgID="Equation.DSMT4" ShapeID="_x0000_i1045" DrawAspect="Content" ObjectID="_1605977454" r:id="rId37"/>
        </w:object>
      </w:r>
    </w:p>
    <w:p w:rsidR="00511B2A" w:rsidRDefault="00075A51" w:rsidP="00570A71">
      <w:pPr>
        <w:tabs>
          <w:tab w:val="left" w:pos="2895"/>
        </w:tabs>
      </w:pPr>
      <w:r w:rsidRPr="00570A71">
        <w:rPr>
          <w:position w:val="-10"/>
        </w:rPr>
        <w:object w:dxaOrig="2840" w:dyaOrig="320">
          <v:shape id="_x0000_i1046" type="#_x0000_t75" style="width:141.75pt;height:15.75pt" o:ole="">
            <v:imagedata r:id="rId38" o:title=""/>
          </v:shape>
          <o:OLEObject Type="Embed" ProgID="Equation.DSMT4" ShapeID="_x0000_i1046" DrawAspect="Content" ObjectID="_1605977455" r:id="rId39"/>
        </w:object>
      </w:r>
      <w:r w:rsidR="006C4FDC">
        <w:t xml:space="preserve">        </w:t>
      </w:r>
      <w:r w:rsidR="00CB0E30" w:rsidRPr="006C4FDC">
        <w:rPr>
          <w:position w:val="-10"/>
        </w:rPr>
        <w:object w:dxaOrig="1760" w:dyaOrig="380">
          <v:shape id="_x0000_i1047" type="#_x0000_t75" style="width:87.75pt;height:18.75pt" o:ole="">
            <v:imagedata r:id="rId40" o:title=""/>
          </v:shape>
          <o:OLEObject Type="Embed" ProgID="Equation.DSMT4" ShapeID="_x0000_i1047" DrawAspect="Content" ObjectID="_1605977456" r:id="rId41"/>
        </w:object>
      </w:r>
    </w:p>
    <w:p w:rsidR="006C4FDC" w:rsidRDefault="00CB0E30" w:rsidP="00570A71">
      <w:pPr>
        <w:tabs>
          <w:tab w:val="left" w:pos="2895"/>
        </w:tabs>
      </w:pPr>
      <w:r w:rsidRPr="006C4FDC">
        <w:rPr>
          <w:position w:val="-10"/>
        </w:rPr>
        <w:object w:dxaOrig="3860" w:dyaOrig="320">
          <v:shape id="_x0000_i1048" type="#_x0000_t75" style="width:192.75pt;height:15.75pt" o:ole="">
            <v:imagedata r:id="rId42" o:title=""/>
          </v:shape>
          <o:OLEObject Type="Embed" ProgID="Equation.DSMT4" ShapeID="_x0000_i1048" DrawAspect="Content" ObjectID="_1605977457" r:id="rId43"/>
        </w:object>
      </w:r>
    </w:p>
    <w:p w:rsidR="00511B2A" w:rsidRDefault="00AC1FB1" w:rsidP="00570A71">
      <w:pPr>
        <w:tabs>
          <w:tab w:val="left" w:pos="2895"/>
        </w:tabs>
      </w:pPr>
      <w:r w:rsidRPr="00511B2A">
        <w:rPr>
          <w:position w:val="-6"/>
        </w:rPr>
        <w:object w:dxaOrig="639" w:dyaOrig="320">
          <v:shape id="_x0000_i1049" type="#_x0000_t75" style="width:39pt;height:19.5pt" o:ole="">
            <v:imagedata r:id="rId44" o:title=""/>
          </v:shape>
          <o:OLEObject Type="Embed" ProgID="Equation.DSMT4" ShapeID="_x0000_i1049" DrawAspect="Content" ObjectID="_1605977458" r:id="rId45"/>
        </w:object>
      </w:r>
      <w:r w:rsidR="00511B2A">
        <w:t>:</w:t>
      </w:r>
      <w:r w:rsidR="00511B2A">
        <w:rPr>
          <w:rFonts w:hint="eastAsia"/>
        </w:rPr>
        <w:t>每增加一個</w:t>
      </w:r>
      <w:r w:rsidR="00511B2A">
        <w:rPr>
          <w:rFonts w:hint="eastAsia"/>
        </w:rPr>
        <w:t xml:space="preserve">level of </w:t>
      </w:r>
      <w:r w:rsidR="00511B2A">
        <w:rPr>
          <w:rFonts w:hint="eastAsia"/>
        </w:rPr>
        <w:t>坪數</w:t>
      </w:r>
      <w:r w:rsidR="00511B2A">
        <w:rPr>
          <w:rFonts w:hint="eastAsia"/>
        </w:rPr>
        <w:t xml:space="preserve">, </w:t>
      </w:r>
      <w:r w:rsidR="00CB0E30">
        <w:t xml:space="preserve">decreasing </w:t>
      </w:r>
      <w:r w:rsidR="00511B2A">
        <w:rPr>
          <w:rFonts w:hint="eastAsia"/>
        </w:rPr>
        <w:t>the estimated</w:t>
      </w:r>
      <w:r w:rsidR="00511B2A">
        <w:t xml:space="preserve"> </w:t>
      </w:r>
      <w:r w:rsidR="000C40C2">
        <w:t xml:space="preserve">mean </w:t>
      </w:r>
      <w:r w:rsidR="00511B2A">
        <w:rPr>
          <w:rFonts w:hint="eastAsia"/>
        </w:rPr>
        <w:t>n</w:t>
      </w:r>
      <w:r w:rsidR="00511B2A">
        <w:t>umber</w:t>
      </w:r>
      <w:r w:rsidR="00511B2A">
        <w:rPr>
          <w:rFonts w:hint="eastAsia"/>
        </w:rPr>
        <w:t xml:space="preserve"> of </w:t>
      </w:r>
      <w:r w:rsidR="00511B2A">
        <w:t xml:space="preserve">high rent </w:t>
      </w:r>
    </w:p>
    <w:p w:rsidR="00511B2A" w:rsidRDefault="00511B2A" w:rsidP="00570A71">
      <w:pPr>
        <w:tabs>
          <w:tab w:val="left" w:pos="2895"/>
        </w:tabs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模型資訊"/>
      </w:tblPr>
      <w:tblGrid>
        <w:gridCol w:w="951"/>
        <w:gridCol w:w="1293"/>
      </w:tblGrid>
      <w:tr w:rsidR="00075A51" w:rsidRPr="0057677F" w:rsidTr="00075A5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模型資訊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資料集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WORK.DATA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分布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Poisson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連結函數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Log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應變數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high</w:t>
            </w:r>
          </w:p>
        </w:tc>
      </w:tr>
    </w:tbl>
    <w:p w:rsidR="00075A51" w:rsidRPr="0057677F" w:rsidRDefault="00075A51" w:rsidP="00075A51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13" w:name="IDX76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觀測值數目"/>
      </w:tblPr>
      <w:tblGrid>
        <w:gridCol w:w="1752"/>
        <w:gridCol w:w="244"/>
      </w:tblGrid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讀取的觀測值數目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3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使用的觀測值數目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3</w:t>
            </w:r>
          </w:p>
        </w:tc>
      </w:tr>
    </w:tbl>
    <w:p w:rsidR="00075A51" w:rsidRPr="0057677F" w:rsidRDefault="00075A51" w:rsidP="00075A51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14" w:name="IDX77"/>
      <w:bookmarkStart w:id="15" w:name="IDX78"/>
      <w:bookmarkStart w:id="16" w:name="IDX79"/>
      <w:bookmarkEnd w:id="14"/>
      <w:bookmarkEnd w:id="15"/>
      <w:bookmarkEnd w:id="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參數估計值的分析"/>
      </w:tblPr>
      <w:tblGrid>
        <w:gridCol w:w="820"/>
        <w:gridCol w:w="751"/>
        <w:gridCol w:w="751"/>
        <w:gridCol w:w="667"/>
        <w:gridCol w:w="928"/>
        <w:gridCol w:w="928"/>
        <w:gridCol w:w="1059"/>
        <w:gridCol w:w="895"/>
      </w:tblGrid>
      <w:tr w:rsidR="00075A51" w:rsidRPr="0057677F" w:rsidTr="00075A51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最大概度參數估計值的分析</w:t>
            </w:r>
          </w:p>
        </w:tc>
      </w:tr>
      <w:tr w:rsidR="00075A51" w:rsidRPr="0057677F" w:rsidTr="00075A5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參數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估計值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標準</w:t>
            </w: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br/>
              <w:t>誤差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Wald 95% 信賴界限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Wald 卡方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Pr &gt; ChiSq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6.4722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0.1047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6.2670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6.6775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3819.66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&lt;.0001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-0.7539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-0.8748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-0.6330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149.32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&lt;.0001</w:t>
            </w:r>
          </w:p>
        </w:tc>
      </w:tr>
      <w:tr w:rsidR="00075A51" w:rsidRPr="0057677F" w:rsidTr="00075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縮放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5A51" w:rsidRPr="0057677F" w:rsidRDefault="00075A51" w:rsidP="00075A5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57677F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</w:tr>
    </w:tbl>
    <w:p w:rsidR="00570A71" w:rsidRDefault="000C40C2" w:rsidP="00AF076D">
      <w:pPr>
        <w:tabs>
          <w:tab w:val="left" w:pos="2895"/>
        </w:tabs>
      </w:pPr>
      <w:r>
        <w:rPr>
          <w:rFonts w:hint="eastAsia"/>
        </w:rPr>
        <w:t>四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 xml:space="preserve"> negative </w:t>
      </w:r>
      <w:r>
        <w:t>binomial regression</w:t>
      </w:r>
    </w:p>
    <w:p w:rsidR="006C4FDC" w:rsidRDefault="006C4FDC" w:rsidP="006C4FDC">
      <w:pPr>
        <w:tabs>
          <w:tab w:val="left" w:pos="2895"/>
        </w:tabs>
      </w:pPr>
      <w:r w:rsidRPr="00570A71">
        <w:rPr>
          <w:position w:val="-10"/>
        </w:rPr>
        <w:object w:dxaOrig="1860" w:dyaOrig="320">
          <v:shape id="_x0000_i1050" type="#_x0000_t75" style="width:93pt;height:15.75pt" o:ole="">
            <v:imagedata r:id="rId34" o:title=""/>
          </v:shape>
          <o:OLEObject Type="Embed" ProgID="Equation.DSMT4" ShapeID="_x0000_i1050" DrawAspect="Content" ObjectID="_1605977459" r:id="rId46"/>
        </w:object>
      </w:r>
      <w:r w:rsidRPr="00570A71">
        <w:t xml:space="preserve"> </w:t>
      </w:r>
      <w:r>
        <w:t>x:</w:t>
      </w:r>
      <w:r>
        <w:rPr>
          <w:rFonts w:hint="eastAsia"/>
        </w:rPr>
        <w:t>坪數</w:t>
      </w:r>
      <w:r>
        <w:rPr>
          <w:rFonts w:hint="eastAsia"/>
        </w:rPr>
        <w:t>(</w:t>
      </w:r>
      <w:r>
        <w:t>rank) x=1,2,3</w:t>
      </w:r>
    </w:p>
    <w:p w:rsidR="006C4FDC" w:rsidRDefault="006C4FDC" w:rsidP="006C4FDC">
      <w:pPr>
        <w:tabs>
          <w:tab w:val="left" w:pos="2895"/>
        </w:tabs>
      </w:pPr>
      <w:r>
        <w:t xml:space="preserve">                </w:t>
      </w:r>
      <w:r w:rsidRPr="00C32F75">
        <w:rPr>
          <w:position w:val="-10"/>
        </w:rPr>
        <w:object w:dxaOrig="2659" w:dyaOrig="320">
          <v:shape id="_x0000_i1051" type="#_x0000_t75" style="width:132.75pt;height:15.75pt" o:ole="">
            <v:imagedata r:id="rId36" o:title=""/>
          </v:shape>
          <o:OLEObject Type="Embed" ProgID="Equation.DSMT4" ShapeID="_x0000_i1051" DrawAspect="Content" ObjectID="_1605977460" r:id="rId47"/>
        </w:object>
      </w:r>
    </w:p>
    <w:p w:rsidR="006C4FDC" w:rsidRDefault="00961765" w:rsidP="006C4FDC">
      <w:pPr>
        <w:tabs>
          <w:tab w:val="left" w:pos="2895"/>
        </w:tabs>
      </w:pPr>
      <w:r w:rsidRPr="00570A71">
        <w:rPr>
          <w:position w:val="-10"/>
        </w:rPr>
        <w:object w:dxaOrig="2820" w:dyaOrig="320">
          <v:shape id="_x0000_i1052" type="#_x0000_t75" style="width:141pt;height:15.75pt" o:ole="">
            <v:imagedata r:id="rId48" o:title=""/>
          </v:shape>
          <o:OLEObject Type="Embed" ProgID="Equation.DSMT4" ShapeID="_x0000_i1052" DrawAspect="Content" ObjectID="_1605977461" r:id="rId49"/>
        </w:object>
      </w:r>
      <w:r w:rsidR="006C4FDC">
        <w:t xml:space="preserve">        </w:t>
      </w:r>
      <w:r w:rsidR="00CB0E30" w:rsidRPr="006C4FDC">
        <w:rPr>
          <w:position w:val="-10"/>
        </w:rPr>
        <w:object w:dxaOrig="1740" w:dyaOrig="380">
          <v:shape id="_x0000_i1053" type="#_x0000_t75" style="width:87pt;height:18.75pt" o:ole="">
            <v:imagedata r:id="rId50" o:title=""/>
          </v:shape>
          <o:OLEObject Type="Embed" ProgID="Equation.DSMT4" ShapeID="_x0000_i1053" DrawAspect="Content" ObjectID="_1605977462" r:id="rId51"/>
        </w:object>
      </w:r>
    </w:p>
    <w:p w:rsidR="006C4FDC" w:rsidRDefault="00CB0E30" w:rsidP="006C4FDC">
      <w:pPr>
        <w:tabs>
          <w:tab w:val="left" w:pos="2895"/>
        </w:tabs>
      </w:pPr>
      <w:r w:rsidRPr="006C4FDC">
        <w:rPr>
          <w:position w:val="-10"/>
        </w:rPr>
        <w:object w:dxaOrig="3860" w:dyaOrig="320">
          <v:shape id="_x0000_i1054" type="#_x0000_t75" style="width:192.75pt;height:15.75pt" o:ole="">
            <v:imagedata r:id="rId52" o:title=""/>
          </v:shape>
          <o:OLEObject Type="Embed" ProgID="Equation.DSMT4" ShapeID="_x0000_i1054" DrawAspect="Content" ObjectID="_1605977463" r:id="rId53"/>
        </w:object>
      </w:r>
    </w:p>
    <w:p w:rsidR="006C4FDC" w:rsidRPr="0057677F" w:rsidRDefault="00AC1FB1" w:rsidP="006C4FDC">
      <w:pPr>
        <w:tabs>
          <w:tab w:val="left" w:pos="2895"/>
        </w:tabs>
        <w:rPr>
          <w:sz w:val="20"/>
          <w:szCs w:val="20"/>
        </w:rPr>
      </w:pPr>
      <w:r w:rsidRPr="00511B2A">
        <w:rPr>
          <w:position w:val="-6"/>
        </w:rPr>
        <w:object w:dxaOrig="639" w:dyaOrig="320">
          <v:shape id="_x0000_i1055" type="#_x0000_t75" style="width:39pt;height:19.5pt" o:ole="">
            <v:imagedata r:id="rId54" o:title=""/>
          </v:shape>
          <o:OLEObject Type="Embed" ProgID="Equation.DSMT4" ShapeID="_x0000_i1055" DrawAspect="Content" ObjectID="_1605977464" r:id="rId55"/>
        </w:object>
      </w:r>
      <w:r w:rsidR="006C4FDC">
        <w:t>:</w:t>
      </w:r>
      <w:r w:rsidR="006C4FDC">
        <w:rPr>
          <w:rFonts w:hint="eastAsia"/>
        </w:rPr>
        <w:t>每增加一個</w:t>
      </w:r>
      <w:r w:rsidR="006C4FDC">
        <w:rPr>
          <w:rFonts w:hint="eastAsia"/>
        </w:rPr>
        <w:t xml:space="preserve">level of </w:t>
      </w:r>
      <w:r w:rsidR="006C4FDC">
        <w:rPr>
          <w:rFonts w:hint="eastAsia"/>
        </w:rPr>
        <w:t>坪數</w:t>
      </w:r>
      <w:r w:rsidR="006C4FDC">
        <w:rPr>
          <w:rFonts w:hint="eastAsia"/>
        </w:rPr>
        <w:t xml:space="preserve">, </w:t>
      </w:r>
      <w:r w:rsidR="00CB0E30">
        <w:t xml:space="preserve">decreasing </w:t>
      </w:r>
      <w:r w:rsidR="006C4FDC">
        <w:rPr>
          <w:rFonts w:hint="eastAsia"/>
        </w:rPr>
        <w:t>the estimated</w:t>
      </w:r>
      <w:r w:rsidR="006C4FDC">
        <w:t xml:space="preserve"> mean </w:t>
      </w:r>
      <w:r w:rsidR="006C4FDC">
        <w:rPr>
          <w:rFonts w:hint="eastAsia"/>
        </w:rPr>
        <w:t>n</w:t>
      </w:r>
      <w:r w:rsidR="006C4FDC">
        <w:t>umber</w:t>
      </w:r>
      <w:r w:rsidR="006C4FDC">
        <w:rPr>
          <w:rFonts w:hint="eastAsia"/>
        </w:rPr>
        <w:t xml:space="preserve"> of </w:t>
      </w:r>
      <w:r w:rsidR="006C4FDC">
        <w:t xml:space="preserve">high rent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模型資訊"/>
      </w:tblPr>
      <w:tblGrid>
        <w:gridCol w:w="951"/>
        <w:gridCol w:w="1580"/>
      </w:tblGrid>
      <w:tr w:rsidR="00CB0E30" w:rsidRPr="00CB0E30" w:rsidTr="00CB0E3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模型資訊</w:t>
            </w:r>
          </w:p>
        </w:tc>
      </w:tr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資料集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WORK.DATA</w:t>
            </w:r>
          </w:p>
        </w:tc>
      </w:tr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分布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Negative Binomial</w:t>
            </w:r>
          </w:p>
        </w:tc>
      </w:tr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連結函數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Log</w:t>
            </w:r>
          </w:p>
        </w:tc>
      </w:tr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應變數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high</w:t>
            </w:r>
          </w:p>
        </w:tc>
      </w:tr>
    </w:tbl>
    <w:p w:rsidR="00CB0E30" w:rsidRPr="00CB0E30" w:rsidRDefault="00CB0E30" w:rsidP="00CB0E30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17" w:name="IDX86"/>
      <w:bookmarkEnd w:id="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觀測值數目"/>
      </w:tblPr>
      <w:tblGrid>
        <w:gridCol w:w="1752"/>
        <w:gridCol w:w="244"/>
      </w:tblGrid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讀取的觀測值數目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3</w:t>
            </w:r>
          </w:p>
        </w:tc>
      </w:tr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使用的觀測值數目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3</w:t>
            </w:r>
          </w:p>
        </w:tc>
      </w:tr>
    </w:tbl>
    <w:p w:rsidR="00CB0E30" w:rsidRPr="00CB0E30" w:rsidRDefault="00CB0E30" w:rsidP="00CB0E30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18" w:name="IDX87"/>
      <w:bookmarkStart w:id="19" w:name="IDX88"/>
      <w:bookmarkEnd w:id="18"/>
      <w:bookmarkEnd w:id="19"/>
    </w:p>
    <w:p w:rsidR="00CB0E30" w:rsidRPr="00CB0E30" w:rsidRDefault="00CB0E30" w:rsidP="00CB0E30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20" w:name="IDX89"/>
      <w:bookmarkEnd w:id="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參數估計值的分析"/>
      </w:tblPr>
      <w:tblGrid>
        <w:gridCol w:w="820"/>
        <w:gridCol w:w="751"/>
        <w:gridCol w:w="751"/>
        <w:gridCol w:w="667"/>
        <w:gridCol w:w="928"/>
        <w:gridCol w:w="928"/>
        <w:gridCol w:w="1059"/>
        <w:gridCol w:w="895"/>
      </w:tblGrid>
      <w:tr w:rsidR="00CB0E30" w:rsidRPr="00CB0E30" w:rsidTr="00CB0E30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最大概度參數估計值的分析</w:t>
            </w:r>
          </w:p>
        </w:tc>
      </w:tr>
      <w:tr w:rsidR="00CB0E30" w:rsidRPr="00CB0E30" w:rsidTr="00CB0E3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參數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估計值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標準</w:t>
            </w: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br/>
              <w:t>誤差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Wald 95% 信賴界限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Wald 卡方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Pr &gt; ChiSq</w:t>
            </w:r>
          </w:p>
        </w:tc>
      </w:tr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6.8860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0.6077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5.6950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8.0771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128.41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&lt;.0001</w:t>
            </w:r>
          </w:p>
        </w:tc>
      </w:tr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-0.9885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0.2911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-1.5589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-0.4180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11.53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0.0007</w:t>
            </w:r>
          </w:p>
        </w:tc>
      </w:tr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散佈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0.1165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0.1008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0.6351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0E30" w:rsidRPr="00CB0E30" w:rsidRDefault="00CB0E30" w:rsidP="00CB0E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61765" w:rsidRDefault="006C4FDC" w:rsidP="00AF076D">
      <w:pPr>
        <w:tabs>
          <w:tab w:val="left" w:pos="2895"/>
        </w:tabs>
      </w:pPr>
      <w:r>
        <w:rPr>
          <w:rFonts w:hint="eastAsia"/>
        </w:rPr>
        <w:t>五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 xml:space="preserve"> </w:t>
      </w:r>
      <w:r w:rsidR="0057677F">
        <w:t>model checking</w:t>
      </w:r>
    </w:p>
    <w:p w:rsidR="00961765" w:rsidRDefault="00961765" w:rsidP="00961765">
      <w:pPr>
        <w:tabs>
          <w:tab w:val="left" w:pos="2895"/>
        </w:tabs>
      </w:pPr>
      <w:r>
        <w:rPr>
          <w:rFonts w:hint="eastAsia"/>
        </w:rPr>
        <w:t>1.</w:t>
      </w:r>
      <w:r w:rsidRPr="00961765">
        <w:t xml:space="preserve"> </w:t>
      </w:r>
      <w:r w:rsidR="00293ABA">
        <w:rPr>
          <w:rFonts w:hint="eastAsia"/>
        </w:rPr>
        <w:t>檢驗模型</w:t>
      </w:r>
    </w:p>
    <w:p w:rsidR="00961765" w:rsidRDefault="00961765" w:rsidP="00961765">
      <w:pPr>
        <w:tabs>
          <w:tab w:val="left" w:pos="2895"/>
        </w:tabs>
        <w:rPr>
          <w:rFonts w:ascii="Segoe UI Symbol" w:hAnsi="Segoe UI Symbol" w:cs="Segoe UI Symbol"/>
        </w:rPr>
      </w:pPr>
      <w:r w:rsidRPr="00A876D1">
        <w:t xml:space="preserve">(1) Linear probability model    </w:t>
      </w:r>
    </w:p>
    <w:p w:rsidR="00961765" w:rsidRDefault="00961765" w:rsidP="00961765">
      <w:pPr>
        <w:tabs>
          <w:tab w:val="left" w:pos="2895"/>
        </w:tabs>
      </w:pPr>
      <w:r w:rsidRPr="00961765">
        <w:rPr>
          <w:position w:val="-48"/>
        </w:rPr>
        <w:object w:dxaOrig="3960" w:dyaOrig="1080">
          <v:shape id="_x0000_i1056" type="#_x0000_t75" style="width:198pt;height:54pt" o:ole="">
            <v:imagedata r:id="rId56" o:title=""/>
          </v:shape>
          <o:OLEObject Type="Embed" ProgID="Equation.DSMT4" ShapeID="_x0000_i1056" DrawAspect="Content" ObjectID="_1605977465" r:id="rId57"/>
        </w:object>
      </w:r>
    </w:p>
    <w:p w:rsidR="00961765" w:rsidRDefault="00961765" w:rsidP="00961765">
      <w:pPr>
        <w:tabs>
          <w:tab w:val="left" w:pos="2895"/>
        </w:tabs>
      </w:pPr>
      <w:r w:rsidRPr="00A876D1">
        <w:t xml:space="preserve"> (2) Logistic regression model    </w:t>
      </w:r>
    </w:p>
    <w:p w:rsidR="00961765" w:rsidRDefault="00961765" w:rsidP="00961765">
      <w:pPr>
        <w:tabs>
          <w:tab w:val="left" w:pos="2895"/>
        </w:tabs>
      </w:pPr>
      <w:r w:rsidRPr="00961765">
        <w:rPr>
          <w:position w:val="-48"/>
        </w:rPr>
        <w:object w:dxaOrig="5160" w:dyaOrig="1080">
          <v:shape id="_x0000_i1057" type="#_x0000_t75" style="width:258pt;height:54pt" o:ole="">
            <v:imagedata r:id="rId58" o:title=""/>
          </v:shape>
          <o:OLEObject Type="Embed" ProgID="Equation.DSMT4" ShapeID="_x0000_i1057" DrawAspect="Content" ObjectID="_1605977466" r:id="rId59"/>
        </w:object>
      </w:r>
    </w:p>
    <w:p w:rsidR="00961765" w:rsidRDefault="00961765" w:rsidP="006C4FDC">
      <w:pPr>
        <w:tabs>
          <w:tab w:val="left" w:pos="2895"/>
        </w:tabs>
      </w:pPr>
      <w:r>
        <w:rPr>
          <w:rFonts w:hint="eastAsia"/>
        </w:rPr>
        <w:t>2.</w:t>
      </w:r>
      <w:r w:rsidR="00293ABA">
        <w:rPr>
          <w:rFonts w:hint="eastAsia"/>
        </w:rPr>
        <w:t>檢驗參數</w:t>
      </w:r>
    </w:p>
    <w:p w:rsidR="00961765" w:rsidRDefault="00961765" w:rsidP="006C4FDC">
      <w:pPr>
        <w:tabs>
          <w:tab w:val="left" w:pos="2895"/>
        </w:tabs>
      </w:pPr>
      <w:r>
        <w:rPr>
          <w:rFonts w:hint="eastAsia"/>
        </w:rPr>
        <w:t>前提假設</w:t>
      </w:r>
      <w:r>
        <w:rPr>
          <w:rFonts w:hint="eastAsia"/>
        </w:rPr>
        <w:t>:</w:t>
      </w:r>
      <w:r w:rsidRPr="00961765">
        <w:t xml:space="preserve"> </w:t>
      </w:r>
      <w:r w:rsidRPr="00D42AE0">
        <w:rPr>
          <w:position w:val="-10"/>
        </w:rPr>
        <w:object w:dxaOrig="2060" w:dyaOrig="320">
          <v:shape id="_x0000_i1058" type="#_x0000_t75" style="width:102.75pt;height:15.75pt" o:ole="">
            <v:imagedata r:id="rId60" o:title=""/>
          </v:shape>
          <o:OLEObject Type="Embed" ProgID="Equation.DSMT4" ShapeID="_x0000_i1058" DrawAspect="Content" ObjectID="_1605977467" r:id="rId61"/>
        </w:object>
      </w:r>
      <w:r>
        <w:rPr>
          <w:rFonts w:hint="eastAsia"/>
        </w:rPr>
        <w:t>為真</w:t>
      </w:r>
    </w:p>
    <w:p w:rsidR="006C4FDC" w:rsidRDefault="00CD10E7" w:rsidP="006C4FDC">
      <w:pPr>
        <w:tabs>
          <w:tab w:val="left" w:pos="2895"/>
        </w:tabs>
      </w:pPr>
      <w:r w:rsidRPr="008841B9">
        <w:rPr>
          <w:position w:val="-10"/>
        </w:rPr>
        <w:object w:dxaOrig="2960" w:dyaOrig="320">
          <v:shape id="_x0000_i1069" type="#_x0000_t75" style="width:147.75pt;height:15.75pt" o:ole="">
            <v:imagedata r:id="rId62" o:title=""/>
          </v:shape>
          <o:OLEObject Type="Embed" ProgID="Equation.DSMT4" ShapeID="_x0000_i1069" DrawAspect="Content" ObjectID="_1605977468" r:id="rId63"/>
        </w:object>
      </w:r>
      <w:r w:rsidR="006C4FDC">
        <w:t xml:space="preserve"> </w:t>
      </w:r>
      <w:r w:rsidR="00293ABA" w:rsidRPr="006C4FDC">
        <w:rPr>
          <w:position w:val="-10"/>
        </w:rPr>
        <w:object w:dxaOrig="1520" w:dyaOrig="380">
          <v:shape id="_x0000_i1060" type="#_x0000_t75" style="width:75.75pt;height:18.75pt" o:ole="">
            <v:imagedata r:id="rId64" o:title=""/>
          </v:shape>
          <o:OLEObject Type="Embed" ProgID="Equation.DSMT4" ShapeID="_x0000_i1060" DrawAspect="Content" ObjectID="_1605977469" r:id="rId65"/>
        </w:object>
      </w:r>
    </w:p>
    <w:p w:rsidR="006C4FDC" w:rsidRDefault="006C4FDC" w:rsidP="00AF076D">
      <w:pPr>
        <w:tabs>
          <w:tab w:val="left" w:pos="2895"/>
        </w:tabs>
      </w:pPr>
      <w:r>
        <w:t xml:space="preserve">Test </w:t>
      </w:r>
      <w:bookmarkStart w:id="21" w:name="_GoBack"/>
      <w:r w:rsidR="00CD10E7" w:rsidRPr="006C4FDC">
        <w:rPr>
          <w:position w:val="-12"/>
        </w:rPr>
        <w:object w:dxaOrig="6580" w:dyaOrig="360">
          <v:shape id="_x0000_i1071" type="#_x0000_t75" style="width:329.25pt;height:18pt" o:ole="">
            <v:imagedata r:id="rId66" o:title=""/>
          </v:shape>
          <o:OLEObject Type="Embed" ProgID="Equation.DSMT4" ShapeID="_x0000_i1071" DrawAspect="Content" ObjectID="_1605977470" r:id="rId67"/>
        </w:object>
      </w:r>
      <w:bookmarkEnd w:id="21"/>
    </w:p>
    <w:p w:rsidR="006C4FDC" w:rsidRDefault="006C4FDC" w:rsidP="00AF076D">
      <w:pPr>
        <w:tabs>
          <w:tab w:val="left" w:pos="2895"/>
        </w:tabs>
      </w:pPr>
      <w:r>
        <w:t>(1)Wald test</w:t>
      </w:r>
    </w:p>
    <w:p w:rsidR="006C4FDC" w:rsidRDefault="00293ABA" w:rsidP="00AF076D">
      <w:pPr>
        <w:tabs>
          <w:tab w:val="left" w:pos="2895"/>
        </w:tabs>
      </w:pPr>
      <w:r w:rsidRPr="00CB0E30">
        <w:rPr>
          <w:position w:val="-46"/>
        </w:rPr>
        <w:object w:dxaOrig="2880" w:dyaOrig="1040">
          <v:shape id="_x0000_i1062" type="#_x0000_t75" style="width:2in;height:51.75pt" o:ole="">
            <v:imagedata r:id="rId68" o:title=""/>
          </v:shape>
          <o:OLEObject Type="Embed" ProgID="Equation.DSMT4" ShapeID="_x0000_i1062" DrawAspect="Content" ObjectID="_1605977471" r:id="rId69"/>
        </w:object>
      </w:r>
    </w:p>
    <w:p w:rsidR="006C4FDC" w:rsidRDefault="001D223D" w:rsidP="00AF076D">
      <w:pPr>
        <w:tabs>
          <w:tab w:val="left" w:pos="2895"/>
        </w:tabs>
      </w:pPr>
      <w:r>
        <w:t xml:space="preserve">Reject </w:t>
      </w:r>
      <w:r w:rsidRPr="00D42AE0">
        <w:rPr>
          <w:position w:val="-12"/>
        </w:rPr>
        <w:object w:dxaOrig="1040" w:dyaOrig="360">
          <v:shape id="_x0000_i1063" type="#_x0000_t75" style="width:51.75pt;height:18pt" o:ole="">
            <v:imagedata r:id="rId70" o:title=""/>
          </v:shape>
          <o:OLEObject Type="Embed" ProgID="Equation.DSMT4" ShapeID="_x0000_i1063" DrawAspect="Content" ObjectID="_1605977472" r:id="rId71"/>
        </w:object>
      </w:r>
    </w:p>
    <w:p w:rsidR="001D223D" w:rsidRDefault="00CB0E30" w:rsidP="00AF076D">
      <w:pPr>
        <w:tabs>
          <w:tab w:val="left" w:pos="2895"/>
        </w:tabs>
      </w:pPr>
      <w:r>
        <w:rPr>
          <w:rFonts w:hint="eastAsia"/>
        </w:rPr>
        <w:t>坪數影響每坪月</w:t>
      </w:r>
      <w:r w:rsidR="001D223D">
        <w:rPr>
          <w:rFonts w:hint="eastAsia"/>
        </w:rPr>
        <w:t>租金為顯著</w:t>
      </w:r>
    </w:p>
    <w:p w:rsidR="001D223D" w:rsidRDefault="001D223D" w:rsidP="00AF076D">
      <w:pPr>
        <w:tabs>
          <w:tab w:val="left" w:pos="2895"/>
        </w:tabs>
      </w:pPr>
      <w:r>
        <w:rPr>
          <w:rFonts w:hint="eastAsia"/>
        </w:rPr>
        <w:t>(</w:t>
      </w:r>
      <w:r>
        <w:t>2)the likelihood-ratio test</w:t>
      </w:r>
    </w:p>
    <w:p w:rsidR="001D223D" w:rsidRDefault="00293ABA" w:rsidP="00AF076D">
      <w:pPr>
        <w:tabs>
          <w:tab w:val="left" w:pos="2895"/>
        </w:tabs>
      </w:pPr>
      <w:r w:rsidRPr="001D223D">
        <w:rPr>
          <w:position w:val="-12"/>
        </w:rPr>
        <w:object w:dxaOrig="5179" w:dyaOrig="360">
          <v:shape id="_x0000_i1064" type="#_x0000_t75" style="width:258.75pt;height:18pt" o:ole="">
            <v:imagedata r:id="rId72" o:title=""/>
          </v:shape>
          <o:OLEObject Type="Embed" ProgID="Equation.DSMT4" ShapeID="_x0000_i1064" DrawAspect="Content" ObjectID="_1605977473" r:id="rId73"/>
        </w:object>
      </w:r>
      <w:r w:rsidR="0057677F">
        <w:t>&gt;3.84</w:t>
      </w:r>
    </w:p>
    <w:p w:rsidR="00AC1FB1" w:rsidRDefault="00AC1FB1" w:rsidP="00AC1FB1">
      <w:pPr>
        <w:tabs>
          <w:tab w:val="left" w:pos="2895"/>
        </w:tabs>
      </w:pPr>
      <w:r>
        <w:t xml:space="preserve">Reject </w:t>
      </w:r>
      <w:r w:rsidRPr="00D42AE0">
        <w:rPr>
          <w:position w:val="-12"/>
        </w:rPr>
        <w:object w:dxaOrig="1040" w:dyaOrig="360">
          <v:shape id="_x0000_i1065" type="#_x0000_t75" style="width:51.75pt;height:18pt" o:ole="">
            <v:imagedata r:id="rId70" o:title=""/>
          </v:shape>
          <o:OLEObject Type="Embed" ProgID="Equation.DSMT4" ShapeID="_x0000_i1065" DrawAspect="Content" ObjectID="_1605977474" r:id="rId74"/>
        </w:object>
      </w:r>
    </w:p>
    <w:p w:rsidR="00AC1FB1" w:rsidRDefault="00AC1FB1" w:rsidP="00AF076D">
      <w:pPr>
        <w:tabs>
          <w:tab w:val="left" w:pos="2895"/>
        </w:tabs>
      </w:pPr>
      <w:r>
        <w:rPr>
          <w:rFonts w:hint="eastAsia"/>
        </w:rPr>
        <w:t>坪數影響每坪月租金為顯著</w:t>
      </w:r>
    </w:p>
    <w:p w:rsidR="00776C12" w:rsidRDefault="00776C12" w:rsidP="00AF076D">
      <w:pPr>
        <w:tabs>
          <w:tab w:val="left" w:pos="2895"/>
        </w:tabs>
      </w:pPr>
      <w:r>
        <w:t>(3)</w:t>
      </w:r>
      <w:r w:rsidRPr="00776C12">
        <w:t xml:space="preserve"> </w:t>
      </w:r>
      <w:r w:rsidR="00AC1FB1">
        <w:rPr>
          <w:rFonts w:hint="eastAsia"/>
        </w:rPr>
        <w:t>信賴區間</w:t>
      </w:r>
    </w:p>
    <w:p w:rsidR="00776C12" w:rsidRDefault="00293ABA" w:rsidP="00AF076D">
      <w:pPr>
        <w:tabs>
          <w:tab w:val="left" w:pos="2895"/>
        </w:tabs>
      </w:pPr>
      <w:r w:rsidRPr="006C4FDC">
        <w:rPr>
          <w:position w:val="-10"/>
        </w:rPr>
        <w:object w:dxaOrig="3980" w:dyaOrig="320">
          <v:shape id="_x0000_i1066" type="#_x0000_t75" style="width:198.75pt;height:15.75pt" o:ole="">
            <v:imagedata r:id="rId75" o:title=""/>
          </v:shape>
          <o:OLEObject Type="Embed" ProgID="Equation.DSMT4" ShapeID="_x0000_i1066" DrawAspect="Content" ObjectID="_1605977475" r:id="rId76"/>
        </w:object>
      </w:r>
    </w:p>
    <w:p w:rsidR="00CB0E30" w:rsidRPr="00961765" w:rsidRDefault="00293ABA" w:rsidP="00AF076D">
      <w:pPr>
        <w:tabs>
          <w:tab w:val="left" w:pos="2895"/>
        </w:tabs>
      </w:pPr>
      <w:r w:rsidRPr="006C4FDC">
        <w:rPr>
          <w:position w:val="-10"/>
        </w:rPr>
        <w:object w:dxaOrig="5060" w:dyaOrig="320">
          <v:shape id="_x0000_i1067" type="#_x0000_t75" style="width:252.75pt;height:15.75pt" o:ole="">
            <v:imagedata r:id="rId77" o:title=""/>
          </v:shape>
          <o:OLEObject Type="Embed" ProgID="Equation.DSMT4" ShapeID="_x0000_i1067" DrawAspect="Content" ObjectID="_1605977476" r:id="rId78"/>
        </w:object>
      </w:r>
    </w:p>
    <w:p w:rsidR="00CB0E30" w:rsidRPr="0057677F" w:rsidRDefault="00CB0E30" w:rsidP="00AF076D">
      <w:pPr>
        <w:tabs>
          <w:tab w:val="left" w:pos="2895"/>
        </w:tabs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模型資訊"/>
      </w:tblPr>
      <w:tblGrid>
        <w:gridCol w:w="1578"/>
        <w:gridCol w:w="1293"/>
      </w:tblGrid>
      <w:tr w:rsidR="00CB0E30" w:rsidRPr="00CB0E30" w:rsidTr="00CB0E3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模型資訊</w:t>
            </w:r>
          </w:p>
        </w:tc>
      </w:tr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資料集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WORK.DATA</w:t>
            </w:r>
          </w:p>
        </w:tc>
      </w:tr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分布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Binomial</w:t>
            </w:r>
          </w:p>
        </w:tc>
      </w:tr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連結函數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Identity</w:t>
            </w:r>
          </w:p>
        </w:tc>
      </w:tr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回應變數 (事件)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high</w:t>
            </w:r>
          </w:p>
        </w:tc>
      </w:tr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回應變數 (試驗)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total</w:t>
            </w:r>
          </w:p>
        </w:tc>
      </w:tr>
    </w:tbl>
    <w:p w:rsidR="00CB0E30" w:rsidRPr="00CB0E30" w:rsidRDefault="00CB0E30" w:rsidP="00CB0E30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22" w:name="IDX96"/>
      <w:bookmarkEnd w:id="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觀測值數目"/>
      </w:tblPr>
      <w:tblGrid>
        <w:gridCol w:w="1752"/>
        <w:gridCol w:w="526"/>
      </w:tblGrid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讀取的觀測值數目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3</w:t>
            </w:r>
          </w:p>
        </w:tc>
      </w:tr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使用的觀測值數目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3</w:t>
            </w:r>
          </w:p>
        </w:tc>
      </w:tr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事件數目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515</w:t>
            </w:r>
          </w:p>
        </w:tc>
      </w:tr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試驗數目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1660</w:t>
            </w:r>
          </w:p>
        </w:tc>
      </w:tr>
    </w:tbl>
    <w:p w:rsidR="00CB0E30" w:rsidRPr="00CB0E30" w:rsidRDefault="00CB0E30" w:rsidP="00CB0E30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23" w:name="IDX97"/>
      <w:bookmarkEnd w:id="2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回應設定檔"/>
      </w:tblPr>
      <w:tblGrid>
        <w:gridCol w:w="951"/>
        <w:gridCol w:w="951"/>
        <w:gridCol w:w="751"/>
      </w:tblGrid>
      <w:tr w:rsidR="00CB0E30" w:rsidRPr="00CB0E30" w:rsidTr="00CB0E30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回應概況</w:t>
            </w:r>
          </w:p>
        </w:tc>
      </w:tr>
      <w:tr w:rsidR="00CB0E30" w:rsidRPr="00CB0E30" w:rsidTr="00CB0E3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已排序的</w:t>
            </w: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br/>
              <w:t>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二元結果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br/>
              <w:t>總次數</w:t>
            </w:r>
          </w:p>
        </w:tc>
      </w:tr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事件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515</w:t>
            </w:r>
          </w:p>
        </w:tc>
      </w:tr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非事件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1145</w:t>
            </w:r>
          </w:p>
        </w:tc>
      </w:tr>
    </w:tbl>
    <w:p w:rsidR="00CB0E30" w:rsidRPr="00CB0E30" w:rsidRDefault="00CB0E30" w:rsidP="00CB0E30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24" w:name="IDX98"/>
      <w:bookmarkEnd w:id="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參數資訊"/>
      </w:tblPr>
      <w:tblGrid>
        <w:gridCol w:w="559"/>
        <w:gridCol w:w="818"/>
      </w:tblGrid>
      <w:tr w:rsidR="00CB0E30" w:rsidRPr="00CB0E30" w:rsidTr="00CB0E3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參數資訊</w:t>
            </w:r>
          </w:p>
        </w:tc>
      </w:tr>
      <w:tr w:rsidR="00CB0E30" w:rsidRPr="00CB0E30" w:rsidTr="00CB0E3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參數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效果</w:t>
            </w:r>
          </w:p>
        </w:tc>
      </w:tr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Prm1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Intercept</w:t>
            </w:r>
          </w:p>
        </w:tc>
      </w:tr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Prm2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rank</w:t>
            </w:r>
          </w:p>
        </w:tc>
      </w:tr>
    </w:tbl>
    <w:p w:rsidR="00CB0E30" w:rsidRPr="00CB0E30" w:rsidRDefault="00CB0E30" w:rsidP="00CB0E30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25" w:name="IDX99"/>
      <w:bookmarkEnd w:id="2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評估配適度的準則"/>
      </w:tblPr>
      <w:tblGrid>
        <w:gridCol w:w="1579"/>
        <w:gridCol w:w="751"/>
        <w:gridCol w:w="918"/>
        <w:gridCol w:w="1004"/>
      </w:tblGrid>
      <w:tr w:rsidR="00CB0E30" w:rsidRPr="00CB0E30" w:rsidTr="00CB0E30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用於評估配適度的準則</w:t>
            </w:r>
          </w:p>
        </w:tc>
      </w:tr>
      <w:tr w:rsidR="00CB0E30" w:rsidRPr="00CB0E30" w:rsidTr="00CB0E3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準則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值/自由度</w:t>
            </w:r>
          </w:p>
        </w:tc>
      </w:tr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偏差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C1FB1">
              <w:rPr>
                <w:rFonts w:ascii="新細明體" w:eastAsia="新細明體" w:hAnsi="新細明體" w:cs="新細明體"/>
                <w:color w:val="FF0000"/>
                <w:kern w:val="0"/>
                <w:sz w:val="20"/>
                <w:szCs w:val="20"/>
              </w:rPr>
              <w:t>4.2688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4.2688</w:t>
            </w:r>
          </w:p>
        </w:tc>
      </w:tr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縮放偏差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4.2688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4.2688</w:t>
            </w:r>
          </w:p>
        </w:tc>
      </w:tr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Pearson 卡方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4.2174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4.2174</w:t>
            </w:r>
          </w:p>
        </w:tc>
      </w:tr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縮放 Pearson 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4.2174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4.2174</w:t>
            </w:r>
          </w:p>
        </w:tc>
      </w:tr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對數概度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color w:val="FF0000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color w:val="FF0000"/>
                <w:kern w:val="0"/>
                <w:sz w:val="20"/>
                <w:szCs w:val="20"/>
              </w:rPr>
              <w:t>-819.9368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color w:val="FF0000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color w:val="FF0000"/>
                <w:kern w:val="0"/>
                <w:sz w:val="20"/>
                <w:szCs w:val="20"/>
              </w:rPr>
              <w:t> </w:t>
            </w:r>
          </w:p>
        </w:tc>
      </w:tr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完整對數概度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-11.4122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</w:tr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AIC (越小越好)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26.8245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</w:tr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AICC (越小越好)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</w:tr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BIC (越小越好)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25.0217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</w:tr>
    </w:tbl>
    <w:p w:rsidR="00CB0E30" w:rsidRPr="00CB0E30" w:rsidRDefault="00CB0E30" w:rsidP="00CB0E30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26" w:name="IDX100"/>
      <w:bookmarkStart w:id="27" w:name="IDX101"/>
      <w:bookmarkEnd w:id="26"/>
      <w:bookmarkEnd w:id="2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參數估計值的分析"/>
      </w:tblPr>
      <w:tblGrid>
        <w:gridCol w:w="820"/>
        <w:gridCol w:w="622"/>
        <w:gridCol w:w="744"/>
        <w:gridCol w:w="667"/>
        <w:gridCol w:w="865"/>
        <w:gridCol w:w="865"/>
        <w:gridCol w:w="947"/>
        <w:gridCol w:w="947"/>
        <w:gridCol w:w="934"/>
        <w:gridCol w:w="895"/>
      </w:tblGrid>
      <w:tr w:rsidR="00CB0E30" w:rsidRPr="00CB0E30" w:rsidTr="00CB0E30">
        <w:trPr>
          <w:tblHeader/>
          <w:jc w:val="center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最大概度參數估計值的分析</w:t>
            </w:r>
          </w:p>
        </w:tc>
      </w:tr>
      <w:tr w:rsidR="00CB0E30" w:rsidRPr="00CB0E30" w:rsidTr="00CB0E3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參數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估計值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標準</w:t>
            </w: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br/>
              <w:t>誤差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Wald 95% 信賴界限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概度比 95% 信賴界限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Wald 卡方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Pr &gt; ChiSq</w:t>
            </w:r>
          </w:p>
        </w:tc>
      </w:tr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0.9075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0.8458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0.9693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0.8453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0.9687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829.47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&lt;.0001</w:t>
            </w:r>
          </w:p>
        </w:tc>
      </w:tr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-0.2831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-0.3061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-0.2602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-0.3057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-0.2597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583.44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&lt;.0001</w:t>
            </w:r>
          </w:p>
        </w:tc>
      </w:tr>
      <w:tr w:rsidR="00CB0E30" w:rsidRPr="00CB0E30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縮放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</w:tr>
    </w:tbl>
    <w:p w:rsidR="00CB0E30" w:rsidRPr="00CB0E30" w:rsidRDefault="00CB0E30" w:rsidP="00CB0E30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28" w:name="IDX102"/>
      <w:bookmarkEnd w:id="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型 3 分析的 LR 統計值 - 未縮放"/>
      </w:tblPr>
      <w:tblGrid>
        <w:gridCol w:w="551"/>
        <w:gridCol w:w="751"/>
        <w:gridCol w:w="667"/>
        <w:gridCol w:w="895"/>
      </w:tblGrid>
      <w:tr w:rsidR="00CB0E30" w:rsidRPr="00CB0E30" w:rsidTr="00CB0E30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型 3 分析的 LR 統計值</w:t>
            </w:r>
          </w:p>
        </w:tc>
      </w:tr>
      <w:tr w:rsidR="00CB0E30" w:rsidRPr="00CB0E30" w:rsidTr="00CB0E3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來源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卡方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Pr &gt; ChiSq</w:t>
            </w:r>
          </w:p>
        </w:tc>
      </w:tr>
      <w:tr w:rsidR="00CB0E30" w:rsidRPr="00AC1FB1" w:rsidTr="00CB0E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CB0E30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CB0E3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AC1FB1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color w:val="FF0000"/>
                <w:kern w:val="0"/>
                <w:sz w:val="20"/>
                <w:szCs w:val="20"/>
              </w:rPr>
            </w:pPr>
            <w:r w:rsidRPr="00AC1FB1">
              <w:rPr>
                <w:rFonts w:ascii="新細明體" w:eastAsia="新細明體" w:hAnsi="新細明體" w:cs="新細明體"/>
                <w:color w:val="FF0000"/>
                <w:kern w:val="0"/>
                <w:sz w:val="20"/>
                <w:szCs w:val="20"/>
              </w:rPr>
              <w:t>416.18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B0E30" w:rsidRPr="00AC1FB1" w:rsidRDefault="00CB0E30" w:rsidP="00CB0E30">
            <w:pPr>
              <w:widowControl/>
              <w:jc w:val="right"/>
              <w:rPr>
                <w:rFonts w:ascii="新細明體" w:eastAsia="新細明體" w:hAnsi="新細明體" w:cs="新細明體"/>
                <w:color w:val="FF0000"/>
                <w:kern w:val="0"/>
                <w:sz w:val="20"/>
                <w:szCs w:val="20"/>
              </w:rPr>
            </w:pPr>
            <w:r w:rsidRPr="00AC1FB1">
              <w:rPr>
                <w:rFonts w:ascii="新細明體" w:eastAsia="新細明體" w:hAnsi="新細明體" w:cs="新細明體"/>
                <w:color w:val="FF0000"/>
                <w:kern w:val="0"/>
                <w:sz w:val="20"/>
                <w:szCs w:val="20"/>
              </w:rPr>
              <w:t>&lt;.0001</w:t>
            </w:r>
          </w:p>
        </w:tc>
      </w:tr>
    </w:tbl>
    <w:p w:rsidR="00A876D1" w:rsidRDefault="00A876D1" w:rsidP="00A876D1">
      <w:pPr>
        <w:tabs>
          <w:tab w:val="left" w:pos="2895"/>
        </w:tabs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模型資訊"/>
      </w:tblPr>
      <w:tblGrid>
        <w:gridCol w:w="1578"/>
        <w:gridCol w:w="1293"/>
      </w:tblGrid>
      <w:tr w:rsidR="00A876D1" w:rsidRPr="00AA275A" w:rsidTr="00A876D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模型資訊</w:t>
            </w:r>
          </w:p>
        </w:tc>
      </w:tr>
      <w:tr w:rsidR="00A876D1" w:rsidRPr="00AA275A" w:rsidTr="00A876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資料集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WORK.DATA</w:t>
            </w:r>
          </w:p>
        </w:tc>
      </w:tr>
      <w:tr w:rsidR="00A876D1" w:rsidRPr="00AA275A" w:rsidTr="00A876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分布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Binomial</w:t>
            </w:r>
          </w:p>
        </w:tc>
      </w:tr>
      <w:tr w:rsidR="00A876D1" w:rsidRPr="00AA275A" w:rsidTr="00A876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連結函數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Logit</w:t>
            </w:r>
          </w:p>
        </w:tc>
      </w:tr>
      <w:tr w:rsidR="00A876D1" w:rsidRPr="00AA275A" w:rsidTr="00A876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回應變數 (事件)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high</w:t>
            </w:r>
          </w:p>
        </w:tc>
      </w:tr>
      <w:tr w:rsidR="00A876D1" w:rsidRPr="00AA275A" w:rsidTr="00A876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回應變數 (試驗)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total</w:t>
            </w:r>
          </w:p>
        </w:tc>
      </w:tr>
    </w:tbl>
    <w:p w:rsidR="00A876D1" w:rsidRPr="00AA275A" w:rsidRDefault="00A876D1" w:rsidP="00A876D1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29" w:name="IDX141"/>
      <w:bookmarkEnd w:id="2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觀測值數目"/>
      </w:tblPr>
      <w:tblGrid>
        <w:gridCol w:w="1752"/>
        <w:gridCol w:w="526"/>
      </w:tblGrid>
      <w:tr w:rsidR="00A876D1" w:rsidRPr="00AA275A" w:rsidTr="00A876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讀取的觀測值數目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3</w:t>
            </w:r>
          </w:p>
        </w:tc>
      </w:tr>
      <w:tr w:rsidR="00A876D1" w:rsidRPr="00AA275A" w:rsidTr="00A876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使用的觀測值數目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3</w:t>
            </w:r>
          </w:p>
        </w:tc>
      </w:tr>
      <w:tr w:rsidR="00A876D1" w:rsidRPr="00AA275A" w:rsidTr="00A876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事件數目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515</w:t>
            </w:r>
          </w:p>
        </w:tc>
      </w:tr>
      <w:tr w:rsidR="00A876D1" w:rsidRPr="00AA275A" w:rsidTr="00A876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試驗數目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1660</w:t>
            </w:r>
          </w:p>
        </w:tc>
      </w:tr>
    </w:tbl>
    <w:p w:rsidR="00A876D1" w:rsidRPr="00AA275A" w:rsidRDefault="00A876D1" w:rsidP="00A876D1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30" w:name="IDX142"/>
      <w:bookmarkEnd w:id="3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回應設定檔"/>
      </w:tblPr>
      <w:tblGrid>
        <w:gridCol w:w="951"/>
        <w:gridCol w:w="951"/>
        <w:gridCol w:w="751"/>
      </w:tblGrid>
      <w:tr w:rsidR="00A876D1" w:rsidRPr="00AA275A" w:rsidTr="00A876D1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回應概況</w:t>
            </w:r>
          </w:p>
        </w:tc>
      </w:tr>
      <w:tr w:rsidR="00A876D1" w:rsidRPr="00AA275A" w:rsidTr="00A876D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已排序的</w:t>
            </w: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br/>
              <w:t>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二元結果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br/>
              <w:t>總次數</w:t>
            </w:r>
          </w:p>
        </w:tc>
      </w:tr>
      <w:tr w:rsidR="00A876D1" w:rsidRPr="00AA275A" w:rsidTr="00A876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事件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515</w:t>
            </w:r>
          </w:p>
        </w:tc>
      </w:tr>
      <w:tr w:rsidR="00A876D1" w:rsidRPr="00AA275A" w:rsidTr="00A876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非事件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1145</w:t>
            </w:r>
          </w:p>
        </w:tc>
      </w:tr>
    </w:tbl>
    <w:p w:rsidR="00A876D1" w:rsidRPr="00AA275A" w:rsidRDefault="00A876D1" w:rsidP="00A876D1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31" w:name="IDX143"/>
      <w:bookmarkEnd w:id="3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參數資訊"/>
      </w:tblPr>
      <w:tblGrid>
        <w:gridCol w:w="559"/>
        <w:gridCol w:w="818"/>
      </w:tblGrid>
      <w:tr w:rsidR="00A876D1" w:rsidRPr="00AA275A" w:rsidTr="00A876D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參數資訊</w:t>
            </w:r>
          </w:p>
        </w:tc>
      </w:tr>
      <w:tr w:rsidR="00A876D1" w:rsidRPr="00AA275A" w:rsidTr="00A876D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參數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效果</w:t>
            </w:r>
          </w:p>
        </w:tc>
      </w:tr>
      <w:tr w:rsidR="00A876D1" w:rsidRPr="00AA275A" w:rsidTr="00A876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Prm1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Intercept</w:t>
            </w:r>
          </w:p>
        </w:tc>
      </w:tr>
      <w:tr w:rsidR="00A876D1" w:rsidRPr="00AA275A" w:rsidTr="00A876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Prm2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rank</w:t>
            </w:r>
          </w:p>
        </w:tc>
      </w:tr>
    </w:tbl>
    <w:p w:rsidR="00A876D1" w:rsidRPr="00AA275A" w:rsidRDefault="00A876D1" w:rsidP="00A876D1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32" w:name="IDX144"/>
      <w:bookmarkEnd w:id="3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評估配適度的準則"/>
      </w:tblPr>
      <w:tblGrid>
        <w:gridCol w:w="1579"/>
        <w:gridCol w:w="751"/>
        <w:gridCol w:w="918"/>
        <w:gridCol w:w="1004"/>
      </w:tblGrid>
      <w:tr w:rsidR="00A876D1" w:rsidRPr="00AA275A" w:rsidTr="00A876D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用於評估配適度的準則</w:t>
            </w:r>
          </w:p>
        </w:tc>
      </w:tr>
      <w:tr w:rsidR="00A876D1" w:rsidRPr="00AA275A" w:rsidTr="00A876D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準則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值/自由度</w:t>
            </w:r>
          </w:p>
        </w:tc>
      </w:tr>
      <w:tr w:rsidR="00A876D1" w:rsidRPr="00AA275A" w:rsidTr="00A876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偏差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3.5982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3.5982</w:t>
            </w:r>
          </w:p>
        </w:tc>
      </w:tr>
      <w:tr w:rsidR="00A876D1" w:rsidRPr="00AA275A" w:rsidTr="00A876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縮放偏差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3.5982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3.5982</w:t>
            </w:r>
          </w:p>
        </w:tc>
      </w:tr>
      <w:tr w:rsidR="00A876D1" w:rsidRPr="00AA275A" w:rsidTr="00A876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Pearson 卡方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3.5490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3.5490</w:t>
            </w:r>
          </w:p>
        </w:tc>
      </w:tr>
      <w:tr w:rsidR="00A876D1" w:rsidRPr="00AA275A" w:rsidTr="00A876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縮放 Pearson 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3.5490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3.5490</w:t>
            </w:r>
          </w:p>
        </w:tc>
      </w:tr>
      <w:tr w:rsidR="00A876D1" w:rsidRPr="00AA275A" w:rsidTr="00A876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對數概度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color w:val="FF0000"/>
                <w:kern w:val="0"/>
                <w:sz w:val="20"/>
                <w:szCs w:val="20"/>
              </w:rPr>
              <w:t>-819.6015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</w:tr>
      <w:tr w:rsidR="00A876D1" w:rsidRPr="00AA275A" w:rsidTr="00A876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完整對數概度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-11.0769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</w:tr>
      <w:tr w:rsidR="00A876D1" w:rsidRPr="00AA275A" w:rsidTr="00A876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AIC (越小越好)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26.1539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</w:tr>
      <w:tr w:rsidR="00A876D1" w:rsidRPr="00AA275A" w:rsidTr="00A876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AICC (越小越好)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</w:tr>
      <w:tr w:rsidR="00A876D1" w:rsidRPr="00AA275A" w:rsidTr="00A876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BIC (越小越好)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24.3511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</w:tr>
    </w:tbl>
    <w:p w:rsidR="00A876D1" w:rsidRPr="00AA275A" w:rsidRDefault="00A876D1" w:rsidP="00A876D1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33" w:name="IDX145"/>
      <w:bookmarkStart w:id="34" w:name="IDX146"/>
      <w:bookmarkEnd w:id="33"/>
      <w:bookmarkEnd w:id="3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參數估計值的分析"/>
      </w:tblPr>
      <w:tblGrid>
        <w:gridCol w:w="820"/>
        <w:gridCol w:w="622"/>
        <w:gridCol w:w="744"/>
        <w:gridCol w:w="667"/>
        <w:gridCol w:w="865"/>
        <w:gridCol w:w="865"/>
        <w:gridCol w:w="947"/>
        <w:gridCol w:w="947"/>
        <w:gridCol w:w="934"/>
        <w:gridCol w:w="895"/>
      </w:tblGrid>
      <w:tr w:rsidR="00A876D1" w:rsidRPr="00AA275A" w:rsidTr="00A876D1">
        <w:trPr>
          <w:tblHeader/>
          <w:jc w:val="center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最大概度參數估計值的分析</w:t>
            </w:r>
          </w:p>
        </w:tc>
      </w:tr>
      <w:tr w:rsidR="00A876D1" w:rsidRPr="00AA275A" w:rsidTr="00A876D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參數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估計值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標準</w:t>
            </w: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br/>
              <w:t>誤差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Wald 95% 信賴界限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概度比 95% 信賴界限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Wald 卡方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Pr &gt; ChiSq</w:t>
            </w:r>
          </w:p>
        </w:tc>
      </w:tr>
      <w:tr w:rsidR="00A876D1" w:rsidRPr="00AA275A" w:rsidTr="00A876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2.2998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0.1737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1.9593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2.6402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1.9635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2.6448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175.31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&lt;.0001</w:t>
            </w:r>
          </w:p>
        </w:tc>
      </w:tr>
      <w:tr w:rsidR="00A876D1" w:rsidRPr="00AA275A" w:rsidTr="00A876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-1.6025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-1.7793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-1.4256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-1.7826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-1.4287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315.51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&lt;.0001</w:t>
            </w:r>
          </w:p>
        </w:tc>
      </w:tr>
      <w:tr w:rsidR="00A876D1" w:rsidRPr="00AA275A" w:rsidTr="00A876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縮放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</w:tr>
    </w:tbl>
    <w:p w:rsidR="00A876D1" w:rsidRPr="00AA275A" w:rsidRDefault="00A876D1" w:rsidP="00A876D1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35" w:name="IDX147"/>
      <w:bookmarkEnd w:id="3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型 3 分析的 LR 統計值 - 未縮放"/>
      </w:tblPr>
      <w:tblGrid>
        <w:gridCol w:w="1578"/>
        <w:gridCol w:w="1293"/>
        <w:gridCol w:w="667"/>
        <w:gridCol w:w="895"/>
      </w:tblGrid>
      <w:tr w:rsidR="00A876D1" w:rsidRPr="00AA275A" w:rsidTr="00A876D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型 3 分析的 LR 統計值</w:t>
            </w:r>
          </w:p>
        </w:tc>
      </w:tr>
      <w:tr w:rsidR="00A876D1" w:rsidRPr="00AA275A" w:rsidTr="00A876D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來源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卡方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Pr &gt; ChiSq</w:t>
            </w:r>
          </w:p>
        </w:tc>
      </w:tr>
      <w:tr w:rsidR="00AC1FB1" w:rsidRPr="00AC1FB1" w:rsidTr="00A876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A275A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AA27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C1FB1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color w:val="FF0000"/>
                <w:kern w:val="0"/>
                <w:sz w:val="20"/>
                <w:szCs w:val="20"/>
              </w:rPr>
            </w:pPr>
            <w:r w:rsidRPr="00AC1FB1">
              <w:rPr>
                <w:rFonts w:ascii="新細明體" w:eastAsia="新細明體" w:hAnsi="新細明體" w:cs="新細明體"/>
                <w:color w:val="FF0000"/>
                <w:kern w:val="0"/>
                <w:sz w:val="20"/>
                <w:szCs w:val="20"/>
              </w:rPr>
              <w:t>416.85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76D1" w:rsidRPr="00AC1FB1" w:rsidRDefault="00A876D1" w:rsidP="00A876D1">
            <w:pPr>
              <w:widowControl/>
              <w:jc w:val="right"/>
              <w:rPr>
                <w:rFonts w:ascii="新細明體" w:eastAsia="新細明體" w:hAnsi="新細明體" w:cs="新細明體"/>
                <w:color w:val="FF0000"/>
                <w:kern w:val="0"/>
                <w:sz w:val="20"/>
                <w:szCs w:val="20"/>
              </w:rPr>
            </w:pPr>
            <w:r w:rsidRPr="00AC1FB1">
              <w:rPr>
                <w:rFonts w:ascii="新細明體" w:eastAsia="新細明體" w:hAnsi="新細明體" w:cs="新細明體"/>
                <w:color w:val="FF0000"/>
                <w:kern w:val="0"/>
                <w:sz w:val="20"/>
                <w:szCs w:val="20"/>
              </w:rPr>
              <w:t>&lt;.0001</w:t>
            </w:r>
          </w:p>
        </w:tc>
      </w:tr>
      <w:tr w:rsidR="00293ABA" w:rsidRPr="00293ABA" w:rsidTr="00293ABA">
        <w:trPr>
          <w:gridAfter w:val="2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模型資訊</w:t>
            </w:r>
          </w:p>
        </w:tc>
      </w:tr>
      <w:tr w:rsidR="00293ABA" w:rsidRPr="00293ABA" w:rsidTr="00293ABA">
        <w:trPr>
          <w:gridAfter w:val="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資料集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WORK.DATA</w:t>
            </w:r>
          </w:p>
        </w:tc>
      </w:tr>
      <w:tr w:rsidR="00293ABA" w:rsidRPr="00293ABA" w:rsidTr="00293ABA">
        <w:trPr>
          <w:gridAfter w:val="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分布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Binomial</w:t>
            </w:r>
          </w:p>
        </w:tc>
      </w:tr>
      <w:tr w:rsidR="00293ABA" w:rsidRPr="00293ABA" w:rsidTr="00293ABA">
        <w:trPr>
          <w:gridAfter w:val="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連結函數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Logit</w:t>
            </w:r>
          </w:p>
        </w:tc>
      </w:tr>
      <w:tr w:rsidR="00293ABA" w:rsidRPr="00293ABA" w:rsidTr="00293ABA">
        <w:trPr>
          <w:gridAfter w:val="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回應變數 (事件)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high</w:t>
            </w:r>
          </w:p>
        </w:tc>
      </w:tr>
      <w:tr w:rsidR="00293ABA" w:rsidRPr="00293ABA" w:rsidTr="00293ABA">
        <w:trPr>
          <w:gridAfter w:val="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回應變數 (試驗)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total</w:t>
            </w:r>
          </w:p>
        </w:tc>
      </w:tr>
    </w:tbl>
    <w:p w:rsidR="00293ABA" w:rsidRPr="00293ABA" w:rsidRDefault="00293ABA" w:rsidP="00293ABA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36" w:name="IDX161"/>
      <w:bookmarkEnd w:id="3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觀測值數目"/>
      </w:tblPr>
      <w:tblGrid>
        <w:gridCol w:w="1752"/>
        <w:gridCol w:w="526"/>
      </w:tblGrid>
      <w:tr w:rsidR="00293ABA" w:rsidRPr="00293ABA" w:rsidTr="00293A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讀取的觀測值數目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3</w:t>
            </w:r>
          </w:p>
        </w:tc>
      </w:tr>
      <w:tr w:rsidR="00293ABA" w:rsidRPr="00293ABA" w:rsidTr="00293A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使用的觀測值數目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3</w:t>
            </w:r>
          </w:p>
        </w:tc>
      </w:tr>
      <w:tr w:rsidR="00293ABA" w:rsidRPr="00293ABA" w:rsidTr="00293A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事件數目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515</w:t>
            </w:r>
          </w:p>
        </w:tc>
      </w:tr>
      <w:tr w:rsidR="00293ABA" w:rsidRPr="00293ABA" w:rsidTr="00293A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試驗數目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1660</w:t>
            </w:r>
          </w:p>
        </w:tc>
      </w:tr>
    </w:tbl>
    <w:p w:rsidR="00293ABA" w:rsidRPr="00293ABA" w:rsidRDefault="00293ABA" w:rsidP="00293ABA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37" w:name="IDX162"/>
      <w:bookmarkEnd w:id="3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回應設定檔"/>
      </w:tblPr>
      <w:tblGrid>
        <w:gridCol w:w="951"/>
        <w:gridCol w:w="951"/>
        <w:gridCol w:w="751"/>
      </w:tblGrid>
      <w:tr w:rsidR="00293ABA" w:rsidRPr="00293ABA" w:rsidTr="00293ABA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回應概況</w:t>
            </w:r>
          </w:p>
        </w:tc>
      </w:tr>
      <w:tr w:rsidR="00293ABA" w:rsidRPr="00293ABA" w:rsidTr="00293AB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已排序的</w:t>
            </w: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br/>
              <w:t>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二元結果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br/>
              <w:t>總次數</w:t>
            </w:r>
          </w:p>
        </w:tc>
      </w:tr>
      <w:tr w:rsidR="00293ABA" w:rsidRPr="00293ABA" w:rsidTr="00293A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事件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515</w:t>
            </w:r>
          </w:p>
        </w:tc>
      </w:tr>
      <w:tr w:rsidR="00293ABA" w:rsidRPr="00293ABA" w:rsidTr="00293A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非事件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1145</w:t>
            </w:r>
          </w:p>
        </w:tc>
      </w:tr>
    </w:tbl>
    <w:p w:rsidR="00293ABA" w:rsidRPr="00293ABA" w:rsidRDefault="00293ABA" w:rsidP="00293ABA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38" w:name="IDX163"/>
      <w:bookmarkEnd w:id="3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評估配適度的準則"/>
      </w:tblPr>
      <w:tblGrid>
        <w:gridCol w:w="1579"/>
        <w:gridCol w:w="751"/>
        <w:gridCol w:w="1012"/>
        <w:gridCol w:w="1004"/>
      </w:tblGrid>
      <w:tr w:rsidR="00293ABA" w:rsidRPr="00293ABA" w:rsidTr="00293ABA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用於評估配適度的準則</w:t>
            </w:r>
          </w:p>
        </w:tc>
      </w:tr>
      <w:tr w:rsidR="00293ABA" w:rsidRPr="00293ABA" w:rsidTr="00293AB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準則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值/自由度</w:t>
            </w:r>
          </w:p>
        </w:tc>
      </w:tr>
      <w:tr w:rsidR="00293ABA" w:rsidRPr="00293ABA" w:rsidTr="00293A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偏差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420.4491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210.2246</w:t>
            </w:r>
          </w:p>
        </w:tc>
      </w:tr>
      <w:tr w:rsidR="00293ABA" w:rsidRPr="00293ABA" w:rsidTr="00293A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縮放偏差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420.4491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210.2246</w:t>
            </w:r>
          </w:p>
        </w:tc>
      </w:tr>
      <w:tr w:rsidR="00293ABA" w:rsidRPr="00293ABA" w:rsidTr="00293A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Pearson 卡方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391.7704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195.8852</w:t>
            </w:r>
          </w:p>
        </w:tc>
      </w:tr>
      <w:tr w:rsidR="00293ABA" w:rsidRPr="00293ABA" w:rsidTr="00293A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縮放 Pearson 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391.7704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195.8852</w:t>
            </w:r>
          </w:p>
        </w:tc>
      </w:tr>
      <w:tr w:rsidR="00293ABA" w:rsidRPr="00293ABA" w:rsidTr="00293A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對數概度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color w:val="FF0000"/>
                <w:kern w:val="0"/>
                <w:sz w:val="20"/>
                <w:szCs w:val="20"/>
              </w:rPr>
              <w:t>-1028.0269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</w:tr>
      <w:tr w:rsidR="00293ABA" w:rsidRPr="00293ABA" w:rsidTr="00293A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完整對數概度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-219.5024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</w:tr>
      <w:tr w:rsidR="00293ABA" w:rsidRPr="00293ABA" w:rsidTr="00293A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AIC (越小越好)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441.0048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</w:tr>
      <w:tr w:rsidR="00293ABA" w:rsidRPr="00293ABA" w:rsidTr="00293A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AICC (越小越好)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445.0048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</w:tr>
      <w:tr w:rsidR="00293ABA" w:rsidRPr="00293ABA" w:rsidTr="00293A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BIC (越小越好)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440.1034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</w:tr>
    </w:tbl>
    <w:p w:rsidR="00293ABA" w:rsidRPr="00293ABA" w:rsidRDefault="00293ABA" w:rsidP="00293ABA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39" w:name="IDX164"/>
      <w:bookmarkStart w:id="40" w:name="IDX165"/>
      <w:bookmarkEnd w:id="39"/>
      <w:bookmarkEnd w:id="4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參數估計值的分析"/>
      </w:tblPr>
      <w:tblGrid>
        <w:gridCol w:w="820"/>
        <w:gridCol w:w="751"/>
        <w:gridCol w:w="751"/>
        <w:gridCol w:w="667"/>
        <w:gridCol w:w="928"/>
        <w:gridCol w:w="928"/>
        <w:gridCol w:w="1059"/>
        <w:gridCol w:w="895"/>
      </w:tblGrid>
      <w:tr w:rsidR="00293ABA" w:rsidRPr="00293ABA" w:rsidTr="00293ABA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最大概度參數估計值的分析</w:t>
            </w:r>
          </w:p>
        </w:tc>
      </w:tr>
      <w:tr w:rsidR="00293ABA" w:rsidRPr="00293ABA" w:rsidTr="00293AB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參數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估計值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標準</w:t>
            </w: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br/>
              <w:t>誤差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Wald 95% 信賴界限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Wald 卡方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Pr &gt; ChiSq</w:t>
            </w:r>
          </w:p>
        </w:tc>
      </w:tr>
      <w:tr w:rsidR="00293ABA" w:rsidRPr="00293ABA" w:rsidTr="00293A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-0.7990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-0.9030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-0.6950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226.77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&lt;.0001</w:t>
            </w:r>
          </w:p>
        </w:tc>
      </w:tr>
      <w:tr w:rsidR="00293ABA" w:rsidRPr="00293ABA" w:rsidTr="00293A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縮放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3ABA" w:rsidRPr="00293ABA" w:rsidRDefault="00293ABA" w:rsidP="00293AB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293AB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 </w:t>
            </w:r>
          </w:p>
        </w:tc>
      </w:tr>
    </w:tbl>
    <w:p w:rsidR="00293ABA" w:rsidRDefault="00293ABA" w:rsidP="00A876D1">
      <w:pPr>
        <w:tabs>
          <w:tab w:val="left" w:pos="2895"/>
        </w:tabs>
      </w:pPr>
    </w:p>
    <w:p w:rsidR="00A876D1" w:rsidRDefault="00293ABA" w:rsidP="00A876D1">
      <w:pPr>
        <w:tabs>
          <w:tab w:val="left" w:pos="2895"/>
        </w:tabs>
      </w:pPr>
      <w:r>
        <w:rPr>
          <w:rFonts w:hint="eastAsia"/>
        </w:rPr>
        <w:t>六</w:t>
      </w:r>
      <w:r w:rsidR="00AA275A">
        <w:rPr>
          <w:rFonts w:asciiTheme="minorEastAsia" w:hAnsiTheme="minorEastAsia" w:hint="eastAsia"/>
        </w:rPr>
        <w:t>、</w:t>
      </w:r>
      <w:r w:rsidR="00AA275A">
        <w:rPr>
          <w:rFonts w:hint="eastAsia"/>
        </w:rPr>
        <w:t>程式碼</w:t>
      </w:r>
    </w:p>
    <w:p w:rsidR="00293ABA" w:rsidRDefault="00293ABA" w:rsidP="00293A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data;</w:t>
      </w:r>
    </w:p>
    <w:p w:rsidR="00293ABA" w:rsidRDefault="00293ABA" w:rsidP="00293A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rank high low total;</w:t>
      </w:r>
    </w:p>
    <w:p w:rsidR="00293ABA" w:rsidRDefault="00293ABA" w:rsidP="00293A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293ABA" w:rsidRDefault="00293ABA" w:rsidP="00293A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1 273 147 420 </w:t>
      </w:r>
    </w:p>
    <w:p w:rsidR="00293ABA" w:rsidRDefault="00293ABA" w:rsidP="00293A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2 206 458 664 </w:t>
      </w:r>
    </w:p>
    <w:p w:rsidR="00293ABA" w:rsidRDefault="00293ABA" w:rsidP="00293A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3 36  540 576</w:t>
      </w:r>
    </w:p>
    <w:p w:rsidR="00293ABA" w:rsidRDefault="00293ABA" w:rsidP="00293A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293ABA" w:rsidRDefault="00293ABA" w:rsidP="00293A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=data;</w:t>
      </w:r>
    </w:p>
    <w:p w:rsidR="00293ABA" w:rsidRDefault="00293ABA" w:rsidP="00293A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293ABA" w:rsidRDefault="00293ABA" w:rsidP="00293A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GENMOD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  </w:t>
      </w:r>
    </w:p>
    <w:p w:rsidR="00293ABA" w:rsidRDefault="00293ABA" w:rsidP="00293A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high/total=rank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=BIN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=IDENTITY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293ABA" w:rsidRDefault="00293ABA" w:rsidP="00293A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'BINOMAL'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293ABA" w:rsidRDefault="00293ABA" w:rsidP="00293A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293ABA" w:rsidRDefault="00293ABA" w:rsidP="00293A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GENMOD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  </w:t>
      </w:r>
    </w:p>
    <w:p w:rsidR="00293ABA" w:rsidRDefault="00293ABA" w:rsidP="00293A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high/total=rank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=BIN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=LOGIT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293ABA" w:rsidRDefault="00293ABA" w:rsidP="00293A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'LOGIT'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293ABA" w:rsidRDefault="00293ABA" w:rsidP="00293A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293ABA" w:rsidRDefault="00293ABA" w:rsidP="00293A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GENMOD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 </w:t>
      </w:r>
    </w:p>
    <w:p w:rsidR="00293ABA" w:rsidRDefault="00293ABA" w:rsidP="00293A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high/total=rank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=BIN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=PROBIT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293ABA" w:rsidRDefault="00293ABA" w:rsidP="00293A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'PROBIT'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293ABA" w:rsidRDefault="00293ABA" w:rsidP="00293A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293ABA" w:rsidRDefault="00293ABA" w:rsidP="00293A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293ABA" w:rsidRDefault="00293ABA" w:rsidP="00293A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GENMOD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 </w:t>
      </w:r>
    </w:p>
    <w:p w:rsidR="00293ABA" w:rsidRDefault="00293ABA" w:rsidP="00293A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high=rank/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=POI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=LOG; </w:t>
      </w:r>
    </w:p>
    <w:p w:rsidR="00293ABA" w:rsidRDefault="00293ABA" w:rsidP="00293A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'poisson log'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293ABA" w:rsidRDefault="00293ABA" w:rsidP="00293A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293ABA" w:rsidRDefault="00293ABA" w:rsidP="00293A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GENMOD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  </w:t>
      </w:r>
    </w:p>
    <w:p w:rsidR="00293ABA" w:rsidRDefault="00293ABA" w:rsidP="00293A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high=rank/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=NEGBIN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=LOG; </w:t>
      </w:r>
    </w:p>
    <w:p w:rsidR="00293ABA" w:rsidRDefault="00293ABA" w:rsidP="00293A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'negative log'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293ABA" w:rsidRDefault="00293ABA" w:rsidP="00293A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293ABA" w:rsidRDefault="00293ABA" w:rsidP="00293A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GENMOD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high/total=rank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=BIN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=IDENTITY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WALDCI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LRCI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TYPE3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OBSTATS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293ABA" w:rsidRDefault="00293ABA" w:rsidP="00293A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GENMOD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high/total=rank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=BIN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=LOGIT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WALDCI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LRCI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TYPE3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OBSTATS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293ABA" w:rsidRDefault="00293ABA" w:rsidP="00293A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GENMOD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high/total=/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=BIN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=LOGIT;</w:t>
      </w:r>
    </w:p>
    <w:p w:rsidR="00AA275A" w:rsidRPr="00293ABA" w:rsidRDefault="00AA275A" w:rsidP="00293ABA">
      <w:pPr>
        <w:autoSpaceDE w:val="0"/>
        <w:autoSpaceDN w:val="0"/>
        <w:adjustRightInd w:val="0"/>
      </w:pPr>
    </w:p>
    <w:sectPr w:rsidR="00AA275A" w:rsidRPr="00293A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D22" w:rsidRDefault="00D03D22" w:rsidP="00A876D1">
      <w:r>
        <w:separator/>
      </w:r>
    </w:p>
  </w:endnote>
  <w:endnote w:type="continuationSeparator" w:id="0">
    <w:p w:rsidR="00D03D22" w:rsidRDefault="00D03D22" w:rsidP="00A87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iT">
    <w:panose1 w:val="020B0502000000000001"/>
    <w:charset w:val="88"/>
    <w:family w:val="swiss"/>
    <w:pitch w:val="variable"/>
    <w:sig w:usb0="A00002BF" w:usb1="2ACFFC78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D22" w:rsidRDefault="00D03D22" w:rsidP="00A876D1">
      <w:r>
        <w:separator/>
      </w:r>
    </w:p>
  </w:footnote>
  <w:footnote w:type="continuationSeparator" w:id="0">
    <w:p w:rsidR="00D03D22" w:rsidRDefault="00D03D22" w:rsidP="00A876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76D"/>
    <w:rsid w:val="00075A51"/>
    <w:rsid w:val="000C40C2"/>
    <w:rsid w:val="000D2309"/>
    <w:rsid w:val="001D223D"/>
    <w:rsid w:val="00293ABA"/>
    <w:rsid w:val="003E19A9"/>
    <w:rsid w:val="004035C1"/>
    <w:rsid w:val="00511B2A"/>
    <w:rsid w:val="00570A71"/>
    <w:rsid w:val="0057677F"/>
    <w:rsid w:val="00643BBA"/>
    <w:rsid w:val="006C4FDC"/>
    <w:rsid w:val="00776C12"/>
    <w:rsid w:val="008841B9"/>
    <w:rsid w:val="008D0F79"/>
    <w:rsid w:val="00906953"/>
    <w:rsid w:val="00961765"/>
    <w:rsid w:val="00987B14"/>
    <w:rsid w:val="00A876D1"/>
    <w:rsid w:val="00AA275A"/>
    <w:rsid w:val="00AC1FB1"/>
    <w:rsid w:val="00AF076D"/>
    <w:rsid w:val="00CB0E30"/>
    <w:rsid w:val="00CD10E7"/>
    <w:rsid w:val="00D03D22"/>
    <w:rsid w:val="00D728BF"/>
    <w:rsid w:val="00F3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E8BE86-F89F-49F2-A0FA-B4C1258F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6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76D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876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76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8645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51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9837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77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24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072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538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703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5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07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488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154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4160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581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291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471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811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8.wmf"/><Relationship Id="rId39" Type="http://schemas.openxmlformats.org/officeDocument/2006/relationships/oleObject" Target="embeddings/oleObject22.bin"/><Relationship Id="rId21" Type="http://schemas.openxmlformats.org/officeDocument/2006/relationships/image" Target="media/image7.wmf"/><Relationship Id="rId34" Type="http://schemas.openxmlformats.org/officeDocument/2006/relationships/image" Target="media/image10.wmf"/><Relationship Id="rId42" Type="http://schemas.openxmlformats.org/officeDocument/2006/relationships/image" Target="media/image14.wmf"/><Relationship Id="rId47" Type="http://schemas.openxmlformats.org/officeDocument/2006/relationships/oleObject" Target="embeddings/oleObject27.bin"/><Relationship Id="rId50" Type="http://schemas.openxmlformats.org/officeDocument/2006/relationships/image" Target="media/image17.wmf"/><Relationship Id="rId55" Type="http://schemas.openxmlformats.org/officeDocument/2006/relationships/oleObject" Target="embeddings/oleObject31.bin"/><Relationship Id="rId63" Type="http://schemas.openxmlformats.org/officeDocument/2006/relationships/oleObject" Target="embeddings/oleObject35.bin"/><Relationship Id="rId68" Type="http://schemas.openxmlformats.org/officeDocument/2006/relationships/image" Target="media/image26.wmf"/><Relationship Id="rId76" Type="http://schemas.openxmlformats.org/officeDocument/2006/relationships/oleObject" Target="embeddings/oleObject4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9.bin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9" Type="http://schemas.openxmlformats.org/officeDocument/2006/relationships/image" Target="media/image9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1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5.bin"/><Relationship Id="rId53" Type="http://schemas.openxmlformats.org/officeDocument/2006/relationships/oleObject" Target="embeddings/oleObject30.bin"/><Relationship Id="rId58" Type="http://schemas.openxmlformats.org/officeDocument/2006/relationships/image" Target="media/image21.wmf"/><Relationship Id="rId66" Type="http://schemas.openxmlformats.org/officeDocument/2006/relationships/image" Target="media/image25.wmf"/><Relationship Id="rId74" Type="http://schemas.openxmlformats.org/officeDocument/2006/relationships/oleObject" Target="embeddings/oleObject41.bin"/><Relationship Id="rId79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oleObject" Target="embeddings/oleObject34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7.bin"/><Relationship Id="rId44" Type="http://schemas.openxmlformats.org/officeDocument/2006/relationships/image" Target="media/image15.wmf"/><Relationship Id="rId52" Type="http://schemas.openxmlformats.org/officeDocument/2006/relationships/image" Target="media/image18.wmf"/><Relationship Id="rId60" Type="http://schemas.openxmlformats.org/officeDocument/2006/relationships/image" Target="media/image22.wmf"/><Relationship Id="rId65" Type="http://schemas.openxmlformats.org/officeDocument/2006/relationships/oleObject" Target="embeddings/oleObject36.bin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0.bin"/><Relationship Id="rId43" Type="http://schemas.openxmlformats.org/officeDocument/2006/relationships/oleObject" Target="embeddings/oleObject24.bin"/><Relationship Id="rId48" Type="http://schemas.openxmlformats.org/officeDocument/2006/relationships/image" Target="media/image16.wmf"/><Relationship Id="rId56" Type="http://schemas.openxmlformats.org/officeDocument/2006/relationships/image" Target="media/image20.wmf"/><Relationship Id="rId64" Type="http://schemas.openxmlformats.org/officeDocument/2006/relationships/image" Target="media/image24.wmf"/><Relationship Id="rId69" Type="http://schemas.openxmlformats.org/officeDocument/2006/relationships/oleObject" Target="embeddings/oleObject38.bin"/><Relationship Id="rId77" Type="http://schemas.openxmlformats.org/officeDocument/2006/relationships/image" Target="media/image30.wmf"/><Relationship Id="rId8" Type="http://schemas.openxmlformats.org/officeDocument/2006/relationships/image" Target="media/image2.wmf"/><Relationship Id="rId51" Type="http://schemas.openxmlformats.org/officeDocument/2006/relationships/oleObject" Target="embeddings/oleObject29.bin"/><Relationship Id="rId72" Type="http://schemas.openxmlformats.org/officeDocument/2006/relationships/image" Target="media/image28.wmf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9.bin"/><Relationship Id="rId38" Type="http://schemas.openxmlformats.org/officeDocument/2006/relationships/image" Target="media/image12.wmf"/><Relationship Id="rId46" Type="http://schemas.openxmlformats.org/officeDocument/2006/relationships/oleObject" Target="embeddings/oleObject26.bin"/><Relationship Id="rId59" Type="http://schemas.openxmlformats.org/officeDocument/2006/relationships/oleObject" Target="embeddings/oleObject33.bin"/><Relationship Id="rId67" Type="http://schemas.openxmlformats.org/officeDocument/2006/relationships/oleObject" Target="embeddings/oleObject37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3.bin"/><Relationship Id="rId54" Type="http://schemas.openxmlformats.org/officeDocument/2006/relationships/image" Target="media/image19.wmf"/><Relationship Id="rId62" Type="http://schemas.openxmlformats.org/officeDocument/2006/relationships/image" Target="media/image23.wmf"/><Relationship Id="rId70" Type="http://schemas.openxmlformats.org/officeDocument/2006/relationships/image" Target="media/image27.wmf"/><Relationship Id="rId75" Type="http://schemas.openxmlformats.org/officeDocument/2006/relationships/image" Target="media/image29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5.bin"/><Relationship Id="rId36" Type="http://schemas.openxmlformats.org/officeDocument/2006/relationships/image" Target="media/image11.wmf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1151</Words>
  <Characters>6562</Characters>
  <Application>Microsoft Office Word</Application>
  <DocSecurity>0</DocSecurity>
  <Lines>54</Lines>
  <Paragraphs>15</Paragraphs>
  <ScaleCrop>false</ScaleCrop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2018-12-10T11:59:00Z</dcterms:created>
  <dcterms:modified xsi:type="dcterms:W3CDTF">2018-12-10T11:59:00Z</dcterms:modified>
</cp:coreProperties>
</file>