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200"/>
        <w:jc w:val="center"/>
      </w:pPr>
      <w:r>
        <w:rPr>
          <w:b/>
          <w:bCs/>
          <w:sz w:val="32"/>
          <w:szCs w:val="32"/>
        </w:rPr>
        <w:t xml:space="preserve">TOBB ETÜ</w:t>
      </w:r>
    </w:p>
    <w:p>
      <w:pPr>
        <w:spacing w:after="200"/>
        <w:jc w:val="center"/>
      </w:pPr>
      <w:r>
        <w:rPr>
          <w:sz w:val="24"/>
          <w:szCs w:val="24"/>
        </w:rPr>
        <w:t xml:space="preserve">Economy &amp; Technology University</w:t>
      </w:r>
    </w:p>
    <w:p>
      <w:pPr>
        <w:spacing w:after="400"/>
        <w:jc w:val="center"/>
      </w:pPr>
      <w:r>
        <w:rPr>
          <w:b/>
          <w:bCs/>
          <w:sz w:val="24"/>
          <w:szCs w:val="24"/>
        </w:rPr>
        <w:t xml:space="preserve">BIL 495 / YAP 495</w:t>
      </w:r>
    </w:p>
    <w:p>
      <w:pPr>
        <w:pStyle w:val="Title"/>
      </w:pPr>
      <w:r>
        <w:t xml:space="preserve">Project Management Plan (PMP)</w:t>
      </w:r>
    </w:p>
    <w:p>
      <w:pPr>
        <w:spacing w:after="400"/>
        <w:jc w:val="center"/>
      </w:pPr>
      <w:r>
        <w:rPr>
          <w:i/>
          <w:iCs/>
          <w:sz w:val="20"/>
          <w:szCs w:val="20"/>
        </w:rPr>
        <w:t xml:space="preserve">Reference: IEEE 1058 / ISO/IEC 12207</w:t>
      </w:r>
    </w:p>
    <w:p>
      <w:pPr>
        <w:pStyle w:val="Heading1"/>
      </w:pPr>
      <w:r>
        <w:t xml:space="preserve">Document Control</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999999" w:sz="1"/>
              <w:left w:val="single" w:color="999999" w:sz="1"/>
              <w:bottom w:val="single" w:color="999999" w:sz="1"/>
              <w:right w:val="single" w:color="999999" w:sz="1"/>
            </w:tcBorders>
          </w:tcPr>
          <w:p>
            <w:r>
              <w:rPr>
                <w:b/>
                <w:bCs/>
              </w:rPr>
              <w:t xml:space="preserve">Document Title</w:t>
            </w:r>
          </w:p>
        </w:tc>
        <w:tc>
          <w:tcPr>
            <w:tcW w:type="dxa" w:w="5860"/>
            <w:tcBorders>
              <w:top w:val="single" w:color="999999" w:sz="1"/>
              <w:left w:val="single" w:color="999999" w:sz="1"/>
              <w:bottom w:val="single" w:color="999999" w:sz="1"/>
              <w:right w:val="single" w:color="999999" w:sz="1"/>
            </w:tcBorders>
          </w:tcPr>
          <w:p>
            <w:r>
              <w:t xml:space="preserve">Project Management Plan</w:t>
            </w:r>
          </w:p>
        </w:tc>
      </w:tr>
      <w:tr>
        <w:tc>
          <w:tcPr>
            <w:tcBorders>
              <w:top w:val="single" w:color="999999" w:sz="1"/>
              <w:left w:val="single" w:color="999999" w:sz="1"/>
              <w:bottom w:val="single" w:color="999999" w:sz="1"/>
              <w:right w:val="single" w:color="999999" w:sz="1"/>
            </w:tcBorders>
          </w:tcPr>
          <w:p>
            <w:r>
              <w:rPr>
                <w:b/>
                <w:bCs/>
              </w:rPr>
              <w:t xml:space="preserve">Document ID</w:t>
            </w:r>
          </w:p>
        </w:tc>
        <w:tc>
          <w:tcPr>
            <w:tcBorders>
              <w:top w:val="single" w:color="999999" w:sz="1"/>
              <w:left w:val="single" w:color="999999" w:sz="1"/>
              <w:bottom w:val="single" w:color="999999" w:sz="1"/>
              <w:right w:val="single" w:color="999999" w:sz="1"/>
            </w:tcBorders>
          </w:tcPr>
          <w:p>
            <w:r>
              <w:t xml:space="preserve">PMP-AICG-2025-001</w:t>
            </w:r>
          </w:p>
        </w:tc>
      </w:tr>
      <w:tr>
        <w:tc>
          <w:tcPr>
            <w:tcBorders>
              <w:top w:val="single" w:color="999999" w:sz="1"/>
              <w:left w:val="single" w:color="999999" w:sz="1"/>
              <w:bottom w:val="single" w:color="999999" w:sz="1"/>
              <w:right w:val="single" w:color="999999" w:sz="1"/>
            </w:tcBorders>
          </w:tcPr>
          <w:p>
            <w:r>
              <w:rPr>
                <w:b/>
                <w:bCs/>
              </w:rPr>
              <w:t xml:space="preserve">Project Name</w:t>
            </w:r>
          </w:p>
        </w:tc>
        <w:tc>
          <w:tcPr>
            <w:tcBorders>
              <w:top w:val="single" w:color="999999" w:sz="1"/>
              <w:left w:val="single" w:color="999999" w:sz="1"/>
              <w:bottom w:val="single" w:color="999999" w:sz="1"/>
              <w:right w:val="single" w:color="999999" w:sz="1"/>
            </w:tcBorders>
          </w:tcPr>
          <w:p>
            <w:r>
              <w:t xml:space="preserve">AI-Based Adaptive Course Generator</w:t>
            </w:r>
          </w:p>
        </w:tc>
      </w:tr>
      <w:tr>
        <w:tc>
          <w:tcPr>
            <w:tcBorders>
              <w:top w:val="single" w:color="999999" w:sz="1"/>
              <w:left w:val="single" w:color="999999" w:sz="1"/>
              <w:bottom w:val="single" w:color="999999" w:sz="1"/>
              <w:right w:val="single" w:color="999999" w:sz="1"/>
            </w:tcBorders>
          </w:tcPr>
          <w:p>
            <w:r>
              <w:rPr>
                <w:b/>
                <w:bCs/>
              </w:rPr>
              <w:t xml:space="preserve">Prepared By</w:t>
            </w:r>
          </w:p>
        </w:tc>
        <w:tc>
          <w:tcPr>
            <w:tcBorders>
              <w:top w:val="single" w:color="999999" w:sz="1"/>
              <w:left w:val="single" w:color="999999" w:sz="1"/>
              <w:bottom w:val="single" w:color="999999" w:sz="1"/>
              <w:right w:val="single" w:color="999999" w:sz="1"/>
            </w:tcBorders>
          </w:tcPr>
          <w:p>
            <w:r>
              <w:t xml:space="preserve">KoRN Project Team</w:t>
            </w:r>
          </w:p>
        </w:tc>
      </w:tr>
      <w:tr>
        <w:tc>
          <w:tcPr>
            <w:tcBorders>
              <w:top w:val="single" w:color="999999" w:sz="1"/>
              <w:left w:val="single" w:color="999999" w:sz="1"/>
              <w:bottom w:val="single" w:color="999999" w:sz="1"/>
              <w:right w:val="single" w:color="999999" w:sz="1"/>
            </w:tcBorders>
          </w:tcPr>
          <w:p>
            <w:r>
              <w:rPr>
                <w:b/>
                <w:bCs/>
              </w:rPr>
              <w:t xml:space="preserve">Preparation Date</w:t>
            </w:r>
          </w:p>
        </w:tc>
        <w:tc>
          <w:tcPr>
            <w:tcBorders>
              <w:top w:val="single" w:color="999999" w:sz="1"/>
              <w:left w:val="single" w:color="999999" w:sz="1"/>
              <w:bottom w:val="single" w:color="999999" w:sz="1"/>
              <w:right w:val="single" w:color="999999" w:sz="1"/>
            </w:tcBorders>
          </w:tcPr>
          <w:p>
            <w:r>
              <w:t xml:space="preserve">27.12.2025</w:t>
            </w:r>
          </w:p>
        </w:tc>
      </w:tr>
      <w:tr>
        <w:tc>
          <w:tcPr>
            <w:tcBorders>
              <w:top w:val="single" w:color="999999" w:sz="1"/>
              <w:left w:val="single" w:color="999999" w:sz="1"/>
              <w:bottom w:val="single" w:color="999999" w:sz="1"/>
              <w:right w:val="single" w:color="999999" w:sz="1"/>
            </w:tcBorders>
          </w:tcPr>
          <w:p>
            <w:r>
              <w:rPr>
                <w:b/>
                <w:bCs/>
              </w:rPr>
              <w:t xml:space="preserve">Version</w:t>
            </w:r>
          </w:p>
        </w:tc>
        <w:tc>
          <w:tcPr>
            <w:tcBorders>
              <w:top w:val="single" w:color="999999" w:sz="1"/>
              <w:left w:val="single" w:color="999999" w:sz="1"/>
              <w:bottom w:val="single" w:color="999999" w:sz="1"/>
              <w:right w:val="single" w:color="999999" w:sz="1"/>
            </w:tcBorders>
          </w:tcPr>
          <w:p>
            <w:r>
              <w:t xml:space="preserve">1.0</w:t>
            </w:r>
          </w:p>
        </w:tc>
      </w:tr>
    </w:tbl>
    <w:p>
      <w:pPr>
        <w:pStyle w:val="Heading1"/>
      </w:pPr>
      <w:r>
        <w:t xml:space="preserve">1. Project Overview</w:t>
      </w:r>
    </w:p>
    <w:p>
      <w:pPr>
        <w:pStyle w:val="Heading2"/>
      </w:pPr>
      <w:r>
        <w:t xml:space="preserve">1.1 Project Goals</w:t>
      </w:r>
    </w:p>
    <w:p>
      <w:pPr>
        <w:spacing w:after="200"/>
      </w:pPr>
      <w:r>
        <w:t xml:space="preserve">The AI-Based Adaptive Course Generator project aims to develop an AI-driven web platform that dynamically generates educational lessons, quizzes, and adaptive assessments based on user input and learning performance. The system leverages Large Language Models (LLMs) and semantic retrieval techniques to create personalized learning experiences that adapt to individual user needs.</w:t>
      </w:r>
    </w:p>
    <w:p>
      <w:pPr>
        <w:pStyle w:val="Heading2"/>
      </w:pPr>
      <w:r>
        <w:t xml:space="preserve">1.2 Project Objectives</w:t>
      </w:r>
    </w:p>
    <w:p>
      <w:pPr>
        <w:pStyle w:val="ListParagraph"/>
        <w:numPr>
          <w:ilvl w:val="0"/>
          <w:numId w:val="2"/>
        </w:numPr>
      </w:pPr>
      <w:r>
        <w:t xml:space="preserve">Develop a functional web-based educational platform using Streamlit and FastAPI</w:t>
      </w:r>
    </w:p>
    <w:p>
      <w:pPr>
        <w:pStyle w:val="ListParagraph"/>
        <w:numPr>
          <w:ilvl w:val="0"/>
          <w:numId w:val="2"/>
        </w:numPr>
      </w:pPr>
      <w:r>
        <w:t xml:space="preserve">Implement AI-powered lesson generation using OpenAI's LLM API</w:t>
      </w:r>
    </w:p>
    <w:p>
      <w:pPr>
        <w:pStyle w:val="ListParagraph"/>
        <w:numPr>
          <w:ilvl w:val="0"/>
          <w:numId w:val="2"/>
        </w:numPr>
      </w:pPr>
      <w:r>
        <w:t xml:space="preserve">Create an adaptive learning system using EMA-based mastery tracking</w:t>
      </w:r>
    </w:p>
    <w:p>
      <w:pPr>
        <w:pStyle w:val="ListParagraph"/>
        <w:numPr>
          <w:ilvl w:val="0"/>
          <w:numId w:val="2"/>
        </w:numPr>
      </w:pPr>
      <w:r>
        <w:t xml:space="preserve">Integrate semantic retrieval using FAISS vector database</w:t>
      </w:r>
    </w:p>
    <w:p>
      <w:pPr>
        <w:pStyle w:val="ListParagraph"/>
        <w:numPr>
          <w:ilvl w:val="0"/>
          <w:numId w:val="2"/>
        </w:numPr>
      </w:pPr>
      <w:r>
        <w:t xml:space="preserve">Implement prompt caching to optimize API costs</w:t>
      </w:r>
    </w:p>
    <w:p>
      <w:pPr>
        <w:pStyle w:val="ListParagraph"/>
        <w:numPr>
          <w:ilvl w:val="0"/>
          <w:numId w:val="2"/>
        </w:numPr>
        <w:spacing w:after="200"/>
      </w:pPr>
      <w:r>
        <w:t xml:space="preserve">Achieve ≥90% unit test coverage</w:t>
      </w:r>
    </w:p>
    <w:p>
      <w:pPr>
        <w:pStyle w:val="Heading2"/>
      </w:pPr>
      <w:r>
        <w:t xml:space="preserve">1.3 Deliverables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Borders>
              <w:top w:val="single" w:color="999999" w:sz="1"/>
              <w:left w:val="single" w:color="999999" w:sz="1"/>
              <w:bottom w:val="single" w:color="999999" w:sz="1"/>
              <w:right w:val="single" w:color="999999" w:sz="1"/>
            </w:tcBorders>
            <w:shd w:fill="E8E8E8" w:val="clear"/>
          </w:tcPr>
          <w:p>
            <w:r>
              <w:rPr>
                <w:b/>
                <w:bCs/>
              </w:rPr>
              <w:t xml:space="preserve">Deliverable</w:t>
            </w:r>
          </w:p>
        </w:tc>
        <w:tc>
          <w:tcPr>
            <w:tcBorders>
              <w:top w:val="single" w:color="999999" w:sz="1"/>
              <w:left w:val="single" w:color="999999" w:sz="1"/>
              <w:bottom w:val="single" w:color="999999" w:sz="1"/>
              <w:right w:val="single" w:color="999999" w:sz="1"/>
            </w:tcBorders>
            <w:shd w:fill="E8E8E8" w:val="clear"/>
          </w:tcPr>
          <w:p>
            <w:r>
              <w:rPr>
                <w:b/>
                <w:bCs/>
              </w:rPr>
              <w:t xml:space="preserve">Description</w:t>
            </w:r>
          </w:p>
        </w:tc>
      </w:tr>
      <w:tr>
        <w:tc>
          <w:tcPr>
            <w:tcBorders>
              <w:top w:val="single" w:color="999999" w:sz="1"/>
              <w:left w:val="single" w:color="999999" w:sz="1"/>
              <w:bottom w:val="single" w:color="999999" w:sz="1"/>
              <w:right w:val="single" w:color="999999" w:sz="1"/>
            </w:tcBorders>
          </w:tcPr>
          <w:p>
            <w:r>
              <w:t xml:space="preserve">Web Application</w:t>
            </w:r>
          </w:p>
        </w:tc>
        <w:tc>
          <w:tcPr>
            <w:tcBorders>
              <w:top w:val="single" w:color="999999" w:sz="1"/>
              <w:left w:val="single" w:color="999999" w:sz="1"/>
              <w:bottom w:val="single" w:color="999999" w:sz="1"/>
              <w:right w:val="single" w:color="999999" w:sz="1"/>
            </w:tcBorders>
          </w:tcPr>
          <w:p>
            <w:r>
              <w:t xml:space="preserve">Fully functional AI-based course generator platform</w:t>
            </w:r>
          </w:p>
        </w:tc>
      </w:tr>
      <w:tr>
        <w:tc>
          <w:tcPr>
            <w:tcBorders>
              <w:top w:val="single" w:color="999999" w:sz="1"/>
              <w:left w:val="single" w:color="999999" w:sz="1"/>
              <w:bottom w:val="single" w:color="999999" w:sz="1"/>
              <w:right w:val="single" w:color="999999" w:sz="1"/>
            </w:tcBorders>
          </w:tcPr>
          <w:p>
            <w:r>
              <w:t xml:space="preserve">SRS Document</w:t>
            </w:r>
          </w:p>
        </w:tc>
        <w:tc>
          <w:tcPr>
            <w:tcBorders>
              <w:top w:val="single" w:color="999999" w:sz="1"/>
              <w:left w:val="single" w:color="999999" w:sz="1"/>
              <w:bottom w:val="single" w:color="999999" w:sz="1"/>
              <w:right w:val="single" w:color="999999" w:sz="1"/>
            </w:tcBorders>
          </w:tcPr>
          <w:p>
            <w:r>
              <w:t xml:space="preserve">Software Requirements Specification</w:t>
            </w:r>
          </w:p>
        </w:tc>
      </w:tr>
      <w:tr>
        <w:tc>
          <w:tcPr>
            <w:tcBorders>
              <w:top w:val="single" w:color="999999" w:sz="1"/>
              <w:left w:val="single" w:color="999999" w:sz="1"/>
              <w:bottom w:val="single" w:color="999999" w:sz="1"/>
              <w:right w:val="single" w:color="999999" w:sz="1"/>
            </w:tcBorders>
          </w:tcPr>
          <w:p>
            <w:r>
              <w:t xml:space="preserve">SAD Document</w:t>
            </w:r>
          </w:p>
        </w:tc>
        <w:tc>
          <w:tcPr>
            <w:tcBorders>
              <w:top w:val="single" w:color="999999" w:sz="1"/>
              <w:left w:val="single" w:color="999999" w:sz="1"/>
              <w:bottom w:val="single" w:color="999999" w:sz="1"/>
              <w:right w:val="single" w:color="999999" w:sz="1"/>
            </w:tcBorders>
          </w:tcPr>
          <w:p>
            <w:r>
              <w:t xml:space="preserve">System Architecture Document</w:t>
            </w:r>
          </w:p>
        </w:tc>
      </w:tr>
      <w:tr>
        <w:tc>
          <w:tcPr>
            <w:tcBorders>
              <w:top w:val="single" w:color="999999" w:sz="1"/>
              <w:left w:val="single" w:color="999999" w:sz="1"/>
              <w:bottom w:val="single" w:color="999999" w:sz="1"/>
              <w:right w:val="single" w:color="999999" w:sz="1"/>
            </w:tcBorders>
          </w:tcPr>
          <w:p>
            <w:r>
              <w:t xml:space="preserve">SDD Document</w:t>
            </w:r>
          </w:p>
        </w:tc>
        <w:tc>
          <w:tcPr>
            <w:tcBorders>
              <w:top w:val="single" w:color="999999" w:sz="1"/>
              <w:left w:val="single" w:color="999999" w:sz="1"/>
              <w:bottom w:val="single" w:color="999999" w:sz="1"/>
              <w:right w:val="single" w:color="999999" w:sz="1"/>
            </w:tcBorders>
          </w:tcPr>
          <w:p>
            <w:r>
              <w:t xml:space="preserve">Software Design Description</w:t>
            </w:r>
          </w:p>
        </w:tc>
      </w:tr>
      <w:tr>
        <w:tc>
          <w:tcPr>
            <w:tcBorders>
              <w:top w:val="single" w:color="999999" w:sz="1"/>
              <w:left w:val="single" w:color="999999" w:sz="1"/>
              <w:bottom w:val="single" w:color="999999" w:sz="1"/>
              <w:right w:val="single" w:color="999999" w:sz="1"/>
            </w:tcBorders>
          </w:tcPr>
          <w:p>
            <w:r>
              <w:t xml:space="preserve">STP Document</w:t>
            </w:r>
          </w:p>
        </w:tc>
        <w:tc>
          <w:tcPr>
            <w:tcBorders>
              <w:top w:val="single" w:color="999999" w:sz="1"/>
              <w:left w:val="single" w:color="999999" w:sz="1"/>
              <w:bottom w:val="single" w:color="999999" w:sz="1"/>
              <w:right w:val="single" w:color="999999" w:sz="1"/>
            </w:tcBorders>
          </w:tcPr>
          <w:p>
            <w:r>
              <w:t xml:space="preserve">Software Test Plan</w:t>
            </w:r>
          </w:p>
        </w:tc>
      </w:tr>
      <w:tr>
        <w:tc>
          <w:tcPr>
            <w:tcBorders>
              <w:top w:val="single" w:color="999999" w:sz="1"/>
              <w:left w:val="single" w:color="999999" w:sz="1"/>
              <w:bottom w:val="single" w:color="999999" w:sz="1"/>
              <w:right w:val="single" w:color="999999" w:sz="1"/>
            </w:tcBorders>
          </w:tcPr>
          <w:p>
            <w:r>
              <w:t xml:space="preserve">Source Code</w:t>
            </w:r>
          </w:p>
        </w:tc>
        <w:tc>
          <w:tcPr>
            <w:tcBorders>
              <w:top w:val="single" w:color="999999" w:sz="1"/>
              <w:left w:val="single" w:color="999999" w:sz="1"/>
              <w:bottom w:val="single" w:color="999999" w:sz="1"/>
              <w:right w:val="single" w:color="999999" w:sz="1"/>
            </w:tcBorders>
          </w:tcPr>
          <w:p>
            <w:r>
              <w:t xml:space="preserve">Complete source code repository on GitHub</w:t>
            </w:r>
          </w:p>
        </w:tc>
      </w:tr>
      <w:tr>
        <w:tc>
          <w:tcPr>
            <w:tcBorders>
              <w:top w:val="single" w:color="999999" w:sz="1"/>
              <w:left w:val="single" w:color="999999" w:sz="1"/>
              <w:bottom w:val="single" w:color="999999" w:sz="1"/>
              <w:right w:val="single" w:color="999999" w:sz="1"/>
            </w:tcBorders>
          </w:tcPr>
          <w:p>
            <w:r>
              <w:t xml:space="preserve">User Documentation</w:t>
            </w:r>
          </w:p>
        </w:tc>
        <w:tc>
          <w:tcPr>
            <w:tcBorders>
              <w:top w:val="single" w:color="999999" w:sz="1"/>
              <w:left w:val="single" w:color="999999" w:sz="1"/>
              <w:bottom w:val="single" w:color="999999" w:sz="1"/>
              <w:right w:val="single" w:color="999999" w:sz="1"/>
            </w:tcBorders>
          </w:tcPr>
          <w:p>
            <w:r>
              <w:t xml:space="preserve">User manual and API documentation</w:t>
            </w:r>
          </w:p>
        </w:tc>
      </w:tr>
    </w:tbl>
    <w:p>
      <w:pPr>
        <w:pStyle w:val="Heading2"/>
      </w:pPr>
      <w:r>
        <w:t xml:space="preserve">1.4 Stakeholders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Borders>
              <w:top w:val="single" w:color="999999" w:sz="1"/>
              <w:left w:val="single" w:color="999999" w:sz="1"/>
              <w:bottom w:val="single" w:color="999999" w:sz="1"/>
              <w:right w:val="single" w:color="999999" w:sz="1"/>
            </w:tcBorders>
            <w:shd w:fill="E8E8E8" w:val="clear"/>
          </w:tcPr>
          <w:p>
            <w:r>
              <w:rPr>
                <w:b/>
                <w:bCs/>
              </w:rPr>
              <w:t xml:space="preserve">Stakeholder</w:t>
            </w:r>
          </w:p>
        </w:tc>
        <w:tc>
          <w:tcPr>
            <w:tcBorders>
              <w:top w:val="single" w:color="999999" w:sz="1"/>
              <w:left w:val="single" w:color="999999" w:sz="1"/>
              <w:bottom w:val="single" w:color="999999" w:sz="1"/>
              <w:right w:val="single" w:color="999999" w:sz="1"/>
            </w:tcBorders>
            <w:shd w:fill="E8E8E8" w:val="clear"/>
          </w:tcPr>
          <w:p>
            <w:r>
              <w:rPr>
                <w:b/>
                <w:bCs/>
              </w:rPr>
              <w:t xml:space="preserve">Role</w:t>
            </w:r>
          </w:p>
        </w:tc>
        <w:tc>
          <w:tcPr>
            <w:tcBorders>
              <w:top w:val="single" w:color="999999" w:sz="1"/>
              <w:left w:val="single" w:color="999999" w:sz="1"/>
              <w:bottom w:val="single" w:color="999999" w:sz="1"/>
              <w:right w:val="single" w:color="999999" w:sz="1"/>
            </w:tcBorders>
            <w:shd w:fill="E8E8E8" w:val="clear"/>
          </w:tcPr>
          <w:p>
            <w:r>
              <w:rPr>
                <w:b/>
                <w:bCs/>
              </w:rPr>
              <w:t xml:space="preserve">Interest</w:t>
            </w:r>
          </w:p>
        </w:tc>
      </w:tr>
      <w:tr>
        <w:tc>
          <w:tcPr>
            <w:tcBorders>
              <w:top w:val="single" w:color="999999" w:sz="1"/>
              <w:left w:val="single" w:color="999999" w:sz="1"/>
              <w:bottom w:val="single" w:color="999999" w:sz="1"/>
              <w:right w:val="single" w:color="999999" w:sz="1"/>
            </w:tcBorders>
          </w:tcPr>
          <w:p>
            <w:r>
              <w:t xml:space="preserve">Project Team</w:t>
            </w:r>
          </w:p>
        </w:tc>
        <w:tc>
          <w:tcPr>
            <w:tcBorders>
              <w:top w:val="single" w:color="999999" w:sz="1"/>
              <w:left w:val="single" w:color="999999" w:sz="1"/>
              <w:bottom w:val="single" w:color="999999" w:sz="1"/>
              <w:right w:val="single" w:color="999999" w:sz="1"/>
            </w:tcBorders>
          </w:tcPr>
          <w:p>
            <w:r>
              <w:t xml:space="preserve">Development</w:t>
            </w:r>
          </w:p>
        </w:tc>
        <w:tc>
          <w:tcPr>
            <w:tcBorders>
              <w:top w:val="single" w:color="999999" w:sz="1"/>
              <w:left w:val="single" w:color="999999" w:sz="1"/>
              <w:bottom w:val="single" w:color="999999" w:sz="1"/>
              <w:right w:val="single" w:color="999999" w:sz="1"/>
            </w:tcBorders>
          </w:tcPr>
          <w:p>
            <w:r>
              <w:t xml:space="preserve">Successful project completion</w:t>
            </w:r>
          </w:p>
        </w:tc>
      </w:tr>
      <w:tr>
        <w:tc>
          <w:tcPr>
            <w:tcBorders>
              <w:top w:val="single" w:color="999999" w:sz="1"/>
              <w:left w:val="single" w:color="999999" w:sz="1"/>
              <w:bottom w:val="single" w:color="999999" w:sz="1"/>
              <w:right w:val="single" w:color="999999" w:sz="1"/>
            </w:tcBorders>
          </w:tcPr>
          <w:p>
            <w:r>
              <w:t xml:space="preserve">Project Supervisor</w:t>
            </w:r>
          </w:p>
        </w:tc>
        <w:tc>
          <w:tcPr>
            <w:tcBorders>
              <w:top w:val="single" w:color="999999" w:sz="1"/>
              <w:left w:val="single" w:color="999999" w:sz="1"/>
              <w:bottom w:val="single" w:color="999999" w:sz="1"/>
              <w:right w:val="single" w:color="999999" w:sz="1"/>
            </w:tcBorders>
          </w:tcPr>
          <w:p>
            <w:r>
              <w:t xml:space="preserve">Guidance &amp; Evaluation</w:t>
            </w:r>
          </w:p>
        </w:tc>
        <w:tc>
          <w:tcPr>
            <w:tcBorders>
              <w:top w:val="single" w:color="999999" w:sz="1"/>
              <w:left w:val="single" w:color="999999" w:sz="1"/>
              <w:bottom w:val="single" w:color="999999" w:sz="1"/>
              <w:right w:val="single" w:color="999999" w:sz="1"/>
            </w:tcBorders>
          </w:tcPr>
          <w:p>
            <w:r>
              <w:t xml:space="preserve">Quality and academic standards</w:t>
            </w:r>
          </w:p>
        </w:tc>
      </w:tr>
      <w:tr>
        <w:tc>
          <w:tcPr>
            <w:tcBorders>
              <w:top w:val="single" w:color="999999" w:sz="1"/>
              <w:left w:val="single" w:color="999999" w:sz="1"/>
              <w:bottom w:val="single" w:color="999999" w:sz="1"/>
              <w:right w:val="single" w:color="999999" w:sz="1"/>
            </w:tcBorders>
          </w:tcPr>
          <w:p>
            <w:r>
              <w:t xml:space="preserve">End Users</w:t>
            </w:r>
          </w:p>
        </w:tc>
        <w:tc>
          <w:tcPr>
            <w:tcBorders>
              <w:top w:val="single" w:color="999999" w:sz="1"/>
              <w:left w:val="single" w:color="999999" w:sz="1"/>
              <w:bottom w:val="single" w:color="999999" w:sz="1"/>
              <w:right w:val="single" w:color="999999" w:sz="1"/>
            </w:tcBorders>
          </w:tcPr>
          <w:p>
            <w:r>
              <w:t xml:space="preserve">Students/Learners</w:t>
            </w:r>
          </w:p>
        </w:tc>
        <w:tc>
          <w:tcPr>
            <w:tcBorders>
              <w:top w:val="single" w:color="999999" w:sz="1"/>
              <w:left w:val="single" w:color="999999" w:sz="1"/>
              <w:bottom w:val="single" w:color="999999" w:sz="1"/>
              <w:right w:val="single" w:color="999999" w:sz="1"/>
            </w:tcBorders>
          </w:tcPr>
          <w:p>
            <w:r>
              <w:t xml:space="preserve">Effective learning experience</w:t>
            </w:r>
          </w:p>
        </w:tc>
      </w:tr>
      <w:tr>
        <w:tc>
          <w:tcPr>
            <w:tcBorders>
              <w:top w:val="single" w:color="999999" w:sz="1"/>
              <w:left w:val="single" w:color="999999" w:sz="1"/>
              <w:bottom w:val="single" w:color="999999" w:sz="1"/>
              <w:right w:val="single" w:color="999999" w:sz="1"/>
            </w:tcBorders>
          </w:tcPr>
          <w:p>
            <w:r>
              <w:t xml:space="preserve">TOBB ETÜ</w:t>
            </w:r>
          </w:p>
        </w:tc>
        <w:tc>
          <w:tcPr>
            <w:tcBorders>
              <w:top w:val="single" w:color="999999" w:sz="1"/>
              <w:left w:val="single" w:color="999999" w:sz="1"/>
              <w:bottom w:val="single" w:color="999999" w:sz="1"/>
              <w:right w:val="single" w:color="999999" w:sz="1"/>
            </w:tcBorders>
          </w:tcPr>
          <w:p>
            <w:r>
              <w:t xml:space="preserve">Academic Institution</w:t>
            </w:r>
          </w:p>
        </w:tc>
        <w:tc>
          <w:tcPr>
            <w:tcBorders>
              <w:top w:val="single" w:color="999999" w:sz="1"/>
              <w:left w:val="single" w:color="999999" w:sz="1"/>
              <w:bottom w:val="single" w:color="999999" w:sz="1"/>
              <w:right w:val="single" w:color="999999" w:sz="1"/>
            </w:tcBorders>
          </w:tcPr>
          <w:p>
            <w:r>
              <w:t xml:space="preserve">Academic excellence</w:t>
            </w:r>
          </w:p>
        </w:tc>
      </w:tr>
    </w:tbl>
    <w:p>
      <w:pPr>
        <w:pStyle w:val="Heading1"/>
      </w:pPr>
      <w:r>
        <w:t xml:space="preserve">2. Organization and Roles</w:t>
      </w:r>
    </w:p>
    <w:p>
      <w:pPr>
        <w:pStyle w:val="Heading2"/>
      </w:pPr>
      <w:r>
        <w:t xml:space="preserve">2.1 Team Structure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Borders>
              <w:top w:val="single" w:color="999999" w:sz="1"/>
              <w:left w:val="single" w:color="999999" w:sz="1"/>
              <w:bottom w:val="single" w:color="999999" w:sz="1"/>
              <w:right w:val="single" w:color="999999" w:sz="1"/>
            </w:tcBorders>
            <w:shd w:fill="E8E8E8" w:val="clear"/>
          </w:tcPr>
          <w:p>
            <w:r>
              <w:rPr>
                <w:b/>
                <w:bCs/>
              </w:rPr>
              <w:t xml:space="preserve">Team Member</w:t>
            </w:r>
          </w:p>
        </w:tc>
        <w:tc>
          <w:tcPr>
            <w:tcBorders>
              <w:top w:val="single" w:color="999999" w:sz="1"/>
              <w:left w:val="single" w:color="999999" w:sz="1"/>
              <w:bottom w:val="single" w:color="999999" w:sz="1"/>
              <w:right w:val="single" w:color="999999" w:sz="1"/>
            </w:tcBorders>
            <w:shd w:fill="E8E8E8" w:val="clear"/>
          </w:tcPr>
          <w:p>
            <w:r>
              <w:rPr>
                <w:b/>
                <w:bCs/>
              </w:rPr>
              <w:t xml:space="preserve">Role</w:t>
            </w:r>
          </w:p>
        </w:tc>
        <w:tc>
          <w:tcPr>
            <w:tcBorders>
              <w:top w:val="single" w:color="999999" w:sz="1"/>
              <w:left w:val="single" w:color="999999" w:sz="1"/>
              <w:bottom w:val="single" w:color="999999" w:sz="1"/>
              <w:right w:val="single" w:color="999999" w:sz="1"/>
            </w:tcBorders>
            <w:shd w:fill="E8E8E8" w:val="clear"/>
          </w:tcPr>
          <w:p>
            <w:r>
              <w:rPr>
                <w:b/>
                <w:bCs/>
              </w:rPr>
              <w:t xml:space="preserve">Responsibilities</w:t>
            </w:r>
          </w:p>
        </w:tc>
      </w:tr>
      <w:tr>
        <w:tc>
          <w:tcPr>
            <w:tcBorders>
              <w:top w:val="single" w:color="999999" w:sz="1"/>
              <w:left w:val="single" w:color="999999" w:sz="1"/>
              <w:bottom w:val="single" w:color="999999" w:sz="1"/>
              <w:right w:val="single" w:color="999999" w:sz="1"/>
            </w:tcBorders>
          </w:tcPr>
          <w:p>
            <w:r>
              <w:t xml:space="preserve">Ahmet</w:t>
            </w:r>
          </w:p>
        </w:tc>
        <w:tc>
          <w:tcPr>
            <w:tcBorders>
              <w:top w:val="single" w:color="999999" w:sz="1"/>
              <w:left w:val="single" w:color="999999" w:sz="1"/>
              <w:bottom w:val="single" w:color="999999" w:sz="1"/>
              <w:right w:val="single" w:color="999999" w:sz="1"/>
            </w:tcBorders>
          </w:tcPr>
          <w:p>
            <w:r>
              <w:t xml:space="preserve">Lead Developer / QA</w:t>
            </w:r>
          </w:p>
        </w:tc>
        <w:tc>
          <w:tcPr>
            <w:tcBorders>
              <w:top w:val="single" w:color="999999" w:sz="1"/>
              <w:left w:val="single" w:color="999999" w:sz="1"/>
              <w:bottom w:val="single" w:color="999999" w:sz="1"/>
              <w:right w:val="single" w:color="999999" w:sz="1"/>
            </w:tcBorders>
          </w:tcPr>
          <w:p>
            <w:r>
              <w:t xml:space="preserve">Full-stack development, Unit/Integration/System testing, Code review</w:t>
            </w:r>
          </w:p>
        </w:tc>
      </w:tr>
      <w:tr>
        <w:tc>
          <w:tcPr>
            <w:tcBorders>
              <w:top w:val="single" w:color="999999" w:sz="1"/>
              <w:left w:val="single" w:color="999999" w:sz="1"/>
              <w:bottom w:val="single" w:color="999999" w:sz="1"/>
              <w:right w:val="single" w:color="999999" w:sz="1"/>
            </w:tcBorders>
          </w:tcPr>
          <w:p>
            <w:r>
              <w:t xml:space="preserve">Emre Ekşi</w:t>
            </w:r>
          </w:p>
        </w:tc>
        <w:tc>
          <w:tcPr>
            <w:tcBorders>
              <w:top w:val="single" w:color="999999" w:sz="1"/>
              <w:left w:val="single" w:color="999999" w:sz="1"/>
              <w:bottom w:val="single" w:color="999999" w:sz="1"/>
              <w:right w:val="single" w:color="999999" w:sz="1"/>
            </w:tcBorders>
          </w:tcPr>
          <w:p>
            <w:r>
              <w:t xml:space="preserve">Test Lead / Developer</w:t>
            </w:r>
          </w:p>
        </w:tc>
        <w:tc>
          <w:tcPr>
            <w:tcBorders>
              <w:top w:val="single" w:color="999999" w:sz="1"/>
              <w:left w:val="single" w:color="999999" w:sz="1"/>
              <w:bottom w:val="single" w:color="999999" w:sz="1"/>
              <w:right w:val="single" w:color="999999" w:sz="1"/>
            </w:tcBorders>
          </w:tcPr>
          <w:p>
            <w:r>
              <w:t xml:space="preserve">Test planning, Test documentation, Backend development</w:t>
            </w:r>
          </w:p>
        </w:tc>
      </w:tr>
      <w:tr>
        <w:tc>
          <w:tcPr>
            <w:tcBorders>
              <w:top w:val="single" w:color="999999" w:sz="1"/>
              <w:left w:val="single" w:color="999999" w:sz="1"/>
              <w:bottom w:val="single" w:color="999999" w:sz="1"/>
              <w:right w:val="single" w:color="999999" w:sz="1"/>
            </w:tcBorders>
          </w:tcPr>
          <w:p>
            <w:r>
              <w:t xml:space="preserve">KoRN Team</w:t>
            </w:r>
          </w:p>
        </w:tc>
        <w:tc>
          <w:tcPr>
            <w:tcBorders>
              <w:top w:val="single" w:color="999999" w:sz="1"/>
              <w:left w:val="single" w:color="999999" w:sz="1"/>
              <w:bottom w:val="single" w:color="999999" w:sz="1"/>
              <w:right w:val="single" w:color="999999" w:sz="1"/>
            </w:tcBorders>
          </w:tcPr>
          <w:p>
            <w:r>
              <w:t xml:space="preserve">Project Team</w:t>
            </w:r>
          </w:p>
        </w:tc>
        <w:tc>
          <w:tcPr>
            <w:tcBorders>
              <w:top w:val="single" w:color="999999" w:sz="1"/>
              <w:left w:val="single" w:color="999999" w:sz="1"/>
              <w:bottom w:val="single" w:color="999999" w:sz="1"/>
              <w:right w:val="single" w:color="999999" w:sz="1"/>
            </w:tcBorders>
          </w:tcPr>
          <w:p>
            <w:r>
              <w:t xml:space="preserve">Documentation, Architecture design, Project coordination</w:t>
            </w:r>
          </w:p>
        </w:tc>
      </w:tr>
    </w:tbl>
    <w:p>
      <w:pPr>
        <w:pStyle w:val="Heading2"/>
      </w:pPr>
      <w:r>
        <w:t xml:space="preserve">2.2 Communication Plan</w:t>
      </w:r>
    </w:p>
    <w:p>
      <w:pPr>
        <w:pStyle w:val="ListParagraph"/>
        <w:numPr>
          <w:ilvl w:val="0"/>
          <w:numId w:val="2"/>
        </w:numPr>
      </w:pPr>
      <w:r>
        <w:rPr>
          <w:b/>
          <w:bCs/>
        </w:rPr>
        <w:t xml:space="preserve">Weekly Team Meetings: </w:t>
      </w:r>
      <w:r>
        <w:t xml:space="preserve">Regular progress reviews and planning sessions</w:t>
      </w:r>
    </w:p>
    <w:p>
      <w:pPr>
        <w:pStyle w:val="ListParagraph"/>
        <w:numPr>
          <w:ilvl w:val="0"/>
          <w:numId w:val="2"/>
        </w:numPr>
      </w:pPr>
      <w:r>
        <w:rPr>
          <w:b/>
          <w:bCs/>
        </w:rPr>
        <w:t xml:space="preserve">Supervisor Meetings: </w:t>
      </w:r>
      <w:r>
        <w:t xml:space="preserve">Bi-weekly progress reports and guidance sessions</w:t>
      </w:r>
    </w:p>
    <w:p>
      <w:pPr>
        <w:pStyle w:val="ListParagraph"/>
        <w:numPr>
          <w:ilvl w:val="0"/>
          <w:numId w:val="2"/>
        </w:numPr>
      </w:pPr>
      <w:r>
        <w:rPr>
          <w:b/>
          <w:bCs/>
        </w:rPr>
        <w:t xml:space="preserve">Version Control: </w:t>
      </w:r>
      <w:r>
        <w:t xml:space="preserve">GitHub for code collaboration with feature-branch workflow</w:t>
      </w:r>
    </w:p>
    <w:p>
      <w:pPr>
        <w:pStyle w:val="ListParagraph"/>
        <w:numPr>
          <w:ilvl w:val="0"/>
          <w:numId w:val="2"/>
        </w:numPr>
        <w:spacing w:after="200"/>
      </w:pPr>
      <w:r>
        <w:rPr>
          <w:b/>
          <w:bCs/>
        </w:rPr>
        <w:t xml:space="preserve">Issue Tracking: </w:t>
      </w:r>
      <w:r>
        <w:t xml:space="preserve">GitHub Issues for defect tracking and task management</w:t>
      </w:r>
    </w:p>
    <w:p>
      <w:pPr>
        <w:pStyle w:val="Heading1"/>
      </w:pPr>
      <w:r>
        <w:t xml:space="preserve">3. Project Schedule</w:t>
      </w:r>
    </w:p>
    <w:p>
      <w:pPr>
        <w:pStyle w:val="Heading2"/>
      </w:pPr>
      <w:r>
        <w:t xml:space="preserve">3.1 Project Timeline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2500"/>
        <w:gridCol w:w="1360"/>
      </w:tblGrid>
      <w:tr>
        <w:tc>
          <w:tcPr>
            <w:tcBorders>
              <w:top w:val="single" w:color="999999" w:sz="1"/>
              <w:left w:val="single" w:color="999999" w:sz="1"/>
              <w:bottom w:val="single" w:color="999999" w:sz="1"/>
              <w:right w:val="single" w:color="999999" w:sz="1"/>
            </w:tcBorders>
            <w:shd w:fill="E8E8E8" w:val="clear"/>
          </w:tcPr>
          <w:p>
            <w:r>
              <w:rPr>
                <w:b/>
                <w:bCs/>
              </w:rPr>
              <w:t xml:space="preserve">Phase</w:t>
            </w:r>
          </w:p>
        </w:tc>
        <w:tc>
          <w:tcPr>
            <w:tcBorders>
              <w:top w:val="single" w:color="999999" w:sz="1"/>
              <w:left w:val="single" w:color="999999" w:sz="1"/>
              <w:bottom w:val="single" w:color="999999" w:sz="1"/>
              <w:right w:val="single" w:color="999999" w:sz="1"/>
            </w:tcBorders>
            <w:shd w:fill="E8E8E8" w:val="clear"/>
          </w:tcPr>
          <w:p>
            <w:r>
              <w:rPr>
                <w:b/>
                <w:bCs/>
              </w:rPr>
              <w:t xml:space="preserve">Start Date</w:t>
            </w:r>
          </w:p>
        </w:tc>
        <w:tc>
          <w:tcPr>
            <w:tcBorders>
              <w:top w:val="single" w:color="999999" w:sz="1"/>
              <w:left w:val="single" w:color="999999" w:sz="1"/>
              <w:bottom w:val="single" w:color="999999" w:sz="1"/>
              <w:right w:val="single" w:color="999999" w:sz="1"/>
            </w:tcBorders>
            <w:shd w:fill="E8E8E8" w:val="clear"/>
          </w:tcPr>
          <w:p>
            <w:r>
              <w:rPr>
                <w:b/>
                <w:bCs/>
              </w:rPr>
              <w:t xml:space="preserve">End Date</w:t>
            </w:r>
          </w:p>
        </w:tc>
        <w:tc>
          <w:tcPr>
            <w:tcBorders>
              <w:top w:val="single" w:color="999999" w:sz="1"/>
              <w:left w:val="single" w:color="999999" w:sz="1"/>
              <w:bottom w:val="single" w:color="999999" w:sz="1"/>
              <w:right w:val="single" w:color="999999" w:sz="1"/>
            </w:tcBorders>
            <w:shd w:fill="E8E8E8" w:val="clear"/>
          </w:tcPr>
          <w:p>
            <w:r>
              <w:rPr>
                <w:b/>
                <w:bCs/>
              </w:rPr>
              <w:t xml:space="preserve">Status</w:t>
            </w:r>
          </w:p>
        </w:tc>
      </w:tr>
      <w:tr>
        <w:tc>
          <w:tcPr>
            <w:tcBorders>
              <w:top w:val="single" w:color="999999" w:sz="1"/>
              <w:left w:val="single" w:color="999999" w:sz="1"/>
              <w:bottom w:val="single" w:color="999999" w:sz="1"/>
              <w:right w:val="single" w:color="999999" w:sz="1"/>
            </w:tcBorders>
          </w:tcPr>
          <w:p>
            <w:r>
              <w:t xml:space="preserve">Requirements Analysis</w:t>
            </w:r>
          </w:p>
        </w:tc>
        <w:tc>
          <w:tcPr>
            <w:tcBorders>
              <w:top w:val="single" w:color="999999" w:sz="1"/>
              <w:left w:val="single" w:color="999999" w:sz="1"/>
              <w:bottom w:val="single" w:color="999999" w:sz="1"/>
              <w:right w:val="single" w:color="999999" w:sz="1"/>
            </w:tcBorders>
          </w:tcPr>
          <w:p>
            <w:r>
              <w:t xml:space="preserve">Sep 15</w:t>
            </w:r>
          </w:p>
        </w:tc>
        <w:tc>
          <w:tcPr>
            <w:tcBorders>
              <w:top w:val="single" w:color="999999" w:sz="1"/>
              <w:left w:val="single" w:color="999999" w:sz="1"/>
              <w:bottom w:val="single" w:color="999999" w:sz="1"/>
              <w:right w:val="single" w:color="999999" w:sz="1"/>
            </w:tcBorders>
          </w:tcPr>
          <w:p>
            <w:r>
              <w:t xml:space="preserve">Sep 30</w:t>
            </w:r>
          </w:p>
        </w:tc>
        <w:tc>
          <w:tcPr>
            <w:tcBorders>
              <w:top w:val="single" w:color="999999" w:sz="1"/>
              <w:left w:val="single" w:color="999999" w:sz="1"/>
              <w:bottom w:val="single" w:color="999999" w:sz="1"/>
              <w:right w:val="single" w:color="999999" w:sz="1"/>
            </w:tcBorders>
          </w:tcPr>
          <w:p>
            <w:r>
              <w:t xml:space="preserve">Done</w:t>
            </w:r>
          </w:p>
        </w:tc>
      </w:tr>
      <w:tr>
        <w:tc>
          <w:tcPr>
            <w:tcBorders>
              <w:top w:val="single" w:color="999999" w:sz="1"/>
              <w:left w:val="single" w:color="999999" w:sz="1"/>
              <w:bottom w:val="single" w:color="999999" w:sz="1"/>
              <w:right w:val="single" w:color="999999" w:sz="1"/>
            </w:tcBorders>
          </w:tcPr>
          <w:p>
            <w:r>
              <w:t xml:space="preserve">System Design</w:t>
            </w:r>
          </w:p>
        </w:tc>
        <w:tc>
          <w:tcPr>
            <w:tcBorders>
              <w:top w:val="single" w:color="999999" w:sz="1"/>
              <w:left w:val="single" w:color="999999" w:sz="1"/>
              <w:bottom w:val="single" w:color="999999" w:sz="1"/>
              <w:right w:val="single" w:color="999999" w:sz="1"/>
            </w:tcBorders>
          </w:tcPr>
          <w:p>
            <w:r>
              <w:t xml:space="preserve">Oct 1</w:t>
            </w:r>
          </w:p>
        </w:tc>
        <w:tc>
          <w:tcPr>
            <w:tcBorders>
              <w:top w:val="single" w:color="999999" w:sz="1"/>
              <w:left w:val="single" w:color="999999" w:sz="1"/>
              <w:bottom w:val="single" w:color="999999" w:sz="1"/>
              <w:right w:val="single" w:color="999999" w:sz="1"/>
            </w:tcBorders>
          </w:tcPr>
          <w:p>
            <w:r>
              <w:t xml:space="preserve">Oct 20</w:t>
            </w:r>
          </w:p>
        </w:tc>
        <w:tc>
          <w:tcPr>
            <w:tcBorders>
              <w:top w:val="single" w:color="999999" w:sz="1"/>
              <w:left w:val="single" w:color="999999" w:sz="1"/>
              <w:bottom w:val="single" w:color="999999" w:sz="1"/>
              <w:right w:val="single" w:color="999999" w:sz="1"/>
            </w:tcBorders>
          </w:tcPr>
          <w:p>
            <w:r>
              <w:t xml:space="preserve">Done</w:t>
            </w:r>
          </w:p>
        </w:tc>
      </w:tr>
      <w:tr>
        <w:tc>
          <w:tcPr>
            <w:tcBorders>
              <w:top w:val="single" w:color="999999" w:sz="1"/>
              <w:left w:val="single" w:color="999999" w:sz="1"/>
              <w:bottom w:val="single" w:color="999999" w:sz="1"/>
              <w:right w:val="single" w:color="999999" w:sz="1"/>
            </w:tcBorders>
          </w:tcPr>
          <w:p>
            <w:r>
              <w:t xml:space="preserve">Implementation</w:t>
            </w:r>
          </w:p>
        </w:tc>
        <w:tc>
          <w:tcPr>
            <w:tcBorders>
              <w:top w:val="single" w:color="999999" w:sz="1"/>
              <w:left w:val="single" w:color="999999" w:sz="1"/>
              <w:bottom w:val="single" w:color="999999" w:sz="1"/>
              <w:right w:val="single" w:color="999999" w:sz="1"/>
            </w:tcBorders>
          </w:tcPr>
          <w:p>
            <w:r>
              <w:t xml:space="preserve">Oct 21</w:t>
            </w:r>
          </w:p>
        </w:tc>
        <w:tc>
          <w:tcPr>
            <w:tcBorders>
              <w:top w:val="single" w:color="999999" w:sz="1"/>
              <w:left w:val="single" w:color="999999" w:sz="1"/>
              <w:bottom w:val="single" w:color="999999" w:sz="1"/>
              <w:right w:val="single" w:color="999999" w:sz="1"/>
            </w:tcBorders>
          </w:tcPr>
          <w:p>
            <w:r>
              <w:t xml:space="preserve">Nov 15</w:t>
            </w:r>
          </w:p>
        </w:tc>
        <w:tc>
          <w:tcPr>
            <w:tcBorders>
              <w:top w:val="single" w:color="999999" w:sz="1"/>
              <w:left w:val="single" w:color="999999" w:sz="1"/>
              <w:bottom w:val="single" w:color="999999" w:sz="1"/>
              <w:right w:val="single" w:color="999999" w:sz="1"/>
            </w:tcBorders>
          </w:tcPr>
          <w:p>
            <w:r>
              <w:t xml:space="preserve">Done</w:t>
            </w:r>
          </w:p>
        </w:tc>
      </w:tr>
      <w:tr>
        <w:tc>
          <w:tcPr>
            <w:tcBorders>
              <w:top w:val="single" w:color="999999" w:sz="1"/>
              <w:left w:val="single" w:color="999999" w:sz="1"/>
              <w:bottom w:val="single" w:color="999999" w:sz="1"/>
              <w:right w:val="single" w:color="999999" w:sz="1"/>
            </w:tcBorders>
          </w:tcPr>
          <w:p>
            <w:r>
              <w:t xml:space="preserve">Unit Testing</w:t>
            </w:r>
          </w:p>
        </w:tc>
        <w:tc>
          <w:tcPr>
            <w:tcBorders>
              <w:top w:val="single" w:color="999999" w:sz="1"/>
              <w:left w:val="single" w:color="999999" w:sz="1"/>
              <w:bottom w:val="single" w:color="999999" w:sz="1"/>
              <w:right w:val="single" w:color="999999" w:sz="1"/>
            </w:tcBorders>
          </w:tcPr>
          <w:p>
            <w:r>
              <w:t xml:space="preserve">Nov 10</w:t>
            </w:r>
          </w:p>
        </w:tc>
        <w:tc>
          <w:tcPr>
            <w:tcBorders>
              <w:top w:val="single" w:color="999999" w:sz="1"/>
              <w:left w:val="single" w:color="999999" w:sz="1"/>
              <w:bottom w:val="single" w:color="999999" w:sz="1"/>
              <w:right w:val="single" w:color="999999" w:sz="1"/>
            </w:tcBorders>
          </w:tcPr>
          <w:p>
            <w:r>
              <w:t xml:space="preserve">Nov 15</w:t>
            </w:r>
          </w:p>
        </w:tc>
        <w:tc>
          <w:tcPr>
            <w:tcBorders>
              <w:top w:val="single" w:color="999999" w:sz="1"/>
              <w:left w:val="single" w:color="999999" w:sz="1"/>
              <w:bottom w:val="single" w:color="999999" w:sz="1"/>
              <w:right w:val="single" w:color="999999" w:sz="1"/>
            </w:tcBorders>
          </w:tcPr>
          <w:p>
            <w:r>
              <w:t xml:space="preserve">Done</w:t>
            </w:r>
          </w:p>
        </w:tc>
      </w:tr>
      <w:tr>
        <w:tc>
          <w:tcPr>
            <w:tcBorders>
              <w:top w:val="single" w:color="999999" w:sz="1"/>
              <w:left w:val="single" w:color="999999" w:sz="1"/>
              <w:bottom w:val="single" w:color="999999" w:sz="1"/>
              <w:right w:val="single" w:color="999999" w:sz="1"/>
            </w:tcBorders>
          </w:tcPr>
          <w:p>
            <w:r>
              <w:t xml:space="preserve">Integration Testing</w:t>
            </w:r>
          </w:p>
        </w:tc>
        <w:tc>
          <w:tcPr>
            <w:tcBorders>
              <w:top w:val="single" w:color="999999" w:sz="1"/>
              <w:left w:val="single" w:color="999999" w:sz="1"/>
              <w:bottom w:val="single" w:color="999999" w:sz="1"/>
              <w:right w:val="single" w:color="999999" w:sz="1"/>
            </w:tcBorders>
          </w:tcPr>
          <w:p>
            <w:r>
              <w:t xml:space="preserve">Nov 16</w:t>
            </w:r>
          </w:p>
        </w:tc>
        <w:tc>
          <w:tcPr>
            <w:tcBorders>
              <w:top w:val="single" w:color="999999" w:sz="1"/>
              <w:left w:val="single" w:color="999999" w:sz="1"/>
              <w:bottom w:val="single" w:color="999999" w:sz="1"/>
              <w:right w:val="single" w:color="999999" w:sz="1"/>
            </w:tcBorders>
          </w:tcPr>
          <w:p>
            <w:r>
              <w:t xml:space="preserve">Nov 18</w:t>
            </w:r>
          </w:p>
        </w:tc>
        <w:tc>
          <w:tcPr>
            <w:tcBorders>
              <w:top w:val="single" w:color="999999" w:sz="1"/>
              <w:left w:val="single" w:color="999999" w:sz="1"/>
              <w:bottom w:val="single" w:color="999999" w:sz="1"/>
              <w:right w:val="single" w:color="999999" w:sz="1"/>
            </w:tcBorders>
          </w:tcPr>
          <w:p>
            <w:r>
              <w:t xml:space="preserve">Done</w:t>
            </w:r>
          </w:p>
        </w:tc>
      </w:tr>
      <w:tr>
        <w:tc>
          <w:tcPr>
            <w:tcBorders>
              <w:top w:val="single" w:color="999999" w:sz="1"/>
              <w:left w:val="single" w:color="999999" w:sz="1"/>
              <w:bottom w:val="single" w:color="999999" w:sz="1"/>
              <w:right w:val="single" w:color="999999" w:sz="1"/>
            </w:tcBorders>
          </w:tcPr>
          <w:p>
            <w:r>
              <w:t xml:space="preserve">System Testing</w:t>
            </w:r>
          </w:p>
        </w:tc>
        <w:tc>
          <w:tcPr>
            <w:tcBorders>
              <w:top w:val="single" w:color="999999" w:sz="1"/>
              <w:left w:val="single" w:color="999999" w:sz="1"/>
              <w:bottom w:val="single" w:color="999999" w:sz="1"/>
              <w:right w:val="single" w:color="999999" w:sz="1"/>
            </w:tcBorders>
          </w:tcPr>
          <w:p>
            <w:r>
              <w:t xml:space="preserve">Nov 19</w:t>
            </w:r>
          </w:p>
        </w:tc>
        <w:tc>
          <w:tcPr>
            <w:tcBorders>
              <w:top w:val="single" w:color="999999" w:sz="1"/>
              <w:left w:val="single" w:color="999999" w:sz="1"/>
              <w:bottom w:val="single" w:color="999999" w:sz="1"/>
              <w:right w:val="single" w:color="999999" w:sz="1"/>
            </w:tcBorders>
          </w:tcPr>
          <w:p>
            <w:r>
              <w:t xml:space="preserve">Nov 21</w:t>
            </w:r>
          </w:p>
        </w:tc>
        <w:tc>
          <w:tcPr>
            <w:tcBorders>
              <w:top w:val="single" w:color="999999" w:sz="1"/>
              <w:left w:val="single" w:color="999999" w:sz="1"/>
              <w:bottom w:val="single" w:color="999999" w:sz="1"/>
              <w:right w:val="single" w:color="999999" w:sz="1"/>
            </w:tcBorders>
          </w:tcPr>
          <w:p>
            <w:r>
              <w:t xml:space="preserve">Done</w:t>
            </w:r>
          </w:p>
        </w:tc>
      </w:tr>
      <w:tr>
        <w:tc>
          <w:tcPr>
            <w:tcBorders>
              <w:top w:val="single" w:color="999999" w:sz="1"/>
              <w:left w:val="single" w:color="999999" w:sz="1"/>
              <w:bottom w:val="single" w:color="999999" w:sz="1"/>
              <w:right w:val="single" w:color="999999" w:sz="1"/>
            </w:tcBorders>
          </w:tcPr>
          <w:p>
            <w:r>
              <w:t xml:space="preserve">Acceptance Testing</w:t>
            </w:r>
          </w:p>
        </w:tc>
        <w:tc>
          <w:tcPr>
            <w:tcBorders>
              <w:top w:val="single" w:color="999999" w:sz="1"/>
              <w:left w:val="single" w:color="999999" w:sz="1"/>
              <w:bottom w:val="single" w:color="999999" w:sz="1"/>
              <w:right w:val="single" w:color="999999" w:sz="1"/>
            </w:tcBorders>
          </w:tcPr>
          <w:p>
            <w:r>
              <w:t xml:space="preserve">Nov 22</w:t>
            </w:r>
          </w:p>
        </w:tc>
        <w:tc>
          <w:tcPr>
            <w:tcBorders>
              <w:top w:val="single" w:color="999999" w:sz="1"/>
              <w:left w:val="single" w:color="999999" w:sz="1"/>
              <w:bottom w:val="single" w:color="999999" w:sz="1"/>
              <w:right w:val="single" w:color="999999" w:sz="1"/>
            </w:tcBorders>
          </w:tcPr>
          <w:p>
            <w:r>
              <w:t xml:space="preserve">Nov 22</w:t>
            </w:r>
          </w:p>
        </w:tc>
        <w:tc>
          <w:tcPr>
            <w:tcBorders>
              <w:top w:val="single" w:color="999999" w:sz="1"/>
              <w:left w:val="single" w:color="999999" w:sz="1"/>
              <w:bottom w:val="single" w:color="999999" w:sz="1"/>
              <w:right w:val="single" w:color="999999" w:sz="1"/>
            </w:tcBorders>
          </w:tcPr>
          <w:p>
            <w:r>
              <w:t xml:space="preserve">Done</w:t>
            </w:r>
          </w:p>
        </w:tc>
      </w:tr>
      <w:tr>
        <w:tc>
          <w:tcPr>
            <w:tcBorders>
              <w:top w:val="single" w:color="999999" w:sz="1"/>
              <w:left w:val="single" w:color="999999" w:sz="1"/>
              <w:bottom w:val="single" w:color="999999" w:sz="1"/>
              <w:right w:val="single" w:color="999999" w:sz="1"/>
            </w:tcBorders>
          </w:tcPr>
          <w:p>
            <w:r>
              <w:t xml:space="preserve">Documentation</w:t>
            </w:r>
          </w:p>
        </w:tc>
        <w:tc>
          <w:tcPr>
            <w:tcBorders>
              <w:top w:val="single" w:color="999999" w:sz="1"/>
              <w:left w:val="single" w:color="999999" w:sz="1"/>
              <w:bottom w:val="single" w:color="999999" w:sz="1"/>
              <w:right w:val="single" w:color="999999" w:sz="1"/>
            </w:tcBorders>
          </w:tcPr>
          <w:p>
            <w:r>
              <w:t xml:space="preserve">Nov 23</w:t>
            </w:r>
          </w:p>
        </w:tc>
        <w:tc>
          <w:tcPr>
            <w:tcBorders>
              <w:top w:val="single" w:color="999999" w:sz="1"/>
              <w:left w:val="single" w:color="999999" w:sz="1"/>
              <w:bottom w:val="single" w:color="999999" w:sz="1"/>
              <w:right w:val="single" w:color="999999" w:sz="1"/>
            </w:tcBorders>
          </w:tcPr>
          <w:p>
            <w:r>
              <w:t xml:space="preserve">Dec 27</w:t>
            </w:r>
          </w:p>
        </w:tc>
        <w:tc>
          <w:tcPr>
            <w:tcBorders>
              <w:top w:val="single" w:color="999999" w:sz="1"/>
              <w:left w:val="single" w:color="999999" w:sz="1"/>
              <w:bottom w:val="single" w:color="999999" w:sz="1"/>
              <w:right w:val="single" w:color="999999" w:sz="1"/>
            </w:tcBorders>
          </w:tcPr>
          <w:p>
            <w:r>
              <w:t xml:space="preserve">In Progress</w:t>
            </w:r>
          </w:p>
        </w:tc>
      </w:tr>
      <w:tr>
        <w:tc>
          <w:tcPr>
            <w:tcBorders>
              <w:top w:val="single" w:color="999999" w:sz="1"/>
              <w:left w:val="single" w:color="999999" w:sz="1"/>
              <w:bottom w:val="single" w:color="999999" w:sz="1"/>
              <w:right w:val="single" w:color="999999" w:sz="1"/>
            </w:tcBorders>
          </w:tcPr>
          <w:p>
            <w:r>
              <w:t xml:space="preserve">Final Presentation</w:t>
            </w:r>
          </w:p>
        </w:tc>
        <w:tc>
          <w:tcPr>
            <w:tcBorders>
              <w:top w:val="single" w:color="999999" w:sz="1"/>
              <w:left w:val="single" w:color="999999" w:sz="1"/>
              <w:bottom w:val="single" w:color="999999" w:sz="1"/>
              <w:right w:val="single" w:color="999999" w:sz="1"/>
            </w:tcBorders>
          </w:tcPr>
          <w:p>
            <w:r>
              <w:t xml:space="preserve">Dec 28</w:t>
            </w:r>
          </w:p>
        </w:tc>
        <w:tc>
          <w:tcPr>
            <w:tcBorders>
              <w:top w:val="single" w:color="999999" w:sz="1"/>
              <w:left w:val="single" w:color="999999" w:sz="1"/>
              <w:bottom w:val="single" w:color="999999" w:sz="1"/>
              <w:right w:val="single" w:color="999999" w:sz="1"/>
            </w:tcBorders>
          </w:tcPr>
          <w:p>
            <w:r>
              <w:t xml:space="preserve">Dec 30</w:t>
            </w:r>
          </w:p>
        </w:tc>
        <w:tc>
          <w:tcPr>
            <w:tcBorders>
              <w:top w:val="single" w:color="999999" w:sz="1"/>
              <w:left w:val="single" w:color="999999" w:sz="1"/>
              <w:bottom w:val="single" w:color="999999" w:sz="1"/>
              <w:right w:val="single" w:color="999999" w:sz="1"/>
            </w:tcBorders>
          </w:tcPr>
          <w:p>
            <w:r>
              <w:t xml:space="preserve">Planned</w:t>
            </w:r>
          </w:p>
        </w:tc>
      </w:tr>
    </w:tbl>
    <w:p>
      <w:pPr>
        <w:pStyle w:val="Heading2"/>
      </w:pPr>
      <w:r>
        <w:t xml:space="preserve">3.2 Milestones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000"/>
        <w:gridCol w:w="2500"/>
        <w:gridCol w:w="2860"/>
      </w:tblGrid>
      <w:tr>
        <w:tc>
          <w:tcPr>
            <w:tcBorders>
              <w:top w:val="single" w:color="999999" w:sz="1"/>
              <w:left w:val="single" w:color="999999" w:sz="1"/>
              <w:bottom w:val="single" w:color="999999" w:sz="1"/>
              <w:right w:val="single" w:color="999999" w:sz="1"/>
            </w:tcBorders>
            <w:shd w:fill="E8E8E8" w:val="clear"/>
          </w:tcPr>
          <w:p>
            <w:r>
              <w:rPr>
                <w:b/>
                <w:bCs/>
              </w:rPr>
              <w:t xml:space="preserve">Milestone</w:t>
            </w:r>
          </w:p>
        </w:tc>
        <w:tc>
          <w:tcPr>
            <w:tcBorders>
              <w:top w:val="single" w:color="999999" w:sz="1"/>
              <w:left w:val="single" w:color="999999" w:sz="1"/>
              <w:bottom w:val="single" w:color="999999" w:sz="1"/>
              <w:right w:val="single" w:color="999999" w:sz="1"/>
            </w:tcBorders>
            <w:shd w:fill="E8E8E8" w:val="clear"/>
          </w:tcPr>
          <w:p>
            <w:r>
              <w:rPr>
                <w:b/>
                <w:bCs/>
              </w:rPr>
              <w:t xml:space="preserve">Target Date</w:t>
            </w:r>
          </w:p>
        </w:tc>
        <w:tc>
          <w:tcPr>
            <w:tcBorders>
              <w:top w:val="single" w:color="999999" w:sz="1"/>
              <w:left w:val="single" w:color="999999" w:sz="1"/>
              <w:bottom w:val="single" w:color="999999" w:sz="1"/>
              <w:right w:val="single" w:color="999999" w:sz="1"/>
            </w:tcBorders>
            <w:shd w:fill="E8E8E8" w:val="clear"/>
          </w:tcPr>
          <w:p>
            <w:r>
              <w:rPr>
                <w:b/>
                <w:bCs/>
              </w:rPr>
              <w:t xml:space="preserve">Status</w:t>
            </w:r>
          </w:p>
        </w:tc>
      </w:tr>
      <w:tr>
        <w:tc>
          <w:tcPr>
            <w:tcBorders>
              <w:top w:val="single" w:color="999999" w:sz="1"/>
              <w:left w:val="single" w:color="999999" w:sz="1"/>
              <w:bottom w:val="single" w:color="999999" w:sz="1"/>
              <w:right w:val="single" w:color="999999" w:sz="1"/>
            </w:tcBorders>
          </w:tcPr>
          <w:p>
            <w:r>
              <w:t xml:space="preserve">M1: Requirements Approved</w:t>
            </w:r>
          </w:p>
        </w:tc>
        <w:tc>
          <w:tcPr>
            <w:tcBorders>
              <w:top w:val="single" w:color="999999" w:sz="1"/>
              <w:left w:val="single" w:color="999999" w:sz="1"/>
              <w:bottom w:val="single" w:color="999999" w:sz="1"/>
              <w:right w:val="single" w:color="999999" w:sz="1"/>
            </w:tcBorders>
          </w:tcPr>
          <w:p>
            <w:r>
              <w:t xml:space="preserve">Sep 30</w:t>
            </w:r>
          </w:p>
        </w:tc>
        <w:tc>
          <w:tcPr>
            <w:tcBorders>
              <w:top w:val="single" w:color="999999" w:sz="1"/>
              <w:left w:val="single" w:color="999999" w:sz="1"/>
              <w:bottom w:val="single" w:color="999999" w:sz="1"/>
              <w:right w:val="single" w:color="999999" w:sz="1"/>
            </w:tcBorders>
          </w:tcPr>
          <w:p>
            <w:r>
              <w:t xml:space="preserve">Completed</w:t>
            </w:r>
          </w:p>
        </w:tc>
      </w:tr>
      <w:tr>
        <w:tc>
          <w:tcPr>
            <w:tcBorders>
              <w:top w:val="single" w:color="999999" w:sz="1"/>
              <w:left w:val="single" w:color="999999" w:sz="1"/>
              <w:bottom w:val="single" w:color="999999" w:sz="1"/>
              <w:right w:val="single" w:color="999999" w:sz="1"/>
            </w:tcBorders>
          </w:tcPr>
          <w:p>
            <w:r>
              <w:t xml:space="preserve">M2: Architecture Design Complete</w:t>
            </w:r>
          </w:p>
        </w:tc>
        <w:tc>
          <w:tcPr>
            <w:tcBorders>
              <w:top w:val="single" w:color="999999" w:sz="1"/>
              <w:left w:val="single" w:color="999999" w:sz="1"/>
              <w:bottom w:val="single" w:color="999999" w:sz="1"/>
              <w:right w:val="single" w:color="999999" w:sz="1"/>
            </w:tcBorders>
          </w:tcPr>
          <w:p>
            <w:r>
              <w:t xml:space="preserve">Oct 20</w:t>
            </w:r>
          </w:p>
        </w:tc>
        <w:tc>
          <w:tcPr>
            <w:tcBorders>
              <w:top w:val="single" w:color="999999" w:sz="1"/>
              <w:left w:val="single" w:color="999999" w:sz="1"/>
              <w:bottom w:val="single" w:color="999999" w:sz="1"/>
              <w:right w:val="single" w:color="999999" w:sz="1"/>
            </w:tcBorders>
          </w:tcPr>
          <w:p>
            <w:r>
              <w:t xml:space="preserve">Completed</w:t>
            </w:r>
          </w:p>
        </w:tc>
      </w:tr>
      <w:tr>
        <w:tc>
          <w:tcPr>
            <w:tcBorders>
              <w:top w:val="single" w:color="999999" w:sz="1"/>
              <w:left w:val="single" w:color="999999" w:sz="1"/>
              <w:bottom w:val="single" w:color="999999" w:sz="1"/>
              <w:right w:val="single" w:color="999999" w:sz="1"/>
            </w:tcBorders>
          </w:tcPr>
          <w:p>
            <w:r>
              <w:t xml:space="preserve">M3: MVP Development Complete</w:t>
            </w:r>
          </w:p>
        </w:tc>
        <w:tc>
          <w:tcPr>
            <w:tcBorders>
              <w:top w:val="single" w:color="999999" w:sz="1"/>
              <w:left w:val="single" w:color="999999" w:sz="1"/>
              <w:bottom w:val="single" w:color="999999" w:sz="1"/>
              <w:right w:val="single" w:color="999999" w:sz="1"/>
            </w:tcBorders>
          </w:tcPr>
          <w:p>
            <w:r>
              <w:t xml:space="preserve">Nov 15</w:t>
            </w:r>
          </w:p>
        </w:tc>
        <w:tc>
          <w:tcPr>
            <w:tcBorders>
              <w:top w:val="single" w:color="999999" w:sz="1"/>
              <w:left w:val="single" w:color="999999" w:sz="1"/>
              <w:bottom w:val="single" w:color="999999" w:sz="1"/>
              <w:right w:val="single" w:color="999999" w:sz="1"/>
            </w:tcBorders>
          </w:tcPr>
          <w:p>
            <w:r>
              <w:t xml:space="preserve">Completed</w:t>
            </w:r>
          </w:p>
        </w:tc>
      </w:tr>
      <w:tr>
        <w:tc>
          <w:tcPr>
            <w:tcBorders>
              <w:top w:val="single" w:color="999999" w:sz="1"/>
              <w:left w:val="single" w:color="999999" w:sz="1"/>
              <w:bottom w:val="single" w:color="999999" w:sz="1"/>
              <w:right w:val="single" w:color="999999" w:sz="1"/>
            </w:tcBorders>
          </w:tcPr>
          <w:p>
            <w:r>
              <w:t xml:space="preserve">M4: Testing Complete</w:t>
            </w:r>
          </w:p>
        </w:tc>
        <w:tc>
          <w:tcPr>
            <w:tcBorders>
              <w:top w:val="single" w:color="999999" w:sz="1"/>
              <w:left w:val="single" w:color="999999" w:sz="1"/>
              <w:bottom w:val="single" w:color="999999" w:sz="1"/>
              <w:right w:val="single" w:color="999999" w:sz="1"/>
            </w:tcBorders>
          </w:tcPr>
          <w:p>
            <w:r>
              <w:t xml:space="preserve">Nov 22</w:t>
            </w:r>
          </w:p>
        </w:tc>
        <w:tc>
          <w:tcPr>
            <w:tcBorders>
              <w:top w:val="single" w:color="999999" w:sz="1"/>
              <w:left w:val="single" w:color="999999" w:sz="1"/>
              <w:bottom w:val="single" w:color="999999" w:sz="1"/>
              <w:right w:val="single" w:color="999999" w:sz="1"/>
            </w:tcBorders>
          </w:tcPr>
          <w:p>
            <w:r>
              <w:t xml:space="preserve">Completed</w:t>
            </w:r>
          </w:p>
        </w:tc>
      </w:tr>
      <w:tr>
        <w:tc>
          <w:tcPr>
            <w:tcBorders>
              <w:top w:val="single" w:color="999999" w:sz="1"/>
              <w:left w:val="single" w:color="999999" w:sz="1"/>
              <w:bottom w:val="single" w:color="999999" w:sz="1"/>
              <w:right w:val="single" w:color="999999" w:sz="1"/>
            </w:tcBorders>
          </w:tcPr>
          <w:p>
            <w:r>
              <w:t xml:space="preserve">M5: Project Delivery</w:t>
            </w:r>
          </w:p>
        </w:tc>
        <w:tc>
          <w:tcPr>
            <w:tcBorders>
              <w:top w:val="single" w:color="999999" w:sz="1"/>
              <w:left w:val="single" w:color="999999" w:sz="1"/>
              <w:bottom w:val="single" w:color="999999" w:sz="1"/>
              <w:right w:val="single" w:color="999999" w:sz="1"/>
            </w:tcBorders>
          </w:tcPr>
          <w:p>
            <w:r>
              <w:t xml:space="preserve">Dec 30</w:t>
            </w:r>
          </w:p>
        </w:tc>
        <w:tc>
          <w:tcPr>
            <w:tcBorders>
              <w:top w:val="single" w:color="999999" w:sz="1"/>
              <w:left w:val="single" w:color="999999" w:sz="1"/>
              <w:bottom w:val="single" w:color="999999" w:sz="1"/>
              <w:right w:val="single" w:color="999999" w:sz="1"/>
            </w:tcBorders>
          </w:tcPr>
          <w:p>
            <w:r>
              <w:t xml:space="preserve">In Progress</w:t>
            </w:r>
          </w:p>
        </w:tc>
      </w:tr>
    </w:tbl>
    <w:p>
      <w:pPr>
        <w:pStyle w:val="Heading1"/>
      </w:pPr>
      <w:r>
        <w:t xml:space="preserve">4. Budget and Resources</w:t>
      </w:r>
    </w:p>
    <w:p>
      <w:pPr>
        <w:pStyle w:val="Heading2"/>
      </w:pPr>
      <w:r>
        <w:t xml:space="preserve">4.1 Resource Allocation</w:t>
      </w:r>
    </w:p>
    <w:p>
      <w:pPr>
        <w:spacing w:after="100"/>
      </w:pPr>
      <w:r>
        <w:rPr>
          <w:b/>
          <w:bCs/>
        </w:rPr>
        <w:t xml:space="preserve">Human Resources:</w:t>
      </w:r>
    </w:p>
    <w:p>
      <w:pPr>
        <w:pStyle w:val="ListParagraph"/>
        <w:numPr>
          <w:ilvl w:val="0"/>
          <w:numId w:val="2"/>
        </w:numPr>
      </w:pPr>
      <w:r>
        <w:t xml:space="preserve">Development Team: 2-3 team members</w:t>
      </w:r>
    </w:p>
    <w:p>
      <w:pPr>
        <w:pStyle w:val="ListParagraph"/>
        <w:numPr>
          <w:ilvl w:val="0"/>
          <w:numId w:val="2"/>
        </w:numPr>
        <w:spacing w:after="100"/>
      </w:pPr>
      <w:r>
        <w:t xml:space="preserve">Estimated effort: ~400 person-hours over project duration</w:t>
      </w:r>
    </w:p>
    <w:p>
      <w:pPr>
        <w:spacing w:after="100"/>
      </w:pPr>
      <w:r>
        <w:rPr>
          <w:b/>
          <w:bCs/>
        </w:rPr>
        <w:t xml:space="preserve">Technical Resources:</w:t>
      </w:r>
    </w:p>
    <w:p>
      <w:pPr>
        <w:pStyle w:val="ListParagraph"/>
        <w:numPr>
          <w:ilvl w:val="0"/>
          <w:numId w:val="2"/>
        </w:numPr>
      </w:pPr>
      <w:r>
        <w:t xml:space="preserve">Development hardware: Personal computers</w:t>
      </w:r>
    </w:p>
    <w:p>
      <w:pPr>
        <w:pStyle w:val="ListParagraph"/>
        <w:numPr>
          <w:ilvl w:val="0"/>
          <w:numId w:val="2"/>
        </w:numPr>
      </w:pPr>
      <w:r>
        <w:t xml:space="preserve">Cloud services: Local deployment (minimal cost)</w:t>
      </w:r>
    </w:p>
    <w:p>
      <w:pPr>
        <w:pStyle w:val="ListParagraph"/>
        <w:numPr>
          <w:ilvl w:val="0"/>
          <w:numId w:val="2"/>
        </w:numPr>
      </w:pPr>
      <w:r>
        <w:t xml:space="preserve">Version control: GitHub (free tier)</w:t>
      </w:r>
    </w:p>
    <w:p>
      <w:pPr>
        <w:pStyle w:val="ListParagraph"/>
        <w:numPr>
          <w:ilvl w:val="0"/>
          <w:numId w:val="2"/>
        </w:numPr>
        <w:spacing w:after="200"/>
      </w:pPr>
      <w:r>
        <w:t xml:space="preserve">OpenAI API: Pay-per-use model with prompt caching to reduce costs</w:t>
      </w:r>
    </w:p>
    <w:p>
      <w:pPr>
        <w:pStyle w:val="Heading2"/>
      </w:pPr>
      <w:r>
        <w:t xml:space="preserve">4.2 Technology Stack</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Borders>
              <w:top w:val="single" w:color="999999" w:sz="1"/>
              <w:left w:val="single" w:color="999999" w:sz="1"/>
              <w:bottom w:val="single" w:color="999999" w:sz="1"/>
              <w:right w:val="single" w:color="999999" w:sz="1"/>
            </w:tcBorders>
            <w:shd w:fill="E8E8E8" w:val="clear"/>
          </w:tcPr>
          <w:p>
            <w:r>
              <w:rPr>
                <w:b/>
                <w:bCs/>
              </w:rPr>
              <w:t xml:space="preserve">Component</w:t>
            </w:r>
          </w:p>
        </w:tc>
        <w:tc>
          <w:tcPr>
            <w:tcBorders>
              <w:top w:val="single" w:color="999999" w:sz="1"/>
              <w:left w:val="single" w:color="999999" w:sz="1"/>
              <w:bottom w:val="single" w:color="999999" w:sz="1"/>
              <w:right w:val="single" w:color="999999" w:sz="1"/>
            </w:tcBorders>
            <w:shd w:fill="E8E8E8" w:val="clear"/>
          </w:tcPr>
          <w:p>
            <w:r>
              <w:rPr>
                <w:b/>
                <w:bCs/>
              </w:rPr>
              <w:t xml:space="preserve">Technology</w:t>
            </w:r>
          </w:p>
        </w:tc>
      </w:tr>
      <w:tr>
        <w:tc>
          <w:tcPr>
            <w:tcBorders>
              <w:top w:val="single" w:color="999999" w:sz="1"/>
              <w:left w:val="single" w:color="999999" w:sz="1"/>
              <w:bottom w:val="single" w:color="999999" w:sz="1"/>
              <w:right w:val="single" w:color="999999" w:sz="1"/>
            </w:tcBorders>
          </w:tcPr>
          <w:p>
            <w:r>
              <w:t xml:space="preserve">Frontend</w:t>
            </w:r>
          </w:p>
        </w:tc>
        <w:tc>
          <w:tcPr>
            <w:tcBorders>
              <w:top w:val="single" w:color="999999" w:sz="1"/>
              <w:left w:val="single" w:color="999999" w:sz="1"/>
              <w:bottom w:val="single" w:color="999999" w:sz="1"/>
              <w:right w:val="single" w:color="999999" w:sz="1"/>
            </w:tcBorders>
          </w:tcPr>
          <w:p>
            <w:r>
              <w:t xml:space="preserve">Streamlit</w:t>
            </w:r>
          </w:p>
        </w:tc>
      </w:tr>
      <w:tr>
        <w:tc>
          <w:tcPr>
            <w:tcBorders>
              <w:top w:val="single" w:color="999999" w:sz="1"/>
              <w:left w:val="single" w:color="999999" w:sz="1"/>
              <w:bottom w:val="single" w:color="999999" w:sz="1"/>
              <w:right w:val="single" w:color="999999" w:sz="1"/>
            </w:tcBorders>
          </w:tcPr>
          <w:p>
            <w:r>
              <w:t xml:space="preserve">Backend</w:t>
            </w:r>
          </w:p>
        </w:tc>
        <w:tc>
          <w:tcPr>
            <w:tcBorders>
              <w:top w:val="single" w:color="999999" w:sz="1"/>
              <w:left w:val="single" w:color="999999" w:sz="1"/>
              <w:bottom w:val="single" w:color="999999" w:sz="1"/>
              <w:right w:val="single" w:color="999999" w:sz="1"/>
            </w:tcBorders>
          </w:tcPr>
          <w:p>
            <w:r>
              <w:t xml:space="preserve">FastAPI (Python)</w:t>
            </w:r>
          </w:p>
        </w:tc>
      </w:tr>
      <w:tr>
        <w:tc>
          <w:tcPr>
            <w:tcBorders>
              <w:top w:val="single" w:color="999999" w:sz="1"/>
              <w:left w:val="single" w:color="999999" w:sz="1"/>
              <w:bottom w:val="single" w:color="999999" w:sz="1"/>
              <w:right w:val="single" w:color="999999" w:sz="1"/>
            </w:tcBorders>
          </w:tcPr>
          <w:p>
            <w:r>
              <w:t xml:space="preserve">Database</w:t>
            </w:r>
          </w:p>
        </w:tc>
        <w:tc>
          <w:tcPr>
            <w:tcBorders>
              <w:top w:val="single" w:color="999999" w:sz="1"/>
              <w:left w:val="single" w:color="999999" w:sz="1"/>
              <w:bottom w:val="single" w:color="999999" w:sz="1"/>
              <w:right w:val="single" w:color="999999" w:sz="1"/>
            </w:tcBorders>
          </w:tcPr>
          <w:p>
            <w:r>
              <w:t xml:space="preserve">SQLite</w:t>
            </w:r>
          </w:p>
        </w:tc>
      </w:tr>
      <w:tr>
        <w:tc>
          <w:tcPr>
            <w:tcBorders>
              <w:top w:val="single" w:color="999999" w:sz="1"/>
              <w:left w:val="single" w:color="999999" w:sz="1"/>
              <w:bottom w:val="single" w:color="999999" w:sz="1"/>
              <w:right w:val="single" w:color="999999" w:sz="1"/>
            </w:tcBorders>
          </w:tcPr>
          <w:p>
            <w:r>
              <w:t xml:space="preserve">Vector Database</w:t>
            </w:r>
          </w:p>
        </w:tc>
        <w:tc>
          <w:tcPr>
            <w:tcBorders>
              <w:top w:val="single" w:color="999999" w:sz="1"/>
              <w:left w:val="single" w:color="999999" w:sz="1"/>
              <w:bottom w:val="single" w:color="999999" w:sz="1"/>
              <w:right w:val="single" w:color="999999" w:sz="1"/>
            </w:tcBorders>
          </w:tcPr>
          <w:p>
            <w:r>
              <w:t xml:space="preserve">FAISS</w:t>
            </w:r>
          </w:p>
        </w:tc>
      </w:tr>
      <w:tr>
        <w:tc>
          <w:tcPr>
            <w:tcBorders>
              <w:top w:val="single" w:color="999999" w:sz="1"/>
              <w:left w:val="single" w:color="999999" w:sz="1"/>
              <w:bottom w:val="single" w:color="999999" w:sz="1"/>
              <w:right w:val="single" w:color="999999" w:sz="1"/>
            </w:tcBorders>
          </w:tcPr>
          <w:p>
            <w:r>
              <w:t xml:space="preserve">AI Services</w:t>
            </w:r>
          </w:p>
        </w:tc>
        <w:tc>
          <w:tcPr>
            <w:tcBorders>
              <w:top w:val="single" w:color="999999" w:sz="1"/>
              <w:left w:val="single" w:color="999999" w:sz="1"/>
              <w:bottom w:val="single" w:color="999999" w:sz="1"/>
              <w:right w:val="single" w:color="999999" w:sz="1"/>
            </w:tcBorders>
          </w:tcPr>
          <w:p>
            <w:r>
              <w:t xml:space="preserve">OpenAI API</w:t>
            </w:r>
          </w:p>
        </w:tc>
      </w:tr>
      <w:tr>
        <w:tc>
          <w:tcPr>
            <w:tcBorders>
              <w:top w:val="single" w:color="999999" w:sz="1"/>
              <w:left w:val="single" w:color="999999" w:sz="1"/>
              <w:bottom w:val="single" w:color="999999" w:sz="1"/>
              <w:right w:val="single" w:color="999999" w:sz="1"/>
            </w:tcBorders>
          </w:tcPr>
          <w:p>
            <w:r>
              <w:t xml:space="preserve">Version Control</w:t>
            </w:r>
          </w:p>
        </w:tc>
        <w:tc>
          <w:tcPr>
            <w:tcBorders>
              <w:top w:val="single" w:color="999999" w:sz="1"/>
              <w:left w:val="single" w:color="999999" w:sz="1"/>
              <w:bottom w:val="single" w:color="999999" w:sz="1"/>
              <w:right w:val="single" w:color="999999" w:sz="1"/>
            </w:tcBorders>
          </w:tcPr>
          <w:p>
            <w:r>
              <w:t xml:space="preserve">Git / GitHub</w:t>
            </w:r>
          </w:p>
        </w:tc>
      </w:tr>
    </w:tbl>
    <w:p>
      <w:pPr>
        <w:pStyle w:val="Heading1"/>
      </w:pPr>
      <w:r>
        <w:t xml:space="preserve">5. Risk Management</w:t>
      </w:r>
    </w:p>
    <w:p>
      <w:pPr>
        <w:pStyle w:val="Heading2"/>
      </w:pPr>
      <w:r>
        <w:t xml:space="preserve">5.1 Risk Register</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1200"/>
        <w:gridCol w:w="1200"/>
        <w:gridCol w:w="3560"/>
      </w:tblGrid>
      <w:tr>
        <w:tc>
          <w:tcPr>
            <w:tcBorders>
              <w:top w:val="single" w:color="999999" w:sz="1"/>
              <w:left w:val="single" w:color="999999" w:sz="1"/>
              <w:bottom w:val="single" w:color="999999" w:sz="1"/>
              <w:right w:val="single" w:color="999999" w:sz="1"/>
            </w:tcBorders>
            <w:shd w:fill="E8E8E8" w:val="clear"/>
          </w:tcPr>
          <w:p>
            <w:r>
              <w:rPr>
                <w:b/>
                <w:bCs/>
              </w:rPr>
              <w:t xml:space="preserve">ID</w:t>
            </w:r>
          </w:p>
        </w:tc>
        <w:tc>
          <w:tcPr>
            <w:tcBorders>
              <w:top w:val="single" w:color="999999" w:sz="1"/>
              <w:left w:val="single" w:color="999999" w:sz="1"/>
              <w:bottom w:val="single" w:color="999999" w:sz="1"/>
              <w:right w:val="single" w:color="999999" w:sz="1"/>
            </w:tcBorders>
            <w:shd w:fill="E8E8E8" w:val="clear"/>
          </w:tcPr>
          <w:p>
            <w:r>
              <w:rPr>
                <w:b/>
                <w:bCs/>
              </w:rPr>
              <w:t xml:space="preserve">Risk</w:t>
            </w:r>
          </w:p>
        </w:tc>
        <w:tc>
          <w:tcPr>
            <w:tcBorders>
              <w:top w:val="single" w:color="999999" w:sz="1"/>
              <w:left w:val="single" w:color="999999" w:sz="1"/>
              <w:bottom w:val="single" w:color="999999" w:sz="1"/>
              <w:right w:val="single" w:color="999999" w:sz="1"/>
            </w:tcBorders>
            <w:shd w:fill="E8E8E8" w:val="clear"/>
          </w:tcPr>
          <w:p>
            <w:r>
              <w:rPr>
                <w:b/>
                <w:bCs/>
              </w:rPr>
              <w:t xml:space="preserve">Likelihood</w:t>
            </w:r>
          </w:p>
        </w:tc>
        <w:tc>
          <w:tcPr>
            <w:tcBorders>
              <w:top w:val="single" w:color="999999" w:sz="1"/>
              <w:left w:val="single" w:color="999999" w:sz="1"/>
              <w:bottom w:val="single" w:color="999999" w:sz="1"/>
              <w:right w:val="single" w:color="999999" w:sz="1"/>
            </w:tcBorders>
            <w:shd w:fill="E8E8E8" w:val="clear"/>
          </w:tcPr>
          <w:p>
            <w:r>
              <w:rPr>
                <w:b/>
                <w:bCs/>
              </w:rPr>
              <w:t xml:space="preserve">Impact</w:t>
            </w:r>
          </w:p>
        </w:tc>
        <w:tc>
          <w:tcPr>
            <w:tcBorders>
              <w:top w:val="single" w:color="999999" w:sz="1"/>
              <w:left w:val="single" w:color="999999" w:sz="1"/>
              <w:bottom w:val="single" w:color="999999" w:sz="1"/>
              <w:right w:val="single" w:color="999999" w:sz="1"/>
            </w:tcBorders>
            <w:shd w:fill="E8E8E8" w:val="clear"/>
          </w:tcPr>
          <w:p>
            <w:r>
              <w:rPr>
                <w:b/>
                <w:bCs/>
              </w:rPr>
              <w:t xml:space="preserve">Mitigation</w:t>
            </w:r>
          </w:p>
        </w:tc>
      </w:tr>
      <w:tr>
        <w:tc>
          <w:tcPr>
            <w:tcBorders>
              <w:top w:val="single" w:color="999999" w:sz="1"/>
              <w:left w:val="single" w:color="999999" w:sz="1"/>
              <w:bottom w:val="single" w:color="999999" w:sz="1"/>
              <w:right w:val="single" w:color="999999" w:sz="1"/>
            </w:tcBorders>
          </w:tcPr>
          <w:p>
            <w:r>
              <w:t xml:space="preserve">R1</w:t>
            </w:r>
          </w:p>
        </w:tc>
        <w:tc>
          <w:tcPr>
            <w:tcBorders>
              <w:top w:val="single" w:color="999999" w:sz="1"/>
              <w:left w:val="single" w:color="999999" w:sz="1"/>
              <w:bottom w:val="single" w:color="999999" w:sz="1"/>
              <w:right w:val="single" w:color="999999" w:sz="1"/>
            </w:tcBorders>
          </w:tcPr>
          <w:p>
            <w:r>
              <w:t xml:space="preserve">API Cost Overrun</w:t>
            </w:r>
          </w:p>
        </w:tc>
        <w:tc>
          <w:tcPr>
            <w:tcBorders>
              <w:top w:val="single" w:color="999999" w:sz="1"/>
              <w:left w:val="single" w:color="999999" w:sz="1"/>
              <w:bottom w:val="single" w:color="999999" w:sz="1"/>
              <w:right w:val="single" w:color="999999" w:sz="1"/>
            </w:tcBorders>
          </w:tcPr>
          <w:p>
            <w:r>
              <w:t xml:space="preserve">Medium</w:t>
            </w:r>
          </w:p>
        </w:tc>
        <w:tc>
          <w:tcPr>
            <w:tcBorders>
              <w:top w:val="single" w:color="999999" w:sz="1"/>
              <w:left w:val="single" w:color="999999" w:sz="1"/>
              <w:bottom w:val="single" w:color="999999" w:sz="1"/>
              <w:right w:val="single" w:color="999999" w:sz="1"/>
            </w:tcBorders>
          </w:tcPr>
          <w:p>
            <w:r>
              <w:t xml:space="preserve">High</w:t>
            </w:r>
          </w:p>
        </w:tc>
        <w:tc>
          <w:tcPr>
            <w:tcBorders>
              <w:top w:val="single" w:color="999999" w:sz="1"/>
              <w:left w:val="single" w:color="999999" w:sz="1"/>
              <w:bottom w:val="single" w:color="999999" w:sz="1"/>
              <w:right w:val="single" w:color="999999" w:sz="1"/>
            </w:tcBorders>
          </w:tcPr>
          <w:p>
            <w:r>
              <w:t xml:space="preserve">SHA-256 prompt caching (~40% cost reduction)</w:t>
            </w:r>
          </w:p>
        </w:tc>
      </w:tr>
      <w:tr>
        <w:tc>
          <w:tcPr>
            <w:tcBorders>
              <w:top w:val="single" w:color="999999" w:sz="1"/>
              <w:left w:val="single" w:color="999999" w:sz="1"/>
              <w:bottom w:val="single" w:color="999999" w:sz="1"/>
              <w:right w:val="single" w:color="999999" w:sz="1"/>
            </w:tcBorders>
          </w:tcPr>
          <w:p>
            <w:r>
              <w:t xml:space="preserve">R2</w:t>
            </w:r>
          </w:p>
        </w:tc>
        <w:tc>
          <w:tcPr>
            <w:tcBorders>
              <w:top w:val="single" w:color="999999" w:sz="1"/>
              <w:left w:val="single" w:color="999999" w:sz="1"/>
              <w:bottom w:val="single" w:color="999999" w:sz="1"/>
              <w:right w:val="single" w:color="999999" w:sz="1"/>
            </w:tcBorders>
          </w:tcPr>
          <w:p>
            <w:r>
              <w:t xml:space="preserve">AI Hallucinations</w:t>
            </w:r>
          </w:p>
        </w:tc>
        <w:tc>
          <w:tcPr>
            <w:tcBorders>
              <w:top w:val="single" w:color="999999" w:sz="1"/>
              <w:left w:val="single" w:color="999999" w:sz="1"/>
              <w:bottom w:val="single" w:color="999999" w:sz="1"/>
              <w:right w:val="single" w:color="999999" w:sz="1"/>
            </w:tcBorders>
          </w:tcPr>
          <w:p>
            <w:r>
              <w:t xml:space="preserve">Medium</w:t>
            </w:r>
          </w:p>
        </w:tc>
        <w:tc>
          <w:tcPr>
            <w:tcBorders>
              <w:top w:val="single" w:color="999999" w:sz="1"/>
              <w:left w:val="single" w:color="999999" w:sz="1"/>
              <w:bottom w:val="single" w:color="999999" w:sz="1"/>
              <w:right w:val="single" w:color="999999" w:sz="1"/>
            </w:tcBorders>
          </w:tcPr>
          <w:p>
            <w:r>
              <w:t xml:space="preserve">Medium</w:t>
            </w:r>
          </w:p>
        </w:tc>
        <w:tc>
          <w:tcPr>
            <w:tcBorders>
              <w:top w:val="single" w:color="999999" w:sz="1"/>
              <w:left w:val="single" w:color="999999" w:sz="1"/>
              <w:bottom w:val="single" w:color="999999" w:sz="1"/>
              <w:right w:val="single" w:color="999999" w:sz="1"/>
            </w:tcBorders>
          </w:tcPr>
          <w:p>
            <w:r>
              <w:t xml:space="preserve">Factual checks, prompt tuning, context grounding</w:t>
            </w:r>
          </w:p>
        </w:tc>
      </w:tr>
      <w:tr>
        <w:tc>
          <w:tcPr>
            <w:tcBorders>
              <w:top w:val="single" w:color="999999" w:sz="1"/>
              <w:left w:val="single" w:color="999999" w:sz="1"/>
              <w:bottom w:val="single" w:color="999999" w:sz="1"/>
              <w:right w:val="single" w:color="999999" w:sz="1"/>
            </w:tcBorders>
          </w:tcPr>
          <w:p>
            <w:r>
              <w:t xml:space="preserve">R3</w:t>
            </w:r>
          </w:p>
        </w:tc>
        <w:tc>
          <w:tcPr>
            <w:tcBorders>
              <w:top w:val="single" w:color="999999" w:sz="1"/>
              <w:left w:val="single" w:color="999999" w:sz="1"/>
              <w:bottom w:val="single" w:color="999999" w:sz="1"/>
              <w:right w:val="single" w:color="999999" w:sz="1"/>
            </w:tcBorders>
          </w:tcPr>
          <w:p>
            <w:r>
              <w:t xml:space="preserve">API Latency</w:t>
            </w:r>
          </w:p>
        </w:tc>
        <w:tc>
          <w:tcPr>
            <w:tcBorders>
              <w:top w:val="single" w:color="999999" w:sz="1"/>
              <w:left w:val="single" w:color="999999" w:sz="1"/>
              <w:bottom w:val="single" w:color="999999" w:sz="1"/>
              <w:right w:val="single" w:color="999999" w:sz="1"/>
            </w:tcBorders>
          </w:tcPr>
          <w:p>
            <w:r>
              <w:t xml:space="preserve">Medium</w:t>
            </w:r>
          </w:p>
        </w:tc>
        <w:tc>
          <w:tcPr>
            <w:tcBorders>
              <w:top w:val="single" w:color="999999" w:sz="1"/>
              <w:left w:val="single" w:color="999999" w:sz="1"/>
              <w:bottom w:val="single" w:color="999999" w:sz="1"/>
              <w:right w:val="single" w:color="999999" w:sz="1"/>
            </w:tcBorders>
          </w:tcPr>
          <w:p>
            <w:r>
              <w:t xml:space="preserve">Medium</w:t>
            </w:r>
          </w:p>
        </w:tc>
        <w:tc>
          <w:tcPr>
            <w:tcBorders>
              <w:top w:val="single" w:color="999999" w:sz="1"/>
              <w:left w:val="single" w:color="999999" w:sz="1"/>
              <w:bottom w:val="single" w:color="999999" w:sz="1"/>
              <w:right w:val="single" w:color="999999" w:sz="1"/>
            </w:tcBorders>
          </w:tcPr>
          <w:p>
            <w:r>
              <w:t xml:space="preserve">Response caching, async processing</w:t>
            </w:r>
          </w:p>
        </w:tc>
      </w:tr>
      <w:tr>
        <w:tc>
          <w:tcPr>
            <w:tcBorders>
              <w:top w:val="single" w:color="999999" w:sz="1"/>
              <w:left w:val="single" w:color="999999" w:sz="1"/>
              <w:bottom w:val="single" w:color="999999" w:sz="1"/>
              <w:right w:val="single" w:color="999999" w:sz="1"/>
            </w:tcBorders>
          </w:tcPr>
          <w:p>
            <w:r>
              <w:t xml:space="preserve">R4</w:t>
            </w:r>
          </w:p>
        </w:tc>
        <w:tc>
          <w:tcPr>
            <w:tcBorders>
              <w:top w:val="single" w:color="999999" w:sz="1"/>
              <w:left w:val="single" w:color="999999" w:sz="1"/>
              <w:bottom w:val="single" w:color="999999" w:sz="1"/>
              <w:right w:val="single" w:color="999999" w:sz="1"/>
            </w:tcBorders>
          </w:tcPr>
          <w:p>
            <w:r>
              <w:t xml:space="preserve">Technical Complexity</w:t>
            </w:r>
          </w:p>
        </w:tc>
        <w:tc>
          <w:tcPr>
            <w:tcBorders>
              <w:top w:val="single" w:color="999999" w:sz="1"/>
              <w:left w:val="single" w:color="999999" w:sz="1"/>
              <w:bottom w:val="single" w:color="999999" w:sz="1"/>
              <w:right w:val="single" w:color="999999" w:sz="1"/>
            </w:tcBorders>
          </w:tcPr>
          <w:p>
            <w:r>
              <w:t xml:space="preserve">Low</w:t>
            </w:r>
          </w:p>
        </w:tc>
        <w:tc>
          <w:tcPr>
            <w:tcBorders>
              <w:top w:val="single" w:color="999999" w:sz="1"/>
              <w:left w:val="single" w:color="999999" w:sz="1"/>
              <w:bottom w:val="single" w:color="999999" w:sz="1"/>
              <w:right w:val="single" w:color="999999" w:sz="1"/>
            </w:tcBorders>
          </w:tcPr>
          <w:p>
            <w:r>
              <w:t xml:space="preserve">High</w:t>
            </w:r>
          </w:p>
        </w:tc>
        <w:tc>
          <w:tcPr>
            <w:tcBorders>
              <w:top w:val="single" w:color="999999" w:sz="1"/>
              <w:left w:val="single" w:color="999999" w:sz="1"/>
              <w:bottom w:val="single" w:color="999999" w:sz="1"/>
              <w:right w:val="single" w:color="999999" w:sz="1"/>
            </w:tcBorders>
          </w:tcPr>
          <w:p>
            <w:r>
              <w:t xml:space="preserve">Modular architecture, incremental development</w:t>
            </w:r>
          </w:p>
        </w:tc>
      </w:tr>
      <w:tr>
        <w:tc>
          <w:tcPr>
            <w:tcBorders>
              <w:top w:val="single" w:color="999999" w:sz="1"/>
              <w:left w:val="single" w:color="999999" w:sz="1"/>
              <w:bottom w:val="single" w:color="999999" w:sz="1"/>
              <w:right w:val="single" w:color="999999" w:sz="1"/>
            </w:tcBorders>
          </w:tcPr>
          <w:p>
            <w:r>
              <w:t xml:space="preserve">R5</w:t>
            </w:r>
          </w:p>
        </w:tc>
        <w:tc>
          <w:tcPr>
            <w:tcBorders>
              <w:top w:val="single" w:color="999999" w:sz="1"/>
              <w:left w:val="single" w:color="999999" w:sz="1"/>
              <w:bottom w:val="single" w:color="999999" w:sz="1"/>
              <w:right w:val="single" w:color="999999" w:sz="1"/>
            </w:tcBorders>
          </w:tcPr>
          <w:p>
            <w:r>
              <w:t xml:space="preserve">Resource Constraints</w:t>
            </w:r>
          </w:p>
        </w:tc>
        <w:tc>
          <w:tcPr>
            <w:tcBorders>
              <w:top w:val="single" w:color="999999" w:sz="1"/>
              <w:left w:val="single" w:color="999999" w:sz="1"/>
              <w:bottom w:val="single" w:color="999999" w:sz="1"/>
              <w:right w:val="single" w:color="999999" w:sz="1"/>
            </w:tcBorders>
          </w:tcPr>
          <w:p>
            <w:r>
              <w:t xml:space="preserve">Low</w:t>
            </w:r>
          </w:p>
        </w:tc>
        <w:tc>
          <w:tcPr>
            <w:tcBorders>
              <w:top w:val="single" w:color="999999" w:sz="1"/>
              <w:left w:val="single" w:color="999999" w:sz="1"/>
              <w:bottom w:val="single" w:color="999999" w:sz="1"/>
              <w:right w:val="single" w:color="999999" w:sz="1"/>
            </w:tcBorders>
          </w:tcPr>
          <w:p>
            <w:r>
              <w:t xml:space="preserve">Medium</w:t>
            </w:r>
          </w:p>
        </w:tc>
        <w:tc>
          <w:tcPr>
            <w:tcBorders>
              <w:top w:val="single" w:color="999999" w:sz="1"/>
              <w:left w:val="single" w:color="999999" w:sz="1"/>
              <w:bottom w:val="single" w:color="999999" w:sz="1"/>
              <w:right w:val="single" w:color="999999" w:sz="1"/>
            </w:tcBorders>
          </w:tcPr>
          <w:p>
            <w:r>
              <w:t xml:space="preserve">Scope adjustment if needed</w:t>
            </w:r>
          </w:p>
        </w:tc>
      </w:tr>
    </w:tbl>
    <w:p>
      <w:pPr>
        <w:pStyle w:val="Heading1"/>
      </w:pPr>
      <w:r>
        <w:t xml:space="preserve">6. Quality Assurance</w:t>
      </w:r>
    </w:p>
    <w:p>
      <w:pPr>
        <w:pStyle w:val="Heading2"/>
      </w:pPr>
      <w:r>
        <w:t xml:space="preserve">6.1 Quality Objectives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Borders>
              <w:top w:val="single" w:color="999999" w:sz="1"/>
              <w:left w:val="single" w:color="999999" w:sz="1"/>
              <w:bottom w:val="single" w:color="999999" w:sz="1"/>
              <w:right w:val="single" w:color="999999" w:sz="1"/>
            </w:tcBorders>
            <w:shd w:fill="E8E8E8" w:val="clear"/>
          </w:tcPr>
          <w:p>
            <w:r>
              <w:rPr>
                <w:b/>
                <w:bCs/>
              </w:rPr>
              <w:t xml:space="preserve">Metric</w:t>
            </w:r>
          </w:p>
        </w:tc>
        <w:tc>
          <w:tcPr>
            <w:tcBorders>
              <w:top w:val="single" w:color="999999" w:sz="1"/>
              <w:left w:val="single" w:color="999999" w:sz="1"/>
              <w:bottom w:val="single" w:color="999999" w:sz="1"/>
              <w:right w:val="single" w:color="999999" w:sz="1"/>
            </w:tcBorders>
            <w:shd w:fill="E8E8E8" w:val="clear"/>
          </w:tcPr>
          <w:p>
            <w:r>
              <w:rPr>
                <w:b/>
                <w:bCs/>
              </w:rPr>
              <w:t xml:space="preserve">Target</w:t>
            </w:r>
          </w:p>
        </w:tc>
        <w:tc>
          <w:tcPr>
            <w:tcBorders>
              <w:top w:val="single" w:color="999999" w:sz="1"/>
              <w:left w:val="single" w:color="999999" w:sz="1"/>
              <w:bottom w:val="single" w:color="999999" w:sz="1"/>
              <w:right w:val="single" w:color="999999" w:sz="1"/>
            </w:tcBorders>
            <w:shd w:fill="E8E8E8" w:val="clear"/>
          </w:tcPr>
          <w:p>
            <w:r>
              <w:rPr>
                <w:b/>
                <w:bCs/>
              </w:rPr>
              <w:t xml:space="preserve">Measurement</w:t>
            </w:r>
          </w:p>
        </w:tc>
      </w:tr>
      <w:tr>
        <w:tc>
          <w:tcPr>
            <w:tcBorders>
              <w:top w:val="single" w:color="999999" w:sz="1"/>
              <w:left w:val="single" w:color="999999" w:sz="1"/>
              <w:bottom w:val="single" w:color="999999" w:sz="1"/>
              <w:right w:val="single" w:color="999999" w:sz="1"/>
            </w:tcBorders>
          </w:tcPr>
          <w:p>
            <w:r>
              <w:t xml:space="preserve">Unit Test Coverage</w:t>
            </w:r>
          </w:p>
        </w:tc>
        <w:tc>
          <w:tcPr>
            <w:tcBorders>
              <w:top w:val="single" w:color="999999" w:sz="1"/>
              <w:left w:val="single" w:color="999999" w:sz="1"/>
              <w:bottom w:val="single" w:color="999999" w:sz="1"/>
              <w:right w:val="single" w:color="999999" w:sz="1"/>
            </w:tcBorders>
          </w:tcPr>
          <w:p>
            <w:r>
              <w:t xml:space="preserve">≥ 90%</w:t>
            </w:r>
          </w:p>
        </w:tc>
        <w:tc>
          <w:tcPr>
            <w:tcBorders>
              <w:top w:val="single" w:color="999999" w:sz="1"/>
              <w:left w:val="single" w:color="999999" w:sz="1"/>
              <w:bottom w:val="single" w:color="999999" w:sz="1"/>
              <w:right w:val="single" w:color="999999" w:sz="1"/>
            </w:tcBorders>
          </w:tcPr>
          <w:p>
            <w:r>
              <w:t xml:space="preserve">coverage.py</w:t>
            </w:r>
          </w:p>
        </w:tc>
      </w:tr>
      <w:tr>
        <w:tc>
          <w:tcPr>
            <w:tcBorders>
              <w:top w:val="single" w:color="999999" w:sz="1"/>
              <w:left w:val="single" w:color="999999" w:sz="1"/>
              <w:bottom w:val="single" w:color="999999" w:sz="1"/>
              <w:right w:val="single" w:color="999999" w:sz="1"/>
            </w:tcBorders>
          </w:tcPr>
          <w:p>
            <w:r>
              <w:t xml:space="preserve">Response Time</w:t>
            </w:r>
          </w:p>
        </w:tc>
        <w:tc>
          <w:tcPr>
            <w:tcBorders>
              <w:top w:val="single" w:color="999999" w:sz="1"/>
              <w:left w:val="single" w:color="999999" w:sz="1"/>
              <w:bottom w:val="single" w:color="999999" w:sz="1"/>
              <w:right w:val="single" w:color="999999" w:sz="1"/>
            </w:tcBorders>
          </w:tcPr>
          <w:p>
            <w:r>
              <w:t xml:space="preserve">≤ 2 sec (target), ≤ 3 sec (max)</w:t>
            </w:r>
          </w:p>
        </w:tc>
        <w:tc>
          <w:tcPr>
            <w:tcBorders>
              <w:top w:val="single" w:color="999999" w:sz="1"/>
              <w:left w:val="single" w:color="999999" w:sz="1"/>
              <w:bottom w:val="single" w:color="999999" w:sz="1"/>
              <w:right w:val="single" w:color="999999" w:sz="1"/>
            </w:tcBorders>
          </w:tcPr>
          <w:p>
            <w:r>
              <w:t xml:space="preserve">Performance testing</w:t>
            </w:r>
          </w:p>
        </w:tc>
      </w:tr>
      <w:tr>
        <w:tc>
          <w:tcPr>
            <w:tcBorders>
              <w:top w:val="single" w:color="999999" w:sz="1"/>
              <w:left w:val="single" w:color="999999" w:sz="1"/>
              <w:bottom w:val="single" w:color="999999" w:sz="1"/>
              <w:right w:val="single" w:color="999999" w:sz="1"/>
            </w:tcBorders>
          </w:tcPr>
          <w:p>
            <w:r>
              <w:t xml:space="preserve">Output Correctness</w:t>
            </w:r>
          </w:p>
        </w:tc>
        <w:tc>
          <w:tcPr>
            <w:tcBorders>
              <w:top w:val="single" w:color="999999" w:sz="1"/>
              <w:left w:val="single" w:color="999999" w:sz="1"/>
              <w:bottom w:val="single" w:color="999999" w:sz="1"/>
              <w:right w:val="single" w:color="999999" w:sz="1"/>
            </w:tcBorders>
          </w:tcPr>
          <w:p>
            <w:r>
              <w:t xml:space="preserve">≥ 95%</w:t>
            </w:r>
          </w:p>
        </w:tc>
        <w:tc>
          <w:tcPr>
            <w:tcBorders>
              <w:top w:val="single" w:color="999999" w:sz="1"/>
              <w:left w:val="single" w:color="999999" w:sz="1"/>
              <w:bottom w:val="single" w:color="999999" w:sz="1"/>
              <w:right w:val="single" w:color="999999" w:sz="1"/>
            </w:tcBorders>
          </w:tcPr>
          <w:p>
            <w:r>
              <w:t xml:space="preserve">Requirement-based scenarios</w:t>
            </w:r>
          </w:p>
        </w:tc>
      </w:tr>
      <w:tr>
        <w:tc>
          <w:tcPr>
            <w:tcBorders>
              <w:top w:val="single" w:color="999999" w:sz="1"/>
              <w:left w:val="single" w:color="999999" w:sz="1"/>
              <w:bottom w:val="single" w:color="999999" w:sz="1"/>
              <w:right w:val="single" w:color="999999" w:sz="1"/>
            </w:tcBorders>
          </w:tcPr>
          <w:p>
            <w:r>
              <w:t xml:space="preserve">Fault Density</w:t>
            </w:r>
          </w:p>
        </w:tc>
        <w:tc>
          <w:tcPr>
            <w:tcBorders>
              <w:top w:val="single" w:color="999999" w:sz="1"/>
              <w:left w:val="single" w:color="999999" w:sz="1"/>
              <w:bottom w:val="single" w:color="999999" w:sz="1"/>
              <w:right w:val="single" w:color="999999" w:sz="1"/>
            </w:tcBorders>
          </w:tcPr>
          <w:p>
            <w:r>
              <w:t xml:space="preserve">&lt; 0.5 per module</w:t>
            </w:r>
          </w:p>
        </w:tc>
        <w:tc>
          <w:tcPr>
            <w:tcBorders>
              <w:top w:val="single" w:color="999999" w:sz="1"/>
              <w:left w:val="single" w:color="999999" w:sz="1"/>
              <w:bottom w:val="single" w:color="999999" w:sz="1"/>
              <w:right w:val="single" w:color="999999" w:sz="1"/>
            </w:tcBorders>
          </w:tcPr>
          <w:p>
            <w:r>
              <w:t xml:space="preserve">Defect tracking</w:t>
            </w:r>
          </w:p>
        </w:tc>
      </w:tr>
    </w:tbl>
    <w:p>
      <w:pPr>
        <w:pStyle w:val="Heading2"/>
      </w:pPr>
      <w:r>
        <w:t xml:space="preserve">6.2 Testing Strategy</w:t>
      </w:r>
    </w:p>
    <w:p>
      <w:pPr>
        <w:pStyle w:val="ListParagraph"/>
        <w:numPr>
          <w:ilvl w:val="0"/>
          <w:numId w:val="2"/>
        </w:numPr>
      </w:pPr>
      <w:r>
        <w:rPr>
          <w:b/>
          <w:bCs/>
        </w:rPr>
        <w:t xml:space="preserve">Unit Testing: </w:t>
      </w:r>
      <w:r>
        <w:t xml:space="preserve">Individual components tested using pytest/unittest</w:t>
      </w:r>
    </w:p>
    <w:p>
      <w:pPr>
        <w:pStyle w:val="ListParagraph"/>
        <w:numPr>
          <w:ilvl w:val="0"/>
          <w:numId w:val="2"/>
        </w:numPr>
      </w:pPr>
      <w:r>
        <w:rPr>
          <w:b/>
          <w:bCs/>
        </w:rPr>
        <w:t xml:space="preserve">Integration Testing: </w:t>
      </w:r>
      <w:r>
        <w:t xml:space="preserve">Testing interactions between FastAPI, FAISS, and LLM adapters</w:t>
      </w:r>
    </w:p>
    <w:p>
      <w:pPr>
        <w:pStyle w:val="ListParagraph"/>
        <w:numPr>
          <w:ilvl w:val="0"/>
          <w:numId w:val="2"/>
        </w:numPr>
      </w:pPr>
      <w:r>
        <w:rPr>
          <w:b/>
          <w:bCs/>
        </w:rPr>
        <w:t xml:space="preserve">System Testing: </w:t>
      </w:r>
      <w:r>
        <w:t xml:space="preserve">End-to-end validation of Topic→Lesson→Quiz→Feedback flow</w:t>
      </w:r>
    </w:p>
    <w:p>
      <w:pPr>
        <w:pStyle w:val="ListParagraph"/>
        <w:numPr>
          <w:ilvl w:val="0"/>
          <w:numId w:val="2"/>
        </w:numPr>
        <w:spacing w:after="200"/>
      </w:pPr>
      <w:r>
        <w:rPr>
          <w:b/>
          <w:bCs/>
        </w:rPr>
        <w:t xml:space="preserve">Acceptance Testing: </w:t>
      </w:r>
      <w:r>
        <w:t xml:space="preserve">Final validation through demo and supervisor evaluation</w:t>
      </w:r>
    </w:p>
    <w:p>
      <w:pPr>
        <w:pStyle w:val="Heading2"/>
      </w:pPr>
      <w:r>
        <w:t xml:space="preserve">6.3 Review Process</w:t>
      </w:r>
    </w:p>
    <w:p>
      <w:pPr>
        <w:pStyle w:val="ListParagraph"/>
        <w:numPr>
          <w:ilvl w:val="0"/>
          <w:numId w:val="2"/>
        </w:numPr>
      </w:pPr>
      <w:r>
        <w:t xml:space="preserve">Code reviews for all merge requests</w:t>
      </w:r>
    </w:p>
    <w:p>
      <w:pPr>
        <w:pStyle w:val="ListParagraph"/>
        <w:numPr>
          <w:ilvl w:val="0"/>
          <w:numId w:val="2"/>
        </w:numPr>
      </w:pPr>
      <w:r>
        <w:t xml:space="preserve">Document reviews before submission</w:t>
      </w:r>
    </w:p>
    <w:p>
      <w:pPr>
        <w:pStyle w:val="ListParagraph"/>
        <w:numPr>
          <w:ilvl w:val="0"/>
          <w:numId w:val="2"/>
        </w:numPr>
      </w:pPr>
      <w:r>
        <w:t xml:space="preserve">Supervisor approval for major deliverables</w:t>
      </w:r>
    </w:p>
    <w:p>
      <w:pPr>
        <w:pStyle w:val="ListParagraph"/>
        <w:numPr>
          <w:ilvl w:val="0"/>
          <w:numId w:val="2"/>
        </w:numPr>
        <w:spacing w:after="200"/>
      </w:pPr>
      <w:r>
        <w:t xml:space="preserve">Continuous integration and automated testing</w:t>
      </w:r>
    </w:p>
    <w:p>
      <w:pPr>
        <w:pStyle w:val="Heading1"/>
      </w:pPr>
      <w:r>
        <w:t xml:space="preserve">7. Appendix</w:t>
      </w:r>
    </w:p>
    <w:p>
      <w:pPr>
        <w:spacing w:after="100"/>
      </w:pPr>
      <w:r>
        <w:rPr>
          <w:b/>
          <w:bCs/>
        </w:rPr>
        <w:t xml:space="preserve">Related Documents:</w:t>
      </w:r>
    </w:p>
    <w:p>
      <w:pPr>
        <w:pStyle w:val="ListParagraph"/>
        <w:numPr>
          <w:ilvl w:val="0"/>
          <w:numId w:val="2"/>
        </w:numPr>
      </w:pPr>
      <w:r>
        <w:t xml:space="preserve">Software Requirements Specification (SRS)</w:t>
      </w:r>
    </w:p>
    <w:p>
      <w:pPr>
        <w:pStyle w:val="ListParagraph"/>
        <w:numPr>
          <w:ilvl w:val="0"/>
          <w:numId w:val="2"/>
        </w:numPr>
      </w:pPr>
      <w:r>
        <w:t xml:space="preserve">System Architecture Document (SAD)</w:t>
      </w:r>
    </w:p>
    <w:p>
      <w:pPr>
        <w:pStyle w:val="ListParagraph"/>
        <w:numPr>
          <w:ilvl w:val="0"/>
          <w:numId w:val="2"/>
        </w:numPr>
      </w:pPr>
      <w:r>
        <w:t xml:space="preserve">Software Design Description (SDD)</w:t>
      </w:r>
    </w:p>
    <w:p>
      <w:pPr>
        <w:pStyle w:val="ListParagraph"/>
        <w:numPr>
          <w:ilvl w:val="0"/>
          <w:numId w:val="2"/>
        </w:numPr>
      </w:pPr>
      <w:r>
        <w:t xml:space="preserve">Software Test Plan (STP)</w:t>
      </w:r>
    </w:p>
    <w:p>
      <w:pPr>
        <w:pStyle w:val="ListParagraph"/>
        <w:numPr>
          <w:ilvl w:val="0"/>
          <w:numId w:val="2"/>
        </w:numPr>
        <w:spacing w:after="200"/>
      </w:pPr>
      <w:r>
        <w:t xml:space="preserve">Bitirme Projeleri Kılavuz 2025</w:t>
      </w:r>
    </w:p>
    <w:p>
      <w:pPr>
        <w:pStyle w:val="Heading1"/>
      </w:pPr>
      <w:r>
        <w:t xml:space="preserve">8. References</w:t>
      </w:r>
    </w:p>
    <w:p>
      <w:pPr>
        <w:pStyle w:val="ListParagraph"/>
        <w:numPr>
          <w:ilvl w:val="0"/>
          <w:numId w:val="2"/>
        </w:numPr>
      </w:pPr>
      <w:r>
        <w:t xml:space="preserve">IEEE 1058 - Standard for Software Project Management Plans</w:t>
      </w:r>
    </w:p>
    <w:p>
      <w:pPr>
        <w:pStyle w:val="ListParagraph"/>
        <w:numPr>
          <w:ilvl w:val="0"/>
          <w:numId w:val="2"/>
        </w:numPr>
      </w:pPr>
      <w:r>
        <w:t xml:space="preserve">ISO/IEC 12207 - Software Life Cycle Processes</w:t>
      </w:r>
    </w:p>
    <w:p>
      <w:pPr>
        <w:pStyle w:val="ListParagraph"/>
        <w:numPr>
          <w:ilvl w:val="0"/>
          <w:numId w:val="2"/>
        </w:numPr>
      </w:pPr>
      <w:r>
        <w:t xml:space="preserve">ISO 9001 - Quality Management Systems</w:t>
      </w:r>
    </w:p>
    <w:p>
      <w:pPr>
        <w:pStyle w:val="ListParagraph"/>
        <w:numPr>
          <w:ilvl w:val="0"/>
          <w:numId w:val="2"/>
        </w:numPr>
      </w:pPr>
      <w:r>
        <w:t xml:space="preserve">PMBOK Guide - Project Management Body of Knowledge</w:t>
      </w:r>
    </w:p>
    <w:p>
      <w:pPr>
        <w:pStyle w:val="ListParagraph"/>
        <w:numPr>
          <w:ilvl w:val="0"/>
          <w:numId w:val="2"/>
        </w:numPr>
      </w:pPr>
      <w:r>
        <w:t xml:space="preserve">Korn_Bil495_Graduation_Project_Report</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6666"/>
        <w:sz w:val="18"/>
        <w:szCs w:val="18"/>
      </w:rPr>
      <w:t xml:space="preserve">AI-Based Adaptive Course Generator - PMP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240" w:after="120"/>
      <w:jc w:val="center"/>
    </w:pPr>
    <w:rPr>
      <w:rFonts w:ascii="Arial" w:cs="Arial" w:eastAsia="Arial" w:hAnsi="Arial"/>
      <w:b/>
      <w:bCs/>
      <w:color w:val="000000"/>
      <w:sz w:val="48"/>
      <w:szCs w:val="48"/>
    </w:rPr>
  </w:style>
  <w:style w:type="paragraph" w:styleId="Heading1">
    <w:name w:val="Heading 1"/>
    <w:basedOn w:val="Normal"/>
    <w:next w:val="Normal"/>
    <w:qFormat/>
    <w:pPr>
      <w:spacing w:before="360" w:after="120"/>
      <w:outlineLvl w:val="0"/>
    </w:pPr>
    <w:rPr>
      <w:rFonts w:ascii="Arial" w:cs="Arial" w:eastAsia="Arial" w:hAnsi="Arial"/>
      <w:b/>
      <w:bCs/>
      <w:color w:val="000000"/>
      <w:sz w:val="28"/>
      <w:szCs w:val="28"/>
    </w:rPr>
  </w:style>
  <w:style w:type="paragraph" w:styleId="Heading2">
    <w:name w:val="Heading 2"/>
    <w:basedOn w:val="Normal"/>
    <w:next w:val="Normal"/>
    <w:qFormat/>
    <w:pPr>
      <w:spacing w:before="240" w:after="120"/>
      <w:outlineLvl w:val="1"/>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2025-12-28T04:52:25.633Z</dcterms:created>
  <dcterms:modified xsi:type="dcterms:W3CDTF">2025-12-28T04:52:25.634Z</dcterms:modified>
</cp:coreProperties>
</file>

<file path=docProps/custom.xml><?xml version="1.0" encoding="utf-8"?>
<Properties xmlns="http://schemas.openxmlformats.org/officeDocument/2006/custom-properties" xmlns:vt="http://schemas.openxmlformats.org/officeDocument/2006/docPropsVTypes"/>
</file>