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72"/>
          <w:szCs w:val="72"/>
        </w:rPr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align>right</wp:align>
            </wp:positionH>
            <wp:positionV relativeFrom="margin">
              <wp:posOffset>-392426</wp:posOffset>
            </wp:positionV>
            <wp:extent cx="1905000" cy="1394460"/>
            <wp:effectExtent b="0" l="0" r="0" t="0"/>
            <wp:wrapSquare wrapText="bothSides" distB="0" distT="0" distL="114300" distR="114300"/>
            <wp:docPr descr="C:\Users\A.Platko\AppData\Local\Microsoft\Windows\INetCache\Content.Word\lands(red).png" id="53" name="image1.png"/>
            <a:graphic>
              <a:graphicData uri="http://schemas.openxmlformats.org/drawingml/2006/picture">
                <pic:pic>
                  <pic:nvPicPr>
                    <pic:cNvPr descr="C:\Users\A.Platko\AppData\Local\Microsoft\Windows\INetCache\Content.Word\lands(red).png" id="0" name="image1.png"/>
                    <pic:cNvPicPr preferRelativeResize="0"/>
                  </pic:nvPicPr>
                  <pic:blipFill>
                    <a:blip r:embed="rId7"/>
                    <a:srcRect b="0" l="0" r="36238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3944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-1701" w:firstLine="0"/>
        <w:jc w:val="center"/>
        <w:rPr>
          <w:rFonts w:ascii="Times New Roman" w:cs="Times New Roman" w:eastAsia="Times New Roman" w:hAnsi="Times New Roman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rFonts w:ascii="Times New Roman" w:cs="Times New Roman" w:eastAsia="Times New Roman" w:hAnsi="Times New Roman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rFonts w:ascii="Times New Roman" w:cs="Times New Roman" w:eastAsia="Times New Roman" w:hAnsi="Times New Roman"/>
          <w:sz w:val="56"/>
          <w:szCs w:val="56"/>
        </w:rPr>
      </w:pPr>
      <w:r w:rsidDel="00000000" w:rsidR="00000000" w:rsidRPr="00000000">
        <w:rPr>
          <w:rFonts w:ascii="Times New Roman" w:cs="Times New Roman" w:eastAsia="Times New Roman" w:hAnsi="Times New Roman"/>
          <w:sz w:val="56"/>
          <w:szCs w:val="56"/>
          <w:rtl w:val="0"/>
        </w:rPr>
        <w:t xml:space="preserve">ТЕХНИЧЕСКОЕ ОПИСАНИЕ КОМПЕТЕНЦИИ</w:t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rFonts w:ascii="Times New Roman" w:cs="Times New Roman" w:eastAsia="Times New Roman" w:hAnsi="Times New Roman"/>
          <w:sz w:val="56"/>
          <w:szCs w:val="5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ffff"/>
          <w:sz w:val="56"/>
          <w:szCs w:val="56"/>
        </w:rPr>
        <w:drawing>
          <wp:anchor allowOverlap="1" behindDoc="0" distB="0" distT="0" distL="0" distR="0" hidden="0" layoutInCell="1" locked="0" relativeHeight="0" simplePos="0">
            <wp:simplePos x="0" y="0"/>
            <wp:positionH relativeFrom="page">
              <wp:align>left</wp:align>
            </wp:positionH>
            <wp:positionV relativeFrom="margin">
              <wp:posOffset>3883547</wp:posOffset>
            </wp:positionV>
            <wp:extent cx="7575905" cy="6065822"/>
            <wp:effectExtent b="0" l="0" r="0" t="0"/>
            <wp:wrapSquare wrapText="bothSides" distB="0" distT="0" distL="0" distR="0"/>
            <wp:docPr descr="C:\Users\A.Platko\AppData\Local\Microsoft\Windows\INetCache\Content.Word\техописание1.jpg" id="54" name="image2.jpg"/>
            <a:graphic>
              <a:graphicData uri="http://schemas.openxmlformats.org/drawingml/2006/picture">
                <pic:pic>
                  <pic:nvPicPr>
                    <pic:cNvPr descr="C:\Users\A.Platko\AppData\Local\Microsoft\Windows\INetCache\Content.Word\техописание1.jpg" id="0" name="image2.jpg"/>
                    <pic:cNvPicPr preferRelativeResize="0"/>
                  </pic:nvPicPr>
                  <pic:blipFill>
                    <a:blip r:embed="rId8"/>
                    <a:srcRect b="0" l="0" r="0" t="43367"/>
                    <a:stretch>
                      <a:fillRect/>
                    </a:stretch>
                  </pic:blipFill>
                  <pic:spPr>
                    <a:xfrm>
                      <a:off x="0" y="0"/>
                      <a:ext cx="7575905" cy="606582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Times New Roman" w:cs="Times New Roman" w:eastAsia="Times New Roman" w:hAnsi="Times New Roman"/>
          <w:sz w:val="56"/>
          <w:szCs w:val="56"/>
          <w:highlight w:val="white"/>
          <w:rtl w:val="0"/>
        </w:rPr>
        <w:t xml:space="preserve">Веб-технологии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Автономная некоммерческая организация "Агентство развития профессионального мастерства (Ворлдскиллс Россия)" (далее WSR) в соответствии с уставом организации и правилами проведения конкурсов установила нижеизложенные необходимые требования владения этим профессиональным навыком для участия в соревнованиях по компетенции.</w:t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190" w:lineRule="auto"/>
        <w:rPr>
          <w:rFonts w:ascii="Times New Roman" w:cs="Times New Roman" w:eastAsia="Times New Roman" w:hAnsi="Times New Roman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360" w:firstLine="709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Техническое описание включает в себя следующие разделы: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D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9825"/>
            </w:tabs>
            <w:spacing w:after="0" w:line="360" w:lineRule="auto"/>
            <w:rPr>
              <w:color w:val="000000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1v1yuxt"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1. ВВЕДЕНИЕ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9629"/>
            </w:tabs>
            <w:spacing w:after="0" w:line="360" w:lineRule="auto"/>
            <w:ind w:left="220" w:firstLine="0"/>
            <w:rPr>
              <w:color w:val="000000"/>
            </w:rPr>
          </w:pPr>
          <w:hyperlink w:anchor="_heading=h.4f1mdlm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1.1. НАЗВАНИЕ И ОПИСАНИЕ ПРОФЕССИОНАЛЬНОЙ КОМПЕТЕНЦИИ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9629"/>
            </w:tabs>
            <w:spacing w:after="0" w:line="360" w:lineRule="auto"/>
            <w:ind w:left="220" w:firstLine="0"/>
            <w:rPr>
              <w:color w:val="000000"/>
            </w:rPr>
          </w:pPr>
          <w:hyperlink w:anchor="_heading=h.2u6wntf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1.2. ВАЖНОСТЬ И ЗНАЧЕНИЕ НАСТОЯЩЕГО ДОКУМЕНТА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9629"/>
            </w:tabs>
            <w:spacing w:after="0" w:line="360" w:lineRule="auto"/>
            <w:ind w:left="220" w:firstLine="0"/>
            <w:rPr>
              <w:color w:val="000000"/>
            </w:rPr>
          </w:pPr>
          <w:hyperlink w:anchor="_heading=h.19c6y18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1.3. АССОЦИИРОВАННЫЕ ДОКУМЕНТЫ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9825"/>
            </w:tabs>
            <w:spacing w:after="0" w:line="360" w:lineRule="auto"/>
            <w:rPr>
              <w:color w:val="000000"/>
            </w:rPr>
          </w:pPr>
          <w:hyperlink w:anchor="_heading=h.3tbugp1"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2. СПЕЦИФИКАЦИЯ СТАНДАРТА WORLDSKILLS (WSSS)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9629"/>
            </w:tabs>
            <w:spacing w:after="0" w:line="360" w:lineRule="auto"/>
            <w:ind w:left="220" w:firstLine="0"/>
            <w:rPr>
              <w:color w:val="000000"/>
            </w:rPr>
          </w:pPr>
          <w:hyperlink w:anchor="_heading=h.28h4qwu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2.1. ОБЩИЕ СВЕДЕНИЯ О СПЕЦИФИКАЦИИ СТАНДАРТОВ WORLDSKILLS (WSSS)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9825"/>
            </w:tabs>
            <w:spacing w:after="0" w:line="360" w:lineRule="auto"/>
            <w:rPr>
              <w:color w:val="000000"/>
            </w:rPr>
          </w:pPr>
          <w:hyperlink w:anchor="_heading=h.nmf14n"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3. ОЦЕНОЧНАЯ СТРАТЕГИЯ И ТЕХНИЧЕСКИЕ ОСОБЕННОСТИ ОЦЕНКИ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9629"/>
            </w:tabs>
            <w:spacing w:after="0" w:line="360" w:lineRule="auto"/>
            <w:ind w:left="220" w:firstLine="0"/>
            <w:rPr>
              <w:color w:val="000000"/>
            </w:rPr>
          </w:pPr>
          <w:hyperlink w:anchor="_heading=h.37m2jsg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3.1. ОСНОВНЫЕ ТРЕБОВАНИЯ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9825"/>
            </w:tabs>
            <w:spacing w:after="0" w:line="360" w:lineRule="auto"/>
            <w:rPr>
              <w:color w:val="000000"/>
            </w:rPr>
          </w:pPr>
          <w:hyperlink w:anchor="_heading=h.1mrcu09"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4. СХЕМА ВЫСТАВЛЕНИЯ ОЦЕНки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9629"/>
            </w:tabs>
            <w:spacing w:after="0" w:line="360" w:lineRule="auto"/>
            <w:ind w:left="220" w:firstLine="0"/>
            <w:rPr>
              <w:color w:val="000000"/>
            </w:rPr>
          </w:pPr>
          <w:hyperlink w:anchor="_heading=h.46r0co2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4.1. ОБЩИЕ УКАЗАНИЯ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9629"/>
            </w:tabs>
            <w:spacing w:after="0" w:line="360" w:lineRule="auto"/>
            <w:ind w:left="220" w:firstLine="0"/>
            <w:rPr>
              <w:color w:val="000000"/>
            </w:rPr>
          </w:pPr>
          <w:hyperlink w:anchor="_heading=h.2lwamvv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4.2. КРИТЕРИИ ОЦЕНКИ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9629"/>
            </w:tabs>
            <w:spacing w:after="0" w:line="360" w:lineRule="auto"/>
            <w:ind w:left="220" w:firstLine="0"/>
            <w:rPr>
              <w:color w:val="000000"/>
            </w:rPr>
          </w:pPr>
          <w:hyperlink w:anchor="_heading=h.111kx3o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4.3. СУБКРИТЕРИИ</w:t>
              <w:tab/>
              <w:t xml:space="preserve">16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9629"/>
            </w:tabs>
            <w:spacing w:after="0" w:line="360" w:lineRule="auto"/>
            <w:ind w:left="220" w:firstLine="0"/>
            <w:rPr>
              <w:color w:val="000000"/>
            </w:rPr>
          </w:pPr>
          <w:hyperlink w:anchor="_heading=h.3l18frh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4.4. АСПЕКТЫ</w:t>
              <w:tab/>
              <w:t xml:space="preserve">16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9629"/>
            </w:tabs>
            <w:spacing w:after="0" w:line="360" w:lineRule="auto"/>
            <w:ind w:left="220" w:firstLine="0"/>
            <w:rPr>
              <w:color w:val="000000"/>
            </w:rPr>
          </w:pPr>
          <w:hyperlink w:anchor="_heading=h.206ipza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4.5. МНЕНИЕ СУДЕЙ (СУДЕЙСКАЯ ОЦЕНКА)</w:t>
              <w:tab/>
              <w:t xml:space="preserve">17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9629"/>
            </w:tabs>
            <w:spacing w:after="0" w:line="360" w:lineRule="auto"/>
            <w:ind w:left="220" w:firstLine="0"/>
            <w:rPr>
              <w:color w:val="000000"/>
            </w:rPr>
          </w:pPr>
          <w:hyperlink w:anchor="_heading=h.4k668n3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4.6. ИЗМЕРИМАЯ ОЦЕНКА</w:t>
              <w:tab/>
              <w:t xml:space="preserve">18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9629"/>
            </w:tabs>
            <w:spacing w:after="0" w:line="360" w:lineRule="auto"/>
            <w:ind w:left="220" w:firstLine="0"/>
            <w:rPr>
              <w:color w:val="000000"/>
            </w:rPr>
          </w:pPr>
          <w:hyperlink w:anchor="_heading=h.2zbgiuw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4.7. ИСПОЛЬЗОВАНИЕ ИЗМЕРИМЫХ И СУДЕЙСКИХ ОЦЕНОК</w:t>
              <w:tab/>
              <w:t xml:space="preserve">18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9629"/>
            </w:tabs>
            <w:spacing w:after="0" w:line="360" w:lineRule="auto"/>
            <w:ind w:left="220" w:firstLine="0"/>
            <w:rPr>
              <w:color w:val="000000"/>
            </w:rPr>
          </w:pPr>
          <w:hyperlink w:anchor="_heading=h.1egqt2p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4.8. СПЕЦИФИКАЦИЯ ОЦЕНКИ КОМПЕТЕНЦИИ</w:t>
              <w:tab/>
              <w:t xml:space="preserve">19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9629"/>
            </w:tabs>
            <w:spacing w:after="0" w:line="360" w:lineRule="auto"/>
            <w:ind w:left="220" w:firstLine="0"/>
            <w:rPr>
              <w:color w:val="000000"/>
            </w:rPr>
          </w:pPr>
          <w:hyperlink w:anchor="_heading=h.2dlolyb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4.9. РЕГЛАМЕНТ ОЦЕНКИ</w:t>
              <w:tab/>
              <w:t xml:space="preserve">21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9825"/>
            </w:tabs>
            <w:spacing w:after="0" w:line="360" w:lineRule="auto"/>
            <w:rPr>
              <w:color w:val="000000"/>
            </w:rPr>
          </w:pPr>
          <w:hyperlink w:anchor="_heading=h.sqyw64"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5. КОНКУРСНОЕ ЗАДАНИЕ</w:t>
              <w:tab/>
              <w:t xml:space="preserve">21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9629"/>
            </w:tabs>
            <w:spacing w:after="0" w:line="360" w:lineRule="auto"/>
            <w:ind w:left="220" w:firstLine="0"/>
            <w:rPr>
              <w:color w:val="000000"/>
            </w:rPr>
          </w:pPr>
          <w:hyperlink w:anchor="_heading=h.3cqmetx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5.1. ОСНОВНЫЕ ТРЕБОВАНИЯ</w:t>
              <w:tab/>
              <w:t xml:space="preserve">21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9629"/>
            </w:tabs>
            <w:spacing w:after="0" w:line="360" w:lineRule="auto"/>
            <w:ind w:left="220" w:firstLine="0"/>
            <w:rPr>
              <w:color w:val="000000"/>
            </w:rPr>
          </w:pPr>
          <w:hyperlink w:anchor="_heading=h.1rvwp1q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5.2. СТРУКТУРА КОНКУРСНОГО ЗАДАНИЯ</w:t>
              <w:tab/>
              <w:t xml:space="preserve">22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9629"/>
            </w:tabs>
            <w:spacing w:after="0" w:line="360" w:lineRule="auto"/>
            <w:ind w:left="220" w:firstLine="0"/>
            <w:rPr>
              <w:color w:val="000000"/>
            </w:rPr>
          </w:pPr>
          <w:hyperlink w:anchor="_heading=h.4bvk7pj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5.3. ТРЕБОВАНИЯ К РАЗРАБОТКЕ КОНКУРСНОГО ЗАДАНИЯ</w:t>
              <w:tab/>
              <w:t xml:space="preserve">22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9629"/>
            </w:tabs>
            <w:spacing w:after="0" w:line="360" w:lineRule="auto"/>
            <w:ind w:left="220" w:firstLine="0"/>
            <w:rPr>
              <w:color w:val="000000"/>
            </w:rPr>
          </w:pPr>
          <w:hyperlink w:anchor="_heading=h.2r0uhxc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5.4. РАЗРАБОТКА КОНКУРСНОГО ЗАДАНИЯ</w:t>
              <w:tab/>
              <w:t xml:space="preserve">22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9629"/>
            </w:tabs>
            <w:spacing w:after="0" w:line="360" w:lineRule="auto"/>
            <w:ind w:left="220" w:firstLine="0"/>
            <w:rPr>
              <w:color w:val="000000"/>
            </w:rPr>
          </w:pPr>
          <w:hyperlink w:anchor="_heading=h.1664s55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5.5 УТВЕРЖДЕНИЕ КОНКУРСНОГО ЗАДАНИЯ</w:t>
              <w:tab/>
              <w:t xml:space="preserve">25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9629"/>
            </w:tabs>
            <w:spacing w:after="0" w:line="360" w:lineRule="auto"/>
            <w:ind w:left="220" w:firstLine="0"/>
            <w:rPr>
              <w:color w:val="000000"/>
            </w:rPr>
          </w:pPr>
          <w:hyperlink w:anchor="_heading=h.3q5sasy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5.6. СВОЙСТВА МАТЕРИАЛА И ИНСТРУКЦИИ ПРОИЗВОДИТЕЛЯ</w:t>
              <w:tab/>
              <w:t xml:space="preserve">25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9825"/>
            </w:tabs>
            <w:spacing w:after="0" w:line="360" w:lineRule="auto"/>
            <w:rPr>
              <w:color w:val="000000"/>
            </w:rPr>
          </w:pPr>
          <w:hyperlink w:anchor="_heading=h.25b2l0r"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6. УПРАВЛЕНИЕ КОМПЕТЕНЦИЕЙ И ОБЩЕНИЕ</w:t>
              <w:tab/>
              <w:t xml:space="preserve">25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9629"/>
            </w:tabs>
            <w:spacing w:after="0" w:line="360" w:lineRule="auto"/>
            <w:ind w:left="220" w:firstLine="0"/>
            <w:rPr>
              <w:color w:val="000000"/>
            </w:rPr>
          </w:pPr>
          <w:hyperlink w:anchor="_heading=h.kgcv8k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6.1 ДИСКУССИОННЫЙ ФОРУМ</w:t>
              <w:tab/>
              <w:t xml:space="preserve">25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9629"/>
            </w:tabs>
            <w:spacing w:after="0" w:line="360" w:lineRule="auto"/>
            <w:ind w:left="220" w:firstLine="0"/>
            <w:rPr>
              <w:color w:val="000000"/>
            </w:rPr>
          </w:pPr>
          <w:hyperlink w:anchor="_heading=h.34g0dwd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6.2. ИНФОРМАЦИЯ ДЛЯ УЧАСТНИКОВ ЧЕМПИОНАТА</w:t>
              <w:tab/>
              <w:t xml:space="preserve">26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9629"/>
            </w:tabs>
            <w:spacing w:after="0" w:line="360" w:lineRule="auto"/>
            <w:ind w:left="220" w:firstLine="0"/>
            <w:rPr>
              <w:color w:val="000000"/>
            </w:rPr>
          </w:pPr>
          <w:hyperlink w:anchor="_heading=h.1jlao46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6.3. АРХИВ КОНКУРСНЫХ ЗАДАНИЙ</w:t>
              <w:tab/>
              <w:t xml:space="preserve">26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9629"/>
            </w:tabs>
            <w:spacing w:after="0" w:line="360" w:lineRule="auto"/>
            <w:ind w:left="220" w:firstLine="0"/>
            <w:rPr>
              <w:color w:val="000000"/>
            </w:rPr>
          </w:pPr>
          <w:hyperlink w:anchor="_heading=h.43ky6rz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6.4. УПРАВЛЕНИЕ КОМПЕТЕНЦИЕЙ</w:t>
              <w:tab/>
              <w:t xml:space="preserve">26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9825"/>
            </w:tabs>
            <w:spacing w:after="0" w:line="360" w:lineRule="auto"/>
            <w:rPr>
              <w:color w:val="000000"/>
            </w:rPr>
          </w:pPr>
          <w:hyperlink w:anchor="_heading=h.2iq8gzs"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7. ТРЕБОВАНИЯ охраны труда и ТЕХНИКИ БЕЗОПАСНОСТИ</w:t>
              <w:tab/>
              <w:t xml:space="preserve">26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9629"/>
            </w:tabs>
            <w:spacing w:after="0" w:line="360" w:lineRule="auto"/>
            <w:ind w:left="220" w:firstLine="0"/>
            <w:rPr>
              <w:color w:val="000000"/>
            </w:rPr>
          </w:pPr>
          <w:hyperlink w:anchor="_heading=h.xvir7l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7.1 ТРЕБОВАНИЯ ОХРАНЫ ТРУДА И ТЕХНИКИ БЕЗОПАСНОСТИ НА ЧЕМПИОНАТЕ</w:t>
              <w:tab/>
              <w:t xml:space="preserve">26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9629"/>
            </w:tabs>
            <w:spacing w:after="0" w:line="360" w:lineRule="auto"/>
            <w:ind w:left="220" w:firstLine="0"/>
            <w:rPr>
              <w:color w:val="000000"/>
            </w:rPr>
          </w:pPr>
          <w:hyperlink w:anchor="_heading=h.3hv69ve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7.2 СПЕЦИФИЧНЫЕ ТРЕБОВАНИЯ ОХРАНЫ ТРУДА, ТЕХНИКИ БЕЗОПАСНОСТИ И ОКРУЖАЮЩЕЙ СРЕДЫ КОМПЕТЕНЦИИ</w:t>
              <w:tab/>
              <w:t xml:space="preserve">27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9825"/>
            </w:tabs>
            <w:spacing w:after="0" w:line="360" w:lineRule="auto"/>
            <w:rPr>
              <w:color w:val="000000"/>
            </w:rPr>
          </w:pPr>
          <w:hyperlink w:anchor="_heading=h.1x0gk37"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8. МАТЕРИАЛЫ И ОБОРУДОВАНИЕ</w:t>
              <w:tab/>
              <w:t xml:space="preserve">27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9629"/>
            </w:tabs>
            <w:spacing w:after="0" w:line="360" w:lineRule="auto"/>
            <w:ind w:left="220" w:firstLine="0"/>
            <w:rPr>
              <w:color w:val="000000"/>
            </w:rPr>
          </w:pPr>
          <w:hyperlink w:anchor="_heading=h.4h042r0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8.1. ИНФРАСТРУКТУРНЫЙ ЛИСТ</w:t>
              <w:tab/>
              <w:t xml:space="preserve">27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9629"/>
            </w:tabs>
            <w:spacing w:after="0" w:line="360" w:lineRule="auto"/>
            <w:ind w:left="220" w:firstLine="0"/>
            <w:rPr>
              <w:color w:val="000000"/>
            </w:rPr>
          </w:pPr>
          <w:hyperlink w:anchor="_heading=h.2w5ecyt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8.2. МАТЕРИАЛЫ, ОБОРУДОВАНИЕ И ИНСТРУМЕНТЫ В ИНСТРУМЕНТАЛЬНОМ ЯЩИКЕ (ТУЛБОКС, TOOLBOX)</w:t>
              <w:tab/>
              <w:t xml:space="preserve">28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9629"/>
            </w:tabs>
            <w:spacing w:after="0" w:line="360" w:lineRule="auto"/>
            <w:ind w:left="220" w:firstLine="0"/>
            <w:rPr>
              <w:color w:val="000000"/>
            </w:rPr>
          </w:pPr>
          <w:hyperlink w:anchor="_heading=h.1baon6m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8.3. МАТЕРИАЛЫ И ОБОРУДОВАНИЕ, ЗАПРЕЩЕННЫЕ НА ПЛОЩАДКЕ</w:t>
              <w:tab/>
              <w:t xml:space="preserve">28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9629"/>
            </w:tabs>
            <w:spacing w:after="0" w:line="360" w:lineRule="auto"/>
            <w:ind w:left="220" w:firstLine="0"/>
            <w:rPr>
              <w:color w:val="000000"/>
            </w:rPr>
          </w:pPr>
          <w:hyperlink w:anchor="_heading=h.3vac5uf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8.4. ПРЕДЛАГАЕМАЯ СХЕМА КОНКУРСНОЙ ПЛОЩАДКИ</w:t>
              <w:tab/>
              <w:t xml:space="preserve">29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9825"/>
            </w:tabs>
            <w:spacing w:after="0" w:line="360" w:lineRule="auto"/>
            <w:rPr>
              <w:color w:val="000000"/>
            </w:rPr>
          </w:pPr>
          <w:hyperlink w:anchor="_heading=h.2afmg28"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color w:val="000000"/>
                <w:sz w:val="24"/>
                <w:szCs w:val="24"/>
                <w:rtl w:val="0"/>
              </w:rPr>
              <w:t xml:space="preserve">9. </w:t>
            </w:r>
          </w:hyperlink>
          <w:hyperlink w:anchor="_heading=h.2afmg28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ОСОБЫЕ ПРАВИЛА ВОЗРАСТНОЙ ГРУППЫ 14-16 ЛЕТ</w:t>
            </w:r>
          </w:hyperlink>
          <w:hyperlink w:anchor="_heading=h.2afmg28"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ab/>
              <w:t xml:space="preserve">30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pacing w:after="0" w:line="360" w:lineRule="auto"/>
            <w:ind w:left="360" w:hanging="360"/>
            <w:jc w:val="both"/>
            <w:rPr>
              <w:rFonts w:ascii="Times New Roman" w:cs="Times New Roman" w:eastAsia="Times New Roman" w:hAnsi="Times New Roman"/>
              <w:color w:val="000000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360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360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360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360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360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360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360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360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360" w:hanging="360"/>
        <w:jc w:val="both"/>
        <w:rPr>
          <w:rFonts w:ascii="Times New Roman" w:cs="Times New Roman" w:eastAsia="Times New Roman" w:hAnsi="Times New Roman"/>
          <w:color w:val="ff0000"/>
          <w:sz w:val="20"/>
          <w:szCs w:val="20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808080"/>
            <w:sz w:val="20"/>
            <w:szCs w:val="20"/>
            <w:u w:val="single"/>
            <w:rtl w:val="0"/>
          </w:rPr>
          <w:t xml:space="preserve">Copyright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 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808080"/>
            <w:sz w:val="20"/>
            <w:szCs w:val="20"/>
            <w:u w:val="single"/>
            <w:rtl w:val="0"/>
          </w:rPr>
          <w:t xml:space="preserve">©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0"/>
          <w:szCs w:val="20"/>
          <w:rtl w:val="0"/>
        </w:rPr>
        <w:t xml:space="preserve">«ВОРЛДСКИЛЛС РОССИЯ» </w:t>
      </w:r>
    </w:p>
    <w:p w:rsidR="00000000" w:rsidDel="00000000" w:rsidP="00000000" w:rsidRDefault="00000000" w:rsidRPr="00000000" w14:paraId="0000003E">
      <w:pPr>
        <w:spacing w:after="0" w:line="240" w:lineRule="auto"/>
        <w:rPr>
          <w:rFonts w:ascii="Times New Roman" w:cs="Times New Roman" w:eastAsia="Times New Roman" w:hAnsi="Times New Roman"/>
          <w:color w:val="808080"/>
          <w:sz w:val="20"/>
          <w:szCs w:val="20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808080"/>
            <w:sz w:val="20"/>
            <w:szCs w:val="20"/>
            <w:u w:val="single"/>
            <w:rtl w:val="0"/>
          </w:rPr>
          <w:t xml:space="preserve">Все права защищены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240" w:lineRule="auto"/>
        <w:rPr>
          <w:rFonts w:ascii="Times New Roman" w:cs="Times New Roman" w:eastAsia="Times New Roman" w:hAnsi="Times New Roman"/>
          <w:color w:val="80808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 </w:t>
      </w:r>
    </w:p>
    <w:p w:rsidR="00000000" w:rsidDel="00000000" w:rsidP="00000000" w:rsidRDefault="00000000" w:rsidRPr="00000000" w14:paraId="00000040">
      <w:pPr>
        <w:spacing w:line="240" w:lineRule="auto"/>
        <w:rPr>
          <w:rFonts w:ascii="Times New Roman" w:cs="Times New Roman" w:eastAsia="Times New Roman" w:hAnsi="Times New Roman"/>
          <w:color w:val="80808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808080"/>
          <w:sz w:val="20"/>
          <w:szCs w:val="20"/>
          <w:rtl w:val="0"/>
        </w:rPr>
        <w:t xml:space="preserve">Любое воспроизведение, переработка, копирование, распространение текстовой информации или графических изображений в любом другом документе, в том числе электронном, на сайте или их размещение для последующего воспроизведения или распространения запрещено правообладателем и может быть осуществлено только с его письменного согласия</w:t>
      </w:r>
    </w:p>
    <w:p w:rsidR="00000000" w:rsidDel="00000000" w:rsidP="00000000" w:rsidRDefault="00000000" w:rsidRPr="00000000" w14:paraId="00000041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240" w:line="360" w:lineRule="auto"/>
        <w:ind w:firstLine="709"/>
        <w:jc w:val="center"/>
        <w:rPr>
          <w:rFonts w:ascii="Times New Roman" w:cs="Times New Roman" w:eastAsia="Times New Roman" w:hAnsi="Times New Roman"/>
          <w:b w:val="1"/>
          <w:smallCaps w:val="1"/>
          <w:color w:val="000000"/>
          <w:sz w:val="28"/>
          <w:szCs w:val="28"/>
        </w:rPr>
      </w:pPr>
      <w:bookmarkStart w:colFirst="0" w:colLast="0" w:name="_heading=h.1v1yuxt" w:id="0"/>
      <w:bookmarkEnd w:id="0"/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color w:val="000000"/>
          <w:sz w:val="28"/>
          <w:szCs w:val="28"/>
          <w:rtl w:val="0"/>
        </w:rPr>
        <w:t xml:space="preserve">1. ВВЕДЕНИЕ</w:t>
      </w:r>
    </w:p>
    <w:p w:rsidR="00000000" w:rsidDel="00000000" w:rsidP="00000000" w:rsidRDefault="00000000" w:rsidRPr="00000000" w14:paraId="00000042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240" w:line="360" w:lineRule="auto"/>
        <w:ind w:firstLine="709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heading=h.4f1mdlm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1.1. НАЗВАНИЕ И ОПИСАНИЕ ПРОФЕССИОНАЛЬНОЙ КОМПЕТЕНЦИИ</w:t>
      </w:r>
    </w:p>
    <w:p w:rsidR="00000000" w:rsidDel="00000000" w:rsidP="00000000" w:rsidRDefault="00000000" w:rsidRPr="00000000" w14:paraId="00000043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1.1.1</w:t>
        <w:tab/>
        <w:t xml:space="preserve">Название профессиональной компетенции: </w:t>
      </w:r>
    </w:p>
    <w:p w:rsidR="00000000" w:rsidDel="00000000" w:rsidP="00000000" w:rsidRDefault="00000000" w:rsidRPr="00000000" w14:paraId="00000044">
      <w:pPr>
        <w:spacing w:after="120" w:before="12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Веб-технологии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1.1.2</w:t>
        <w:tab/>
        <w:t xml:space="preserve">Описание профессиональной компетенции.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Веб-технологии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это современная, динамичная, постоянно развивающаяся сфера деятельности в области интернет-технологий. Веб-технологии — это технологии формирования и поддержки функционирования разных информационных ресурсов и сервисов, размещенных в сети Интернет. Задача веб-специалиста достаточно объемная и интересная и охватывает почти все направления в данной области разработки: дизайн, верстка, программирование на стороне клиента, сервера. Веб-разработчик создает интернет-ресурс и отвечает за его функционирование. Веб-дизайнер формирует внешний вид (художественное оформление) и восприятие интернет-ресурса (интерфейс, логическая структура веб-страницы, размещение информации).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Для создания веб-сайтов используются специальные программы и языки программирования.  Веб-разработчики создают единый функциональный и удобный информационный продукт с помощью разметок, связывающих графические элементы, текст и фото, ссылки на различные веб-страницы и другие сайты. Компьютерные программы, заготовки и открытые электронные библиотеки используются в качестве технической базы. В своей работе разработчики сайтов обязаны соблюдать требования закона об авторском праве и этические нормы.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Чтобы пробудить интерес у посетителей сайта веб-специалисты обязаны изучать новые техники и технологии производства сайтов и использовать их при решении оригинальных задач, должны быть осведомлены о современных стилях и тенденциях графического дизайна. Творческие способности нужны веб-специалистам при подборе цветов, шрифтов и графики, для поддержки эффективной рабочей коммуникации с профессиональными дизайнерами, а также при разработке структуры сайта. Хорошо спланированный пользовательский интерфейс (ПИ) гарантирует интерес посетителя к открытой и другим страницам сайта и, как следствие, высокую его конверсию. А совместимость конечного продукта с современными версиями наиболее распространенных веб-браузеров, программам и устройств обеспечит доступ к ресурсу всем пользователям. Веб-специалист обязан знать основы проектной работы, технологии и методы программирования на стороне сервера и клиента, разбираться в основах программной архитектуры и базах данных для хранения информации, знать, как организованы сложные веб-сервисы, знать основы управления сайтом. </w:t>
      </w:r>
    </w:p>
    <w:p w:rsidR="00000000" w:rsidDel="00000000" w:rsidP="00000000" w:rsidRDefault="00000000" w:rsidRPr="00000000" w14:paraId="00000049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240" w:line="360" w:lineRule="auto"/>
        <w:ind w:firstLine="709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heading=h.2u6wntf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1.2. ВАЖНОСТЬ И ЗНАЧЕНИЕ НАСТОЯЩЕГО ДОКУМЕНТА</w:t>
      </w:r>
    </w:p>
    <w:p w:rsidR="00000000" w:rsidDel="00000000" w:rsidP="00000000" w:rsidRDefault="00000000" w:rsidRPr="00000000" w14:paraId="0000004A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Документ содержит информацию о стандартах, которые предъявляются участникам для возможности участия в соревнованиях, а также принципы, методы и процедуры, которые регулируют соревнования. При этом WSR признаёт авторское право WorldSkills International (WSI). WSR также признаёт права интеллектуальной собственности WSI в отношении принципов, методов и процедур оценки.</w:t>
      </w:r>
    </w:p>
    <w:p w:rsidR="00000000" w:rsidDel="00000000" w:rsidP="00000000" w:rsidRDefault="00000000" w:rsidRPr="00000000" w14:paraId="0000004B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Каждый эксперт и участник должен знать и понимать данное Техническое описание.</w:t>
      </w:r>
    </w:p>
    <w:p w:rsidR="00000000" w:rsidDel="00000000" w:rsidP="00000000" w:rsidRDefault="00000000" w:rsidRPr="00000000" w14:paraId="0000004C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240" w:line="360" w:lineRule="auto"/>
        <w:ind w:firstLine="709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heading=h.19c6y18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1.3. АССОЦИИРОВАННЫЕ ДОКУМЕНТЫ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Поскольку данное Техническое описание содержит лишь информацию, относящуюся к соответствующей профессиональной компетенции, его необходимо использовать совместно со следующими документами: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spacing w:after="0" w:line="360" w:lineRule="auto"/>
        <w:ind w:left="714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WSR, Регламент проведения чемпионата;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spacing w:after="0" w:line="360" w:lineRule="auto"/>
        <w:ind w:left="714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WSR, онлайн-ресурсы, указанные в данном документе.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spacing w:after="0" w:line="360" w:lineRule="auto"/>
        <w:ind w:left="72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WSR, политика и нормативные положения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spacing w:after="0" w:line="360" w:lineRule="auto"/>
        <w:ind w:left="714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Инструкция по охране труда и технике безопасности по компетенции</w:t>
      </w:r>
    </w:p>
    <w:p w:rsidR="00000000" w:rsidDel="00000000" w:rsidP="00000000" w:rsidRDefault="00000000" w:rsidRPr="00000000" w14:paraId="00000052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240" w:line="360" w:lineRule="auto"/>
        <w:ind w:firstLine="709"/>
        <w:jc w:val="center"/>
        <w:rPr>
          <w:rFonts w:ascii="Times New Roman" w:cs="Times New Roman" w:eastAsia="Times New Roman" w:hAnsi="Times New Roman"/>
          <w:b w:val="1"/>
          <w:smallCaps w:val="1"/>
          <w:color w:val="000000"/>
          <w:sz w:val="28"/>
          <w:szCs w:val="28"/>
        </w:rPr>
      </w:pPr>
      <w:bookmarkStart w:colFirst="0" w:colLast="0" w:name="_heading=h.3tbugp1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color w:val="000000"/>
          <w:sz w:val="28"/>
          <w:szCs w:val="28"/>
          <w:rtl w:val="0"/>
        </w:rPr>
        <w:t xml:space="preserve">2. СПЕЦИФИКАЦИЯ СТАНДАРТА WORLDSKILLS (WSSS)</w:t>
      </w:r>
    </w:p>
    <w:p w:rsidR="00000000" w:rsidDel="00000000" w:rsidP="00000000" w:rsidRDefault="00000000" w:rsidRPr="00000000" w14:paraId="00000053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240" w:line="360" w:lineRule="auto"/>
        <w:ind w:firstLine="709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heading=h.28h4qwu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2.1. ОБЩИЕ СВЕДЕНИЯ О СПЕЦИФИКАЦИИ СТАНДАРТОВ WORLDSKILLS (WSSS)</w:t>
      </w:r>
    </w:p>
    <w:p w:rsidR="00000000" w:rsidDel="00000000" w:rsidP="00000000" w:rsidRDefault="00000000" w:rsidRPr="00000000" w14:paraId="00000054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WSSS определяет знание, понимание и конкретные компетенции, которые лежат в основе лучших международных практик технического и профессионального уровня выполнения работы. Она должна отражать коллективное общее понимание того, что соответствующая рабочая специальность или профессия представляет для промышленности и бизнеса.</w:t>
      </w:r>
    </w:p>
    <w:p w:rsidR="00000000" w:rsidDel="00000000" w:rsidP="00000000" w:rsidRDefault="00000000" w:rsidRPr="00000000" w14:paraId="00000055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Целью соревнования по компетенции является демонстрация лучших международных практик, как описано в WSSS и в той степени, в которой они могут быть реализованы. Таким образом, WSSS является руководством по необходимому обучению и подготовке для соревнований по компетенции.</w:t>
      </w:r>
    </w:p>
    <w:p w:rsidR="00000000" w:rsidDel="00000000" w:rsidP="00000000" w:rsidRDefault="00000000" w:rsidRPr="00000000" w14:paraId="00000056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 соревнованиях по компетенции проверка знаний и понимания осуществляется посредством оценки выполнения практической работы. Отдельных теоретических тестов на знание и понимание не предусмотрено.</w:t>
      </w:r>
    </w:p>
    <w:p w:rsidR="00000000" w:rsidDel="00000000" w:rsidP="00000000" w:rsidRDefault="00000000" w:rsidRPr="00000000" w14:paraId="00000057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WSSS разделена на четкие разделы с номерами и заголовками.</w:t>
      </w:r>
    </w:p>
    <w:p w:rsidR="00000000" w:rsidDel="00000000" w:rsidP="00000000" w:rsidRDefault="00000000" w:rsidRPr="00000000" w14:paraId="00000058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Каждому разделу назначен процент относительной важности в рамках WSSS. Сумма всех процентов относительной важности составляет 100.</w:t>
      </w:r>
    </w:p>
    <w:p w:rsidR="00000000" w:rsidDel="00000000" w:rsidP="00000000" w:rsidRDefault="00000000" w:rsidRPr="00000000" w14:paraId="00000059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 схеме выставления оценок и конкурсном задании оцениваются только те компетенции, которые изложены в WSSS. Они должны отражать WSSS настолько всесторонне, насколько допускают ограничения соревнования по компетенции.</w:t>
      </w:r>
    </w:p>
    <w:p w:rsidR="00000000" w:rsidDel="00000000" w:rsidP="00000000" w:rsidRDefault="00000000" w:rsidRPr="00000000" w14:paraId="0000005A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Схема выставления оценок и конкурсное задание будут отражать распределение оценок в рамках WSSS в максимально возможной степени. Допускаются колебания в пределах 5% при условии, что они не исказят весовые коэффициенты, заданные условиями WSSS.</w:t>
      </w:r>
    </w:p>
    <w:p w:rsidR="00000000" w:rsidDel="00000000" w:rsidP="00000000" w:rsidRDefault="00000000" w:rsidRPr="00000000" w14:paraId="0000005B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66.0" w:type="dxa"/>
        <w:jc w:val="left"/>
        <w:tblInd w:w="0.0" w:type="dxa"/>
        <w:tblBorders>
          <w:top w:color="5b9bd5" w:space="0" w:sz="12" w:val="single"/>
          <w:left w:color="5b9bd5" w:space="0" w:sz="12" w:val="single"/>
          <w:bottom w:color="5b9bd5" w:space="0" w:sz="12" w:val="single"/>
          <w:right w:color="5b9bd5" w:space="0" w:sz="12" w:val="single"/>
          <w:insideH w:color="5b9bd5" w:space="0" w:sz="12" w:val="single"/>
          <w:insideV w:color="5b9bd5" w:space="0" w:sz="12" w:val="single"/>
        </w:tblBorders>
        <w:tblLayout w:type="fixed"/>
        <w:tblLook w:val="0400"/>
      </w:tblPr>
      <w:tblGrid>
        <w:gridCol w:w="510"/>
        <w:gridCol w:w="7642"/>
        <w:gridCol w:w="1614"/>
        <w:tblGridChange w:id="0">
          <w:tblGrid>
            <w:gridCol w:w="510"/>
            <w:gridCol w:w="7642"/>
            <w:gridCol w:w="1614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5b9bd5" w:val="clear"/>
          </w:tcPr>
          <w:p w:rsidR="00000000" w:rsidDel="00000000" w:rsidP="00000000" w:rsidRDefault="00000000" w:rsidRPr="00000000" w14:paraId="0000005C">
            <w:pPr>
              <w:jc w:val="center"/>
              <w:rPr>
                <w:b w:val="1"/>
                <w:color w:val="ffffff"/>
                <w:sz w:val="28"/>
                <w:szCs w:val="28"/>
                <w:highlight w:val="green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Раздел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5b9bd5" w:val="clear"/>
          </w:tcPr>
          <w:p w:rsidR="00000000" w:rsidDel="00000000" w:rsidP="00000000" w:rsidRDefault="00000000" w:rsidRPr="00000000" w14:paraId="0000005E">
            <w:pPr>
              <w:jc w:val="center"/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Важность</w:t>
            </w:r>
          </w:p>
          <w:p w:rsidR="00000000" w:rsidDel="00000000" w:rsidP="00000000" w:rsidRDefault="00000000" w:rsidRPr="00000000" w14:paraId="0000005F">
            <w:pPr>
              <w:jc w:val="center"/>
              <w:rPr>
                <w:b w:val="1"/>
                <w:color w:val="ffffff"/>
                <w:sz w:val="28"/>
                <w:szCs w:val="28"/>
                <w:highlight w:val="green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(%)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323e4f" w:val="clear"/>
          </w:tcPr>
          <w:p w:rsidR="00000000" w:rsidDel="00000000" w:rsidP="00000000" w:rsidRDefault="00000000" w:rsidRPr="00000000" w14:paraId="00000060">
            <w:pPr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323e4f" w:val="clear"/>
          </w:tcPr>
          <w:p w:rsidR="00000000" w:rsidDel="00000000" w:rsidP="00000000" w:rsidRDefault="00000000" w:rsidRPr="00000000" w14:paraId="00000061">
            <w:pPr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Организация работы и управление</w:t>
            </w:r>
          </w:p>
        </w:tc>
        <w:tc>
          <w:tcPr>
            <w:shd w:fill="323e4f" w:val="clear"/>
          </w:tcPr>
          <w:p w:rsidR="00000000" w:rsidDel="00000000" w:rsidP="00000000" w:rsidRDefault="00000000" w:rsidRPr="00000000" w14:paraId="00000062">
            <w:pPr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3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Специалист должен знать и понимать:</w:t>
            </w:r>
          </w:p>
          <w:p w:rsidR="00000000" w:rsidDel="00000000" w:rsidP="00000000" w:rsidRDefault="00000000" w:rsidRPr="00000000" w14:paraId="00000065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firstLine="0"/>
              <w:jc w:val="both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принципы и практики, которые позволяют продуктивно работать, в том числе в команде; </w:t>
            </w:r>
          </w:p>
          <w:p w:rsidR="00000000" w:rsidDel="00000000" w:rsidP="00000000" w:rsidRDefault="00000000" w:rsidRPr="00000000" w14:paraId="00000066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firstLine="0"/>
              <w:jc w:val="both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аспекты систем, которые позволяют повысить продуктивность и выработать оптимальную стратегию; </w:t>
            </w:r>
          </w:p>
          <w:p w:rsidR="00000000" w:rsidDel="00000000" w:rsidP="00000000" w:rsidRDefault="00000000" w:rsidRPr="00000000" w14:paraId="00000067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firstLine="0"/>
              <w:jc w:val="both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основные принципы выбора технологий и инструментария для решения поставленных задач (проектов);</w:t>
            </w:r>
          </w:p>
          <w:p w:rsidR="00000000" w:rsidDel="00000000" w:rsidP="00000000" w:rsidRDefault="00000000" w:rsidRPr="00000000" w14:paraId="00000068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firstLine="0"/>
              <w:jc w:val="both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основные подходы к планированию и документированию проекта.</w:t>
            </w:r>
          </w:p>
        </w:tc>
        <w:tc>
          <w:tcPr/>
          <w:p w:rsidR="00000000" w:rsidDel="00000000" w:rsidP="00000000" w:rsidRDefault="00000000" w:rsidRPr="00000000" w14:paraId="00000069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A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Специалист должен уметь:</w:t>
            </w:r>
          </w:p>
          <w:p w:rsidR="00000000" w:rsidDel="00000000" w:rsidP="00000000" w:rsidRDefault="00000000" w:rsidRPr="00000000" w14:paraId="0000006C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firstLine="0"/>
              <w:jc w:val="both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формировать архитектуру проекта (программного продукта) в соответствии с последними отраслевыми решениями;</w:t>
            </w:r>
          </w:p>
          <w:p w:rsidR="00000000" w:rsidDel="00000000" w:rsidP="00000000" w:rsidRDefault="00000000" w:rsidRPr="00000000" w14:paraId="0000006D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firstLine="0"/>
              <w:jc w:val="both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выбирать технологии и инструменты для решения поставленных задач;</w:t>
            </w:r>
          </w:p>
          <w:p w:rsidR="00000000" w:rsidDel="00000000" w:rsidP="00000000" w:rsidRDefault="00000000" w:rsidRPr="00000000" w14:paraId="0000006E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firstLine="0"/>
              <w:jc w:val="both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планировать график рабочего дня с учетом требований;</w:t>
            </w:r>
          </w:p>
          <w:p w:rsidR="00000000" w:rsidDel="00000000" w:rsidP="00000000" w:rsidRDefault="00000000" w:rsidRPr="00000000" w14:paraId="0000006F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firstLine="0"/>
              <w:jc w:val="both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планировать задачи, учитывать временные ограничения и сроки;</w:t>
            </w:r>
          </w:p>
          <w:p w:rsidR="00000000" w:rsidDel="00000000" w:rsidP="00000000" w:rsidRDefault="00000000" w:rsidRPr="00000000" w14:paraId="00000070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firstLine="0"/>
              <w:jc w:val="both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решать распространенные задачи веб-дизайна и разработки кода; </w:t>
            </w:r>
          </w:p>
          <w:p w:rsidR="00000000" w:rsidDel="00000000" w:rsidP="00000000" w:rsidRDefault="00000000" w:rsidRPr="00000000" w14:paraId="00000071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firstLine="0"/>
              <w:jc w:val="both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формировать тестовые наборы, применять инструменты автоматического тестирования;</w:t>
            </w:r>
          </w:p>
          <w:p w:rsidR="00000000" w:rsidDel="00000000" w:rsidP="00000000" w:rsidRDefault="00000000" w:rsidRPr="00000000" w14:paraId="00000072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firstLine="0"/>
              <w:jc w:val="both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производить отладку кода программ и находить ошибки; </w:t>
            </w:r>
          </w:p>
          <w:p w:rsidR="00000000" w:rsidDel="00000000" w:rsidP="00000000" w:rsidRDefault="00000000" w:rsidRPr="00000000" w14:paraId="00000073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firstLine="0"/>
              <w:jc w:val="both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оптимально использовать компьютерное оборудование и программное обеспечение для повышения эффективности своей работы;</w:t>
            </w:r>
          </w:p>
          <w:p w:rsidR="00000000" w:rsidDel="00000000" w:rsidP="00000000" w:rsidRDefault="00000000" w:rsidRPr="00000000" w14:paraId="00000074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firstLine="0"/>
              <w:jc w:val="both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использовать менеджеры пакетов при разработке проекта; </w:t>
            </w:r>
          </w:p>
          <w:p w:rsidR="00000000" w:rsidDel="00000000" w:rsidP="00000000" w:rsidRDefault="00000000" w:rsidRPr="00000000" w14:paraId="00000075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firstLine="0"/>
              <w:jc w:val="both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использовать систему контроля версий.</w:t>
            </w:r>
          </w:p>
        </w:tc>
        <w:tc>
          <w:tcPr/>
          <w:p w:rsidR="00000000" w:rsidDel="00000000" w:rsidP="00000000" w:rsidRDefault="00000000" w:rsidRPr="00000000" w14:paraId="00000076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" w:hRule="atLeast"/>
          <w:tblHeader w:val="0"/>
        </w:trPr>
        <w:tc>
          <w:tcPr>
            <w:shd w:fill="323e4f" w:val="clear"/>
          </w:tcPr>
          <w:p w:rsidR="00000000" w:rsidDel="00000000" w:rsidP="00000000" w:rsidRDefault="00000000" w:rsidRPr="00000000" w14:paraId="00000077">
            <w:pPr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323e4f" w:val="clear"/>
          </w:tcPr>
          <w:p w:rsidR="00000000" w:rsidDel="00000000" w:rsidP="00000000" w:rsidRDefault="00000000" w:rsidRPr="00000000" w14:paraId="00000078">
            <w:pPr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Коммуникационные и межличностные навыки</w:t>
            </w:r>
          </w:p>
        </w:tc>
        <w:tc>
          <w:tcPr>
            <w:shd w:fill="323e4f" w:val="clear"/>
          </w:tcPr>
          <w:p w:rsidR="00000000" w:rsidDel="00000000" w:rsidP="00000000" w:rsidRDefault="00000000" w:rsidRPr="00000000" w14:paraId="00000079">
            <w:pPr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A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Специалист должен знать и понимать:</w:t>
            </w:r>
          </w:p>
          <w:p w:rsidR="00000000" w:rsidDel="00000000" w:rsidP="00000000" w:rsidRDefault="00000000" w:rsidRPr="00000000" w14:paraId="0000007C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firstLine="0"/>
              <w:jc w:val="both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способы решения возникающих проблем, анализ проблемной ситуации возникшей в ходе решения профессиональных задач, пути их решения с учетом этических норм и правил, опираясь на профессиональную этику;</w:t>
            </w:r>
          </w:p>
          <w:p w:rsidR="00000000" w:rsidDel="00000000" w:rsidP="00000000" w:rsidRDefault="00000000" w:rsidRPr="00000000" w14:paraId="0000007D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firstLine="0"/>
              <w:jc w:val="both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принципы, лежащие в основе сбора и представления информации; </w:t>
            </w:r>
          </w:p>
          <w:p w:rsidR="00000000" w:rsidDel="00000000" w:rsidP="00000000" w:rsidRDefault="00000000" w:rsidRPr="00000000" w14:paraId="0000007E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firstLine="0"/>
              <w:jc w:val="both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дизайн-концепции и техники, в том числе черновое макетирование страниц (wireframing), объектно-событийное моделирование (storyboarding) и создание блок-схем; </w:t>
            </w:r>
          </w:p>
          <w:p w:rsidR="00000000" w:rsidDel="00000000" w:rsidP="00000000" w:rsidRDefault="00000000" w:rsidRPr="00000000" w14:paraId="0000007F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firstLine="0"/>
              <w:jc w:val="both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английский язык в рамках чтения и понимания официальной технической документации по используемым технологиями и языкам программирования.</w:t>
            </w:r>
          </w:p>
        </w:tc>
        <w:tc>
          <w:tcPr/>
          <w:p w:rsidR="00000000" w:rsidDel="00000000" w:rsidP="00000000" w:rsidRDefault="00000000" w:rsidRPr="00000000" w14:paraId="00000080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1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Специалист должен уметь:</w:t>
            </w:r>
          </w:p>
          <w:p w:rsidR="00000000" w:rsidDel="00000000" w:rsidP="00000000" w:rsidRDefault="00000000" w:rsidRPr="00000000" w14:paraId="00000083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firstLine="0"/>
              <w:jc w:val="both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использовать осмысленные наименования переменных, классов, методов и функций;</w:t>
            </w:r>
          </w:p>
          <w:p w:rsidR="00000000" w:rsidDel="00000000" w:rsidP="00000000" w:rsidRDefault="00000000" w:rsidRPr="00000000" w14:paraId="00000084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firstLine="0"/>
              <w:jc w:val="both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создавать структурированный и комментируемый код;</w:t>
            </w:r>
          </w:p>
          <w:p w:rsidR="00000000" w:rsidDel="00000000" w:rsidP="00000000" w:rsidRDefault="00000000" w:rsidRPr="00000000" w14:paraId="00000085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firstLine="0"/>
              <w:jc w:val="both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представить свой продукт, который отвечает требованиям клиента и спецификации;</w:t>
            </w:r>
          </w:p>
          <w:p w:rsidR="00000000" w:rsidDel="00000000" w:rsidP="00000000" w:rsidRDefault="00000000" w:rsidRPr="00000000" w14:paraId="00000086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firstLine="0"/>
              <w:jc w:val="both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собирать, анализировать и оценивать информацию;</w:t>
            </w:r>
          </w:p>
          <w:p w:rsidR="00000000" w:rsidDel="00000000" w:rsidP="00000000" w:rsidRDefault="00000000" w:rsidRPr="00000000" w14:paraId="00000087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firstLine="0"/>
              <w:jc w:val="both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использовать навыки грамотности для толкования стандартов и требований;</w:t>
            </w:r>
          </w:p>
          <w:p w:rsidR="00000000" w:rsidDel="00000000" w:rsidP="00000000" w:rsidRDefault="00000000" w:rsidRPr="00000000" w14:paraId="00000088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firstLine="0"/>
              <w:jc w:val="both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анализировать и применять современные отраслевые стандарты;</w:t>
            </w:r>
          </w:p>
          <w:p w:rsidR="00000000" w:rsidDel="00000000" w:rsidP="00000000" w:rsidRDefault="00000000" w:rsidRPr="00000000" w14:paraId="00000089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firstLine="0"/>
              <w:jc w:val="both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планировать и организовывать общение с клиентом;</w:t>
            </w:r>
          </w:p>
          <w:p w:rsidR="00000000" w:rsidDel="00000000" w:rsidP="00000000" w:rsidRDefault="00000000" w:rsidRPr="00000000" w14:paraId="0000008A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firstLine="0"/>
              <w:jc w:val="both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критиковать свои проекты и идеи.</w:t>
            </w:r>
          </w:p>
        </w:tc>
        <w:tc>
          <w:tcPr/>
          <w:p w:rsidR="00000000" w:rsidDel="00000000" w:rsidP="00000000" w:rsidRDefault="00000000" w:rsidRPr="00000000" w14:paraId="0000008B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323e4f" w:val="clear"/>
          </w:tcPr>
          <w:p w:rsidR="00000000" w:rsidDel="00000000" w:rsidP="00000000" w:rsidRDefault="00000000" w:rsidRPr="00000000" w14:paraId="0000008C">
            <w:pPr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323e4f" w:val="clear"/>
          </w:tcPr>
          <w:p w:rsidR="00000000" w:rsidDel="00000000" w:rsidP="00000000" w:rsidRDefault="00000000" w:rsidRPr="00000000" w14:paraId="0000008D">
            <w:pPr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Графический дизайн веб-страниц</w:t>
            </w:r>
          </w:p>
        </w:tc>
        <w:tc>
          <w:tcPr>
            <w:shd w:fill="323e4f" w:val="clear"/>
          </w:tcPr>
          <w:p w:rsidR="00000000" w:rsidDel="00000000" w:rsidP="00000000" w:rsidRDefault="00000000" w:rsidRPr="00000000" w14:paraId="0000008E">
            <w:pPr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 20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F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0">
            <w:pPr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Специалист должен знать и понимать:</w:t>
            </w:r>
          </w:p>
          <w:p w:rsidR="00000000" w:rsidDel="00000000" w:rsidP="00000000" w:rsidRDefault="00000000" w:rsidRPr="00000000" w14:paraId="00000091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firstLine="0"/>
              <w:jc w:val="both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структуру и общепринятые элементы веб-страниц различных видов и назначений;</w:t>
            </w:r>
          </w:p>
          <w:p w:rsidR="00000000" w:rsidDel="00000000" w:rsidP="00000000" w:rsidRDefault="00000000" w:rsidRPr="00000000" w14:paraId="00000092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firstLine="0"/>
              <w:jc w:val="both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вопросы, связанные с когнитивными, социальными, культурными, технологическими и экономическими условиями при разработке дизайна;</w:t>
            </w:r>
          </w:p>
          <w:p w:rsidR="00000000" w:rsidDel="00000000" w:rsidP="00000000" w:rsidRDefault="00000000" w:rsidRPr="00000000" w14:paraId="00000093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firstLine="0"/>
              <w:jc w:val="both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основные принципы создания дизайна по предоставляемым инструкциям и спецификациям;</w:t>
            </w:r>
          </w:p>
          <w:p w:rsidR="00000000" w:rsidDel="00000000" w:rsidP="00000000" w:rsidRDefault="00000000" w:rsidRPr="00000000" w14:paraId="00000094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firstLine="0"/>
              <w:jc w:val="both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основные принципы организации контента веб-приложения;</w:t>
            </w:r>
          </w:p>
          <w:p w:rsidR="00000000" w:rsidDel="00000000" w:rsidP="00000000" w:rsidRDefault="00000000" w:rsidRPr="00000000" w14:paraId="00000095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firstLine="0"/>
              <w:jc w:val="both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основные правила выбора цвета, работы с типографикой и композицией;</w:t>
            </w:r>
          </w:p>
          <w:p w:rsidR="00000000" w:rsidDel="00000000" w:rsidP="00000000" w:rsidRDefault="00000000" w:rsidRPr="00000000" w14:paraId="00000096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firstLine="0"/>
              <w:jc w:val="both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принципы и методы создания и адаптации графики для использования ее на веб-сайтах;</w:t>
            </w:r>
          </w:p>
          <w:p w:rsidR="00000000" w:rsidDel="00000000" w:rsidP="00000000" w:rsidRDefault="00000000" w:rsidRPr="00000000" w14:paraId="00000097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firstLine="0"/>
              <w:jc w:val="both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правила поддержания фирменного стиля, бренда и стилевых инструкций;</w:t>
            </w:r>
          </w:p>
          <w:p w:rsidR="00000000" w:rsidDel="00000000" w:rsidP="00000000" w:rsidRDefault="00000000" w:rsidRPr="00000000" w14:paraId="00000098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firstLine="0"/>
              <w:jc w:val="both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ограничения, которые накладывают мобильные устройства и разрешения экранов при использовании их для просмотра веб-сайтов;</w:t>
            </w:r>
          </w:p>
          <w:p w:rsidR="00000000" w:rsidDel="00000000" w:rsidP="00000000" w:rsidRDefault="00000000" w:rsidRPr="00000000" w14:paraId="00000099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firstLine="0"/>
              <w:jc w:val="both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принципы построения эстетичного и креативного дизайна;</w:t>
            </w:r>
          </w:p>
          <w:p w:rsidR="00000000" w:rsidDel="00000000" w:rsidP="00000000" w:rsidRDefault="00000000" w:rsidRPr="00000000" w14:paraId="0000009A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firstLine="0"/>
              <w:jc w:val="both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современные стили и тенденции дизайна.</w:t>
            </w:r>
          </w:p>
        </w:tc>
        <w:tc>
          <w:tcPr/>
          <w:p w:rsidR="00000000" w:rsidDel="00000000" w:rsidP="00000000" w:rsidRDefault="00000000" w:rsidRPr="00000000" w14:paraId="0000009B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C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D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Специалист должен уметь:</w:t>
            </w:r>
          </w:p>
          <w:p w:rsidR="00000000" w:rsidDel="00000000" w:rsidP="00000000" w:rsidRDefault="00000000" w:rsidRPr="00000000" w14:paraId="0000009E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firstLine="0"/>
              <w:jc w:val="both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создавать и анализировать разработанные визуальные ответы на поставленные вопросы, в том числе об иерархии, типографики, эстетики и композиции;</w:t>
            </w:r>
          </w:p>
          <w:p w:rsidR="00000000" w:rsidDel="00000000" w:rsidP="00000000" w:rsidRDefault="00000000" w:rsidRPr="00000000" w14:paraId="0000009F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firstLine="0"/>
              <w:jc w:val="both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создавать, использовать и оптимизировать изображения для веб-сайтов;</w:t>
            </w:r>
          </w:p>
          <w:p w:rsidR="00000000" w:rsidDel="00000000" w:rsidP="00000000" w:rsidRDefault="00000000" w:rsidRPr="00000000" w14:paraId="000000A0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firstLine="0"/>
              <w:jc w:val="both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анализировать целевой рынок и продукцию, которую продвигает, используя дизайн;</w:t>
            </w:r>
          </w:p>
          <w:p w:rsidR="00000000" w:rsidDel="00000000" w:rsidP="00000000" w:rsidRDefault="00000000" w:rsidRPr="00000000" w14:paraId="000000A1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firstLine="0"/>
              <w:jc w:val="both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выбирать дизайнерское решение, которое будет наиболее подходящим для целевого рынка;</w:t>
            </w:r>
          </w:p>
          <w:p w:rsidR="00000000" w:rsidDel="00000000" w:rsidP="00000000" w:rsidRDefault="00000000" w:rsidRPr="00000000" w14:paraId="000000A2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firstLine="0"/>
              <w:jc w:val="both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принимать во внимание влияние каждого элемента, который добавляется в проект во время разработки дизайна;</w:t>
            </w:r>
          </w:p>
          <w:p w:rsidR="00000000" w:rsidDel="00000000" w:rsidP="00000000" w:rsidRDefault="00000000" w:rsidRPr="00000000" w14:paraId="000000A3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firstLine="0"/>
              <w:jc w:val="both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использовать все требуемые элементы при разработке дизайна;</w:t>
            </w:r>
          </w:p>
          <w:p w:rsidR="00000000" w:rsidDel="00000000" w:rsidP="00000000" w:rsidRDefault="00000000" w:rsidRPr="00000000" w14:paraId="000000A4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firstLine="0"/>
              <w:jc w:val="both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учитывать существующие правила фирменного стиля, бренда и стилевых инструкций;</w:t>
            </w:r>
          </w:p>
          <w:p w:rsidR="00000000" w:rsidDel="00000000" w:rsidP="00000000" w:rsidRDefault="00000000" w:rsidRPr="00000000" w14:paraId="000000A5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firstLine="0"/>
              <w:jc w:val="both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создавать «отзывчивый» дизайн, который будет отображаться корректно на различных устройствах и при разных разрешениях;</w:t>
            </w:r>
          </w:p>
          <w:p w:rsidR="00000000" w:rsidDel="00000000" w:rsidP="00000000" w:rsidRDefault="00000000" w:rsidRPr="00000000" w14:paraId="000000A6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firstLine="0"/>
              <w:jc w:val="both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придерживаться оригинальной концепции дизайна проекта и улучшать его визуальную привлекательность;</w:t>
            </w:r>
          </w:p>
          <w:p w:rsidR="00000000" w:rsidDel="00000000" w:rsidP="00000000" w:rsidRDefault="00000000" w:rsidRPr="00000000" w14:paraId="000000A7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firstLine="0"/>
              <w:jc w:val="both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превращать идею в эстетичный и креативный дизайн.</w:t>
            </w:r>
          </w:p>
        </w:tc>
        <w:tc>
          <w:tcPr/>
          <w:p w:rsidR="00000000" w:rsidDel="00000000" w:rsidP="00000000" w:rsidRDefault="00000000" w:rsidRPr="00000000" w14:paraId="000000A8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323e4f" w:val="clear"/>
          </w:tcPr>
          <w:p w:rsidR="00000000" w:rsidDel="00000000" w:rsidP="00000000" w:rsidRDefault="00000000" w:rsidRPr="00000000" w14:paraId="000000A9">
            <w:pPr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323e4f" w:val="clear"/>
          </w:tcPr>
          <w:p w:rsidR="00000000" w:rsidDel="00000000" w:rsidP="00000000" w:rsidRDefault="00000000" w:rsidRPr="00000000" w14:paraId="000000AA">
            <w:pPr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Верстка страниц</w:t>
            </w:r>
          </w:p>
        </w:tc>
        <w:tc>
          <w:tcPr>
            <w:shd w:fill="323e4f" w:val="clear"/>
          </w:tcPr>
          <w:p w:rsidR="00000000" w:rsidDel="00000000" w:rsidP="00000000" w:rsidRDefault="00000000" w:rsidRPr="00000000" w14:paraId="000000AB">
            <w:pPr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20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C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D">
            <w:pPr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Специалист должен знать и понимать:</w:t>
            </w:r>
          </w:p>
          <w:p w:rsidR="00000000" w:rsidDel="00000000" w:rsidP="00000000" w:rsidRDefault="00000000" w:rsidRPr="00000000" w14:paraId="000000AE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firstLine="0"/>
              <w:jc w:val="both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методы обеспечения доступа к страницам веб-сайтов аудитории с ограниченными возможностями;</w:t>
            </w:r>
          </w:p>
          <w:p w:rsidR="00000000" w:rsidDel="00000000" w:rsidP="00000000" w:rsidRDefault="00000000" w:rsidRPr="00000000" w14:paraId="000000AF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firstLine="0"/>
              <w:jc w:val="both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World Wide Web Consortium (W3C) стандарты HTML и CSS;</w:t>
            </w:r>
          </w:p>
          <w:p w:rsidR="00000000" w:rsidDel="00000000" w:rsidP="00000000" w:rsidRDefault="00000000" w:rsidRPr="00000000" w14:paraId="000000B0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firstLine="0"/>
              <w:jc w:val="both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методы верстки веб-сайтов и их стандартную структуру;</w:t>
            </w:r>
          </w:p>
          <w:p w:rsidR="00000000" w:rsidDel="00000000" w:rsidP="00000000" w:rsidRDefault="00000000" w:rsidRPr="00000000" w14:paraId="000000B1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firstLine="0"/>
              <w:jc w:val="both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Web accessibility initiative (WAI) стандарт доступности активных Интернет-приложений для людей с ограниченными возможностями;</w:t>
            </w:r>
          </w:p>
          <w:p w:rsidR="00000000" w:rsidDel="00000000" w:rsidP="00000000" w:rsidRDefault="00000000" w:rsidRPr="00000000" w14:paraId="000000B2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firstLine="0"/>
              <w:jc w:val="both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основные принципы применения соответствующих CSS правил и селекторов для получения ожидаемого результата;</w:t>
            </w:r>
          </w:p>
          <w:p w:rsidR="00000000" w:rsidDel="00000000" w:rsidP="00000000" w:rsidRDefault="00000000" w:rsidRPr="00000000" w14:paraId="000000B3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firstLine="0"/>
              <w:jc w:val="both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лучшие практики для Search Engine Optimization (SEO) и интернет-маркетинга;</w:t>
            </w:r>
          </w:p>
          <w:p w:rsidR="00000000" w:rsidDel="00000000" w:rsidP="00000000" w:rsidRDefault="00000000" w:rsidRPr="00000000" w14:paraId="000000B4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firstLine="0"/>
              <w:jc w:val="both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основные правила встраивания и интеграции анимации, аудио, видео и другой мультимедийной информации.</w:t>
            </w:r>
          </w:p>
        </w:tc>
        <w:tc>
          <w:tcPr/>
          <w:p w:rsidR="00000000" w:rsidDel="00000000" w:rsidP="00000000" w:rsidRDefault="00000000" w:rsidRPr="00000000" w14:paraId="000000B5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6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7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Специалист должен уметь:</w:t>
            </w:r>
          </w:p>
          <w:p w:rsidR="00000000" w:rsidDel="00000000" w:rsidP="00000000" w:rsidRDefault="00000000" w:rsidRPr="00000000" w14:paraId="000000B8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firstLine="0"/>
              <w:jc w:val="both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создавать html-страницы сайта на основе предоставленных графических макетов их дизайна;</w:t>
            </w:r>
          </w:p>
          <w:p w:rsidR="00000000" w:rsidDel="00000000" w:rsidP="00000000" w:rsidRDefault="00000000" w:rsidRPr="00000000" w14:paraId="000000B9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firstLine="0"/>
              <w:jc w:val="both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корректно использовать CSS для обеспечения единого дизайна в разных браузерах;</w:t>
            </w:r>
          </w:p>
          <w:p w:rsidR="00000000" w:rsidDel="00000000" w:rsidP="00000000" w:rsidRDefault="00000000" w:rsidRPr="00000000" w14:paraId="000000BA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firstLine="0"/>
              <w:jc w:val="both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создавать адаптивные веб-страницы, которые способны оставаться функциональными на различных устройствах при разных разрешениях;</w:t>
            </w:r>
          </w:p>
          <w:p w:rsidR="00000000" w:rsidDel="00000000" w:rsidP="00000000" w:rsidRDefault="00000000" w:rsidRPr="00000000" w14:paraId="000000BB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firstLine="0"/>
              <w:jc w:val="both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создавать веб-сайты полностью соответствующие текущим стандартам W3C (</w:t>
            </w:r>
            <w:hyperlink r:id="rId12">
              <w:r w:rsidDel="00000000" w:rsidR="00000000" w:rsidRPr="00000000">
                <w:rPr>
                  <w:color w:val="000000"/>
                  <w:sz w:val="28"/>
                  <w:szCs w:val="28"/>
                  <w:rtl w:val="0"/>
                </w:rPr>
                <w:t xml:space="preserve">http://www.w3.org</w:t>
              </w:r>
            </w:hyperlink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BC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firstLine="0"/>
              <w:jc w:val="both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создавать и модифицировать веб-интерфейсы с учетом принципов Search Engine Optimization;</w:t>
            </w:r>
          </w:p>
          <w:p w:rsidR="00000000" w:rsidDel="00000000" w:rsidP="00000000" w:rsidRDefault="00000000" w:rsidRPr="00000000" w14:paraId="000000BD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firstLine="0"/>
              <w:jc w:val="both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использовать препроцессоры.</w:t>
            </w:r>
          </w:p>
        </w:tc>
        <w:tc>
          <w:tcPr/>
          <w:p w:rsidR="00000000" w:rsidDel="00000000" w:rsidP="00000000" w:rsidRDefault="00000000" w:rsidRPr="00000000" w14:paraId="000000BE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323e4f" w:val="clear"/>
          </w:tcPr>
          <w:p w:rsidR="00000000" w:rsidDel="00000000" w:rsidP="00000000" w:rsidRDefault="00000000" w:rsidRPr="00000000" w14:paraId="000000BF">
            <w:pPr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shd w:fill="323e4f" w:val="clear"/>
          </w:tcPr>
          <w:p w:rsidR="00000000" w:rsidDel="00000000" w:rsidP="00000000" w:rsidRDefault="00000000" w:rsidRPr="00000000" w14:paraId="000000C0">
            <w:pPr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Программирование на стороне клиента</w:t>
            </w:r>
          </w:p>
        </w:tc>
        <w:tc>
          <w:tcPr>
            <w:shd w:fill="323e4f" w:val="clear"/>
          </w:tcPr>
          <w:p w:rsidR="00000000" w:rsidDel="00000000" w:rsidP="00000000" w:rsidRDefault="00000000" w:rsidRPr="00000000" w14:paraId="000000C1">
            <w:pPr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20</w:t>
            </w:r>
          </w:p>
        </w:tc>
      </w:tr>
      <w:tr>
        <w:trPr>
          <w:cantSplit w:val="0"/>
          <w:trHeight w:val="2040" w:hRule="atLeast"/>
          <w:tblHeader w:val="0"/>
        </w:trPr>
        <w:tc>
          <w:tcPr/>
          <w:p w:rsidR="00000000" w:rsidDel="00000000" w:rsidP="00000000" w:rsidRDefault="00000000" w:rsidRPr="00000000" w14:paraId="000000C2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3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Специалист должен знать и понимать:</w:t>
            </w:r>
          </w:p>
          <w:p w:rsidR="00000000" w:rsidDel="00000000" w:rsidP="00000000" w:rsidRDefault="00000000" w:rsidRPr="00000000" w14:paraId="000000C4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firstLine="0"/>
              <w:jc w:val="both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основные принципы паттерной разработки веб-приложений;</w:t>
            </w:r>
          </w:p>
          <w:p w:rsidR="00000000" w:rsidDel="00000000" w:rsidP="00000000" w:rsidRDefault="00000000" w:rsidRPr="00000000" w14:paraId="000000C5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firstLine="0"/>
              <w:jc w:val="both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ECMAScript (JavaScript);</w:t>
            </w:r>
          </w:p>
          <w:p w:rsidR="00000000" w:rsidDel="00000000" w:rsidP="00000000" w:rsidRDefault="00000000" w:rsidRPr="00000000" w14:paraId="000000C6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firstLine="0"/>
              <w:jc w:val="both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принципы, особенности и способы использования открытых фреймворков;</w:t>
            </w:r>
          </w:p>
          <w:p w:rsidR="00000000" w:rsidDel="00000000" w:rsidP="00000000" w:rsidRDefault="00000000" w:rsidRPr="00000000" w14:paraId="000000C7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firstLine="0"/>
              <w:jc w:val="both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принципы разработка кода с использованием открытых библиотек;</w:t>
            </w:r>
          </w:p>
          <w:p w:rsidR="00000000" w:rsidDel="00000000" w:rsidP="00000000" w:rsidRDefault="00000000" w:rsidRPr="00000000" w14:paraId="000000C8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firstLine="0"/>
              <w:jc w:val="both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как взаимодействовать с объектной моделью документа (DOM). </w:t>
            </w:r>
          </w:p>
        </w:tc>
        <w:tc>
          <w:tcPr/>
          <w:p w:rsidR="00000000" w:rsidDel="00000000" w:rsidP="00000000" w:rsidRDefault="00000000" w:rsidRPr="00000000" w14:paraId="000000C9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A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B">
            <w:pPr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Специалист должен уметь:</w:t>
            </w:r>
          </w:p>
          <w:p w:rsidR="00000000" w:rsidDel="00000000" w:rsidP="00000000" w:rsidRDefault="00000000" w:rsidRPr="00000000" w14:paraId="000000CC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firstLine="0"/>
              <w:jc w:val="both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создавать и модифицировать JavaScript код для улучшения функциональности и интерактивности сайта;</w:t>
            </w:r>
          </w:p>
          <w:p w:rsidR="00000000" w:rsidDel="00000000" w:rsidP="00000000" w:rsidRDefault="00000000" w:rsidRPr="00000000" w14:paraId="000000CD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firstLine="0"/>
              <w:jc w:val="both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манипулировать элементами страницы веб-приложения;</w:t>
            </w:r>
          </w:p>
          <w:p w:rsidR="00000000" w:rsidDel="00000000" w:rsidP="00000000" w:rsidRDefault="00000000" w:rsidRPr="00000000" w14:paraId="000000CE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firstLine="0"/>
              <w:jc w:val="both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разрабатывать анимацию для повышения доступности и визуальной привлекательности веб-приложения; </w:t>
            </w:r>
          </w:p>
          <w:p w:rsidR="00000000" w:rsidDel="00000000" w:rsidP="00000000" w:rsidRDefault="00000000" w:rsidRPr="00000000" w14:paraId="000000CF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firstLine="0"/>
              <w:jc w:val="both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применять открытые библиотеки и фреймворки;</w:t>
            </w:r>
          </w:p>
          <w:p w:rsidR="00000000" w:rsidDel="00000000" w:rsidP="00000000" w:rsidRDefault="00000000" w:rsidRPr="00000000" w14:paraId="000000D0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firstLine="0"/>
              <w:jc w:val="both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тестировать веб-приложение.</w:t>
            </w:r>
          </w:p>
        </w:tc>
        <w:tc>
          <w:tcPr/>
          <w:p w:rsidR="00000000" w:rsidDel="00000000" w:rsidP="00000000" w:rsidRDefault="00000000" w:rsidRPr="00000000" w14:paraId="000000D1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323e4f" w:val="clear"/>
          </w:tcPr>
          <w:p w:rsidR="00000000" w:rsidDel="00000000" w:rsidP="00000000" w:rsidRDefault="00000000" w:rsidRPr="00000000" w14:paraId="000000D2">
            <w:pPr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shd w:fill="323e4f" w:val="clear"/>
          </w:tcPr>
          <w:p w:rsidR="00000000" w:rsidDel="00000000" w:rsidP="00000000" w:rsidRDefault="00000000" w:rsidRPr="00000000" w14:paraId="000000D3">
            <w:pPr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Программирование на стороне сервера</w:t>
            </w:r>
          </w:p>
        </w:tc>
        <w:tc>
          <w:tcPr>
            <w:shd w:fill="323e4f" w:val="clear"/>
          </w:tcPr>
          <w:p w:rsidR="00000000" w:rsidDel="00000000" w:rsidP="00000000" w:rsidRDefault="00000000" w:rsidRPr="00000000" w14:paraId="000000D4">
            <w:pPr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20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D5">
            <w:pPr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6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Специалист должен знать и понимать:</w:t>
            </w:r>
          </w:p>
          <w:p w:rsidR="00000000" w:rsidDel="00000000" w:rsidP="00000000" w:rsidRDefault="00000000" w:rsidRPr="00000000" w14:paraId="000000D7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firstLine="0"/>
              <w:jc w:val="both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процедурные и объектно-ориентированные языки PHP, Python, Node.js;</w:t>
            </w:r>
          </w:p>
          <w:p w:rsidR="00000000" w:rsidDel="00000000" w:rsidP="00000000" w:rsidRDefault="00000000" w:rsidRPr="00000000" w14:paraId="000000D8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firstLine="0"/>
              <w:jc w:val="both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основные принципы и правила использования открытых библиотек и фреймворков;</w:t>
            </w:r>
          </w:p>
          <w:p w:rsidR="00000000" w:rsidDel="00000000" w:rsidP="00000000" w:rsidRDefault="00000000" w:rsidRPr="00000000" w14:paraId="000000D9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firstLine="0"/>
              <w:jc w:val="both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распространенные модели организации и хранения данных;</w:t>
            </w:r>
          </w:p>
          <w:p w:rsidR="00000000" w:rsidDel="00000000" w:rsidP="00000000" w:rsidRDefault="00000000" w:rsidRPr="00000000" w14:paraId="000000DA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firstLine="0"/>
              <w:jc w:val="both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основные принципы создания баз данных; </w:t>
            </w:r>
          </w:p>
          <w:p w:rsidR="00000000" w:rsidDel="00000000" w:rsidP="00000000" w:rsidRDefault="00000000" w:rsidRPr="00000000" w14:paraId="000000DB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firstLine="0"/>
              <w:jc w:val="both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основные принципы обмена данными между клиентом и сервером;</w:t>
            </w:r>
          </w:p>
          <w:p w:rsidR="00000000" w:rsidDel="00000000" w:rsidP="00000000" w:rsidRDefault="00000000" w:rsidRPr="00000000" w14:paraId="000000DC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firstLine="0"/>
              <w:jc w:val="both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методы работы с протоколами SSH/(s)FTP при подключении к серверам;</w:t>
            </w:r>
          </w:p>
          <w:p w:rsidR="00000000" w:rsidDel="00000000" w:rsidP="00000000" w:rsidRDefault="00000000" w:rsidRPr="00000000" w14:paraId="000000DD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firstLine="0"/>
              <w:jc w:val="both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способы разработки программного кода в соответствии с паттернами проектирования;</w:t>
            </w:r>
          </w:p>
          <w:p w:rsidR="00000000" w:rsidDel="00000000" w:rsidP="00000000" w:rsidRDefault="00000000" w:rsidRPr="00000000" w14:paraId="000000DE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firstLine="0"/>
              <w:jc w:val="both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основные принципы обеспечения безопасности веб-приложения.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F">
            <w:pPr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E0">
            <w:pPr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1">
            <w:pPr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Специалист должен уметь:</w:t>
            </w:r>
          </w:p>
          <w:p w:rsidR="00000000" w:rsidDel="00000000" w:rsidP="00000000" w:rsidRDefault="00000000" w:rsidRPr="00000000" w14:paraId="000000E2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firstLine="0"/>
              <w:jc w:val="both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разрабатывать процедурный и объектно-ориентированный программный код;</w:t>
            </w:r>
          </w:p>
          <w:p w:rsidR="00000000" w:rsidDel="00000000" w:rsidP="00000000" w:rsidRDefault="00000000" w:rsidRPr="00000000" w14:paraId="000000E3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firstLine="0"/>
              <w:jc w:val="both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разрабатывать веб-сервисы с применением PHP, Python, Node.js в соответствии с техническим заданием;</w:t>
            </w:r>
          </w:p>
          <w:p w:rsidR="00000000" w:rsidDel="00000000" w:rsidP="00000000" w:rsidRDefault="00000000" w:rsidRPr="00000000" w14:paraId="000000E4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firstLine="0"/>
              <w:jc w:val="both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создавать библиотеки и модули для выполнения повторяющихся задач;</w:t>
            </w:r>
          </w:p>
          <w:p w:rsidR="00000000" w:rsidDel="00000000" w:rsidP="00000000" w:rsidRDefault="00000000" w:rsidRPr="00000000" w14:paraId="000000E5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firstLine="0"/>
              <w:jc w:val="both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разрабатывать веб-приложения с доступом к SQL подобным базам данных;</w:t>
            </w:r>
          </w:p>
          <w:p w:rsidR="00000000" w:rsidDel="00000000" w:rsidP="00000000" w:rsidRDefault="00000000" w:rsidRPr="00000000" w14:paraId="000000E6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firstLine="0"/>
              <w:jc w:val="both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создавать SQL (Structured Query Language) запросы и конструкции;</w:t>
            </w:r>
          </w:p>
          <w:p w:rsidR="00000000" w:rsidDel="00000000" w:rsidP="00000000" w:rsidRDefault="00000000" w:rsidRPr="00000000" w14:paraId="000000E7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firstLine="0"/>
              <w:jc w:val="both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обеспечивать безопасность (устойчивость веб-приложения к атакам и взломам);</w:t>
            </w:r>
          </w:p>
          <w:p w:rsidR="00000000" w:rsidDel="00000000" w:rsidP="00000000" w:rsidRDefault="00000000" w:rsidRPr="00000000" w14:paraId="000000E8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firstLine="0"/>
              <w:jc w:val="both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интегрировать существующий и создавать новый программный код с API (Application Programming Interfaces);</w:t>
            </w:r>
          </w:p>
          <w:p w:rsidR="00000000" w:rsidDel="00000000" w:rsidP="00000000" w:rsidRDefault="00000000" w:rsidRPr="00000000" w14:paraId="000000E9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firstLine="0"/>
              <w:jc w:val="both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использовать открытые библиотеки и фреймворки.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A">
            <w:pPr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323e4f" w:val="clear"/>
          </w:tcPr>
          <w:p w:rsidR="00000000" w:rsidDel="00000000" w:rsidP="00000000" w:rsidRDefault="00000000" w:rsidRPr="00000000" w14:paraId="000000EB">
            <w:pPr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shd w:fill="323e4f" w:val="clear"/>
          </w:tcPr>
          <w:p w:rsidR="00000000" w:rsidDel="00000000" w:rsidP="00000000" w:rsidRDefault="00000000" w:rsidRPr="00000000" w14:paraId="000000EC">
            <w:pPr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Системы управления контентом</w:t>
            </w:r>
          </w:p>
        </w:tc>
        <w:tc>
          <w:tcPr>
            <w:shd w:fill="323e4f" w:val="clear"/>
          </w:tcPr>
          <w:p w:rsidR="00000000" w:rsidDel="00000000" w:rsidP="00000000" w:rsidRDefault="00000000" w:rsidRPr="00000000" w14:paraId="000000ED">
            <w:pPr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EE">
            <w:pPr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F">
            <w:pPr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Специалист должен знать и понимать:</w:t>
            </w:r>
          </w:p>
          <w:p w:rsidR="00000000" w:rsidDel="00000000" w:rsidP="00000000" w:rsidRDefault="00000000" w:rsidRPr="00000000" w14:paraId="000000F0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firstLine="0"/>
              <w:jc w:val="both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преимущества и ограничения системы управления контентом с открытым исходным кодом;</w:t>
            </w:r>
          </w:p>
          <w:p w:rsidR="00000000" w:rsidDel="00000000" w:rsidP="00000000" w:rsidRDefault="00000000" w:rsidRPr="00000000" w14:paraId="000000F1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firstLine="0"/>
              <w:jc w:val="both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методы работы с плагинами/модулями;</w:t>
            </w:r>
          </w:p>
          <w:p w:rsidR="00000000" w:rsidDel="00000000" w:rsidP="00000000" w:rsidRDefault="00000000" w:rsidRPr="00000000" w14:paraId="000000F2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firstLine="0"/>
              <w:jc w:val="both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способы реализации функциональных возможностей CMS;</w:t>
            </w:r>
          </w:p>
          <w:p w:rsidR="00000000" w:rsidDel="00000000" w:rsidP="00000000" w:rsidRDefault="00000000" w:rsidRPr="00000000" w14:paraId="000000F3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firstLine="0"/>
              <w:jc w:val="both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основные принципы организации контента веб-приложения;</w:t>
            </w:r>
          </w:p>
          <w:p w:rsidR="00000000" w:rsidDel="00000000" w:rsidP="00000000" w:rsidRDefault="00000000" w:rsidRPr="00000000" w14:paraId="000000F4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firstLine="0"/>
              <w:jc w:val="both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понимать необходимость поддержания и обновления для плагинов CMS и соответствующих модулей для безопасности системы;</w:t>
            </w:r>
          </w:p>
          <w:p w:rsidR="00000000" w:rsidDel="00000000" w:rsidP="00000000" w:rsidRDefault="00000000" w:rsidRPr="00000000" w14:paraId="000000F5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firstLine="0"/>
              <w:jc w:val="both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основные принципы интеграции с внешними веб-приложениями.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6">
            <w:pPr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F7">
            <w:pPr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8">
            <w:pPr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Специалист должен уметь:</w:t>
            </w:r>
          </w:p>
          <w:p w:rsidR="00000000" w:rsidDel="00000000" w:rsidP="00000000" w:rsidRDefault="00000000" w:rsidRPr="00000000" w14:paraId="000000F9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firstLine="0"/>
              <w:jc w:val="both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устанавливать, настраивать и модифицировать систему управления контентом;</w:t>
            </w:r>
          </w:p>
          <w:p w:rsidR="00000000" w:rsidDel="00000000" w:rsidP="00000000" w:rsidRDefault="00000000" w:rsidRPr="00000000" w14:paraId="000000FA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firstLine="0"/>
              <w:jc w:val="both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устанавливать, настраивать и обновлять плагины/модули CMS;</w:t>
            </w:r>
          </w:p>
          <w:p w:rsidR="00000000" w:rsidDel="00000000" w:rsidP="00000000" w:rsidRDefault="00000000" w:rsidRPr="00000000" w14:paraId="000000FB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firstLine="0"/>
              <w:jc w:val="both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создать пользовательские темы/шаблоны для системы управления контентом;</w:t>
            </w:r>
          </w:p>
          <w:p w:rsidR="00000000" w:rsidDel="00000000" w:rsidP="00000000" w:rsidRDefault="00000000" w:rsidRPr="00000000" w14:paraId="000000FC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firstLine="0"/>
              <w:jc w:val="both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создавать пользовательские плагины/модули и шаблоны/темы;</w:t>
            </w:r>
          </w:p>
          <w:p w:rsidR="00000000" w:rsidDel="00000000" w:rsidP="00000000" w:rsidRDefault="00000000" w:rsidRPr="00000000" w14:paraId="000000FD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firstLine="0"/>
              <w:jc w:val="both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использовать встроенные методы и средства CMS при разработке веб-приложения.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E">
            <w:pPr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323e4f" w:val="clear"/>
          </w:tcPr>
          <w:p w:rsidR="00000000" w:rsidDel="00000000" w:rsidP="00000000" w:rsidRDefault="00000000" w:rsidRPr="00000000" w14:paraId="000000FF">
            <w:pPr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323e4f" w:val="clear"/>
          </w:tcPr>
          <w:p w:rsidR="00000000" w:rsidDel="00000000" w:rsidP="00000000" w:rsidRDefault="00000000" w:rsidRPr="00000000" w14:paraId="00000100">
            <w:pPr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Всего</w:t>
            </w:r>
          </w:p>
        </w:tc>
        <w:tc>
          <w:tcPr>
            <w:shd w:fill="323e4f" w:val="clear"/>
          </w:tcPr>
          <w:p w:rsidR="00000000" w:rsidDel="00000000" w:rsidP="00000000" w:rsidRDefault="00000000" w:rsidRPr="00000000" w14:paraId="00000101">
            <w:pPr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100</w:t>
            </w:r>
          </w:p>
        </w:tc>
      </w:tr>
    </w:tbl>
    <w:p w:rsidR="00000000" w:rsidDel="00000000" w:rsidP="00000000" w:rsidRDefault="00000000" w:rsidRPr="00000000" w14:paraId="00000102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240" w:line="360" w:lineRule="auto"/>
        <w:jc w:val="both"/>
        <w:rPr>
          <w:rFonts w:ascii="Times New Roman" w:cs="Times New Roman" w:eastAsia="Times New Roman" w:hAnsi="Times New Roman"/>
          <w:b w:val="1"/>
          <w:smallCaps w:val="1"/>
          <w:color w:val="2c8de6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240" w:line="360" w:lineRule="auto"/>
        <w:ind w:firstLine="709"/>
        <w:jc w:val="center"/>
        <w:rPr>
          <w:rFonts w:ascii="Times New Roman" w:cs="Times New Roman" w:eastAsia="Times New Roman" w:hAnsi="Times New Roman"/>
          <w:b w:val="1"/>
          <w:smallCaps w:val="1"/>
          <w:color w:val="000000"/>
          <w:sz w:val="28"/>
          <w:szCs w:val="28"/>
        </w:rPr>
      </w:pPr>
      <w:bookmarkStart w:colFirst="0" w:colLast="0" w:name="_heading=h.nmf14n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color w:val="000000"/>
          <w:sz w:val="28"/>
          <w:szCs w:val="28"/>
          <w:rtl w:val="0"/>
        </w:rPr>
        <w:t xml:space="preserve">3. ОЦЕНОЧНАЯ СТРАТЕГИЯ И ТЕХНИЧЕСКИЕ ОСОБЕННОСТИ ОЦЕНКИ</w:t>
      </w:r>
    </w:p>
    <w:p w:rsidR="00000000" w:rsidDel="00000000" w:rsidP="00000000" w:rsidRDefault="00000000" w:rsidRPr="00000000" w14:paraId="00000104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240" w:line="360" w:lineRule="auto"/>
        <w:ind w:firstLine="709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heading=h.37m2jsg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3.1. ОСНОВНЫЕ ТРЕБОВАНИЯ </w:t>
      </w:r>
    </w:p>
    <w:p w:rsidR="00000000" w:rsidDel="00000000" w:rsidP="00000000" w:rsidRDefault="00000000" w:rsidRPr="00000000" w14:paraId="00000105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Стратегия устанавливает принципы и методы, которым должны соответствовать оценка и начисление баллов WSR.</w:t>
      </w:r>
    </w:p>
    <w:p w:rsidR="00000000" w:rsidDel="00000000" w:rsidP="00000000" w:rsidRDefault="00000000" w:rsidRPr="00000000" w14:paraId="00000106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Экспертная оценка лежит в основе соревнований WSR. По этой причине она является предметом постоянного профессионального совершенствования и тщательного исследования. Накопленный опыт в оценке будет определять будущее использование и направление развития основных инструментов оценки, применяемых на соревнованиях WSR: схема выставления оценки, конкурсное задание и информационная система чемпионата (CIS).</w:t>
      </w:r>
    </w:p>
    <w:p w:rsidR="00000000" w:rsidDel="00000000" w:rsidP="00000000" w:rsidRDefault="00000000" w:rsidRPr="00000000" w14:paraId="00000107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Оценка на соревнованиях WSR попадает в одну из двух категорий: измерение и судейское решение. Для обеих категорий оценки использование точных эталонов для сравнения, по которым оценивается каждый аспект, является существенным для гарантии качества.</w:t>
      </w:r>
    </w:p>
    <w:p w:rsidR="00000000" w:rsidDel="00000000" w:rsidP="00000000" w:rsidRDefault="00000000" w:rsidRPr="00000000" w14:paraId="00000108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Схема выставления оценки должна соответствовать процентным показателям в WSSS. Конкурсное задание является средством оценки для соревнования по компетенции, и оно также должно соответствовать WSSS. Информационная система чемпионата (CIS) обеспечивает своевременную и точную запись оценок, что способствует надлежащей организации соревнований.</w:t>
      </w:r>
    </w:p>
    <w:p w:rsidR="00000000" w:rsidDel="00000000" w:rsidP="00000000" w:rsidRDefault="00000000" w:rsidRPr="00000000" w14:paraId="00000109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Схема выставления оценки в общих чертах является определяющим фактором для процесса разработки Конкурсного задания. В процессе дальнейшей разработки Схема выставления оценки и Конкурсное задание будут разрабатываться и развиваться посредством итеративного процесса для того, чтобы совместно оптимизировать взаимосвязи в рамках WSSS и Стратегии оценки. Они представляются на утверждение Менеджеру компетенции вместе, чтобы демонстрировать их качество и соответствие WSSS.  </w:t>
      </w:r>
    </w:p>
    <w:p w:rsidR="00000000" w:rsidDel="00000000" w:rsidP="00000000" w:rsidRDefault="00000000" w:rsidRPr="00000000" w14:paraId="0000010A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240" w:line="360" w:lineRule="auto"/>
        <w:ind w:firstLine="709"/>
        <w:jc w:val="center"/>
        <w:rPr>
          <w:rFonts w:ascii="Times New Roman" w:cs="Times New Roman" w:eastAsia="Times New Roman" w:hAnsi="Times New Roman"/>
          <w:b w:val="1"/>
          <w:smallCaps w:val="1"/>
          <w:color w:val="000000"/>
          <w:sz w:val="28"/>
          <w:szCs w:val="28"/>
        </w:rPr>
      </w:pPr>
      <w:bookmarkStart w:colFirst="0" w:colLast="0" w:name="_heading=h.1mrcu09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color w:val="000000"/>
          <w:sz w:val="28"/>
          <w:szCs w:val="28"/>
          <w:rtl w:val="0"/>
        </w:rPr>
        <w:t xml:space="preserve">4. СХЕМА ВЫСТАВЛЕНИЯ ОЦЕНки</w:t>
      </w:r>
    </w:p>
    <w:p w:rsidR="00000000" w:rsidDel="00000000" w:rsidP="00000000" w:rsidRDefault="00000000" w:rsidRPr="00000000" w14:paraId="0000010C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240" w:line="360" w:lineRule="auto"/>
        <w:ind w:firstLine="709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heading=h.46r0co2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4.1. ОБЩИЕ УКАЗАНИЯ</w:t>
      </w:r>
    </w:p>
    <w:p w:rsidR="00000000" w:rsidDel="00000000" w:rsidP="00000000" w:rsidRDefault="00000000" w:rsidRPr="00000000" w14:paraId="0000010D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данном разделе описывается роль и место Схемы выставления оценки, процесс выставления экспертом оценки конкурсанту за выполнение конкурсного задания, а также процедуры и требования к выставлению оценки.</w:t>
      </w:r>
    </w:p>
    <w:p w:rsidR="00000000" w:rsidDel="00000000" w:rsidP="00000000" w:rsidRDefault="00000000" w:rsidRPr="00000000" w14:paraId="0000010E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Схема выставления оценки является основным инструментом соревнований WSR, определяя соответствие оценки Конкурсного задания и WSSS. Она предназначена для распределения баллов по каждому оцениваемому аспекту, который может относиться только к одному модулю WSSS.</w:t>
      </w:r>
    </w:p>
    <w:p w:rsidR="00000000" w:rsidDel="00000000" w:rsidP="00000000" w:rsidRDefault="00000000" w:rsidRPr="00000000" w14:paraId="0000010F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Отражая весовые коэффициенты, указанные в WSSS Схема выставления оценок устанавливает параметры разработки Конкурсного задания. В зависимости от природы навыка и требований к его оцениванию может быть полезно изначально разработать Схему выставления оценок более детально, чтобы она послужила руководством к разработке Конкурсного задания. В другом случае разработка Конкурсного задания должна основываться на обобщённой Схеме выставления оценки. Дальнейшая разработка Конкурсного задания сопровождается разработкой аспектов оценки. </w:t>
      </w:r>
    </w:p>
    <w:p w:rsidR="00000000" w:rsidDel="00000000" w:rsidP="00000000" w:rsidRDefault="00000000" w:rsidRPr="00000000" w14:paraId="00000110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разделе 2.1 указан максимально допустимый процент отклонения, Схемы выставления оценки Конкурсного задания от долевых соотношений, приведенных в Спецификации стандартов.</w:t>
      </w:r>
    </w:p>
    <w:p w:rsidR="00000000" w:rsidDel="00000000" w:rsidP="00000000" w:rsidRDefault="00000000" w:rsidRPr="00000000" w14:paraId="00000111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Схема выставления оценки и Конкурсное задание могут разрабатываться одним человеком, группой экспертов или сторонним разработчиком. Подробная и окончательная Схема выставления оценки и Конкурсное задание, должны быть утверждены Менеджером компетенции.</w:t>
      </w:r>
    </w:p>
    <w:p w:rsidR="00000000" w:rsidDel="00000000" w:rsidP="00000000" w:rsidRDefault="00000000" w:rsidRPr="00000000" w14:paraId="00000112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Кроме того, всем экспертам предлагается представлять свои предложения по разработке Схем выставления оценки и Конкурсных заданий на форум экспертов для дальнейшего их рассмотрения Менеджером компетенции.</w:t>
      </w:r>
    </w:p>
    <w:p w:rsidR="00000000" w:rsidDel="00000000" w:rsidP="00000000" w:rsidRDefault="00000000" w:rsidRPr="00000000" w14:paraId="00000113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 всех случаях полная и утвержденная Менеджером компетенции Схема выставления оценки должна быть введена в информационную систему соревнований (CIS) не менее чем за два дня до начала соревнований, с использованием стандартной электронной таблицы CIS или других согласованных способов. Главный эксперт является ответственным за данный процесс. </w:t>
      </w:r>
    </w:p>
    <w:p w:rsidR="00000000" w:rsidDel="00000000" w:rsidP="00000000" w:rsidRDefault="00000000" w:rsidRPr="00000000" w14:paraId="00000114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240" w:line="360" w:lineRule="auto"/>
        <w:rPr>
          <w:rFonts w:ascii="Arial" w:cs="Arial" w:eastAsia="Arial" w:hAnsi="Arial"/>
          <w:b w:val="1"/>
          <w:color w:val="000000"/>
          <w:sz w:val="28"/>
          <w:szCs w:val="28"/>
        </w:rPr>
      </w:pPr>
      <w:bookmarkStart w:colFirst="0" w:colLast="0" w:name="_heading=h.2lwamvv" w:id="10"/>
      <w:bookmarkEnd w:id="10"/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4.2. КРИТЕРИИ ОЦЕНКИ</w:t>
      </w:r>
    </w:p>
    <w:p w:rsidR="00000000" w:rsidDel="00000000" w:rsidP="00000000" w:rsidRDefault="00000000" w:rsidRPr="00000000" w14:paraId="00000115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Основные заголовки Схемы выставления оценки являются критериями оценки. В некоторых соревнованиях по компетенции критерии оценки могут совпадать с заголовками разделов в WSSS; в других они могут полностью отличаться. Как правило, бывает от пяти до девяти критериев оценки, при этом количество критериев оценки должно быть не менее трёх. Независимо от того, совпадают ли они с заголовками, Схема выставления оценки должна отражать долевые соотношения, указанные в WSSS.</w:t>
      </w:r>
    </w:p>
    <w:p w:rsidR="00000000" w:rsidDel="00000000" w:rsidP="00000000" w:rsidRDefault="00000000" w:rsidRPr="00000000" w14:paraId="00000116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Критерии оценки создаются лицом (группой лиц), разрабатывающим Схему выставления оценки, которое может по своему усмотрению определять критерии, которые оно сочтет наиболее подходящими для оценки выполнения Конкурсного задания. </w:t>
      </w:r>
    </w:p>
    <w:p w:rsidR="00000000" w:rsidDel="00000000" w:rsidP="00000000" w:rsidRDefault="00000000" w:rsidRPr="00000000" w14:paraId="00000117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Сводная ведомость оценок, генерируемая CIS, включает перечень критериев оценки.</w:t>
      </w:r>
    </w:p>
    <w:p w:rsidR="00000000" w:rsidDel="00000000" w:rsidP="00000000" w:rsidRDefault="00000000" w:rsidRPr="00000000" w14:paraId="00000118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Количество баллов, назначаемых по каждому критерию, рассчитывается CIS. Это будет общая сумма баллов, присужденных по каждому аспекту в рамках данного критерия оценки.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240" w:line="360" w:lineRule="auto"/>
        <w:ind w:firstLine="709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heading=h.111kx3o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4.3. СУБКРИТЕРИИ</w:t>
      </w:r>
    </w:p>
    <w:p w:rsidR="00000000" w:rsidDel="00000000" w:rsidP="00000000" w:rsidRDefault="00000000" w:rsidRPr="00000000" w14:paraId="0000011A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Каждый критерий оценки разделяется на один или более субкритериев. Каждый субкритерий становится заголовком Схемы выставления оценок.</w:t>
      </w:r>
    </w:p>
    <w:p w:rsidR="00000000" w:rsidDel="00000000" w:rsidP="00000000" w:rsidRDefault="00000000" w:rsidRPr="00000000" w14:paraId="0000011B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каждой ведомости оценок (субкритериев) указан конкретный день, в который она будет заполняться.</w:t>
      </w:r>
    </w:p>
    <w:p w:rsidR="00000000" w:rsidDel="00000000" w:rsidP="00000000" w:rsidRDefault="00000000" w:rsidRPr="00000000" w14:paraId="0000011C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Каждая ведомость оценок (субкритериев) содержит оцениваемые аспекты, подлежащие оценке. Для каждого вида оценки имеется специальная ведомость оценок. </w:t>
      </w:r>
    </w:p>
    <w:p w:rsidR="00000000" w:rsidDel="00000000" w:rsidP="00000000" w:rsidRDefault="00000000" w:rsidRPr="00000000" w14:paraId="0000011D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240" w:line="360" w:lineRule="auto"/>
        <w:ind w:firstLine="709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heading=h.3l18frh" w:id="12"/>
      <w:bookmarkEnd w:id="1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4.4. АСПЕКТЫ</w:t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Каждый аспект подробно описывает один из оцениваемых показателей, а также возможные оценки или инструкции по выставлению оценок. </w:t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 ведомости оценок подробно перечисляется каждый аспект, по которому выставляется отметка, вместе с назначенным для его оценки количеством баллов.</w:t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Сумма баллов, присуждаемых по каждому аспекту, должна попадать в диапазон баллов, определенных для каждого раздела компетенции в WSSS. Она будет отображаться в таблице распределения баллов CIS, в следующем формате:</w:t>
      </w:r>
    </w:p>
    <w:tbl>
      <w:tblPr>
        <w:tblStyle w:val="Table2"/>
        <w:tblW w:w="6516.0" w:type="dxa"/>
        <w:jc w:val="center"/>
        <w:tblBorders>
          <w:top w:color="acb9ca" w:space="0" w:sz="4" w:val="single"/>
          <w:left w:color="acb9ca" w:space="0" w:sz="4" w:val="single"/>
          <w:bottom w:color="acb9ca" w:space="0" w:sz="4" w:val="single"/>
          <w:right w:color="acb9ca" w:space="0" w:sz="4" w:val="single"/>
          <w:insideH w:color="acb9ca" w:space="0" w:sz="4" w:val="single"/>
          <w:insideV w:color="acb9ca" w:space="0" w:sz="4" w:val="single"/>
        </w:tblBorders>
        <w:tblLayout w:type="fixed"/>
        <w:tblLook w:val="0400"/>
      </w:tblPr>
      <w:tblGrid>
        <w:gridCol w:w="1620"/>
        <w:gridCol w:w="600"/>
        <w:gridCol w:w="930"/>
        <w:gridCol w:w="540"/>
        <w:gridCol w:w="660"/>
        <w:gridCol w:w="705"/>
        <w:gridCol w:w="1461"/>
        <w:tblGridChange w:id="0">
          <w:tblGrid>
            <w:gridCol w:w="1620"/>
            <w:gridCol w:w="600"/>
            <w:gridCol w:w="930"/>
            <w:gridCol w:w="540"/>
            <w:gridCol w:w="660"/>
            <w:gridCol w:w="705"/>
            <w:gridCol w:w="1461"/>
          </w:tblGrid>
        </w:tblGridChange>
      </w:tblGrid>
      <w:tr>
        <w:trPr>
          <w:cantSplit w:val="0"/>
          <w:trHeight w:val="1169" w:hRule="atLeast"/>
          <w:tblHeader w:val="0"/>
        </w:trPr>
        <w:tc>
          <w:tcPr>
            <w:gridSpan w:val="6"/>
            <w:shd w:fill="5b9bd5" w:val="clear"/>
            <w:vAlign w:val="center"/>
          </w:tcPr>
          <w:p w:rsidR="00000000" w:rsidDel="00000000" w:rsidP="00000000" w:rsidRDefault="00000000" w:rsidRPr="00000000" w14:paraId="00000121">
            <w:pPr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Критерий</w:t>
            </w:r>
          </w:p>
        </w:tc>
        <w:tc>
          <w:tcPr>
            <w:shd w:fill="5b9bd5" w:val="clear"/>
          </w:tcPr>
          <w:p w:rsidR="00000000" w:rsidDel="00000000" w:rsidP="00000000" w:rsidRDefault="00000000" w:rsidRPr="00000000" w14:paraId="00000127">
            <w:pPr>
              <w:ind w:left="113" w:right="113" w:firstLine="0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Итого баллов за раздел WSSS</w:t>
            </w:r>
          </w:p>
        </w:tc>
      </w:tr>
      <w:tr>
        <w:trPr>
          <w:cantSplit w:val="0"/>
          <w:trHeight w:val="501" w:hRule="atLeast"/>
          <w:tblHeader w:val="0"/>
        </w:trPr>
        <w:tc>
          <w:tcPr>
            <w:vMerge w:val="restart"/>
            <w:shd w:fill="5b9bd5" w:val="clear"/>
            <w:vAlign w:val="center"/>
          </w:tcPr>
          <w:p w:rsidR="00000000" w:rsidDel="00000000" w:rsidP="00000000" w:rsidRDefault="00000000" w:rsidRPr="00000000" w14:paraId="00000128">
            <w:pPr>
              <w:ind w:left="113" w:right="113" w:firstLine="0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Разделы Спецификации стандарта WS (WSSS)</w:t>
            </w:r>
          </w:p>
        </w:tc>
        <w:tc>
          <w:tcPr>
            <w:shd w:fill="323e4f" w:val="clear"/>
            <w:vAlign w:val="center"/>
          </w:tcPr>
          <w:p w:rsidR="00000000" w:rsidDel="00000000" w:rsidP="00000000" w:rsidRDefault="00000000" w:rsidRPr="00000000" w14:paraId="0000012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323e4f" w:val="clear"/>
            <w:vAlign w:val="center"/>
          </w:tcPr>
          <w:p w:rsidR="00000000" w:rsidDel="00000000" w:rsidP="00000000" w:rsidRDefault="00000000" w:rsidRPr="00000000" w14:paraId="0000012A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shd w:fill="323e4f" w:val="clear"/>
            <w:vAlign w:val="center"/>
          </w:tcPr>
          <w:p w:rsidR="00000000" w:rsidDel="00000000" w:rsidP="00000000" w:rsidRDefault="00000000" w:rsidRPr="00000000" w14:paraId="0000012B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</w:t>
            </w:r>
          </w:p>
        </w:tc>
        <w:tc>
          <w:tcPr>
            <w:shd w:fill="323e4f" w:val="clear"/>
            <w:vAlign w:val="center"/>
          </w:tcPr>
          <w:p w:rsidR="00000000" w:rsidDel="00000000" w:rsidP="00000000" w:rsidRDefault="00000000" w:rsidRPr="00000000" w14:paraId="0000012C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</w:t>
            </w:r>
          </w:p>
        </w:tc>
        <w:tc>
          <w:tcPr>
            <w:shd w:fill="323e4f" w:val="clear"/>
            <w:vAlign w:val="center"/>
          </w:tcPr>
          <w:p w:rsidR="00000000" w:rsidDel="00000000" w:rsidP="00000000" w:rsidRDefault="00000000" w:rsidRPr="00000000" w14:paraId="0000012D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</w:t>
            </w:r>
          </w:p>
        </w:tc>
        <w:tc>
          <w:tcPr>
            <w:shd w:fill="323e4f" w:val="clear"/>
            <w:vAlign w:val="center"/>
          </w:tcPr>
          <w:p w:rsidR="00000000" w:rsidDel="00000000" w:rsidP="00000000" w:rsidRDefault="00000000" w:rsidRPr="00000000" w14:paraId="0000012E">
            <w:pPr>
              <w:ind w:right="172" w:hanging="176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1" w:hRule="atLeast"/>
          <w:tblHeader w:val="0"/>
        </w:trPr>
        <w:tc>
          <w:tcPr>
            <w:vMerge w:val="continue"/>
            <w:shd w:fill="5b9bd5" w:val="clear"/>
            <w:vAlign w:val="center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323e4f" w:val="clear"/>
            <w:vAlign w:val="center"/>
          </w:tcPr>
          <w:p w:rsidR="00000000" w:rsidDel="00000000" w:rsidP="00000000" w:rsidRDefault="00000000" w:rsidRPr="00000000" w14:paraId="00000130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2,5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2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3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1,5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13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</w:tc>
      </w:tr>
      <w:tr>
        <w:trPr>
          <w:cantSplit w:val="0"/>
          <w:trHeight w:val="501" w:hRule="atLeast"/>
          <w:tblHeader w:val="0"/>
        </w:trPr>
        <w:tc>
          <w:tcPr>
            <w:vMerge w:val="continue"/>
            <w:shd w:fill="5b9bd5" w:val="clear"/>
            <w:vAlign w:val="center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323e4f" w:val="clear"/>
            <w:vAlign w:val="center"/>
          </w:tcPr>
          <w:p w:rsidR="00000000" w:rsidDel="00000000" w:rsidP="00000000" w:rsidRDefault="00000000" w:rsidRPr="00000000" w14:paraId="00000137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2,5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A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1,5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B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13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</w:tc>
      </w:tr>
      <w:tr>
        <w:trPr>
          <w:cantSplit w:val="0"/>
          <w:trHeight w:val="501" w:hRule="atLeast"/>
          <w:tblHeader w:val="0"/>
        </w:trPr>
        <w:tc>
          <w:tcPr>
            <w:vMerge w:val="continue"/>
            <w:shd w:fill="5b9bd5" w:val="clear"/>
            <w:vAlign w:val="center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323e4f" w:val="clear"/>
            <w:vAlign w:val="center"/>
          </w:tcPr>
          <w:p w:rsidR="00000000" w:rsidDel="00000000" w:rsidP="00000000" w:rsidRDefault="00000000" w:rsidRPr="00000000" w14:paraId="0000013E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F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2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143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</w:t>
            </w:r>
          </w:p>
        </w:tc>
      </w:tr>
      <w:tr>
        <w:trPr>
          <w:cantSplit w:val="0"/>
          <w:trHeight w:val="501" w:hRule="atLeast"/>
          <w:tblHeader w:val="0"/>
        </w:trPr>
        <w:tc>
          <w:tcPr>
            <w:vMerge w:val="continue"/>
            <w:shd w:fill="5b9bd5" w:val="clear"/>
            <w:vAlign w:val="center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323e4f" w:val="clear"/>
            <w:vAlign w:val="center"/>
          </w:tcPr>
          <w:p w:rsidR="00000000" w:rsidDel="00000000" w:rsidP="00000000" w:rsidRDefault="00000000" w:rsidRPr="00000000" w14:paraId="00000145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7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14A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</w:t>
            </w:r>
          </w:p>
        </w:tc>
      </w:tr>
      <w:tr>
        <w:trPr>
          <w:cantSplit w:val="0"/>
          <w:trHeight w:val="501" w:hRule="atLeast"/>
          <w:tblHeader w:val="0"/>
        </w:trPr>
        <w:tc>
          <w:tcPr>
            <w:vMerge w:val="continue"/>
            <w:shd w:fill="5b9bd5" w:val="clear"/>
            <w:vAlign w:val="center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323e4f" w:val="clear"/>
            <w:vAlign w:val="center"/>
          </w:tcPr>
          <w:p w:rsidR="00000000" w:rsidDel="00000000" w:rsidP="00000000" w:rsidRDefault="00000000" w:rsidRPr="00000000" w14:paraId="0000014C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F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15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</w:t>
            </w:r>
          </w:p>
        </w:tc>
      </w:tr>
      <w:tr>
        <w:trPr>
          <w:cantSplit w:val="0"/>
          <w:trHeight w:val="501" w:hRule="atLeast"/>
          <w:tblHeader w:val="0"/>
        </w:trPr>
        <w:tc>
          <w:tcPr>
            <w:vMerge w:val="continue"/>
            <w:shd w:fill="5b9bd5" w:val="clear"/>
            <w:vAlign w:val="center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323e4f" w:val="clear"/>
            <w:vAlign w:val="center"/>
          </w:tcPr>
          <w:p w:rsidR="00000000" w:rsidDel="00000000" w:rsidP="00000000" w:rsidRDefault="00000000" w:rsidRPr="00000000" w14:paraId="00000153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7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15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</w:t>
            </w:r>
          </w:p>
        </w:tc>
      </w:tr>
      <w:tr>
        <w:trPr>
          <w:cantSplit w:val="0"/>
          <w:trHeight w:val="501" w:hRule="atLeast"/>
          <w:tblHeader w:val="0"/>
        </w:trPr>
        <w:tc>
          <w:tcPr>
            <w:vMerge w:val="continue"/>
            <w:shd w:fill="5b9bd5" w:val="clear"/>
            <w:vAlign w:val="center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323e4f" w:val="clear"/>
            <w:vAlign w:val="center"/>
          </w:tcPr>
          <w:p w:rsidR="00000000" w:rsidDel="00000000" w:rsidP="00000000" w:rsidRDefault="00000000" w:rsidRPr="00000000" w14:paraId="0000015A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B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E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15F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</w:tc>
      </w:tr>
      <w:tr>
        <w:trPr>
          <w:cantSplit w:val="0"/>
          <w:trHeight w:val="1285" w:hRule="atLeast"/>
          <w:tblHeader w:val="0"/>
        </w:trPr>
        <w:tc>
          <w:tcPr>
            <w:shd w:fill="5b9bd5" w:val="clear"/>
            <w:vAlign w:val="center"/>
          </w:tcPr>
          <w:p w:rsidR="00000000" w:rsidDel="00000000" w:rsidP="00000000" w:rsidRDefault="00000000" w:rsidRPr="00000000" w14:paraId="00000160">
            <w:pPr>
              <w:ind w:left="113" w:right="113" w:firstLine="0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Итого баллов за критерий</w:t>
            </w:r>
          </w:p>
        </w:tc>
        <w:tc>
          <w:tcPr>
            <w:shd w:fill="323e4f" w:val="clear"/>
          </w:tcPr>
          <w:p w:rsidR="00000000" w:rsidDel="00000000" w:rsidP="00000000" w:rsidRDefault="00000000" w:rsidRPr="00000000" w14:paraId="00000161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162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39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163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21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16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16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16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100</w:t>
            </w:r>
          </w:p>
        </w:tc>
      </w:tr>
    </w:tbl>
    <w:p w:rsidR="00000000" w:rsidDel="00000000" w:rsidP="00000000" w:rsidRDefault="00000000" w:rsidRPr="00000000" w14:paraId="00000167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240" w:line="360" w:lineRule="auto"/>
        <w:ind w:firstLine="709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heading=h.206ipza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240" w:line="360" w:lineRule="auto"/>
        <w:ind w:firstLine="709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4.5. МНЕНИЕ СУДЕЙ (СУДЕЙСКАЯ ОЦЕНКА)</w:t>
      </w:r>
    </w:p>
    <w:p w:rsidR="00000000" w:rsidDel="00000000" w:rsidP="00000000" w:rsidRDefault="00000000" w:rsidRPr="00000000" w14:paraId="000001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При принятии решения используется шкала 0–3. Для четкого и последовательного применения шкалы судейское решение должно приниматься с учетом:</w:t>
      </w:r>
    </w:p>
    <w:p w:rsidR="00000000" w:rsidDel="00000000" w:rsidP="00000000" w:rsidRDefault="00000000" w:rsidRPr="00000000" w14:paraId="0000016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851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эталонов для сравнения (критериев) для подробного руководства по каждому аспекту</w:t>
      </w:r>
    </w:p>
    <w:p w:rsidR="00000000" w:rsidDel="00000000" w:rsidP="00000000" w:rsidRDefault="00000000" w:rsidRPr="00000000" w14:paraId="0000016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851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шкалы 0–3, где:</w:t>
      </w:r>
    </w:p>
    <w:p w:rsidR="00000000" w:rsidDel="00000000" w:rsidP="00000000" w:rsidRDefault="00000000" w:rsidRPr="00000000" w14:paraId="0000016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1789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0: исполнение не соответствует отраслевому стандарту;</w:t>
      </w:r>
    </w:p>
    <w:p w:rsidR="00000000" w:rsidDel="00000000" w:rsidP="00000000" w:rsidRDefault="00000000" w:rsidRPr="00000000" w14:paraId="0000016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1789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1: исполнение соответствует отраслевому стандарту;</w:t>
      </w:r>
    </w:p>
    <w:p w:rsidR="00000000" w:rsidDel="00000000" w:rsidP="00000000" w:rsidRDefault="00000000" w:rsidRPr="00000000" w14:paraId="0000016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1789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2: исполнение соответствует отраслевому стандарту и в некоторых отношениях превосходит его;</w:t>
      </w:r>
    </w:p>
    <w:p w:rsidR="00000000" w:rsidDel="00000000" w:rsidP="00000000" w:rsidRDefault="00000000" w:rsidRPr="00000000" w14:paraId="0000016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1789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3: исполнение полностью превосходит отраслевой стандарт и оценивается как отличное</w:t>
      </w:r>
    </w:p>
    <w:p w:rsidR="00000000" w:rsidDel="00000000" w:rsidP="00000000" w:rsidRDefault="00000000" w:rsidRPr="00000000" w14:paraId="000001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Каждый аспект оценивают три эксперта, каждый эксперт должен произвести оценку, после чего происходит сравнение выставленных оценок. В случае расхождения оценок экспертов более чем на 1 балл, экспертам необходимо вынести оценку данного аспекта на обсуждение и устранить расхождение.</w:t>
      </w:r>
    </w:p>
    <w:p w:rsidR="00000000" w:rsidDel="00000000" w:rsidP="00000000" w:rsidRDefault="00000000" w:rsidRPr="00000000" w14:paraId="00000171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240" w:line="360" w:lineRule="auto"/>
        <w:ind w:firstLine="709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heading=h.4k668n3" w:id="14"/>
      <w:bookmarkEnd w:id="1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4.6. ИЗМЕРИМАЯ ОЦЕНКА</w:t>
      </w:r>
    </w:p>
    <w:p w:rsidR="00000000" w:rsidDel="00000000" w:rsidP="00000000" w:rsidRDefault="00000000" w:rsidRPr="00000000" w14:paraId="000001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Оценка каждого аспекта осуществляется тремя экспертами. Если не указано иное, будет присуждена только максимальная оценка или ноль баллов. Если в рамках какого-либо аспекта возможно присуждение оценок ниже максимальной, это описывается в Схеме оценки с указанием измеримых параметров.</w:t>
      </w:r>
    </w:p>
    <w:p w:rsidR="00000000" w:rsidDel="00000000" w:rsidP="00000000" w:rsidRDefault="00000000" w:rsidRPr="00000000" w14:paraId="00000173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240" w:line="360" w:lineRule="auto"/>
        <w:ind w:firstLine="709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heading=h.2zbgiuw" w:id="15"/>
      <w:bookmarkEnd w:id="1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4.7. ИСПОЛЬЗОВАНИЕ ИЗМЕРИМЫХ И СУДЕЙСКИХ ОЦЕНОК</w:t>
      </w:r>
    </w:p>
    <w:p w:rsidR="00000000" w:rsidDel="00000000" w:rsidP="00000000" w:rsidRDefault="00000000" w:rsidRPr="00000000" w14:paraId="00000174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Окончательное понимание по измеримым и судейским оценкам будет доступно, когда утверждена Схема оценки и Конкурсное задание. Приведенная таблица содержит приблизительную информацию и служит для разработки Оценочной схемы и Конкурсного задания.</w:t>
      </w:r>
    </w:p>
    <w:p w:rsidR="00000000" w:rsidDel="00000000" w:rsidP="00000000" w:rsidRDefault="00000000" w:rsidRPr="00000000" w14:paraId="00000175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00.0" w:type="dxa"/>
        <w:jc w:val="left"/>
        <w:tblInd w:w="0.0" w:type="dxa"/>
        <w:tblBorders>
          <w:top w:color="acb9ca" w:space="0" w:sz="4" w:val="single"/>
          <w:left w:color="acb9ca" w:space="0" w:sz="4" w:val="single"/>
          <w:bottom w:color="acb9ca" w:space="0" w:sz="4" w:val="single"/>
          <w:right w:color="acb9ca" w:space="0" w:sz="4" w:val="single"/>
          <w:insideH w:color="acb9ca" w:space="0" w:sz="4" w:val="single"/>
          <w:insideV w:color="acb9ca" w:space="0" w:sz="4" w:val="single"/>
        </w:tblBorders>
        <w:tblLayout w:type="fixed"/>
        <w:tblLook w:val="0400"/>
      </w:tblPr>
      <w:tblGrid>
        <w:gridCol w:w="926"/>
        <w:gridCol w:w="4456"/>
        <w:gridCol w:w="1684"/>
        <w:gridCol w:w="1661"/>
        <w:gridCol w:w="1073"/>
        <w:tblGridChange w:id="0">
          <w:tblGrid>
            <w:gridCol w:w="926"/>
            <w:gridCol w:w="4456"/>
            <w:gridCol w:w="1684"/>
            <w:gridCol w:w="1661"/>
            <w:gridCol w:w="1073"/>
          </w:tblGrid>
        </w:tblGridChange>
      </w:tblGrid>
      <w:tr>
        <w:trPr>
          <w:cantSplit w:val="0"/>
          <w:trHeight w:val="568" w:hRule="atLeast"/>
          <w:tblHeader w:val="0"/>
        </w:trPr>
        <w:tc>
          <w:tcPr>
            <w:gridSpan w:val="2"/>
            <w:vMerge w:val="restart"/>
            <w:shd w:fill="acb9ca" w:val="clear"/>
          </w:tcPr>
          <w:p w:rsidR="00000000" w:rsidDel="00000000" w:rsidP="00000000" w:rsidRDefault="00000000" w:rsidRPr="00000000" w14:paraId="00000176">
            <w:pPr>
              <w:jc w:val="center"/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Критерий</w:t>
            </w:r>
          </w:p>
        </w:tc>
        <w:tc>
          <w:tcPr>
            <w:gridSpan w:val="3"/>
            <w:shd w:fill="acb9ca" w:val="clear"/>
          </w:tcPr>
          <w:p w:rsidR="00000000" w:rsidDel="00000000" w:rsidP="00000000" w:rsidRDefault="00000000" w:rsidRPr="00000000" w14:paraId="00000178">
            <w:pPr>
              <w:jc w:val="center"/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Баллы</w:t>
            </w:r>
          </w:p>
        </w:tc>
      </w:tr>
      <w:tr>
        <w:trPr>
          <w:cantSplit w:val="0"/>
          <w:tblHeader w:val="0"/>
        </w:trPr>
        <w:tc>
          <w:tcPr>
            <w:gridSpan w:val="2"/>
            <w:vMerge w:val="continue"/>
            <w:shd w:fill="acb9ca" w:val="clear"/>
          </w:tcPr>
          <w:p w:rsidR="00000000" w:rsidDel="00000000" w:rsidP="00000000" w:rsidRDefault="00000000" w:rsidRPr="00000000" w14:paraId="000001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323e4f" w:val="clear"/>
          </w:tcPr>
          <w:p w:rsidR="00000000" w:rsidDel="00000000" w:rsidP="00000000" w:rsidRDefault="00000000" w:rsidRPr="00000000" w14:paraId="0000017D">
            <w:pPr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Мнение судей</w:t>
            </w:r>
          </w:p>
        </w:tc>
        <w:tc>
          <w:tcPr>
            <w:shd w:fill="323e4f" w:val="clear"/>
          </w:tcPr>
          <w:p w:rsidR="00000000" w:rsidDel="00000000" w:rsidP="00000000" w:rsidRDefault="00000000" w:rsidRPr="00000000" w14:paraId="0000017E">
            <w:pPr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Измеримая</w:t>
            </w:r>
          </w:p>
        </w:tc>
        <w:tc>
          <w:tcPr>
            <w:shd w:fill="323e4f" w:val="clear"/>
          </w:tcPr>
          <w:p w:rsidR="00000000" w:rsidDel="00000000" w:rsidP="00000000" w:rsidRDefault="00000000" w:rsidRPr="00000000" w14:paraId="0000017F">
            <w:pPr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Всего</w:t>
            </w:r>
          </w:p>
        </w:tc>
      </w:tr>
      <w:tr>
        <w:trPr>
          <w:cantSplit w:val="0"/>
          <w:tblHeader w:val="0"/>
        </w:trPr>
        <w:tc>
          <w:tcPr>
            <w:shd w:fill="323e4f" w:val="clear"/>
          </w:tcPr>
          <w:p w:rsidR="00000000" w:rsidDel="00000000" w:rsidP="00000000" w:rsidRDefault="00000000" w:rsidRPr="00000000" w14:paraId="00000180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181">
            <w:pPr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Дизайн и верстка веб приложения</w:t>
            </w:r>
          </w:p>
        </w:tc>
        <w:tc>
          <w:tcPr/>
          <w:p w:rsidR="00000000" w:rsidDel="00000000" w:rsidP="00000000" w:rsidRDefault="00000000" w:rsidRPr="00000000" w14:paraId="00000182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19</w:t>
            </w:r>
          </w:p>
        </w:tc>
        <w:tc>
          <w:tcPr/>
          <w:p w:rsidR="00000000" w:rsidDel="00000000" w:rsidP="00000000" w:rsidRDefault="00000000" w:rsidRPr="00000000" w14:paraId="00000183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184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39</w:t>
            </w:r>
          </w:p>
        </w:tc>
      </w:tr>
      <w:tr>
        <w:trPr>
          <w:cantSplit w:val="0"/>
          <w:tblHeader w:val="0"/>
        </w:trPr>
        <w:tc>
          <w:tcPr>
            <w:shd w:fill="323e4f" w:val="clear"/>
          </w:tcPr>
          <w:p w:rsidR="00000000" w:rsidDel="00000000" w:rsidP="00000000" w:rsidRDefault="00000000" w:rsidRPr="00000000" w14:paraId="00000185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186">
            <w:pPr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Программирование на стороне клиента</w:t>
            </w:r>
          </w:p>
        </w:tc>
        <w:tc>
          <w:tcPr/>
          <w:p w:rsidR="00000000" w:rsidDel="00000000" w:rsidP="00000000" w:rsidRDefault="00000000" w:rsidRPr="00000000" w14:paraId="00000187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88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19</w:t>
            </w:r>
          </w:p>
        </w:tc>
        <w:tc>
          <w:tcPr/>
          <w:p w:rsidR="00000000" w:rsidDel="00000000" w:rsidP="00000000" w:rsidRDefault="00000000" w:rsidRPr="00000000" w14:paraId="00000189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21</w:t>
            </w:r>
          </w:p>
        </w:tc>
      </w:tr>
      <w:tr>
        <w:trPr>
          <w:cantSplit w:val="0"/>
          <w:tblHeader w:val="0"/>
        </w:trPr>
        <w:tc>
          <w:tcPr>
            <w:shd w:fill="323e4f" w:val="clear"/>
          </w:tcPr>
          <w:p w:rsidR="00000000" w:rsidDel="00000000" w:rsidP="00000000" w:rsidRDefault="00000000" w:rsidRPr="00000000" w14:paraId="0000018A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18B">
            <w:pPr>
              <w:jc w:val="both"/>
              <w:rPr>
                <w:b w:val="1"/>
                <w:sz w:val="28"/>
                <w:szCs w:val="28"/>
                <w:highlight w:val="yellow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Программирование на стороне сервера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C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8D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19</w:t>
            </w:r>
          </w:p>
        </w:tc>
        <w:tc>
          <w:tcPr/>
          <w:p w:rsidR="00000000" w:rsidDel="00000000" w:rsidP="00000000" w:rsidRDefault="00000000" w:rsidRPr="00000000" w14:paraId="0000018E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20</w:t>
            </w:r>
          </w:p>
        </w:tc>
      </w:tr>
      <w:tr>
        <w:trPr>
          <w:cantSplit w:val="0"/>
          <w:tblHeader w:val="0"/>
        </w:trPr>
        <w:tc>
          <w:tcPr>
            <w:shd w:fill="323e4f" w:val="clear"/>
          </w:tcPr>
          <w:p w:rsidR="00000000" w:rsidDel="00000000" w:rsidP="00000000" w:rsidRDefault="00000000" w:rsidRPr="00000000" w14:paraId="0000018F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</w:t>
            </w:r>
          </w:p>
        </w:tc>
        <w:tc>
          <w:tcPr/>
          <w:p w:rsidR="00000000" w:rsidDel="00000000" w:rsidP="00000000" w:rsidRDefault="00000000" w:rsidRPr="00000000" w14:paraId="00000190">
            <w:pPr>
              <w:tabs>
                <w:tab w:val="left" w:pos="1654"/>
              </w:tabs>
              <w:jc w:val="both"/>
              <w:rPr>
                <w:b w:val="1"/>
                <w:sz w:val="28"/>
                <w:szCs w:val="28"/>
                <w:highlight w:val="yellow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Системы управления контентом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1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192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193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20</w:t>
            </w:r>
          </w:p>
        </w:tc>
      </w:tr>
      <w:tr>
        <w:trPr>
          <w:cantSplit w:val="0"/>
          <w:tblHeader w:val="0"/>
        </w:trPr>
        <w:tc>
          <w:tcPr>
            <w:shd w:fill="323e4f" w:val="clear"/>
          </w:tcPr>
          <w:p w:rsidR="00000000" w:rsidDel="00000000" w:rsidP="00000000" w:rsidRDefault="00000000" w:rsidRPr="00000000" w14:paraId="00000194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Всего</w:t>
            </w:r>
          </w:p>
        </w:tc>
        <w:tc>
          <w:tcPr/>
          <w:p w:rsidR="00000000" w:rsidDel="00000000" w:rsidP="00000000" w:rsidRDefault="00000000" w:rsidRPr="00000000" w14:paraId="00000195">
            <w:pPr>
              <w:jc w:val="both"/>
              <w:rPr>
                <w:b w:val="1"/>
                <w:sz w:val="28"/>
                <w:szCs w:val="28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6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29</w:t>
            </w:r>
          </w:p>
        </w:tc>
        <w:tc>
          <w:tcPr/>
          <w:p w:rsidR="00000000" w:rsidDel="00000000" w:rsidP="00000000" w:rsidRDefault="00000000" w:rsidRPr="00000000" w14:paraId="00000197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71</w:t>
            </w:r>
          </w:p>
        </w:tc>
        <w:tc>
          <w:tcPr/>
          <w:p w:rsidR="00000000" w:rsidDel="00000000" w:rsidP="00000000" w:rsidRDefault="00000000" w:rsidRPr="00000000" w14:paraId="00000198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100</w:t>
            </w:r>
          </w:p>
        </w:tc>
      </w:tr>
    </w:tbl>
    <w:p w:rsidR="00000000" w:rsidDel="00000000" w:rsidP="00000000" w:rsidRDefault="00000000" w:rsidRPr="00000000" w14:paraId="00000199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firstLine="709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240" w:line="360" w:lineRule="auto"/>
        <w:ind w:firstLine="709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heading=h.1egqt2p" w:id="16"/>
      <w:bookmarkEnd w:id="16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4.8. СПЕЦИФИКАЦИЯ ОЦЕНКИ КОМПЕТЕНЦИИ</w:t>
      </w:r>
    </w:p>
    <w:p w:rsidR="00000000" w:rsidDel="00000000" w:rsidP="00000000" w:rsidRDefault="00000000" w:rsidRPr="00000000" w14:paraId="0000019B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Оценка Конкурсного задания будет основываться на следующих критериях (модулях):</w:t>
      </w:r>
    </w:p>
    <w:p w:rsidR="00000000" w:rsidDel="00000000" w:rsidP="00000000" w:rsidRDefault="00000000" w:rsidRPr="00000000" w14:paraId="000001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A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Дизайн и верстка веб-приложения</w:t>
      </w:r>
    </w:p>
    <w:p w:rsidR="00000000" w:rsidDel="00000000" w:rsidP="00000000" w:rsidRDefault="00000000" w:rsidRPr="00000000" w14:paraId="000001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3ygebqi" w:id="17"/>
      <w:bookmarkEnd w:id="17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Оценивается совокупность решений, определяющих качество выполненного дизайна/редизайна (иерархия, типографика, эстетика, композиция, выравнивание и т.д.), подготовка изображений для публикации в сети Интернет; уместность использования элементов, характерных для устройств с разным разрешением экрана, обоснованность выбора изображения, качество их обработки и оптимизации, создание стиля как отдельных элементов, так и дизайн-макета страницы в целом. Также подлежит оценке степень соответствия созданных дизайн-элементов инструкциям, указанным в конкурсном задании. </w:t>
      </w:r>
    </w:p>
    <w:p w:rsidR="00000000" w:rsidDel="00000000" w:rsidP="00000000" w:rsidRDefault="00000000" w:rsidRPr="00000000" w14:paraId="000001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Оценивается соответствие сверстанных страниц предоставленным или разработанным ранее дизайн-макетам веб-страниц. Среди аспектов оценивания могут быть: наличие заданных блоков страницы, адаптивность верстки, использование accessibility тегов, кроссбраузерность сверстанных страниц, реализация интерактивных элементов страниц, соответствие иным инструкциям конкурсного задания. Созданный HTML и CSS код должен быть оформлен для дальнейшего сопровождения. Валидация CSS и HTML-кода производится с помощью веб-ресурса </w:t>
      </w:r>
      <w:hyperlink r:id="rId13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rtl w:val="0"/>
          </w:rPr>
          <w:t xml:space="preserve">http://w3.org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1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B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Программирование на стороне клиента</w:t>
      </w:r>
    </w:p>
    <w:p w:rsidR="00000000" w:rsidDel="00000000" w:rsidP="00000000" w:rsidRDefault="00000000" w:rsidRPr="00000000" w14:paraId="000001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firstLine="708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Оценивается качество реализации функциональной части, реализованной с помощью языков и технологий client-side программирования. В представленных работах должны быть исключены ошибки выполнения (в т.ч. в консоли), проверяются элементы интерактивности и валидации вводимых значений реализованных в соответствии с заданием, манипуляция с AJAX-запросами и файлами в форматах JSON, работа с доступными библиотеками, а также степень повторного использования кода и реализации принципов ООП в JS.</w:t>
      </w:r>
    </w:p>
    <w:p w:rsidR="00000000" w:rsidDel="00000000" w:rsidP="00000000" w:rsidRDefault="00000000" w:rsidRPr="00000000" w14:paraId="000001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jc w:val="both"/>
        <w:rPr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C</w:t>
        <w:tab/>
        <w:t xml:space="preserve">Программирование на стороне сервера</w:t>
      </w:r>
    </w:p>
    <w:p w:rsidR="00000000" w:rsidDel="00000000" w:rsidP="00000000" w:rsidRDefault="00000000" w:rsidRPr="00000000" w14:paraId="000001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Оценивается качество реализации функциональной части, реализованной с помощью языков и технологий server-side программирования, в частности, работа с данными, представленными в виде дампа базы данных, валидация вводимых данных на стороне сервера, обработка изображений средствами PHP, работа с данными в/из БД. Также оценивается работа с доступными фреймворками, степень повторного использования кода и реализации принципов ООП в PHP, загрузка файлов на сервер, реализация защиты данных, создание структуры БД в соответствии с инструкциями конкурсного задания.</w:t>
      </w:r>
    </w:p>
    <w:p w:rsidR="00000000" w:rsidDel="00000000" w:rsidP="00000000" w:rsidRDefault="00000000" w:rsidRPr="00000000" w14:paraId="000001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D</w:t>
        <w:tab/>
        <w:t xml:space="preserve">Система управления контентом</w:t>
      </w:r>
    </w:p>
    <w:p w:rsidR="00000000" w:rsidDel="00000000" w:rsidP="00000000" w:rsidRDefault="00000000" w:rsidRPr="00000000" w14:paraId="000001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Оцениваются продемонстрированные результаты установки, настройки и обновления CMS и предоставленных плагинов/модулей, создание тем/шаблонов, создание структуры сайта согласно заданию, наполнение контентом и его оформление.</w:t>
      </w:r>
    </w:p>
    <w:p w:rsidR="00000000" w:rsidDel="00000000" w:rsidP="00000000" w:rsidRDefault="00000000" w:rsidRPr="00000000" w14:paraId="000001A8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240" w:line="360" w:lineRule="auto"/>
        <w:ind w:firstLine="709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heading=h.2dlolyb" w:id="18"/>
      <w:bookmarkEnd w:id="18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4.9. РЕГЛАМЕНТ ОЦЕНКИ</w:t>
      </w:r>
    </w:p>
    <w:p w:rsidR="00000000" w:rsidDel="00000000" w:rsidP="00000000" w:rsidRDefault="00000000" w:rsidRPr="00000000" w14:paraId="000001A9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Главный эксперт и Заместитель Главного эксперта обсуждают и распределяют Экспертов по группам (состав группы не менее трех человек) для выставления оценок. Каждая группа должна включать в себя как минимум одного опытного эксперта. Эксперт не оценивает участника из своей организации.</w:t>
      </w:r>
    </w:p>
    <w:p w:rsidR="00000000" w:rsidDel="00000000" w:rsidP="00000000" w:rsidRDefault="00000000" w:rsidRPr="00000000" w14:paraId="000001AA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тех случаях, когда это возможно, применяется система начисления баллов «вслепую». </w:t>
      </w:r>
    </w:p>
    <w:p w:rsidR="00000000" w:rsidDel="00000000" w:rsidP="00000000" w:rsidRDefault="00000000" w:rsidRPr="00000000" w14:paraId="000001AB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 целью повышения объективности оценки участники могут демонстрировать результат выполнения работы по некоторым модулям. Перечень таких модулей предварительно согласовывается экспертами. При этом недопустимы любые изменения в выходных файлах.</w:t>
      </w:r>
    </w:p>
    <w:p w:rsidR="00000000" w:rsidDel="00000000" w:rsidP="00000000" w:rsidRDefault="00000000" w:rsidRPr="00000000" w14:paraId="000001AC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240" w:line="360" w:lineRule="auto"/>
        <w:ind w:firstLine="709"/>
        <w:jc w:val="center"/>
        <w:rPr>
          <w:rFonts w:ascii="Times New Roman" w:cs="Times New Roman" w:eastAsia="Times New Roman" w:hAnsi="Times New Roman"/>
          <w:b w:val="1"/>
          <w:smallCaps w:val="1"/>
          <w:color w:val="000000"/>
          <w:sz w:val="28"/>
          <w:szCs w:val="28"/>
        </w:rPr>
      </w:pPr>
      <w:bookmarkStart w:colFirst="0" w:colLast="0" w:name="_heading=h.sqyw64" w:id="19"/>
      <w:bookmarkEnd w:id="19"/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color w:val="000000"/>
          <w:sz w:val="28"/>
          <w:szCs w:val="28"/>
          <w:rtl w:val="0"/>
        </w:rPr>
        <w:t xml:space="preserve">5. КОНКУРСНОЕ ЗАДАНИЕ</w:t>
      </w:r>
    </w:p>
    <w:p w:rsidR="00000000" w:rsidDel="00000000" w:rsidP="00000000" w:rsidRDefault="00000000" w:rsidRPr="00000000" w14:paraId="000001AD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240" w:line="360" w:lineRule="auto"/>
        <w:ind w:firstLine="709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heading=h.3cqmetx" w:id="20"/>
      <w:bookmarkEnd w:id="2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5.1. ОСНОВНЫЕ ТРЕБОВАНИЯ</w:t>
      </w:r>
    </w:p>
    <w:p w:rsidR="00000000" w:rsidDel="00000000" w:rsidP="00000000" w:rsidRDefault="00000000" w:rsidRPr="00000000" w14:paraId="000001AE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Разделы 2, 3 и 4 регламентируют разработку Конкурсного задания. Рекомендации данного раздела дают дополнительные разъяснения по содержанию КЗ. </w:t>
      </w:r>
    </w:p>
    <w:p w:rsidR="00000000" w:rsidDel="00000000" w:rsidP="00000000" w:rsidRDefault="00000000" w:rsidRPr="00000000" w14:paraId="000001AF">
      <w:pPr>
        <w:spacing w:after="0"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Продолжительность Конкурсного задания не должна быть менее 15 и более 22 часов. </w:t>
      </w:r>
    </w:p>
    <w:p w:rsidR="00000000" w:rsidDel="00000000" w:rsidP="00000000" w:rsidRDefault="00000000" w:rsidRPr="00000000" w14:paraId="000001B0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Возрастной ценз участников для выполнения Конкурсного задания от 14 до 22 лет. </w:t>
      </w:r>
    </w:p>
    <w:p w:rsidR="00000000" w:rsidDel="00000000" w:rsidP="00000000" w:rsidRDefault="00000000" w:rsidRPr="00000000" w14:paraId="000001B1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участников возрастной группы 14-16 лет применимы особые условия, описанные в п.9 данного документа.</w:t>
      </w:r>
    </w:p>
    <w:p w:rsidR="00000000" w:rsidDel="00000000" w:rsidP="00000000" w:rsidRDefault="00000000" w:rsidRPr="00000000" w14:paraId="000001B2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Вне зависимости от количества модулей, КЗ должно включать оценку по каждому из разделов WSSS.</w:t>
      </w:r>
    </w:p>
    <w:p w:rsidR="00000000" w:rsidDel="00000000" w:rsidP="00000000" w:rsidRDefault="00000000" w:rsidRPr="00000000" w14:paraId="000001B3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Конкурсное задание не должно выходить за пределы WSSS.</w:t>
      </w:r>
    </w:p>
    <w:p w:rsidR="00000000" w:rsidDel="00000000" w:rsidP="00000000" w:rsidRDefault="00000000" w:rsidRPr="00000000" w14:paraId="000001B4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Оценка знаний участника должна проводиться исключительно через практическое выполнение Конкурсного задания.</w:t>
      </w:r>
    </w:p>
    <w:p w:rsidR="00000000" w:rsidDel="00000000" w:rsidP="00000000" w:rsidRDefault="00000000" w:rsidRPr="00000000" w14:paraId="000001B5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выполнении Конкурсного задания не оценивается знание правил и норм WSR.</w:t>
      </w:r>
    </w:p>
    <w:p w:rsidR="00000000" w:rsidDel="00000000" w:rsidP="00000000" w:rsidRDefault="00000000" w:rsidRPr="00000000" w14:paraId="000001B6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240" w:line="360" w:lineRule="auto"/>
        <w:ind w:firstLine="709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heading=h.1rvwp1q" w:id="21"/>
      <w:bookmarkEnd w:id="2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5.2. СТРУКТУРА КОНКУРСНОГО ЗАДАНИЯ</w:t>
      </w:r>
    </w:p>
    <w:p w:rsidR="00000000" w:rsidDel="00000000" w:rsidP="00000000" w:rsidRDefault="00000000" w:rsidRPr="00000000" w14:paraId="000001B7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Конкурсное задание представляет собой серию из модулей: </w:t>
      </w:r>
    </w:p>
    <w:p w:rsidR="00000000" w:rsidDel="00000000" w:rsidP="00000000" w:rsidRDefault="00000000" w:rsidRPr="00000000" w14:paraId="000001B8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Модуль А - Дизайн и верстка веб приложения</w:t>
      </w:r>
    </w:p>
    <w:p w:rsidR="00000000" w:rsidDel="00000000" w:rsidP="00000000" w:rsidRDefault="00000000" w:rsidRPr="00000000" w14:paraId="000001B9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36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Вам необходимо использовать все имеющиеся навыки в дизайне и верстке чтобы создать Landing Page, а также все остальные страницы. </w:t>
      </w:r>
    </w:p>
    <w:p w:rsidR="00000000" w:rsidDel="00000000" w:rsidP="00000000" w:rsidRDefault="00000000" w:rsidRPr="00000000" w14:paraId="000001BB">
      <w:pPr>
        <w:spacing w:after="80" w:lineRule="auto"/>
        <w:jc w:val="both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color w:val="000000"/>
          <w:sz w:val="28"/>
          <w:szCs w:val="28"/>
          <w:rtl w:val="0"/>
        </w:rPr>
        <w:t xml:space="preserve">Ваша задача – создать следующие страницы веб-сайта: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Главная страница - Landing Page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Страница входа в личный кабинет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Страница регистрации в личном кабинете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Страница личного кабинета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Страница с результатами поиска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Страница бронирования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Страница управления бронированием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Страница выбора мест в салоне воздушного судна</w:t>
      </w:r>
    </w:p>
    <w:p w:rsidR="00000000" w:rsidDel="00000000" w:rsidP="00000000" w:rsidRDefault="00000000" w:rsidRPr="00000000" w14:paraId="000001C4">
      <w:pPr>
        <w:spacing w:after="80" w:line="36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Сверстанный веб-сайт должен быть доступен по адресу http://xxxxxx-m1.wsr.ru, где xxxxxx - логин участника (указан на индивидуальной карточке).</w:t>
      </w:r>
    </w:p>
    <w:p w:rsidR="00000000" w:rsidDel="00000000" w:rsidP="00000000" w:rsidRDefault="00000000" w:rsidRPr="00000000" w14:paraId="000001C5">
      <w:pPr>
        <w:spacing w:after="8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Модуль B - Программирование на стороне клиента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0" w:line="36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Ваша задача – реализовать SPA приложение, которое будет работать с уже разработанным API.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0" w:line="36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Для вашего удобства, во всех URL будет использоваться переменная {host} которая обозначает хост адрес API: http://server-m3.wsr.ru</w:t>
        <w:br w:type="textWrapping"/>
        <w:t xml:space="preserve">Ваше SPA должно состоять из следующих экранов: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Главная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Вход в личный кабинет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Регистрация в личном кабинете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Личный кабинет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Результаты поиска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Бронирование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Управление бронированием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Выбор места в салоне воздушного судна</w:t>
      </w:r>
    </w:p>
    <w:p w:rsidR="00000000" w:rsidDel="00000000" w:rsidP="00000000" w:rsidRDefault="00000000" w:rsidRPr="00000000" w14:paraId="000001D1">
      <w:pPr>
        <w:spacing w:after="0" w:line="360" w:lineRule="auto"/>
        <w:ind w:firstLine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Разработанное приложение должно быть доступно по адресу http://xxxxxx-m3.wsr.ru/, где xxxxxx - логин участника (указан на индивидуальной карточке).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Модуль C - Программирование на стороне сервера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Ваша задача – реализовать REST API, которое будет отвечать требованиям заказчика. </w:t>
      </w:r>
    </w:p>
    <w:p w:rsidR="00000000" w:rsidDel="00000000" w:rsidP="00000000" w:rsidRDefault="00000000" w:rsidRPr="00000000" w14:paraId="000001D5">
      <w:pPr>
        <w:spacing w:after="0" w:line="360" w:lineRule="auto"/>
        <w:ind w:firstLine="709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Для вашего удобства, во всех URL будет использоваться переменная {host} которая обозначает адрес http://xxxxxx-m2.wsr.ru/, где xxxxxx - логин участника.</w:t>
      </w:r>
    </w:p>
    <w:p w:rsidR="00000000" w:rsidDel="00000000" w:rsidP="00000000" w:rsidRDefault="00000000" w:rsidRPr="00000000" w14:paraId="000001D6">
      <w:pPr>
        <w:spacing w:after="0"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gjdgxs" w:id="22"/>
      <w:bookmarkEnd w:id="22"/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 случае ошибок связанных с валидацией данных во всех запросах необходимо возвращать следующее тело ответа:</w:t>
        <w:br w:type="textWrapping"/>
        <w:t xml:space="preserve">{</w:t>
        <w:br w:type="textWrapping"/>
        <w:t xml:space="preserve">   “error”: {</w:t>
        <w:br w:type="textWrapping"/>
        <w:t xml:space="preserve">      “code”: &lt;code&gt;,</w:t>
        <w:br w:type="textWrapping"/>
        <w:t xml:space="preserve">      “message”: &lt;message&gt;,</w:t>
        <w:br w:type="textWrapping"/>
        <w:t xml:space="preserve">      “errors”: {</w:t>
        <w:br w:type="textWrapping"/>
        <w:t xml:space="preserve">          &lt;key&gt;: [ &lt;error message&gt;]</w:t>
        <w:br w:type="textWrapping"/>
        <w:t xml:space="preserve">      }</w:t>
        <w:br w:type="textWrapping"/>
        <w:t xml:space="preserve">   }</w:t>
        <w:br w:type="textWrapping"/>
        <w:t xml:space="preserve">}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Модуль D - Системы управления контентом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Вам предоставляют готовый HTML-шаблон, который нужно немного модернизировать и разработать новый сайт с использованием системы управления контентом Wordpress.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360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Разработанный веб-сайт должен быть доступен по адресу http://xxxxxx-m2.wsr.ru/, где xxxxxx - логин участника (указан на индивидуальной карточке).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360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Вся информация (например, заголовки, текст, меню и т.д.) должна редактироваться в панели управления администратором сайта без знаний программирования, верстки или доступа к файловой системе сервера.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240" w:line="360" w:lineRule="auto"/>
        <w:ind w:firstLine="709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heading=h.4bvk7pj" w:id="23"/>
      <w:bookmarkEnd w:id="2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5.3. ТРЕБОВАНИЯ К РАЗРАБОТКЕ КОНКУРСНОГО ЗАДАНИЯ</w:t>
      </w:r>
    </w:p>
    <w:p w:rsidR="00000000" w:rsidDel="00000000" w:rsidP="00000000" w:rsidRDefault="00000000" w:rsidRPr="00000000" w14:paraId="000001DD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Каждый модуль должен выполняться до или после обеда без перерыва и доработок. Исключение составляет задание, рассчитанное на выполнение в течение всего дня.</w:t>
      </w:r>
    </w:p>
    <w:p w:rsidR="00000000" w:rsidDel="00000000" w:rsidP="00000000" w:rsidRDefault="00000000" w:rsidRPr="00000000" w14:paraId="000001DE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Каждый день выполняется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не более трех модулей.</w:t>
      </w:r>
    </w:p>
    <w:p w:rsidR="00000000" w:rsidDel="00000000" w:rsidP="00000000" w:rsidRDefault="00000000" w:rsidRPr="00000000" w14:paraId="000001DF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240" w:line="360" w:lineRule="auto"/>
        <w:ind w:firstLine="709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heading=h.2r0uhxc" w:id="24"/>
      <w:bookmarkEnd w:id="2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5.4. РАЗРАБОТКА КОНКУРСНОГО ЗАДАНИЯ</w:t>
      </w:r>
    </w:p>
    <w:p w:rsidR="00000000" w:rsidDel="00000000" w:rsidP="00000000" w:rsidRDefault="00000000" w:rsidRPr="00000000" w14:paraId="000001E0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Конкурсное задание разрабатывается по образцам, представленным Менеджером компетенции на форуме WSR (http://forums.worldskills.ru). Представленные образцы Конкурсного задания должны меняться один раз в год.</w:t>
      </w:r>
    </w:p>
    <w:p w:rsidR="00000000" w:rsidDel="00000000" w:rsidP="00000000" w:rsidRDefault="00000000" w:rsidRPr="00000000" w14:paraId="000001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5.4.1. КТО РАЗРАБАТЫВАЕТ КОНКУРСНОЕ ЗАДАНИЕ/МОДУЛИ</w:t>
      </w:r>
    </w:p>
    <w:p w:rsidR="00000000" w:rsidDel="00000000" w:rsidP="00000000" w:rsidRDefault="00000000" w:rsidRPr="00000000" w14:paraId="000001E5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Общим руководством и утверждением Конкурсного задания занимается Менеджер компетенции. К участию в разработке Конкурсного задания могут привлекаться:</w:t>
      </w:r>
    </w:p>
    <w:p w:rsidR="00000000" w:rsidDel="00000000" w:rsidP="00000000" w:rsidRDefault="00000000" w:rsidRPr="00000000" w14:paraId="000001E6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0" w:firstLine="709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Сертифицированные эксперты WSR;</w:t>
      </w:r>
    </w:p>
    <w:p w:rsidR="00000000" w:rsidDel="00000000" w:rsidP="00000000" w:rsidRDefault="00000000" w:rsidRPr="00000000" w14:paraId="000001E7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0" w:firstLine="709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Сторонние разработчики;</w:t>
      </w:r>
    </w:p>
    <w:p w:rsidR="00000000" w:rsidDel="00000000" w:rsidP="00000000" w:rsidRDefault="00000000" w:rsidRPr="00000000" w14:paraId="000001E8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0" w:firstLine="709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Иные заинтересованные лица.</w:t>
      </w:r>
    </w:p>
    <w:p w:rsidR="00000000" w:rsidDel="00000000" w:rsidP="00000000" w:rsidRDefault="00000000" w:rsidRPr="00000000" w14:paraId="000001E9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процессе подготовки к каждому соревнованию при внесении 30 % изменений к Конкурсному заданию участвуют:</w:t>
      </w:r>
    </w:p>
    <w:p w:rsidR="00000000" w:rsidDel="00000000" w:rsidP="00000000" w:rsidRDefault="00000000" w:rsidRPr="00000000" w14:paraId="000001EA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0" w:firstLine="709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Главный эксперт;</w:t>
      </w:r>
    </w:p>
    <w:p w:rsidR="00000000" w:rsidDel="00000000" w:rsidP="00000000" w:rsidRDefault="00000000" w:rsidRPr="00000000" w14:paraId="000001EB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0" w:firstLine="709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Сертифицированный эксперт по компетенции (в случае присутствия на соревновании);</w:t>
      </w:r>
    </w:p>
    <w:p w:rsidR="00000000" w:rsidDel="00000000" w:rsidP="00000000" w:rsidRDefault="00000000" w:rsidRPr="00000000" w14:paraId="000001EC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0" w:firstLine="709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Эксперты принимающие участия в оценке (при необходимости привлечения главным экспертом).</w:t>
      </w:r>
    </w:p>
    <w:p w:rsidR="00000000" w:rsidDel="00000000" w:rsidP="00000000" w:rsidRDefault="00000000" w:rsidRPr="00000000" w14:paraId="000001ED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1ci93xb" w:id="25"/>
      <w:bookmarkEnd w:id="2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Выше обозначенные люди при внесении 30 % изменений к Конкурсному заданию должны руководствоваться принципами объективности и беспристрастности. Изменения не должны влиять на сложность задания, не должны относиться к иным профессиональным областям, не описанным в WSSS, а также исключать любые блоки WSSS. Также внесённые изменения должны быть исполнимы при помощи утверждённого для соревнований Инфраструктурного листа.</w:t>
      </w:r>
    </w:p>
    <w:p w:rsidR="00000000" w:rsidDel="00000000" w:rsidP="00000000" w:rsidRDefault="00000000" w:rsidRPr="00000000" w14:paraId="000001EE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5.4.2. КАК РАЗРАБАТЫВАЕТСЯ КОНКУРСНОЕ ЗАДАНИЕ</w:t>
      </w:r>
    </w:p>
    <w:p w:rsidR="00000000" w:rsidDel="00000000" w:rsidP="00000000" w:rsidRDefault="00000000" w:rsidRPr="00000000" w14:paraId="000001F0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Конкурсные задания к каждому чемпионату разрабатываются на основе единого Конкурсного задания, утверждённого Менеджером компетенции и размещённого на форуме экспертов. Задания могут разрабатываться как в целом так и по модулям. Основным инструментом разработки Конкурсного задания является форум экспертов.</w:t>
      </w:r>
    </w:p>
    <w:p w:rsidR="00000000" w:rsidDel="00000000" w:rsidP="00000000" w:rsidRDefault="00000000" w:rsidRPr="00000000" w14:paraId="000001F1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5.4.3. КОГДА РАЗРАБАТЫВАЕТСЯ КОНКУРСНОЕ ЗАДАНИЕ</w:t>
      </w:r>
    </w:p>
    <w:p w:rsidR="00000000" w:rsidDel="00000000" w:rsidP="00000000" w:rsidRDefault="00000000" w:rsidRPr="00000000" w14:paraId="000001F3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Конкурсное задание разрабатывается согласно представленному ниже графику, определяющему сроки подготовки документации для каждого вида чемпионатов.</w:t>
      </w:r>
    </w:p>
    <w:p w:rsidR="00000000" w:rsidDel="00000000" w:rsidP="00000000" w:rsidRDefault="00000000" w:rsidRPr="00000000" w14:paraId="000001F4">
      <w:pPr>
        <w:jc w:val="both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485.0" w:type="dxa"/>
        <w:jc w:val="left"/>
        <w:tblInd w:w="-567.0" w:type="dxa"/>
        <w:tblBorders>
          <w:top w:color="323e4f" w:space="0" w:sz="4" w:val="single"/>
          <w:left w:color="323e4f" w:space="0" w:sz="4" w:val="single"/>
          <w:bottom w:color="323e4f" w:space="0" w:sz="4" w:val="single"/>
          <w:right w:color="323e4f" w:space="0" w:sz="4" w:val="single"/>
          <w:insideH w:color="323e4f" w:space="0" w:sz="4" w:val="single"/>
          <w:insideV w:color="323e4f" w:space="0" w:sz="4" w:val="single"/>
        </w:tblBorders>
        <w:tblLayout w:type="fixed"/>
        <w:tblLook w:val="0000"/>
      </w:tblPr>
      <w:tblGrid>
        <w:gridCol w:w="2405"/>
        <w:gridCol w:w="2835"/>
        <w:gridCol w:w="2835"/>
        <w:gridCol w:w="2410"/>
        <w:tblGridChange w:id="0">
          <w:tblGrid>
            <w:gridCol w:w="2405"/>
            <w:gridCol w:w="2835"/>
            <w:gridCol w:w="2835"/>
            <w:gridCol w:w="2410"/>
          </w:tblGrid>
        </w:tblGridChange>
      </w:tblGrid>
      <w:tr>
        <w:trPr>
          <w:cantSplit w:val="0"/>
          <w:tblHeader w:val="0"/>
        </w:trPr>
        <w:tc>
          <w:tcPr>
            <w:shd w:fill="5b9bd5" w:val="clear"/>
          </w:tcPr>
          <w:p w:rsidR="00000000" w:rsidDel="00000000" w:rsidP="00000000" w:rsidRDefault="00000000" w:rsidRPr="00000000" w14:paraId="000001F5">
            <w:pPr>
              <w:jc w:val="both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Временные рамки</w:t>
            </w:r>
          </w:p>
        </w:tc>
        <w:tc>
          <w:tcPr>
            <w:shd w:fill="5b9bd5" w:val="clear"/>
          </w:tcPr>
          <w:p w:rsidR="00000000" w:rsidDel="00000000" w:rsidP="00000000" w:rsidRDefault="00000000" w:rsidRPr="00000000" w14:paraId="000001F6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Локальный чемпионат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5b9bd5" w:val="clear"/>
          </w:tcPr>
          <w:p w:rsidR="00000000" w:rsidDel="00000000" w:rsidP="00000000" w:rsidRDefault="00000000" w:rsidRPr="00000000" w14:paraId="000001F7">
            <w:pPr>
              <w:jc w:val="both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Отборочный чемпионат</w:t>
            </w:r>
          </w:p>
        </w:tc>
        <w:tc>
          <w:tcPr>
            <w:shd w:fill="5b9bd5" w:val="clear"/>
          </w:tcPr>
          <w:p w:rsidR="00000000" w:rsidDel="00000000" w:rsidP="00000000" w:rsidRDefault="00000000" w:rsidRPr="00000000" w14:paraId="000001F8">
            <w:pPr>
              <w:jc w:val="both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Национальный чемпионат</w:t>
            </w:r>
          </w:p>
        </w:tc>
      </w:tr>
      <w:tr>
        <w:trPr>
          <w:cantSplit w:val="0"/>
          <w:tblHeader w:val="0"/>
        </w:trPr>
        <w:tc>
          <w:tcPr>
            <w:shd w:fill="5b9bd5" w:val="clear"/>
          </w:tcPr>
          <w:p w:rsidR="00000000" w:rsidDel="00000000" w:rsidP="00000000" w:rsidRDefault="00000000" w:rsidRPr="00000000" w14:paraId="000001F9">
            <w:pPr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Шаблон Конкурсного задания</w:t>
            </w:r>
          </w:p>
        </w:tc>
        <w:tc>
          <w:tcPr/>
          <w:p w:rsidR="00000000" w:rsidDel="00000000" w:rsidP="00000000" w:rsidRDefault="00000000" w:rsidRPr="00000000" w14:paraId="000001F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Берётся с форума экспе</w:t>
            </w: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ртов типовое задание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и вносятся изменения. Изменения согласуются с менеджером компетенции или уполномоченным экспертом на форуме.</w:t>
            </w:r>
          </w:p>
        </w:tc>
        <w:tc>
          <w:tcPr/>
          <w:p w:rsidR="00000000" w:rsidDel="00000000" w:rsidP="00000000" w:rsidRDefault="00000000" w:rsidRPr="00000000" w14:paraId="000001F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Разрабатывается на основе предыдущего Отборочного чемпионата с учётом всего опыта проведения соревнований по компетенции и отраслевых стандартов за 6 месяцев до чемпионата</w:t>
            </w:r>
          </w:p>
        </w:tc>
        <w:tc>
          <w:tcPr/>
          <w:p w:rsidR="00000000" w:rsidDel="00000000" w:rsidP="00000000" w:rsidRDefault="00000000" w:rsidRPr="00000000" w14:paraId="000001F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Разрабатывается с учётом всего опыта проведения соревнований по компетенции и отраслевых стандартов за 6 месяцев до чемпионата</w:t>
            </w:r>
          </w:p>
        </w:tc>
      </w:tr>
      <w:tr>
        <w:trPr>
          <w:cantSplit w:val="0"/>
          <w:tblHeader w:val="0"/>
        </w:trPr>
        <w:tc>
          <w:tcPr>
            <w:shd w:fill="5b9bd5" w:val="clear"/>
          </w:tcPr>
          <w:p w:rsidR="00000000" w:rsidDel="00000000" w:rsidP="00000000" w:rsidRDefault="00000000" w:rsidRPr="00000000" w14:paraId="000001FD">
            <w:pPr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Утверждение Главного эксперта чемпионата, ответственного за разработку КЗ</w:t>
            </w:r>
          </w:p>
        </w:tc>
        <w:tc>
          <w:tcPr/>
          <w:p w:rsidR="00000000" w:rsidDel="00000000" w:rsidP="00000000" w:rsidRDefault="00000000" w:rsidRPr="00000000" w14:paraId="000001FE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За 2 месяца до чемпионата</w:t>
            </w:r>
          </w:p>
        </w:tc>
        <w:tc>
          <w:tcPr/>
          <w:p w:rsidR="00000000" w:rsidDel="00000000" w:rsidP="00000000" w:rsidRDefault="00000000" w:rsidRPr="00000000" w14:paraId="000001FF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За 3 месяца до чемпионата</w:t>
            </w:r>
          </w:p>
        </w:tc>
        <w:tc>
          <w:tcPr/>
          <w:p w:rsidR="00000000" w:rsidDel="00000000" w:rsidP="00000000" w:rsidRDefault="00000000" w:rsidRPr="00000000" w14:paraId="00000200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За 4 месяца до чемпионата</w:t>
            </w:r>
          </w:p>
        </w:tc>
      </w:tr>
      <w:tr>
        <w:trPr>
          <w:cantSplit w:val="0"/>
          <w:tblHeader w:val="0"/>
        </w:trPr>
        <w:tc>
          <w:tcPr>
            <w:shd w:fill="5b9bd5" w:val="clear"/>
          </w:tcPr>
          <w:p w:rsidR="00000000" w:rsidDel="00000000" w:rsidP="00000000" w:rsidRDefault="00000000" w:rsidRPr="00000000" w14:paraId="00000201">
            <w:pPr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Публикация КЗ (если применимо)</w:t>
            </w:r>
          </w:p>
        </w:tc>
        <w:tc>
          <w:tcPr/>
          <w:p w:rsidR="00000000" w:rsidDel="00000000" w:rsidP="00000000" w:rsidRDefault="00000000" w:rsidRPr="00000000" w14:paraId="00000202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За 1 месяц до чемпионата</w:t>
            </w:r>
          </w:p>
        </w:tc>
        <w:tc>
          <w:tcPr/>
          <w:p w:rsidR="00000000" w:rsidDel="00000000" w:rsidP="00000000" w:rsidRDefault="00000000" w:rsidRPr="00000000" w14:paraId="00000203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За 1 месяц до чемпионата</w:t>
            </w:r>
          </w:p>
        </w:tc>
        <w:tc>
          <w:tcPr/>
          <w:p w:rsidR="00000000" w:rsidDel="00000000" w:rsidP="00000000" w:rsidRDefault="00000000" w:rsidRPr="00000000" w14:paraId="00000204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За 1 месяц до чемпионата</w:t>
            </w:r>
          </w:p>
        </w:tc>
      </w:tr>
      <w:tr>
        <w:trPr>
          <w:cantSplit w:val="0"/>
          <w:tblHeader w:val="0"/>
        </w:trPr>
        <w:tc>
          <w:tcPr>
            <w:shd w:fill="5b9bd5" w:val="clear"/>
          </w:tcPr>
          <w:p w:rsidR="00000000" w:rsidDel="00000000" w:rsidP="00000000" w:rsidRDefault="00000000" w:rsidRPr="00000000" w14:paraId="00000205">
            <w:pPr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Внесение и согласование с Менеджером компетенции 30% изменений в КЗ</w:t>
            </w:r>
          </w:p>
        </w:tc>
        <w:tc>
          <w:tcPr/>
          <w:p w:rsidR="00000000" w:rsidDel="00000000" w:rsidP="00000000" w:rsidRDefault="00000000" w:rsidRPr="00000000" w14:paraId="00000206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 день С-2, согласование с менеджером компетенции повторно не требуется.</w:t>
            </w:r>
          </w:p>
        </w:tc>
        <w:tc>
          <w:tcPr/>
          <w:p w:rsidR="00000000" w:rsidDel="00000000" w:rsidP="00000000" w:rsidRDefault="00000000" w:rsidRPr="00000000" w14:paraId="00000207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 день С-2</w:t>
            </w:r>
          </w:p>
        </w:tc>
        <w:tc>
          <w:tcPr/>
          <w:p w:rsidR="00000000" w:rsidDel="00000000" w:rsidP="00000000" w:rsidRDefault="00000000" w:rsidRPr="00000000" w14:paraId="00000208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 день С-2</w:t>
            </w:r>
          </w:p>
        </w:tc>
      </w:tr>
      <w:tr>
        <w:trPr>
          <w:cantSplit w:val="0"/>
          <w:tblHeader w:val="0"/>
        </w:trPr>
        <w:tc>
          <w:tcPr>
            <w:shd w:fill="5b9bd5" w:val="clear"/>
          </w:tcPr>
          <w:p w:rsidR="00000000" w:rsidDel="00000000" w:rsidP="00000000" w:rsidRDefault="00000000" w:rsidRPr="00000000" w14:paraId="00000209">
            <w:pPr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Внесение предложений  на Форум экспертов о модернизации КЗ, КО, ИЛ, ТО, ПЗ, ОТ</w:t>
            </w:r>
          </w:p>
        </w:tc>
        <w:tc>
          <w:tcPr/>
          <w:p w:rsidR="00000000" w:rsidDel="00000000" w:rsidP="00000000" w:rsidRDefault="00000000" w:rsidRPr="00000000" w14:paraId="0000020A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 день С+1</w:t>
            </w:r>
          </w:p>
        </w:tc>
        <w:tc>
          <w:tcPr/>
          <w:p w:rsidR="00000000" w:rsidDel="00000000" w:rsidP="00000000" w:rsidRDefault="00000000" w:rsidRPr="00000000" w14:paraId="0000020B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 день С+1</w:t>
            </w:r>
          </w:p>
        </w:tc>
        <w:tc>
          <w:tcPr/>
          <w:p w:rsidR="00000000" w:rsidDel="00000000" w:rsidP="00000000" w:rsidRDefault="00000000" w:rsidRPr="00000000" w14:paraId="0000020C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 день С+1</w:t>
            </w:r>
          </w:p>
        </w:tc>
      </w:tr>
    </w:tbl>
    <w:p w:rsidR="00000000" w:rsidDel="00000000" w:rsidP="00000000" w:rsidRDefault="00000000" w:rsidRPr="00000000" w14:paraId="0000020D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240" w:line="360" w:lineRule="auto"/>
        <w:ind w:firstLine="709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heading=h.1664s55" w:id="26"/>
      <w:bookmarkEnd w:id="26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5.5 УТВЕРЖДЕНИЕ КОНКУРСНОГО ЗАДАНИЯ</w:t>
      </w:r>
    </w:p>
    <w:p w:rsidR="00000000" w:rsidDel="00000000" w:rsidP="00000000" w:rsidRDefault="00000000" w:rsidRPr="00000000" w14:paraId="0000020F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Главный эксперт и Менеджер компетенции принимают решение о выполнимости всех модулей и при необходимости должны доказать реальность его выполнения. Во внимание принимаются время и материалы.</w:t>
      </w:r>
    </w:p>
    <w:p w:rsidR="00000000" w:rsidDel="00000000" w:rsidP="00000000" w:rsidRDefault="00000000" w:rsidRPr="00000000" w14:paraId="00000210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Конкурсное задание может быть утверждено в любой удобной для Менеджера компетенции форме.</w:t>
      </w:r>
    </w:p>
    <w:p w:rsidR="00000000" w:rsidDel="00000000" w:rsidP="00000000" w:rsidRDefault="00000000" w:rsidRPr="00000000" w14:paraId="00000211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240" w:line="360" w:lineRule="auto"/>
        <w:ind w:firstLine="709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heading=h.3q5sasy" w:id="27"/>
      <w:bookmarkEnd w:id="27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5.6. СВОЙСТВА МАТЕРИАЛА И ИНСТРУКЦИИ ПРОИЗВОДИТЕЛЯ</w:t>
      </w:r>
    </w:p>
    <w:p w:rsidR="00000000" w:rsidDel="00000000" w:rsidP="00000000" w:rsidRDefault="00000000" w:rsidRPr="00000000" w14:paraId="00000212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Если для выполнения задания участнику конкурса необходимо ознакомиться с инструкциями по применению какого-либо материала или с инструкциями производителя, он получает их заранее по решению Менеджера компетенции и Главного эксперта. При необходимости, во время ознакомления Технический эксперт организует демонстрацию на месте.</w:t>
      </w:r>
    </w:p>
    <w:p w:rsidR="00000000" w:rsidDel="00000000" w:rsidP="00000000" w:rsidRDefault="00000000" w:rsidRPr="00000000" w14:paraId="00000213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Материалы, выбираемые для модулей, которые предстоит построить участникам чемпионата (кроме тех случаев, когда материалы приносит с собой сам участник), должны принадлежать к тому типу материалов, который имеется у ряда производителей, и который имеется в свободной продаже в регионе проведения чемпионата.</w:t>
      </w:r>
    </w:p>
    <w:p w:rsidR="00000000" w:rsidDel="00000000" w:rsidP="00000000" w:rsidRDefault="00000000" w:rsidRPr="00000000" w14:paraId="00000214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240" w:line="360" w:lineRule="auto"/>
        <w:ind w:firstLine="709"/>
        <w:jc w:val="center"/>
        <w:rPr>
          <w:rFonts w:ascii="Times New Roman" w:cs="Times New Roman" w:eastAsia="Times New Roman" w:hAnsi="Times New Roman"/>
          <w:b w:val="1"/>
          <w:smallCaps w:val="1"/>
          <w:color w:val="000000"/>
          <w:sz w:val="28"/>
          <w:szCs w:val="28"/>
        </w:rPr>
      </w:pPr>
      <w:bookmarkStart w:colFirst="0" w:colLast="0" w:name="_heading=h.25b2l0r" w:id="28"/>
      <w:bookmarkEnd w:id="28"/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color w:val="000000"/>
          <w:sz w:val="28"/>
          <w:szCs w:val="28"/>
          <w:rtl w:val="0"/>
        </w:rPr>
        <w:t xml:space="preserve">6. УПРАВЛЕНИЕ КОМПЕТЕНЦИЕЙ И ОБЩЕНИЕ</w:t>
      </w:r>
    </w:p>
    <w:p w:rsidR="00000000" w:rsidDel="00000000" w:rsidP="00000000" w:rsidRDefault="00000000" w:rsidRPr="00000000" w14:paraId="00000215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240" w:line="360" w:lineRule="auto"/>
        <w:ind w:firstLine="709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heading=h.kgcv8k" w:id="29"/>
      <w:bookmarkEnd w:id="29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6.1 ДИСКУССИОННЫЙ ФОРУМ</w:t>
      </w:r>
    </w:p>
    <w:p w:rsidR="00000000" w:rsidDel="00000000" w:rsidP="00000000" w:rsidRDefault="00000000" w:rsidRPr="00000000" w14:paraId="00000216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Все предконкурсные обсуждения проходят на особом форуме (</w:t>
      </w: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8"/>
            <w:szCs w:val="28"/>
            <w:u w:val="single"/>
            <w:rtl w:val="0"/>
          </w:rPr>
          <w:t xml:space="preserve">http://forums.worldskills.ru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). Решения по развитию компетенции должны приниматься только после предварительного обсуждения на форуме. Также на форуме должно происходить информирование о всех важных событиях в рамке компетенции. Модератором данного форума являются Международный эксперт и (или) Менеджер компетенции (или Эксперт, назначенный ими).</w:t>
      </w:r>
    </w:p>
    <w:p w:rsidR="00000000" w:rsidDel="00000000" w:rsidP="00000000" w:rsidRDefault="00000000" w:rsidRPr="00000000" w14:paraId="00000217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240" w:line="360" w:lineRule="auto"/>
        <w:ind w:firstLine="709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heading=h.34g0dwd" w:id="30"/>
      <w:bookmarkEnd w:id="3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6.2. ИНФОРМАЦИЯ ДЛЯ УЧАСТНИКОВ ЧЕМПИОНАТА</w:t>
      </w:r>
    </w:p>
    <w:p w:rsidR="00000000" w:rsidDel="00000000" w:rsidP="00000000" w:rsidRDefault="00000000" w:rsidRPr="00000000" w14:paraId="00000218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Информация для конкурсантов публикуется в соответствии с регламентом проводимого чемпионата. Информация может включать:</w:t>
      </w:r>
    </w:p>
    <w:p w:rsidR="00000000" w:rsidDel="00000000" w:rsidP="00000000" w:rsidRDefault="00000000" w:rsidRPr="00000000" w14:paraId="0000021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1429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Техническое описание;</w:t>
      </w:r>
    </w:p>
    <w:p w:rsidR="00000000" w:rsidDel="00000000" w:rsidP="00000000" w:rsidRDefault="00000000" w:rsidRPr="00000000" w14:paraId="0000021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1429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Конкурсные задания;</w:t>
      </w:r>
    </w:p>
    <w:p w:rsidR="00000000" w:rsidDel="00000000" w:rsidP="00000000" w:rsidRDefault="00000000" w:rsidRPr="00000000" w14:paraId="0000021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1429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Обобщённая ведомость оценки;</w:t>
      </w:r>
    </w:p>
    <w:p w:rsidR="00000000" w:rsidDel="00000000" w:rsidP="00000000" w:rsidRDefault="00000000" w:rsidRPr="00000000" w14:paraId="0000021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1429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Инфраструктурный лист;</w:t>
      </w:r>
    </w:p>
    <w:p w:rsidR="00000000" w:rsidDel="00000000" w:rsidP="00000000" w:rsidRDefault="00000000" w:rsidRPr="00000000" w14:paraId="0000021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1429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Инструкция по охране труда и технике безопасности;</w:t>
      </w:r>
    </w:p>
    <w:p w:rsidR="00000000" w:rsidDel="00000000" w:rsidP="00000000" w:rsidRDefault="00000000" w:rsidRPr="00000000" w14:paraId="0000021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1429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Дополнительная информация.</w:t>
      </w:r>
    </w:p>
    <w:p w:rsidR="00000000" w:rsidDel="00000000" w:rsidP="00000000" w:rsidRDefault="00000000" w:rsidRPr="00000000" w14:paraId="0000021F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240" w:line="360" w:lineRule="auto"/>
        <w:ind w:firstLine="709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heading=h.1jlao46" w:id="31"/>
      <w:bookmarkEnd w:id="3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6.3. АРХИВ КОНКУРСНЫХ ЗАДАНИЙ</w:t>
      </w:r>
    </w:p>
    <w:p w:rsidR="00000000" w:rsidDel="00000000" w:rsidP="00000000" w:rsidRDefault="00000000" w:rsidRPr="00000000" w14:paraId="00000220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Конкурсные задания доступны по адресу </w:t>
      </w:r>
      <w:hyperlink r:id="rId15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8"/>
            <w:szCs w:val="28"/>
            <w:u w:val="single"/>
            <w:rtl w:val="0"/>
          </w:rPr>
          <w:t xml:space="preserve">http://forums.worldskills.ru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221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240" w:line="360" w:lineRule="auto"/>
        <w:ind w:firstLine="709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heading=h.43ky6rz" w:id="32"/>
      <w:bookmarkEnd w:id="3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6.4. УПРАВЛЕНИЕ КОМПЕТЕНЦИЕЙ</w:t>
      </w:r>
    </w:p>
    <w:p w:rsidR="00000000" w:rsidDel="00000000" w:rsidP="00000000" w:rsidRDefault="00000000" w:rsidRPr="00000000" w14:paraId="00000222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Общее управление компетенцией осуществляется Международным экспертом, Менеджером компетенции и командой по управлению компетенций с возможным привлечением экспертного сообщества.</w:t>
      </w:r>
    </w:p>
    <w:p w:rsidR="00000000" w:rsidDel="00000000" w:rsidP="00000000" w:rsidRDefault="00000000" w:rsidRPr="00000000" w14:paraId="00000223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Управление компетенцией в рамках конкретного чемпионата осуществляется Главным экспертом по компетенции в соответствии с регламентом чемпионата.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-5841999</wp:posOffset>
                </wp:positionH>
                <wp:positionV relativeFrom="paragraph">
                  <wp:posOffset>0</wp:posOffset>
                </wp:positionV>
                <wp:extent cx="4686300" cy="1156335"/>
                <wp:effectExtent b="0" l="0" r="0" t="0"/>
                <wp:wrapNone/>
                <wp:docPr id="52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028250" y="3227233"/>
                          <a:ext cx="4635500" cy="1105535"/>
                        </a:xfrm>
                        <a:prstGeom prst="wedgeRoundRectCallout">
                          <a:avLst>
                            <a:gd fmla="val -61441" name="adj1"/>
                            <a:gd fmla="val 51054" name="adj2"/>
                            <a:gd fmla="val 16667" name="adj3"/>
                          </a:avLst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rgbClr val="FF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Общие требования по технике безопасности указываются в документации по технике безопасности и охране труда в соответствиями с требованиями ТБиОТ Российской Федерации. Специальные требования по ОТиТБ конкретной компетенции, а так же санкции за их нарушение описываются в данном разделе.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-5841999</wp:posOffset>
                </wp:positionH>
                <wp:positionV relativeFrom="paragraph">
                  <wp:posOffset>0</wp:posOffset>
                </wp:positionV>
                <wp:extent cx="4686300" cy="1156335"/>
                <wp:effectExtent b="0" l="0" r="0" t="0"/>
                <wp:wrapNone/>
                <wp:docPr id="52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686300" cy="11563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224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240" w:line="360" w:lineRule="auto"/>
        <w:ind w:firstLine="709"/>
        <w:jc w:val="center"/>
        <w:rPr>
          <w:rFonts w:ascii="Times New Roman" w:cs="Times New Roman" w:eastAsia="Times New Roman" w:hAnsi="Times New Roman"/>
          <w:b w:val="1"/>
          <w:smallCaps w:val="1"/>
          <w:color w:val="000000"/>
          <w:sz w:val="28"/>
          <w:szCs w:val="28"/>
        </w:rPr>
      </w:pPr>
      <w:bookmarkStart w:colFirst="0" w:colLast="0" w:name="_heading=h.2iq8gzs" w:id="33"/>
      <w:bookmarkEnd w:id="33"/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color w:val="000000"/>
          <w:sz w:val="28"/>
          <w:szCs w:val="28"/>
          <w:rtl w:val="0"/>
        </w:rPr>
        <w:t xml:space="preserve">7. ТРЕБОВАНИЯ охраны труда и ТЕХНИКИ БЕЗОПАСНОСТИ</w:t>
      </w:r>
    </w:p>
    <w:p w:rsidR="00000000" w:rsidDel="00000000" w:rsidP="00000000" w:rsidRDefault="00000000" w:rsidRPr="00000000" w14:paraId="00000225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240" w:line="360" w:lineRule="auto"/>
        <w:ind w:firstLine="709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heading=h.xvir7l" w:id="34"/>
      <w:bookmarkEnd w:id="3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7.1 ТРЕБОВАНИЯ ОХРАНЫ ТРУДА И ТЕХНИКИ БЕЗОПАСНОСТИ НА ЧЕМПИОНАТЕ</w:t>
      </w:r>
    </w:p>
    <w:p w:rsidR="00000000" w:rsidDel="00000000" w:rsidP="00000000" w:rsidRDefault="00000000" w:rsidRPr="00000000" w14:paraId="00000226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См. комплект документов по технике безопасности и охране труда компетенции.</w:t>
      </w:r>
    </w:p>
    <w:p w:rsidR="00000000" w:rsidDel="00000000" w:rsidP="00000000" w:rsidRDefault="00000000" w:rsidRPr="00000000" w14:paraId="00000227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240" w:line="360" w:lineRule="auto"/>
        <w:ind w:firstLine="709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heading=h.3hv69ve" w:id="35"/>
      <w:bookmarkEnd w:id="3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7.2 СПЕЦИФИЧНЫЕ ТРЕБОВАНИЯ ОХРАНЫ ТРУДА, ТЕХНИКИ БЕЗОПАСНОСТИ И ОКРУЖАЮЩЕЙ СРЕДЫ КОМПЕТЕНЦИИ</w:t>
      </w:r>
    </w:p>
    <w:p w:rsidR="00000000" w:rsidDel="00000000" w:rsidP="00000000" w:rsidRDefault="00000000" w:rsidRPr="00000000" w14:paraId="00000228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Специфичные требования отсутствуют.</w:t>
      </w:r>
    </w:p>
    <w:p w:rsidR="00000000" w:rsidDel="00000000" w:rsidP="00000000" w:rsidRDefault="00000000" w:rsidRPr="00000000" w14:paraId="00000229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240" w:line="360" w:lineRule="auto"/>
        <w:ind w:firstLine="709"/>
        <w:jc w:val="center"/>
        <w:rPr>
          <w:rFonts w:ascii="Times New Roman" w:cs="Times New Roman" w:eastAsia="Times New Roman" w:hAnsi="Times New Roman"/>
          <w:b w:val="1"/>
          <w:smallCaps w:val="1"/>
          <w:color w:val="000000"/>
          <w:sz w:val="28"/>
          <w:szCs w:val="28"/>
        </w:rPr>
      </w:pPr>
      <w:bookmarkStart w:colFirst="0" w:colLast="0" w:name="_heading=h.1x0gk37" w:id="36"/>
      <w:bookmarkEnd w:id="36"/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color w:val="000000"/>
          <w:sz w:val="28"/>
          <w:szCs w:val="28"/>
          <w:rtl w:val="0"/>
        </w:rPr>
        <w:t xml:space="preserve">8. МАТЕРИАЛЫ И ОБОРУДОВАНИЕ</w:t>
      </w:r>
    </w:p>
    <w:p w:rsidR="00000000" w:rsidDel="00000000" w:rsidP="00000000" w:rsidRDefault="00000000" w:rsidRPr="00000000" w14:paraId="0000022B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240" w:line="360" w:lineRule="auto"/>
        <w:ind w:firstLine="709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heading=h.4h042r0" w:id="37"/>
      <w:bookmarkEnd w:id="37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8.1. ИНФРАСТРУКТУРНЫЙ ЛИСТ</w:t>
      </w:r>
    </w:p>
    <w:p w:rsidR="00000000" w:rsidDel="00000000" w:rsidP="00000000" w:rsidRDefault="00000000" w:rsidRPr="00000000" w14:paraId="0000022C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Инфраструктурный лист включает в себя всю инфраструктуру, оборудование и расходные материалы, которые необходимы для выполнения Конкурсного задания. Инфраструктурный лист обязан содержать пример данного оборудования и его чёткие и понятные характеристики в случае возможности приобретения аналогов. </w:t>
      </w:r>
    </w:p>
    <w:p w:rsidR="00000000" w:rsidDel="00000000" w:rsidP="00000000" w:rsidRDefault="00000000" w:rsidRPr="00000000" w14:paraId="0000022D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разработке Инфраструктурного листа для конкретного чемпионата необходимо руководствоваться Инфраструктурным листом, размещённым на форуме экспертов Менеджером компетенции. Все изменения в Инфраструктурном листе должны согласовываться с Менеджером компетенции в обязательном порядке.</w:t>
      </w:r>
    </w:p>
    <w:p w:rsidR="00000000" w:rsidDel="00000000" w:rsidP="00000000" w:rsidRDefault="00000000" w:rsidRPr="00000000" w14:paraId="0000022E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каждом конкурсе технический эксперт должен проводить учет элементов инфраструктуры. Список не должен включать элементы, которые попросили включить в него эксперты или конкурсанты, а также запрещенные элементы.</w:t>
      </w:r>
    </w:p>
    <w:p w:rsidR="00000000" w:rsidDel="00000000" w:rsidP="00000000" w:rsidRDefault="00000000" w:rsidRPr="00000000" w14:paraId="0000022F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итогам соревнования, в случае необходимости, Технический эксперт и Главный эксперт должны дать рекомендации Оргкомитету чемпионата и Менеджеру компетенции о изменениях в Инфраструктурном листе.</w:t>
      </w:r>
    </w:p>
    <w:p w:rsidR="00000000" w:rsidDel="00000000" w:rsidP="00000000" w:rsidRDefault="00000000" w:rsidRPr="00000000" w14:paraId="00000230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240" w:line="360" w:lineRule="auto"/>
        <w:ind w:firstLine="709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heading=h.2w5ecyt" w:id="38"/>
      <w:bookmarkEnd w:id="38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8.2. МАТЕРИАЛЫ, ОБОРУДОВАНИЕ И ИНСТРУМЕНТЫ В ИНСТРУМЕНТАЛЬНОМ ЯЩИКЕ (ТУЛБОКС, TOOLBOX)</w:t>
      </w:r>
    </w:p>
    <w:p w:rsidR="00000000" w:rsidDel="00000000" w:rsidP="00000000" w:rsidRDefault="00000000" w:rsidRPr="00000000" w14:paraId="00000232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Конкурсанту разрешается использовать собственные: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клавиатуру на любом языке. Если конкурсант пользуется своей клавиатурой, и она выходит из строя, организатор предоставляет ему замену.;</w:t>
      </w:r>
    </w:p>
    <w:p w:rsidR="00000000" w:rsidDel="00000000" w:rsidP="00000000" w:rsidRDefault="00000000" w:rsidRPr="00000000" w14:paraId="00000234">
      <w:pPr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языковые файлы для клавиатуры;</w:t>
      </w:r>
    </w:p>
    <w:p w:rsidR="00000000" w:rsidDel="00000000" w:rsidP="00000000" w:rsidRDefault="00000000" w:rsidRPr="00000000" w14:paraId="00000235">
      <w:pPr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мышь;</w:t>
      </w:r>
    </w:p>
    <w:p w:rsidR="00000000" w:rsidDel="00000000" w:rsidP="00000000" w:rsidRDefault="00000000" w:rsidRPr="00000000" w14:paraId="00000236">
      <w:pPr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графический планшет;</w:t>
      </w:r>
    </w:p>
    <w:p w:rsidR="00000000" w:rsidDel="00000000" w:rsidP="00000000" w:rsidRDefault="00000000" w:rsidRPr="00000000" w14:paraId="00000237">
      <w:pPr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наушники;</w:t>
      </w:r>
    </w:p>
    <w:p w:rsidR="00000000" w:rsidDel="00000000" w:rsidP="00000000" w:rsidRDefault="00000000" w:rsidRPr="00000000" w14:paraId="00000238">
      <w:pPr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аудиофайлы с музыкальными композициями (не более 30 файлов в формате mp3). Файлы предоставляются на флеш-носителях в день C-1 техническому эксперту на проверку.</w:t>
      </w:r>
    </w:p>
    <w:p w:rsidR="00000000" w:rsidDel="00000000" w:rsidP="00000000" w:rsidRDefault="00000000" w:rsidRPr="00000000" w14:paraId="00000239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Все оборудование не должно содержать встроенной памяти.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240" w:line="360" w:lineRule="auto"/>
        <w:ind w:firstLine="709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heading=h.1baon6m" w:id="39"/>
      <w:bookmarkEnd w:id="39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8.3. МАТЕРИАЛЫ И ОБОРУДОВАНИЕ, ЗАПРЕЩЕННЫЕ НА ПЛОЩАДКЕ</w:t>
      </w:r>
    </w:p>
    <w:p w:rsidR="00000000" w:rsidDel="00000000" w:rsidP="00000000" w:rsidRDefault="00000000" w:rsidRPr="00000000" w14:paraId="0000023B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Все материалы, принесенные конкурсантами, могут быть проверены экспертами и супервайзерами на наличие внутренних запоминающих устройств. В случае обнаружения материалы будут изыматься.</w:t>
      </w:r>
    </w:p>
    <w:p w:rsidR="00000000" w:rsidDel="00000000" w:rsidP="00000000" w:rsidRDefault="00000000" w:rsidRPr="00000000" w14:paraId="0000023C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Экспертам допускается использовать персональные компьютеры, но в специальной зоне. В помещениях для проведения оценки использование любых электронных устройств запрещено, кроме специально организованных для оценки.</w:t>
      </w:r>
    </w:p>
    <w:p w:rsidR="00000000" w:rsidDel="00000000" w:rsidP="00000000" w:rsidRDefault="00000000" w:rsidRPr="00000000" w14:paraId="0000023D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Также запрещено приносить:</w:t>
      </w:r>
    </w:p>
    <w:p w:rsidR="00000000" w:rsidDel="00000000" w:rsidP="00000000" w:rsidRDefault="00000000" w:rsidRPr="00000000" w14:paraId="0000023E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1429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дополнительные программы и библиотеки, не предусмотренные инфраструктурным листом;</w:t>
      </w:r>
    </w:p>
    <w:p w:rsidR="00000000" w:rsidDel="00000000" w:rsidP="00000000" w:rsidRDefault="00000000" w:rsidRPr="00000000" w14:paraId="0000023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1429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мобильные телефоны;</w:t>
      </w:r>
    </w:p>
    <w:p w:rsidR="00000000" w:rsidDel="00000000" w:rsidP="00000000" w:rsidRDefault="00000000" w:rsidRPr="00000000" w14:paraId="0000024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1429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фото/видео устройства;</w:t>
      </w:r>
    </w:p>
    <w:p w:rsidR="00000000" w:rsidDel="00000000" w:rsidP="00000000" w:rsidRDefault="00000000" w:rsidRPr="00000000" w14:paraId="00000241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1429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карты памяти и другие носители информации;</w:t>
      </w:r>
    </w:p>
    <w:p w:rsidR="00000000" w:rsidDel="00000000" w:rsidP="00000000" w:rsidRDefault="00000000" w:rsidRPr="00000000" w14:paraId="00000242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1429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внутренние устройства памяти в собственном оборудовании.</w:t>
      </w:r>
    </w:p>
    <w:p w:rsidR="00000000" w:rsidDel="00000000" w:rsidP="00000000" w:rsidRDefault="00000000" w:rsidRPr="00000000" w14:paraId="00000243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240" w:line="360" w:lineRule="auto"/>
        <w:ind w:firstLine="709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heading=h.3vac5uf" w:id="40"/>
      <w:bookmarkEnd w:id="4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8.4. ПРЕДЛАГАЕМАЯ СХЕМА КОНКУРСНОЙ ПЛОЩАДКИ</w:t>
      </w:r>
    </w:p>
    <w:p w:rsidR="00000000" w:rsidDel="00000000" w:rsidP="00000000" w:rsidRDefault="00000000" w:rsidRPr="00000000" w14:paraId="00000244">
      <w:pPr>
        <w:spacing w:after="0"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Схема конкурсной площадки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см. иллюстрацию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). </w:t>
      </w:r>
    </w:p>
    <w:p w:rsidR="00000000" w:rsidDel="00000000" w:rsidP="00000000" w:rsidRDefault="00000000" w:rsidRPr="00000000" w14:paraId="00000245">
      <w:pPr>
        <w:spacing w:after="0"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spacing w:after="0"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spacing w:after="0"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spacing w:after="0"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4810125" cy="6067425"/>
            <wp:effectExtent b="0" l="0" r="0" t="0"/>
            <wp:docPr id="5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6067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240" w:line="360" w:lineRule="auto"/>
        <w:ind w:firstLine="709"/>
        <w:jc w:val="center"/>
        <w:rPr>
          <w:rFonts w:ascii="Times New Roman" w:cs="Times New Roman" w:eastAsia="Times New Roman" w:hAnsi="Times New Roman"/>
          <w:b w:val="1"/>
          <w:smallCaps w:val="1"/>
          <w:color w:val="000000"/>
          <w:sz w:val="28"/>
          <w:szCs w:val="28"/>
        </w:rPr>
      </w:pPr>
      <w:bookmarkStart w:colFirst="0" w:colLast="0" w:name="_heading=h.2afmg28" w:id="41"/>
      <w:bookmarkEnd w:id="41"/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color w:val="000000"/>
          <w:sz w:val="28"/>
          <w:szCs w:val="28"/>
          <w:rtl w:val="0"/>
        </w:rPr>
        <w:t xml:space="preserve">9. ОСОБЫЕ ПРАВИЛА ВОЗРАСТНОЙ ГРУППЫ 14-16 ЛЕТ</w:t>
      </w:r>
    </w:p>
    <w:p w:rsidR="00000000" w:rsidDel="00000000" w:rsidP="00000000" w:rsidRDefault="00000000" w:rsidRPr="00000000" w14:paraId="0000024A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Время на выполнения задания не должны превышать 4 часов в день.</w:t>
      </w:r>
    </w:p>
    <w:p w:rsidR="00000000" w:rsidDel="00000000" w:rsidP="00000000" w:rsidRDefault="00000000" w:rsidRPr="00000000" w14:paraId="0000024B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3fwokq0" w:id="42"/>
      <w:bookmarkEnd w:id="4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разработке Конкурсного задания и Схемы оценки необходимо учитывать специфику и ограничения применяемой техники безопасности и охраны труда для данной возрастной группы. Так же необходимо учитывать антропометрические, психофизиологические и психологические особенности данной возрастной группы. Тем самым Конкурсное задание и Схема оценки может затрагивать не все блоки и поля WSSS в зависимости от специфики компетенции.</w:t>
      </w:r>
    </w:p>
    <w:sectPr>
      <w:headerReference r:id="rId18" w:type="default"/>
      <w:footerReference r:id="rId19" w:type="default"/>
      <w:pgSz w:h="16838" w:w="11906" w:orient="portrait"/>
      <w:pgMar w:bottom="1134" w:top="1134" w:left="1418" w:right="849" w:header="624" w:footer="17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Georgia"/>
  <w:font w:name="Times New Roman"/>
  <w:font w:name="Courier New"/>
  <w:font w:name="Times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50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line="276" w:lineRule="auto"/>
      <w:rPr>
        <w:color w:val="000000"/>
      </w:rPr>
    </w:pPr>
    <w:r w:rsidDel="00000000" w:rsidR="00000000" w:rsidRPr="00000000">
      <w:rPr>
        <w:rtl w:val="0"/>
      </w:rPr>
    </w:r>
  </w:p>
  <w:tbl>
    <w:tblPr>
      <w:tblStyle w:val="Table5"/>
      <w:tblW w:w="9639.0" w:type="dxa"/>
      <w:jc w:val="center"/>
      <w:tblLayout w:type="fixed"/>
      <w:tblLook w:val="0400"/>
    </w:tblPr>
    <w:tblGrid>
      <w:gridCol w:w="5954"/>
      <w:gridCol w:w="3685"/>
      <w:tblGridChange w:id="0">
        <w:tblGrid>
          <w:gridCol w:w="5954"/>
          <w:gridCol w:w="3685"/>
        </w:tblGrid>
      </w:tblGridChange>
    </w:tblGrid>
    <w:tr>
      <w:trPr>
        <w:cantSplit w:val="0"/>
        <w:trHeight w:val="115" w:hRule="atLeast"/>
        <w:tblHeader w:val="0"/>
      </w:trPr>
      <w:tc>
        <w:tcPr>
          <w:shd w:fill="c00000" w:val="clear"/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251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677"/>
              <w:tab w:val="right" w:pos="9355"/>
            </w:tabs>
            <w:rPr>
              <w:smallCaps w:val="1"/>
              <w:color w:val="000000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shd w:fill="c00000" w:val="clear"/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252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677"/>
              <w:tab w:val="right" w:pos="9355"/>
            </w:tabs>
            <w:jc w:val="right"/>
            <w:rPr>
              <w:smallCaps w:val="1"/>
              <w:color w:val="000000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blHeader w:val="0"/>
      </w:trPr>
      <w:tc>
        <w:tcPr>
          <w:shd w:fill="auto" w:val="clear"/>
          <w:vAlign w:val="center"/>
        </w:tcPr>
        <w:p w:rsidR="00000000" w:rsidDel="00000000" w:rsidP="00000000" w:rsidRDefault="00000000" w:rsidRPr="00000000" w14:paraId="00000253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677"/>
              <w:tab w:val="right" w:pos="9355"/>
            </w:tabs>
            <w:rPr>
              <w:smallCaps w:val="1"/>
              <w:color w:val="000000"/>
              <w:sz w:val="18"/>
              <w:szCs w:val="18"/>
            </w:rPr>
          </w:pPr>
          <w:r w:rsidDel="00000000" w:rsidR="00000000" w:rsidRPr="00000000">
            <w:rPr>
              <w:color w:val="000000"/>
              <w:sz w:val="18"/>
              <w:szCs w:val="18"/>
              <w:rtl w:val="0"/>
            </w:rPr>
            <w:t xml:space="preserve">Copyright © «Ворлдскиллс Россия» 17 Веб-технологии  </w:t>
          </w: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vAlign w:val="center"/>
        </w:tcPr>
        <w:p w:rsidR="00000000" w:rsidDel="00000000" w:rsidP="00000000" w:rsidRDefault="00000000" w:rsidRPr="00000000" w14:paraId="00000254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677"/>
              <w:tab w:val="right" w:pos="9355"/>
            </w:tabs>
            <w:jc w:val="right"/>
            <w:rPr>
              <w:smallCaps w:val="1"/>
              <w:color w:val="000000"/>
              <w:sz w:val="18"/>
              <w:szCs w:val="18"/>
            </w:rPr>
          </w:pPr>
          <w:r w:rsidDel="00000000" w:rsidR="00000000" w:rsidRPr="00000000">
            <w:rPr>
              <w:smallCaps w:val="1"/>
              <w:color w:val="000000"/>
              <w:sz w:val="18"/>
              <w:szCs w:val="18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25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4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77"/>
        <w:tab w:val="right" w:pos="9355"/>
        <w:tab w:val="right" w:pos="10631"/>
      </w:tabs>
      <w:spacing w:after="0" w:line="240" w:lineRule="auto"/>
      <w:rPr>
        <w:color w:val="000000"/>
      </w:rPr>
    </w:pPr>
    <w:r w:rsidDel="00000000" w:rsidR="00000000" w:rsidRPr="00000000">
      <w:rPr>
        <w:color w:val="000000"/>
        <w:rtl w:val="0"/>
      </w:rPr>
      <w:t xml:space="preserve"> 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5674360</wp:posOffset>
          </wp:positionH>
          <wp:positionV relativeFrom="paragraph">
            <wp:posOffset>-139061</wp:posOffset>
          </wp:positionV>
          <wp:extent cx="952500" cy="687070"/>
          <wp:effectExtent b="0" l="0" r="0" t="0"/>
          <wp:wrapNone/>
          <wp:docPr id="55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0" l="0" r="35286" t="0"/>
                  <a:stretch>
                    <a:fillRect/>
                  </a:stretch>
                </pic:blipFill>
                <pic:spPr>
                  <a:xfrm>
                    <a:off x="0" y="0"/>
                    <a:ext cx="952500" cy="68707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24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77"/>
        <w:tab w:val="right" w:pos="9355"/>
        <w:tab w:val="right" w:pos="10631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4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77"/>
        <w:tab w:val="right" w:pos="9355"/>
        <w:tab w:val="right" w:pos="10631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4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77"/>
        <w:tab w:val="right" w:pos="9355"/>
        <w:tab w:val="right" w:pos="10631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decimal"/>
      <w:lvlText w:val="●.%2."/>
      <w:lvlJc w:val="left"/>
      <w:pPr>
        <w:ind w:left="855" w:hanging="495"/>
      </w:pPr>
      <w:rPr/>
    </w:lvl>
    <w:lvl w:ilvl="2">
      <w:start w:val="2"/>
      <w:numFmt w:val="decimal"/>
      <w:lvlText w:val="●.%2.%3."/>
      <w:lvlJc w:val="left"/>
      <w:pPr>
        <w:ind w:left="1080" w:hanging="720"/>
      </w:pPr>
      <w:rPr/>
    </w:lvl>
    <w:lvl w:ilvl="3">
      <w:start w:val="1"/>
      <w:numFmt w:val="decimal"/>
      <w:lvlText w:val="●.%2.%3.%4."/>
      <w:lvlJc w:val="left"/>
      <w:pPr>
        <w:ind w:left="1080" w:hanging="720"/>
      </w:pPr>
      <w:rPr/>
    </w:lvl>
    <w:lvl w:ilvl="4">
      <w:start w:val="1"/>
      <w:numFmt w:val="decimal"/>
      <w:lvlText w:val="●.%2.%3.%4.%5."/>
      <w:lvlJc w:val="left"/>
      <w:pPr>
        <w:ind w:left="1440" w:hanging="1080"/>
      </w:pPr>
      <w:rPr/>
    </w:lvl>
    <w:lvl w:ilvl="5">
      <w:start w:val="1"/>
      <w:numFmt w:val="decimal"/>
      <w:lvlText w:val="●.%2.%3.%4.%5.%6."/>
      <w:lvlJc w:val="left"/>
      <w:pPr>
        <w:ind w:left="1440" w:hanging="1080"/>
      </w:pPr>
      <w:rPr/>
    </w:lvl>
    <w:lvl w:ilvl="6">
      <w:start w:val="1"/>
      <w:numFmt w:val="decimal"/>
      <w:lvlText w:val="●.%2.%3.%4.%5.%6.%7."/>
      <w:lvlJc w:val="left"/>
      <w:pPr>
        <w:ind w:left="1440" w:hanging="1080"/>
      </w:pPr>
      <w:rPr/>
    </w:lvl>
    <w:lvl w:ilvl="7">
      <w:start w:val="1"/>
      <w:numFmt w:val="decimal"/>
      <w:lvlText w:val="●.%2.%3.%4.%5.%6.%7.%8."/>
      <w:lvlJc w:val="left"/>
      <w:pPr>
        <w:ind w:left="1800" w:hanging="1440"/>
      </w:pPr>
      <w:rPr/>
    </w:lvl>
    <w:lvl w:ilvl="8">
      <w:start w:val="1"/>
      <w:numFmt w:val="decimal"/>
      <w:lvlText w:val="●.%2.%3.%4.%5.%6.%7.%8.%9."/>
      <w:lvlJc w:val="left"/>
      <w:pPr>
        <w:ind w:left="1800" w:hanging="144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1789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50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22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94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66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38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10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82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549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▪"/>
      <w:lvlJc w:val="left"/>
      <w:pPr>
        <w:ind w:left="1789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50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22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94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66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38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10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82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549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8"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0">
    <w:lvl w:ilvl="0">
      <w:start w:val="1"/>
      <w:numFmt w:val="bullet"/>
      <w:lvlText w:val="●"/>
      <w:lvlJc w:val="left"/>
      <w:pPr>
        <w:ind w:left="1287" w:hanging="360.0000000000001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727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447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887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607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047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20" w:before="240" w:line="360" w:lineRule="auto"/>
    </w:pPr>
    <w:rPr>
      <w:rFonts w:ascii="Arial" w:cs="Arial" w:eastAsia="Arial" w:hAnsi="Arial"/>
      <w:b w:val="1"/>
      <w:smallCaps w:val="1"/>
      <w:color w:val="2c8de6"/>
      <w:sz w:val="36"/>
      <w:szCs w:val="36"/>
    </w:rPr>
  </w:style>
  <w:style w:type="paragraph" w:styleId="Heading2">
    <w:name w:val="heading 2"/>
    <w:basedOn w:val="Normal"/>
    <w:next w:val="Normal"/>
    <w:pPr>
      <w:keepNext w:val="1"/>
      <w:spacing w:after="120" w:before="240" w:line="360" w:lineRule="auto"/>
    </w:pPr>
    <w:rPr>
      <w:rFonts w:ascii="Arial" w:cs="Arial" w:eastAsia="Arial" w:hAnsi="Arial"/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0" w:before="120" w:line="360" w:lineRule="auto"/>
    </w:pPr>
    <w:rPr>
      <w:rFonts w:ascii="Arial" w:cs="Arial" w:eastAsia="Arial" w:hAnsi="Arial"/>
      <w:b w:val="1"/>
    </w:rPr>
  </w:style>
  <w:style w:type="paragraph" w:styleId="Heading4">
    <w:name w:val="heading 4"/>
    <w:basedOn w:val="Normal"/>
    <w:next w:val="Normal"/>
    <w:pPr>
      <w:keepNext w:val="1"/>
      <w:widowControl w:val="0"/>
      <w:spacing w:after="0" w:line="360" w:lineRule="auto"/>
    </w:pPr>
    <w:rPr>
      <w:rFonts w:ascii="Arial" w:cs="Arial" w:eastAsia="Arial" w:hAnsi="Arial"/>
      <w:b w:val="1"/>
      <w:sz w:val="28"/>
      <w:szCs w:val="28"/>
    </w:rPr>
  </w:style>
  <w:style w:type="paragraph" w:styleId="Heading5">
    <w:name w:val="heading 5"/>
    <w:basedOn w:val="Normal"/>
    <w:next w:val="Normal"/>
    <w:pPr>
      <w:keepNext w:val="1"/>
      <w:widowControl w:val="0"/>
      <w:spacing w:after="0" w:line="360" w:lineRule="auto"/>
      <w:jc w:val="both"/>
    </w:pPr>
    <w:rPr>
      <w:rFonts w:ascii="Arial" w:cs="Arial" w:eastAsia="Arial" w:hAnsi="Arial"/>
      <w:b w:val="1"/>
      <w:sz w:val="28"/>
      <w:szCs w:val="28"/>
    </w:rPr>
  </w:style>
  <w:style w:type="paragraph" w:styleId="Heading6">
    <w:name w:val="heading 6"/>
    <w:basedOn w:val="Normal"/>
    <w:next w:val="Normal"/>
    <w:pPr>
      <w:keepNext w:val="1"/>
      <w:widowControl w:val="0"/>
      <w:spacing w:after="58" w:line="360" w:lineRule="auto"/>
    </w:pPr>
    <w:rPr>
      <w:rFonts w:ascii="Arial" w:cs="Arial" w:eastAsia="Arial" w:hAnsi="Arial"/>
      <w:b w:val="1"/>
      <w:sz w:val="24"/>
      <w:szCs w:val="24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1" w:default="1">
    <w:name w:val="Normal"/>
    <w:qFormat w:val="1"/>
    <w:rsid w:val="00B45392"/>
  </w:style>
  <w:style w:type="paragraph" w:styleId="1">
    <w:name w:val="heading 1"/>
    <w:basedOn w:val="a1"/>
    <w:next w:val="a1"/>
    <w:link w:val="10"/>
    <w:uiPriority w:val="9"/>
    <w:qFormat w:val="1"/>
    <w:rsid w:val="00DE39D8"/>
    <w:pPr>
      <w:keepNext w:val="1"/>
      <w:spacing w:after="120" w:before="240" w:line="360" w:lineRule="auto"/>
      <w:outlineLvl w:val="0"/>
    </w:pPr>
    <w:rPr>
      <w:rFonts w:ascii="Arial" w:cs="Times New Roman" w:eastAsia="Times New Roman" w:hAnsi="Arial"/>
      <w:b w:val="1"/>
      <w:bCs w:val="1"/>
      <w:caps w:val="1"/>
      <w:color w:val="2c8de6"/>
      <w:sz w:val="36"/>
      <w:szCs w:val="24"/>
      <w:lang w:val="en-GB"/>
    </w:rPr>
  </w:style>
  <w:style w:type="paragraph" w:styleId="2">
    <w:name w:val="heading 2"/>
    <w:basedOn w:val="a1"/>
    <w:next w:val="a1"/>
    <w:link w:val="20"/>
    <w:uiPriority w:val="9"/>
    <w:semiHidden w:val="1"/>
    <w:unhideWhenUsed w:val="1"/>
    <w:qFormat w:val="1"/>
    <w:rsid w:val="00DE39D8"/>
    <w:pPr>
      <w:keepNext w:val="1"/>
      <w:spacing w:after="120" w:before="240" w:line="360" w:lineRule="auto"/>
      <w:outlineLvl w:val="1"/>
    </w:pPr>
    <w:rPr>
      <w:rFonts w:ascii="Arial" w:cs="Times New Roman" w:eastAsia="Times New Roman" w:hAnsi="Arial"/>
      <w:b w:val="1"/>
      <w:sz w:val="28"/>
      <w:szCs w:val="24"/>
      <w:lang w:val="en-GB"/>
    </w:rPr>
  </w:style>
  <w:style w:type="paragraph" w:styleId="3">
    <w:name w:val="heading 3"/>
    <w:basedOn w:val="a1"/>
    <w:next w:val="a1"/>
    <w:link w:val="30"/>
    <w:uiPriority w:val="9"/>
    <w:semiHidden w:val="1"/>
    <w:unhideWhenUsed w:val="1"/>
    <w:qFormat w:val="1"/>
    <w:rsid w:val="00DE39D8"/>
    <w:pPr>
      <w:keepNext w:val="1"/>
      <w:spacing w:after="0" w:before="120" w:line="360" w:lineRule="auto"/>
      <w:outlineLvl w:val="2"/>
    </w:pPr>
    <w:rPr>
      <w:rFonts w:ascii="Arial" w:cs="Arial" w:eastAsia="Times New Roman" w:hAnsi="Arial"/>
      <w:b w:val="1"/>
      <w:bCs w:val="1"/>
      <w:szCs w:val="26"/>
      <w:lang w:val="en-GB"/>
    </w:rPr>
  </w:style>
  <w:style w:type="paragraph" w:styleId="4">
    <w:name w:val="heading 4"/>
    <w:basedOn w:val="a1"/>
    <w:next w:val="a1"/>
    <w:link w:val="40"/>
    <w:uiPriority w:val="9"/>
    <w:semiHidden w:val="1"/>
    <w:unhideWhenUsed w:val="1"/>
    <w:qFormat w:val="1"/>
    <w:rsid w:val="00DE39D8"/>
    <w:pPr>
      <w:keepNext w:val="1"/>
      <w:widowControl w:val="0"/>
      <w:snapToGrid w:val="0"/>
      <w:spacing w:after="0" w:line="360" w:lineRule="auto"/>
      <w:outlineLvl w:val="3"/>
    </w:pPr>
    <w:rPr>
      <w:rFonts w:ascii="Arial" w:cs="Times New Roman" w:eastAsia="Times New Roman" w:hAnsi="Arial"/>
      <w:b w:val="1"/>
      <w:sz w:val="28"/>
      <w:szCs w:val="20"/>
      <w:lang w:val="en-AU"/>
    </w:rPr>
  </w:style>
  <w:style w:type="paragraph" w:styleId="5">
    <w:name w:val="heading 5"/>
    <w:basedOn w:val="a1"/>
    <w:next w:val="a1"/>
    <w:link w:val="50"/>
    <w:uiPriority w:val="9"/>
    <w:semiHidden w:val="1"/>
    <w:unhideWhenUsed w:val="1"/>
    <w:qFormat w:val="1"/>
    <w:rsid w:val="00DE39D8"/>
    <w:pPr>
      <w:keepNext w:val="1"/>
      <w:widowControl w:val="0"/>
      <w:suppressAutoHyphens w:val="1"/>
      <w:snapToGrid w:val="0"/>
      <w:spacing w:after="0" w:line="360" w:lineRule="auto"/>
      <w:jc w:val="both"/>
      <w:outlineLvl w:val="4"/>
    </w:pPr>
    <w:rPr>
      <w:rFonts w:ascii="Arial" w:cs="Times New Roman" w:eastAsia="Times New Roman" w:hAnsi="Arial"/>
      <w:b w:val="1"/>
      <w:bCs w:val="1"/>
      <w:sz w:val="28"/>
      <w:szCs w:val="24"/>
      <w:lang w:val="en-GB"/>
    </w:rPr>
  </w:style>
  <w:style w:type="paragraph" w:styleId="6">
    <w:name w:val="heading 6"/>
    <w:basedOn w:val="a1"/>
    <w:next w:val="a1"/>
    <w:link w:val="60"/>
    <w:uiPriority w:val="9"/>
    <w:semiHidden w:val="1"/>
    <w:unhideWhenUsed w:val="1"/>
    <w:qFormat w:val="1"/>
    <w:rsid w:val="00DE39D8"/>
    <w:pPr>
      <w:keepNext w:val="1"/>
      <w:widowControl w:val="0"/>
      <w:snapToGrid w:val="0"/>
      <w:spacing w:after="58" w:line="360" w:lineRule="auto"/>
      <w:outlineLvl w:val="5"/>
    </w:pPr>
    <w:rPr>
      <w:rFonts w:ascii="Arial" w:cs="Times New Roman" w:eastAsia="Times New Roman" w:hAnsi="Arial"/>
      <w:b w:val="1"/>
      <w:sz w:val="24"/>
      <w:szCs w:val="20"/>
      <w:lang w:val="en-AU"/>
    </w:rPr>
  </w:style>
  <w:style w:type="paragraph" w:styleId="7">
    <w:name w:val="heading 7"/>
    <w:basedOn w:val="a1"/>
    <w:next w:val="a1"/>
    <w:link w:val="70"/>
    <w:qFormat w:val="1"/>
    <w:rsid w:val="00DE39D8"/>
    <w:pPr>
      <w:keepNext w:val="1"/>
      <w:widowControl w:val="0"/>
      <w:suppressAutoHyphens w:val="1"/>
      <w:snapToGrid w:val="0"/>
      <w:spacing w:after="0" w:line="360" w:lineRule="auto"/>
      <w:jc w:val="both"/>
      <w:outlineLvl w:val="6"/>
    </w:pPr>
    <w:rPr>
      <w:rFonts w:ascii="Arial" w:cs="Times New Roman" w:eastAsia="Times New Roman" w:hAnsi="Arial"/>
      <w:spacing w:val="-3"/>
      <w:sz w:val="28"/>
      <w:szCs w:val="20"/>
      <w:lang w:val="en-US"/>
    </w:rPr>
  </w:style>
  <w:style w:type="paragraph" w:styleId="8">
    <w:name w:val="heading 8"/>
    <w:basedOn w:val="a1"/>
    <w:next w:val="a1"/>
    <w:link w:val="80"/>
    <w:qFormat w:val="1"/>
    <w:rsid w:val="00DE39D8"/>
    <w:pPr>
      <w:keepNext w:val="1"/>
      <w:widowControl w:val="0"/>
      <w:snapToGrid w:val="0"/>
      <w:spacing w:after="0" w:line="360" w:lineRule="auto"/>
      <w:jc w:val="both"/>
      <w:outlineLvl w:val="7"/>
    </w:pPr>
    <w:rPr>
      <w:rFonts w:ascii="Arial" w:cs="Times New Roman" w:eastAsia="Times New Roman" w:hAnsi="Arial"/>
      <w:b w:val="1"/>
      <w:bCs w:val="1"/>
      <w:sz w:val="24"/>
      <w:szCs w:val="24"/>
      <w:lang w:val="en-GB"/>
    </w:rPr>
  </w:style>
  <w:style w:type="paragraph" w:styleId="9">
    <w:name w:val="heading 9"/>
    <w:basedOn w:val="a1"/>
    <w:next w:val="a1"/>
    <w:link w:val="90"/>
    <w:qFormat w:val="1"/>
    <w:rsid w:val="00DE39D8"/>
    <w:pPr>
      <w:keepNext w:val="1"/>
      <w:widowControl w:val="0"/>
      <w:spacing w:after="0" w:line="360" w:lineRule="auto"/>
      <w:ind w:left="360" w:firstLine="360"/>
      <w:jc w:val="both"/>
      <w:outlineLvl w:val="8"/>
    </w:pPr>
    <w:rPr>
      <w:rFonts w:ascii="Arial" w:cs="Times New Roman" w:eastAsia="Times New Roman" w:hAnsi="Arial"/>
      <w:sz w:val="24"/>
      <w:szCs w:val="20"/>
      <w:u w:val="single"/>
      <w:lang w:val="en-AU"/>
    </w:rPr>
  </w:style>
  <w:style w:type="character" w:styleId="a2" w:default="1">
    <w:name w:val="Default Paragraph Font"/>
    <w:uiPriority w:val="1"/>
    <w:semiHidden w:val="1"/>
    <w:unhideWhenUsed w:val="1"/>
  </w:style>
  <w:style w:type="table" w:styleId="a3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4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5">
    <w:name w:val="Title"/>
    <w:basedOn w:val="a1"/>
    <w:next w:val="a1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6">
    <w:name w:val="header"/>
    <w:basedOn w:val="a1"/>
    <w:link w:val="a7"/>
    <w:uiPriority w:val="99"/>
    <w:unhideWhenUsed w:val="1"/>
    <w:rsid w:val="00970F49"/>
    <w:pPr>
      <w:tabs>
        <w:tab w:val="center" w:pos="4677"/>
        <w:tab w:val="right" w:pos="9355"/>
      </w:tabs>
      <w:spacing w:after="0" w:line="240" w:lineRule="auto"/>
    </w:pPr>
  </w:style>
  <w:style w:type="character" w:styleId="a7" w:customStyle="1">
    <w:name w:val="Верхний колонтитул Знак"/>
    <w:basedOn w:val="a2"/>
    <w:link w:val="a6"/>
    <w:uiPriority w:val="99"/>
    <w:rsid w:val="00970F49"/>
  </w:style>
  <w:style w:type="paragraph" w:styleId="a8">
    <w:name w:val="footer"/>
    <w:basedOn w:val="a1"/>
    <w:link w:val="a9"/>
    <w:uiPriority w:val="99"/>
    <w:unhideWhenUsed w:val="1"/>
    <w:rsid w:val="00970F49"/>
    <w:pPr>
      <w:tabs>
        <w:tab w:val="center" w:pos="4677"/>
        <w:tab w:val="right" w:pos="9355"/>
      </w:tabs>
      <w:spacing w:after="0" w:line="240" w:lineRule="auto"/>
    </w:pPr>
  </w:style>
  <w:style w:type="character" w:styleId="a9" w:customStyle="1">
    <w:name w:val="Нижний колонтитул Знак"/>
    <w:basedOn w:val="a2"/>
    <w:link w:val="a8"/>
    <w:uiPriority w:val="99"/>
    <w:rsid w:val="00970F49"/>
  </w:style>
  <w:style w:type="paragraph" w:styleId="aa">
    <w:name w:val="No Spacing"/>
    <w:link w:val="ab"/>
    <w:uiPriority w:val="1"/>
    <w:qFormat w:val="1"/>
    <w:rsid w:val="00B45AA4"/>
    <w:pPr>
      <w:spacing w:after="0" w:line="240" w:lineRule="auto"/>
    </w:pPr>
    <w:rPr>
      <w:rFonts w:eastAsiaTheme="minorEastAsia"/>
    </w:rPr>
  </w:style>
  <w:style w:type="character" w:styleId="ab" w:customStyle="1">
    <w:name w:val="Без интервала Знак"/>
    <w:basedOn w:val="a2"/>
    <w:link w:val="aa"/>
    <w:uiPriority w:val="1"/>
    <w:rsid w:val="00B45AA4"/>
    <w:rPr>
      <w:rFonts w:eastAsiaTheme="minorEastAsia"/>
      <w:lang w:eastAsia="ru-RU"/>
    </w:rPr>
  </w:style>
  <w:style w:type="character" w:styleId="ac">
    <w:name w:val="Placeholder Text"/>
    <w:basedOn w:val="a2"/>
    <w:uiPriority w:val="99"/>
    <w:semiHidden w:val="1"/>
    <w:rsid w:val="00832EBB"/>
    <w:rPr>
      <w:color w:val="808080"/>
    </w:rPr>
  </w:style>
  <w:style w:type="paragraph" w:styleId="ad">
    <w:name w:val="Balloon Text"/>
    <w:basedOn w:val="a1"/>
    <w:link w:val="ae"/>
    <w:unhideWhenUsed w:val="1"/>
    <w:rsid w:val="00DE39D8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ae" w:customStyle="1">
    <w:name w:val="Текст выноски Знак"/>
    <w:basedOn w:val="a2"/>
    <w:link w:val="ad"/>
    <w:rsid w:val="00DE39D8"/>
    <w:rPr>
      <w:rFonts w:ascii="Tahoma" w:cs="Tahoma" w:hAnsi="Tahoma"/>
      <w:sz w:val="16"/>
      <w:szCs w:val="16"/>
    </w:rPr>
  </w:style>
  <w:style w:type="character" w:styleId="10" w:customStyle="1">
    <w:name w:val="Заголовок 1 Знак"/>
    <w:basedOn w:val="a2"/>
    <w:link w:val="1"/>
    <w:rsid w:val="00DE39D8"/>
    <w:rPr>
      <w:rFonts w:ascii="Arial" w:cs="Times New Roman" w:eastAsia="Times New Roman" w:hAnsi="Arial"/>
      <w:b w:val="1"/>
      <w:bCs w:val="1"/>
      <w:caps w:val="1"/>
      <w:color w:val="2c8de6"/>
      <w:sz w:val="36"/>
      <w:szCs w:val="24"/>
      <w:lang w:val="en-GB"/>
    </w:rPr>
  </w:style>
  <w:style w:type="character" w:styleId="20" w:customStyle="1">
    <w:name w:val="Заголовок 2 Знак"/>
    <w:basedOn w:val="a2"/>
    <w:link w:val="2"/>
    <w:rsid w:val="00DE39D8"/>
    <w:rPr>
      <w:rFonts w:ascii="Arial" w:cs="Times New Roman" w:eastAsia="Times New Roman" w:hAnsi="Arial"/>
      <w:b w:val="1"/>
      <w:sz w:val="28"/>
      <w:szCs w:val="24"/>
      <w:lang w:val="en-GB"/>
    </w:rPr>
  </w:style>
  <w:style w:type="character" w:styleId="30" w:customStyle="1">
    <w:name w:val="Заголовок 3 Знак"/>
    <w:basedOn w:val="a2"/>
    <w:link w:val="3"/>
    <w:rsid w:val="00DE39D8"/>
    <w:rPr>
      <w:rFonts w:ascii="Arial" w:cs="Arial" w:eastAsia="Times New Roman" w:hAnsi="Arial"/>
      <w:b w:val="1"/>
      <w:bCs w:val="1"/>
      <w:szCs w:val="26"/>
      <w:lang w:val="en-GB"/>
    </w:rPr>
  </w:style>
  <w:style w:type="character" w:styleId="40" w:customStyle="1">
    <w:name w:val="Заголовок 4 Знак"/>
    <w:basedOn w:val="a2"/>
    <w:link w:val="4"/>
    <w:rsid w:val="00DE39D8"/>
    <w:rPr>
      <w:rFonts w:ascii="Arial" w:cs="Times New Roman" w:eastAsia="Times New Roman" w:hAnsi="Arial"/>
      <w:b w:val="1"/>
      <w:sz w:val="28"/>
      <w:szCs w:val="20"/>
      <w:lang w:val="en-AU"/>
    </w:rPr>
  </w:style>
  <w:style w:type="character" w:styleId="50" w:customStyle="1">
    <w:name w:val="Заголовок 5 Знак"/>
    <w:basedOn w:val="a2"/>
    <w:link w:val="5"/>
    <w:rsid w:val="00DE39D8"/>
    <w:rPr>
      <w:rFonts w:ascii="Arial" w:cs="Times New Roman" w:eastAsia="Times New Roman" w:hAnsi="Arial"/>
      <w:b w:val="1"/>
      <w:bCs w:val="1"/>
      <w:sz w:val="28"/>
      <w:szCs w:val="24"/>
      <w:lang w:val="en-GB"/>
    </w:rPr>
  </w:style>
  <w:style w:type="character" w:styleId="60" w:customStyle="1">
    <w:name w:val="Заголовок 6 Знак"/>
    <w:basedOn w:val="a2"/>
    <w:link w:val="6"/>
    <w:rsid w:val="00DE39D8"/>
    <w:rPr>
      <w:rFonts w:ascii="Arial" w:cs="Times New Roman" w:eastAsia="Times New Roman" w:hAnsi="Arial"/>
      <w:b w:val="1"/>
      <w:sz w:val="24"/>
      <w:szCs w:val="20"/>
      <w:lang w:val="en-AU"/>
    </w:rPr>
  </w:style>
  <w:style w:type="character" w:styleId="70" w:customStyle="1">
    <w:name w:val="Заголовок 7 Знак"/>
    <w:basedOn w:val="a2"/>
    <w:link w:val="7"/>
    <w:rsid w:val="00DE39D8"/>
    <w:rPr>
      <w:rFonts w:ascii="Arial" w:cs="Times New Roman" w:eastAsia="Times New Roman" w:hAnsi="Arial"/>
      <w:spacing w:val="-3"/>
      <w:sz w:val="28"/>
      <w:szCs w:val="20"/>
      <w:lang w:val="en-US"/>
    </w:rPr>
  </w:style>
  <w:style w:type="character" w:styleId="80" w:customStyle="1">
    <w:name w:val="Заголовок 8 Знак"/>
    <w:basedOn w:val="a2"/>
    <w:link w:val="8"/>
    <w:rsid w:val="00DE39D8"/>
    <w:rPr>
      <w:rFonts w:ascii="Arial" w:cs="Times New Roman" w:eastAsia="Times New Roman" w:hAnsi="Arial"/>
      <w:b w:val="1"/>
      <w:bCs w:val="1"/>
      <w:sz w:val="24"/>
      <w:szCs w:val="24"/>
      <w:lang w:val="en-GB"/>
    </w:rPr>
  </w:style>
  <w:style w:type="character" w:styleId="90" w:customStyle="1">
    <w:name w:val="Заголовок 9 Знак"/>
    <w:basedOn w:val="a2"/>
    <w:link w:val="9"/>
    <w:rsid w:val="00DE39D8"/>
    <w:rPr>
      <w:rFonts w:ascii="Arial" w:cs="Times New Roman" w:eastAsia="Times New Roman" w:hAnsi="Arial"/>
      <w:sz w:val="24"/>
      <w:szCs w:val="20"/>
      <w:u w:val="single"/>
      <w:lang w:val="en-AU"/>
    </w:rPr>
  </w:style>
  <w:style w:type="character" w:styleId="af">
    <w:name w:val="Hyperlink"/>
    <w:uiPriority w:val="99"/>
    <w:rsid w:val="00DE39D8"/>
    <w:rPr>
      <w:color w:val="0000ff"/>
      <w:u w:val="single"/>
    </w:rPr>
  </w:style>
  <w:style w:type="table" w:styleId="af0">
    <w:name w:val="Table Grid"/>
    <w:basedOn w:val="a3"/>
    <w:rsid w:val="00DE39D8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11">
    <w:name w:val="toc 1"/>
    <w:basedOn w:val="a1"/>
    <w:next w:val="a1"/>
    <w:autoRedefine w:val="1"/>
    <w:uiPriority w:val="39"/>
    <w:qFormat w:val="1"/>
    <w:rsid w:val="00DE39D8"/>
    <w:pPr>
      <w:tabs>
        <w:tab w:val="right" w:leader="dot" w:pos="9825"/>
      </w:tabs>
      <w:spacing w:after="0" w:line="360" w:lineRule="auto"/>
    </w:pPr>
    <w:rPr>
      <w:rFonts w:ascii="Arial" w:cs="Times New Roman" w:eastAsia="Times New Roman" w:hAnsi="Arial"/>
      <w:bCs w:val="1"/>
      <w:sz w:val="24"/>
      <w:szCs w:val="28"/>
      <w:lang w:val="en-AU"/>
    </w:rPr>
  </w:style>
  <w:style w:type="paragraph" w:styleId="numberedlist" w:customStyle="1">
    <w:name w:val="numbered list"/>
    <w:basedOn w:val="bullet"/>
    <w:rsid w:val="00DE39D8"/>
  </w:style>
  <w:style w:type="paragraph" w:styleId="bullet" w:customStyle="1">
    <w:name w:val="bullet"/>
    <w:basedOn w:val="a1"/>
    <w:rsid w:val="00DE39D8"/>
    <w:pPr>
      <w:spacing w:after="0" w:line="360" w:lineRule="auto"/>
      <w:ind w:left="1287" w:hanging="360"/>
    </w:pPr>
    <w:rPr>
      <w:rFonts w:ascii="Arial" w:cs="Times New Roman" w:eastAsia="Times New Roman" w:hAnsi="Arial"/>
      <w:szCs w:val="24"/>
      <w:lang w:val="en-GB"/>
    </w:rPr>
  </w:style>
  <w:style w:type="character" w:styleId="af1">
    <w:name w:val="page number"/>
    <w:rsid w:val="00DE39D8"/>
    <w:rPr>
      <w:rFonts w:ascii="Arial" w:hAnsi="Arial"/>
      <w:sz w:val="16"/>
    </w:rPr>
  </w:style>
  <w:style w:type="paragraph" w:styleId="Docsubtitle1" w:customStyle="1">
    <w:name w:val="Doc subtitle1"/>
    <w:basedOn w:val="a1"/>
    <w:link w:val="Docsubtitle1Char"/>
    <w:rsid w:val="00DE39D8"/>
    <w:pPr>
      <w:spacing w:after="0" w:line="360" w:lineRule="auto"/>
    </w:pPr>
    <w:rPr>
      <w:rFonts w:ascii="Arial" w:cs="Times New Roman" w:eastAsia="Times New Roman" w:hAnsi="Arial"/>
      <w:b w:val="1"/>
      <w:sz w:val="28"/>
      <w:szCs w:val="24"/>
      <w:lang w:val="en-GB"/>
    </w:rPr>
  </w:style>
  <w:style w:type="paragraph" w:styleId="Docsubtitle2" w:customStyle="1">
    <w:name w:val="Doc subtitle2"/>
    <w:basedOn w:val="a1"/>
    <w:rsid w:val="00DE39D8"/>
    <w:pPr>
      <w:spacing w:after="0" w:line="360" w:lineRule="auto"/>
    </w:pPr>
    <w:rPr>
      <w:rFonts w:ascii="Arial" w:cs="Times New Roman" w:eastAsia="Times New Roman" w:hAnsi="Arial"/>
      <w:sz w:val="28"/>
      <w:szCs w:val="24"/>
      <w:lang w:val="en-GB"/>
    </w:rPr>
  </w:style>
  <w:style w:type="paragraph" w:styleId="Doctitle" w:customStyle="1">
    <w:name w:val="Doc title"/>
    <w:basedOn w:val="a1"/>
    <w:rsid w:val="00DE39D8"/>
    <w:pPr>
      <w:spacing w:after="0" w:line="360" w:lineRule="auto"/>
    </w:pPr>
    <w:rPr>
      <w:rFonts w:ascii="Arial" w:cs="Times New Roman" w:eastAsia="Times New Roman" w:hAnsi="Arial"/>
      <w:b w:val="1"/>
      <w:sz w:val="40"/>
      <w:szCs w:val="24"/>
      <w:lang w:val="en-GB"/>
    </w:rPr>
  </w:style>
  <w:style w:type="paragraph" w:styleId="af2">
    <w:name w:val="Body Text"/>
    <w:basedOn w:val="a1"/>
    <w:link w:val="af3"/>
    <w:semiHidden w:val="1"/>
    <w:rsid w:val="00DE39D8"/>
    <w:pPr>
      <w:widowControl w:val="0"/>
      <w:snapToGrid w:val="0"/>
      <w:spacing w:after="0" w:line="360" w:lineRule="auto"/>
      <w:jc w:val="both"/>
    </w:pPr>
    <w:rPr>
      <w:rFonts w:ascii="Arial" w:cs="Times New Roman" w:eastAsia="Times New Roman" w:hAnsi="Arial"/>
      <w:sz w:val="24"/>
      <w:szCs w:val="20"/>
      <w:lang w:val="en-AU"/>
    </w:rPr>
  </w:style>
  <w:style w:type="character" w:styleId="af3" w:customStyle="1">
    <w:name w:val="Основной текст Знак"/>
    <w:basedOn w:val="a2"/>
    <w:link w:val="af2"/>
    <w:semiHidden w:val="1"/>
    <w:rsid w:val="00DE39D8"/>
    <w:rPr>
      <w:rFonts w:ascii="Arial" w:cs="Times New Roman" w:eastAsia="Times New Roman" w:hAnsi="Arial"/>
      <w:sz w:val="24"/>
      <w:szCs w:val="20"/>
      <w:lang w:val="en-AU"/>
    </w:rPr>
  </w:style>
  <w:style w:type="paragraph" w:styleId="21">
    <w:name w:val="Body Text Indent 2"/>
    <w:basedOn w:val="a1"/>
    <w:link w:val="22"/>
    <w:semiHidden w:val="1"/>
    <w:rsid w:val="00DE39D8"/>
    <w:pPr>
      <w:spacing w:after="0" w:line="360" w:lineRule="auto"/>
      <w:ind w:left="720"/>
    </w:pPr>
    <w:rPr>
      <w:rFonts w:ascii="Arial" w:cs="Times New Roman" w:eastAsia="Times New Roman" w:hAnsi="Arial"/>
      <w:sz w:val="24"/>
      <w:szCs w:val="20"/>
      <w:lang w:val="en-US"/>
    </w:rPr>
  </w:style>
  <w:style w:type="character" w:styleId="22" w:customStyle="1">
    <w:name w:val="Основной текст с отступом 2 Знак"/>
    <w:basedOn w:val="a2"/>
    <w:link w:val="21"/>
    <w:semiHidden w:val="1"/>
    <w:rsid w:val="00DE39D8"/>
    <w:rPr>
      <w:rFonts w:ascii="Arial" w:cs="Times New Roman" w:eastAsia="Times New Roman" w:hAnsi="Arial"/>
      <w:sz w:val="24"/>
      <w:szCs w:val="20"/>
      <w:lang w:val="en-US"/>
    </w:rPr>
  </w:style>
  <w:style w:type="paragraph" w:styleId="23">
    <w:name w:val="Body Text 2"/>
    <w:basedOn w:val="a1"/>
    <w:link w:val="24"/>
    <w:semiHidden w:val="1"/>
    <w:rsid w:val="00DE39D8"/>
    <w:pPr>
      <w:widowControl w:val="0"/>
      <w:suppressAutoHyphens w:val="1"/>
      <w:snapToGrid w:val="0"/>
      <w:spacing w:after="0" w:line="360" w:lineRule="auto"/>
      <w:jc w:val="both"/>
    </w:pPr>
    <w:rPr>
      <w:rFonts w:ascii="Arial" w:cs="Times New Roman" w:eastAsia="Times New Roman" w:hAnsi="Arial"/>
      <w:spacing w:val="-3"/>
      <w:szCs w:val="20"/>
      <w:lang w:val="en-US"/>
    </w:rPr>
  </w:style>
  <w:style w:type="character" w:styleId="24" w:customStyle="1">
    <w:name w:val="Основной текст 2 Знак"/>
    <w:basedOn w:val="a2"/>
    <w:link w:val="23"/>
    <w:semiHidden w:val="1"/>
    <w:rsid w:val="00DE39D8"/>
    <w:rPr>
      <w:rFonts w:ascii="Arial" w:cs="Times New Roman" w:eastAsia="Times New Roman" w:hAnsi="Arial"/>
      <w:spacing w:val="-3"/>
      <w:szCs w:val="20"/>
      <w:lang w:val="en-US"/>
    </w:rPr>
  </w:style>
  <w:style w:type="paragraph" w:styleId="af4">
    <w:name w:val="caption"/>
    <w:basedOn w:val="a1"/>
    <w:next w:val="a1"/>
    <w:qFormat w:val="1"/>
    <w:rsid w:val="00DE39D8"/>
    <w:pPr>
      <w:widowControl w:val="0"/>
      <w:spacing w:after="0" w:before="240" w:line="360" w:lineRule="auto"/>
      <w:jc w:val="center"/>
    </w:pPr>
    <w:rPr>
      <w:rFonts w:ascii="Arial" w:cs="Times New Roman" w:eastAsia="Times New Roman" w:hAnsi="Arial"/>
      <w:b w:val="1"/>
      <w:sz w:val="36"/>
      <w:szCs w:val="20"/>
      <w:lang w:val="en-AU"/>
    </w:rPr>
  </w:style>
  <w:style w:type="paragraph" w:styleId="12" w:customStyle="1">
    <w:name w:val="Абзац списка1"/>
    <w:basedOn w:val="a1"/>
    <w:rsid w:val="00DE39D8"/>
    <w:pPr>
      <w:spacing w:after="0" w:line="360" w:lineRule="auto"/>
      <w:ind w:left="720"/>
    </w:pPr>
    <w:rPr>
      <w:rFonts w:ascii="Arial" w:cs="Times New Roman" w:eastAsia="Times New Roman" w:hAnsi="Arial"/>
      <w:szCs w:val="24"/>
      <w:lang w:val="en-GB"/>
    </w:rPr>
  </w:style>
  <w:style w:type="character" w:styleId="Docsubtitle1Char" w:customStyle="1">
    <w:name w:val="Doc subtitle1 Char"/>
    <w:link w:val="Docsubtitle1"/>
    <w:locked w:val="1"/>
    <w:rsid w:val="00DE39D8"/>
    <w:rPr>
      <w:rFonts w:ascii="Arial" w:cs="Times New Roman" w:eastAsia="Times New Roman" w:hAnsi="Arial"/>
      <w:b w:val="1"/>
      <w:sz w:val="28"/>
      <w:szCs w:val="24"/>
      <w:lang w:val="en-GB"/>
    </w:rPr>
  </w:style>
  <w:style w:type="paragraph" w:styleId="af5">
    <w:name w:val="footnote text"/>
    <w:basedOn w:val="a1"/>
    <w:link w:val="af6"/>
    <w:rsid w:val="00DE39D8"/>
    <w:pPr>
      <w:spacing w:after="0" w:line="360" w:lineRule="auto"/>
    </w:pPr>
    <w:rPr>
      <w:rFonts w:ascii="Times New Roman" w:cs="Times New Roman" w:eastAsia="Times New Roman" w:hAnsi="Times New Roman"/>
      <w:szCs w:val="20"/>
    </w:rPr>
  </w:style>
  <w:style w:type="character" w:styleId="af6" w:customStyle="1">
    <w:name w:val="Текст сноски Знак"/>
    <w:basedOn w:val="a2"/>
    <w:link w:val="af5"/>
    <w:rsid w:val="00DE39D8"/>
    <w:rPr>
      <w:rFonts w:ascii="Times New Roman" w:cs="Times New Roman" w:eastAsia="Times New Roman" w:hAnsi="Times New Roman"/>
      <w:szCs w:val="20"/>
      <w:lang w:eastAsia="ru-RU"/>
    </w:rPr>
  </w:style>
  <w:style w:type="character" w:styleId="af7">
    <w:name w:val="footnote reference"/>
    <w:rsid w:val="00DE39D8"/>
    <w:rPr>
      <w:vertAlign w:val="superscript"/>
    </w:rPr>
  </w:style>
  <w:style w:type="character" w:styleId="af8">
    <w:name w:val="FollowedHyperlink"/>
    <w:rsid w:val="00DE39D8"/>
    <w:rPr>
      <w:color w:val="800080"/>
      <w:u w:val="single"/>
    </w:rPr>
  </w:style>
  <w:style w:type="paragraph" w:styleId="a" w:customStyle="1">
    <w:name w:val="цветной текст"/>
    <w:basedOn w:val="a1"/>
    <w:qFormat w:val="1"/>
    <w:rsid w:val="00DE39D8"/>
    <w:pPr>
      <w:numPr>
        <w:numId w:val="3"/>
      </w:numPr>
      <w:spacing w:after="0" w:line="360" w:lineRule="auto"/>
      <w:jc w:val="both"/>
    </w:pPr>
    <w:rPr>
      <w:rFonts w:ascii="Times New Roman" w:cs="Times New Roman" w:eastAsia="Times New Roman" w:hAnsi="Times New Roman"/>
      <w:color w:val="2c8de6"/>
      <w:szCs w:val="20"/>
    </w:rPr>
  </w:style>
  <w:style w:type="paragraph" w:styleId="538552DCBB0F4C4BB087ED922D6A6322" w:customStyle="1">
    <w:name w:val="538552DCBB0F4C4BB087ED922D6A6322"/>
    <w:rsid w:val="00DE39D8"/>
    <w:pPr>
      <w:spacing w:after="200" w:line="276" w:lineRule="auto"/>
    </w:pPr>
    <w:rPr>
      <w:rFonts w:cs="Times New Roman" w:eastAsia="Times New Roman"/>
    </w:rPr>
  </w:style>
  <w:style w:type="paragraph" w:styleId="af9" w:customStyle="1">
    <w:name w:val="выделение цвет"/>
    <w:basedOn w:val="a1"/>
    <w:link w:val="afa"/>
    <w:rsid w:val="00DE39D8"/>
    <w:pPr>
      <w:spacing w:after="0" w:line="360" w:lineRule="auto"/>
      <w:jc w:val="both"/>
    </w:pPr>
    <w:rPr>
      <w:rFonts w:ascii="Times New Roman" w:cs="Times New Roman" w:eastAsia="Times New Roman" w:hAnsi="Times New Roman"/>
      <w:b w:val="1"/>
      <w:color w:val="2c8de6"/>
      <w:szCs w:val="20"/>
      <w:u w:val="single"/>
    </w:rPr>
  </w:style>
  <w:style w:type="character" w:styleId="afb" w:customStyle="1">
    <w:name w:val="цвет в таблице"/>
    <w:rsid w:val="00DE39D8"/>
    <w:rPr>
      <w:color w:val="2c8de6"/>
    </w:rPr>
  </w:style>
  <w:style w:type="paragraph" w:styleId="afc">
    <w:name w:val="TOC Heading"/>
    <w:basedOn w:val="1"/>
    <w:next w:val="a1"/>
    <w:uiPriority w:val="39"/>
    <w:unhideWhenUsed w:val="1"/>
    <w:qFormat w:val="1"/>
    <w:rsid w:val="00DE39D8"/>
    <w:pPr>
      <w:keepLines w:val="1"/>
      <w:spacing w:after="0" w:before="480" w:line="276" w:lineRule="auto"/>
      <w:outlineLvl w:val="9"/>
    </w:pPr>
    <w:rPr>
      <w:rFonts w:ascii="Cambria" w:hAnsi="Cambria"/>
      <w:caps w:val="0"/>
      <w:color w:val="365f91"/>
      <w:sz w:val="28"/>
      <w:szCs w:val="28"/>
      <w:lang w:val="ru-RU"/>
    </w:rPr>
  </w:style>
  <w:style w:type="paragraph" w:styleId="25">
    <w:name w:val="toc 2"/>
    <w:basedOn w:val="a1"/>
    <w:next w:val="a1"/>
    <w:autoRedefine w:val="1"/>
    <w:uiPriority w:val="39"/>
    <w:qFormat w:val="1"/>
    <w:rsid w:val="00DE39D8"/>
    <w:pPr>
      <w:spacing w:after="0" w:line="360" w:lineRule="auto"/>
      <w:ind w:left="220"/>
    </w:pPr>
    <w:rPr>
      <w:rFonts w:ascii="Times New Roman" w:cs="Times New Roman" w:eastAsia="Times New Roman" w:hAnsi="Times New Roman"/>
      <w:szCs w:val="20"/>
    </w:rPr>
  </w:style>
  <w:style w:type="paragraph" w:styleId="31">
    <w:name w:val="toc 3"/>
    <w:basedOn w:val="a1"/>
    <w:next w:val="a1"/>
    <w:autoRedefine w:val="1"/>
    <w:uiPriority w:val="39"/>
    <w:unhideWhenUsed w:val="1"/>
    <w:qFormat w:val="1"/>
    <w:rsid w:val="00DE39D8"/>
    <w:pPr>
      <w:spacing w:after="100" w:line="276" w:lineRule="auto"/>
      <w:ind w:left="440"/>
    </w:pPr>
    <w:rPr>
      <w:rFonts w:cs="Times New Roman" w:eastAsia="Times New Roman"/>
    </w:rPr>
  </w:style>
  <w:style w:type="paragraph" w:styleId="-1" w:customStyle="1">
    <w:name w:val="!Заголовок-1"/>
    <w:basedOn w:val="1"/>
    <w:link w:val="-10"/>
    <w:qFormat w:val="1"/>
    <w:rsid w:val="00DE39D8"/>
    <w:rPr>
      <w:lang w:val="ru-RU"/>
    </w:rPr>
  </w:style>
  <w:style w:type="paragraph" w:styleId="-2" w:customStyle="1">
    <w:name w:val="!заголовок-2"/>
    <w:basedOn w:val="2"/>
    <w:link w:val="-20"/>
    <w:qFormat w:val="1"/>
    <w:rsid w:val="00DE39D8"/>
    <w:rPr>
      <w:lang w:val="ru-RU"/>
    </w:rPr>
  </w:style>
  <w:style w:type="character" w:styleId="-10" w:customStyle="1">
    <w:name w:val="!Заголовок-1 Знак"/>
    <w:link w:val="-1"/>
    <w:rsid w:val="00DE39D8"/>
    <w:rPr>
      <w:rFonts w:ascii="Arial" w:cs="Times New Roman" w:eastAsia="Times New Roman" w:hAnsi="Arial"/>
      <w:b w:val="1"/>
      <w:bCs w:val="1"/>
      <w:caps w:val="1"/>
      <w:color w:val="2c8de6"/>
      <w:sz w:val="36"/>
      <w:szCs w:val="24"/>
    </w:rPr>
  </w:style>
  <w:style w:type="paragraph" w:styleId="afd" w:customStyle="1">
    <w:name w:val="!Текст"/>
    <w:basedOn w:val="a1"/>
    <w:link w:val="afe"/>
    <w:qFormat w:val="1"/>
    <w:rsid w:val="00DE39D8"/>
    <w:pPr>
      <w:spacing w:after="0" w:line="360" w:lineRule="auto"/>
      <w:jc w:val="both"/>
    </w:pPr>
    <w:rPr>
      <w:rFonts w:ascii="Times New Roman" w:cs="Times New Roman" w:eastAsia="Times New Roman" w:hAnsi="Times New Roman"/>
      <w:szCs w:val="20"/>
    </w:rPr>
  </w:style>
  <w:style w:type="character" w:styleId="-20" w:customStyle="1">
    <w:name w:val="!заголовок-2 Знак"/>
    <w:link w:val="-2"/>
    <w:rsid w:val="00DE39D8"/>
    <w:rPr>
      <w:rFonts w:ascii="Arial" w:cs="Times New Roman" w:eastAsia="Times New Roman" w:hAnsi="Arial"/>
      <w:b w:val="1"/>
      <w:sz w:val="28"/>
      <w:szCs w:val="24"/>
    </w:rPr>
  </w:style>
  <w:style w:type="paragraph" w:styleId="aff" w:customStyle="1">
    <w:name w:val="!Синий заголовок текста"/>
    <w:basedOn w:val="af9"/>
    <w:link w:val="aff0"/>
    <w:qFormat w:val="1"/>
    <w:rsid w:val="00DE39D8"/>
  </w:style>
  <w:style w:type="character" w:styleId="afe" w:customStyle="1">
    <w:name w:val="!Текст Знак"/>
    <w:link w:val="afd"/>
    <w:rsid w:val="00DE39D8"/>
    <w:rPr>
      <w:rFonts w:ascii="Times New Roman" w:cs="Times New Roman" w:eastAsia="Times New Roman" w:hAnsi="Times New Roman"/>
      <w:szCs w:val="20"/>
      <w:lang w:eastAsia="ru-RU"/>
    </w:rPr>
  </w:style>
  <w:style w:type="paragraph" w:styleId="a0" w:customStyle="1">
    <w:name w:val="!Список с точками"/>
    <w:basedOn w:val="a1"/>
    <w:link w:val="aff1"/>
    <w:qFormat w:val="1"/>
    <w:rsid w:val="00DE39D8"/>
    <w:pPr>
      <w:numPr>
        <w:numId w:val="2"/>
      </w:numPr>
      <w:spacing w:after="0" w:line="360" w:lineRule="auto"/>
      <w:jc w:val="both"/>
    </w:pPr>
    <w:rPr>
      <w:rFonts w:ascii="Times New Roman" w:cs="Times New Roman" w:eastAsia="Times New Roman" w:hAnsi="Times New Roman"/>
      <w:szCs w:val="20"/>
    </w:rPr>
  </w:style>
  <w:style w:type="character" w:styleId="afa" w:customStyle="1">
    <w:name w:val="выделение цвет Знак"/>
    <w:link w:val="af9"/>
    <w:rsid w:val="00DE39D8"/>
    <w:rPr>
      <w:rFonts w:ascii="Times New Roman" w:cs="Times New Roman" w:eastAsia="Times New Roman" w:hAnsi="Times New Roman"/>
      <w:b w:val="1"/>
      <w:color w:val="2c8de6"/>
      <w:szCs w:val="20"/>
      <w:u w:val="single"/>
      <w:lang w:eastAsia="ru-RU"/>
    </w:rPr>
  </w:style>
  <w:style w:type="character" w:styleId="aff0" w:customStyle="1">
    <w:name w:val="!Синий заголовок текста Знак"/>
    <w:link w:val="aff"/>
    <w:rsid w:val="00DE39D8"/>
    <w:rPr>
      <w:rFonts w:ascii="Times New Roman" w:cs="Times New Roman" w:eastAsia="Times New Roman" w:hAnsi="Times New Roman"/>
      <w:b w:val="1"/>
      <w:color w:val="2c8de6"/>
      <w:szCs w:val="20"/>
      <w:u w:val="single"/>
      <w:lang w:eastAsia="ru-RU"/>
    </w:rPr>
  </w:style>
  <w:style w:type="paragraph" w:styleId="aff2">
    <w:name w:val="List Paragraph"/>
    <w:basedOn w:val="a1"/>
    <w:uiPriority w:val="34"/>
    <w:qFormat w:val="1"/>
    <w:rsid w:val="00DE39D8"/>
    <w:pPr>
      <w:spacing w:after="200" w:line="276" w:lineRule="auto"/>
      <w:ind w:left="720"/>
      <w:contextualSpacing w:val="1"/>
    </w:pPr>
    <w:rPr>
      <w:rFonts w:cs="Times New Roman"/>
    </w:rPr>
  </w:style>
  <w:style w:type="character" w:styleId="aff1" w:customStyle="1">
    <w:name w:val="!Список с точками Знак"/>
    <w:link w:val="a0"/>
    <w:rsid w:val="00DE39D8"/>
    <w:rPr>
      <w:rFonts w:ascii="Times New Roman" w:cs="Times New Roman" w:eastAsia="Times New Roman" w:hAnsi="Times New Roman"/>
      <w:szCs w:val="20"/>
      <w:lang w:eastAsia="ru-RU"/>
    </w:rPr>
  </w:style>
  <w:style w:type="paragraph" w:styleId="aff3" w:customStyle="1">
    <w:name w:val="Базовый"/>
    <w:rsid w:val="00DE39D8"/>
    <w:pPr>
      <w:suppressAutoHyphens w:val="1"/>
      <w:spacing w:after="200" w:line="276" w:lineRule="auto"/>
    </w:pPr>
    <w:rPr>
      <w:rFonts w:ascii="Times New Roman" w:cs="Times New Roman" w:eastAsia="DejaVu Sans" w:hAnsi="Times New Roman"/>
      <w:sz w:val="24"/>
      <w:szCs w:val="24"/>
    </w:rPr>
  </w:style>
  <w:style w:type="character" w:styleId="-" w:customStyle="1">
    <w:name w:val="Интернет-ссылка"/>
    <w:rsid w:val="00DE39D8"/>
    <w:rPr>
      <w:color w:val="0000ff"/>
      <w:u w:val="single"/>
      <w:lang w:bidi="ru-RU" w:eastAsia="ru-RU" w:val="ru-RU"/>
    </w:rPr>
  </w:style>
  <w:style w:type="character" w:styleId="aff4">
    <w:name w:val="annotation reference"/>
    <w:basedOn w:val="a2"/>
    <w:semiHidden w:val="1"/>
    <w:unhideWhenUsed w:val="1"/>
    <w:rsid w:val="00DE39D8"/>
    <w:rPr>
      <w:sz w:val="16"/>
      <w:szCs w:val="16"/>
    </w:rPr>
  </w:style>
  <w:style w:type="paragraph" w:styleId="aff5">
    <w:name w:val="annotation text"/>
    <w:basedOn w:val="a1"/>
    <w:link w:val="aff6"/>
    <w:semiHidden w:val="1"/>
    <w:unhideWhenUsed w:val="1"/>
    <w:rsid w:val="00DE39D8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</w:style>
  <w:style w:type="character" w:styleId="aff6" w:customStyle="1">
    <w:name w:val="Текст примечания Знак"/>
    <w:basedOn w:val="a2"/>
    <w:link w:val="aff5"/>
    <w:semiHidden w:val="1"/>
    <w:rsid w:val="00DE39D8"/>
    <w:rPr>
      <w:rFonts w:ascii="Times New Roman" w:cs="Times New Roman" w:eastAsia="Times New Roman" w:hAnsi="Times New Roman"/>
      <w:sz w:val="20"/>
      <w:szCs w:val="20"/>
      <w:lang w:eastAsia="ru-RU"/>
    </w:rPr>
  </w:style>
  <w:style w:type="paragraph" w:styleId="aff7">
    <w:name w:val="annotation subject"/>
    <w:basedOn w:val="aff5"/>
    <w:next w:val="aff5"/>
    <w:link w:val="aff8"/>
    <w:semiHidden w:val="1"/>
    <w:unhideWhenUsed w:val="1"/>
    <w:rsid w:val="00DE39D8"/>
    <w:rPr>
      <w:b w:val="1"/>
      <w:bCs w:val="1"/>
    </w:rPr>
  </w:style>
  <w:style w:type="character" w:styleId="aff8" w:customStyle="1">
    <w:name w:val="Тема примечания Знак"/>
    <w:basedOn w:val="aff6"/>
    <w:link w:val="aff7"/>
    <w:semiHidden w:val="1"/>
    <w:rsid w:val="00DE39D8"/>
    <w:rPr>
      <w:rFonts w:ascii="Times New Roman" w:cs="Times New Roman" w:eastAsia="Times New Roman" w:hAnsi="Times New Roman"/>
      <w:b w:val="1"/>
      <w:bCs w:val="1"/>
      <w:sz w:val="20"/>
      <w:szCs w:val="20"/>
      <w:lang w:eastAsia="ru-RU"/>
    </w:rPr>
  </w:style>
  <w:style w:type="paragraph" w:styleId="ListaBlack" w:customStyle="1">
    <w:name w:val="Lista Black"/>
    <w:basedOn w:val="af2"/>
    <w:uiPriority w:val="1"/>
    <w:qFormat w:val="1"/>
    <w:rsid w:val="00DE39D8"/>
    <w:pPr>
      <w:keepNext w:val="1"/>
      <w:numPr>
        <w:numId w:val="6"/>
      </w:numPr>
      <w:snapToGrid w:val="1"/>
      <w:spacing w:after="120" w:line="240" w:lineRule="auto"/>
      <w:jc w:val="left"/>
    </w:pPr>
    <w:rPr>
      <w:rFonts w:ascii="Calibri" w:eastAsia="FrutigerLTStd-Light" w:hAnsi="Calibri" w:cstheme="minorBidi"/>
      <w:sz w:val="20"/>
      <w:lang w:val="en-US"/>
    </w:rPr>
  </w:style>
  <w:style w:type="character" w:styleId="14" w:customStyle="1">
    <w:name w:val="Основной текст (14)_"/>
    <w:basedOn w:val="a2"/>
    <w:link w:val="143"/>
    <w:rsid w:val="00E857D6"/>
    <w:rPr>
      <w:rFonts w:ascii="Segoe UI" w:cs="Segoe UI" w:eastAsia="Segoe UI" w:hAnsi="Segoe UI"/>
      <w:sz w:val="19"/>
      <w:szCs w:val="19"/>
      <w:shd w:color="auto" w:fill="ffffff" w:val="clear"/>
    </w:rPr>
  </w:style>
  <w:style w:type="paragraph" w:styleId="143" w:customStyle="1">
    <w:name w:val="Основной текст (14)_3"/>
    <w:basedOn w:val="a1"/>
    <w:link w:val="14"/>
    <w:rsid w:val="00E857D6"/>
    <w:pPr>
      <w:widowControl w:val="0"/>
      <w:shd w:color="auto" w:fill="ffffff" w:val="clear"/>
      <w:spacing w:after="0" w:line="264" w:lineRule="exact"/>
      <w:ind w:hanging="600"/>
    </w:pPr>
    <w:rPr>
      <w:rFonts w:ascii="Segoe UI" w:cs="Segoe UI" w:eastAsia="Segoe UI" w:hAnsi="Segoe UI"/>
      <w:sz w:val="19"/>
      <w:szCs w:val="19"/>
    </w:rPr>
  </w:style>
  <w:style w:type="paragraph" w:styleId="aff9">
    <w:name w:val="Subtitle"/>
    <w:basedOn w:val="a1"/>
    <w:next w:val="a1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ffa" w:customStyle="1">
    <w:basedOn w:val="TableNormal1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b" w:customStyle="1">
    <w:basedOn w:val="TableNormal1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c" w:customStyle="1">
    <w:basedOn w:val="TableNormal1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d" w:customStyle="1">
    <w:basedOn w:val="TableNormal1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e" w:customStyle="1">
    <w:basedOn w:val="TableNormal1"/>
    <w:tblPr>
      <w:tblStyleRowBandSize w:val="1"/>
      <w:tblStyleColBandSize w:val="1"/>
      <w:tblCellMar>
        <w:top w:w="144.0" w:type="dxa"/>
        <w:left w:w="115.0" w:type="dxa"/>
        <w:bottom w:w="144.0" w:type="dxa"/>
        <w:right w:w="115.0" w:type="dxa"/>
      </w:tblCellMar>
    </w:tblPr>
  </w:style>
  <w:style w:type="paragraph" w:styleId="afff">
    <w:name w:val="Normal (Web)"/>
    <w:basedOn w:val="a1"/>
    <w:uiPriority w:val="99"/>
    <w:unhideWhenUsed w:val="1"/>
    <w:rsid w:val="005E46FA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table" w:styleId="afff0" w:customStyle="1">
    <w:basedOn w:val="TableNormal1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144.0" w:type="dxa"/>
        <w:left w:w="115.0" w:type="dxa"/>
        <w:bottom w:w="144.0" w:type="dxa"/>
        <w:right w:w="115.0" w:type="dxa"/>
      </w:tblCellMar>
    </w:tblPr>
  </w:style>
  <w:style w:type="table" w:styleId="afff1" w:customStyle="1">
    <w:basedOn w:val="TableNormal1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144.0" w:type="dxa"/>
        <w:left w:w="115.0" w:type="dxa"/>
        <w:bottom w:w="144.0" w:type="dxa"/>
        <w:right w:w="115.0" w:type="dxa"/>
      </w:tblCellMar>
    </w:tblPr>
  </w:style>
  <w:style w:type="table" w:styleId="afff2" w:customStyle="1">
    <w:basedOn w:val="TableNormal1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144.0" w:type="dxa"/>
        <w:left w:w="115.0" w:type="dxa"/>
        <w:bottom w:w="144.0" w:type="dxa"/>
        <w:right w:w="115.0" w:type="dxa"/>
      </w:tblCellMar>
    </w:tblPr>
  </w:style>
  <w:style w:type="table" w:styleId="afff3" w:customStyle="1">
    <w:basedOn w:val="TableNormal1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144.0" w:type="dxa"/>
        <w:left w:w="115.0" w:type="dxa"/>
        <w:bottom w:w="144.0" w:type="dxa"/>
        <w:right w:w="115.0" w:type="dxa"/>
      </w:tblCellMar>
    </w:tblPr>
  </w:style>
  <w:style w:type="table" w:styleId="afff4" w:customStyle="1">
    <w:basedOn w:val="TableNormal1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144.0" w:type="dxa"/>
        <w:left w:w="115.0" w:type="dxa"/>
        <w:bottom w:w="144.0" w:type="dxa"/>
        <w:right w:w="115.0" w:type="dxa"/>
      </w:tblCellMar>
    </w:tblPr>
  </w:style>
  <w:style w:type="table" w:styleId="afff5" w:customStyle="1">
    <w:basedOn w:val="TableNormal0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144.0" w:type="dxa"/>
        <w:left w:w="115.0" w:type="dxa"/>
        <w:bottom w:w="144.0" w:type="dxa"/>
        <w:right w:w="115.0" w:type="dxa"/>
      </w:tblCellMar>
    </w:tblPr>
  </w:style>
  <w:style w:type="table" w:styleId="afff6" w:customStyle="1">
    <w:basedOn w:val="TableNormal0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144.0" w:type="dxa"/>
        <w:left w:w="115.0" w:type="dxa"/>
        <w:bottom w:w="144.0" w:type="dxa"/>
        <w:right w:w="115.0" w:type="dxa"/>
      </w:tblCellMar>
    </w:tblPr>
  </w:style>
  <w:style w:type="table" w:styleId="afff7" w:customStyle="1">
    <w:basedOn w:val="TableNormal0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144.0" w:type="dxa"/>
        <w:left w:w="115.0" w:type="dxa"/>
        <w:bottom w:w="144.0" w:type="dxa"/>
        <w:right w:w="115.0" w:type="dxa"/>
      </w:tblCellMar>
    </w:tblPr>
  </w:style>
  <w:style w:type="table" w:styleId="afff8" w:customStyle="1">
    <w:basedOn w:val="TableNormal0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144.0" w:type="dxa"/>
        <w:left w:w="115.0" w:type="dxa"/>
        <w:bottom w:w="144.0" w:type="dxa"/>
        <w:right w:w="115.0" w:type="dxa"/>
      </w:tblCellMar>
    </w:tblPr>
  </w:style>
  <w:style w:type="table" w:styleId="afff9" w:customStyle="1">
    <w:basedOn w:val="TableNormal0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144.0" w:type="dxa"/>
        <w:left w:w="115.0" w:type="dxa"/>
        <w:bottom w:w="144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144.0" w:type="dxa"/>
        <w:left w:w="115.0" w:type="dxa"/>
        <w:bottom w:w="144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144.0" w:type="dxa"/>
        <w:left w:w="115.0" w:type="dxa"/>
        <w:bottom w:w="144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144.0" w:type="dxa"/>
        <w:left w:w="115.0" w:type="dxa"/>
        <w:bottom w:w="144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144.0" w:type="dxa"/>
        <w:left w:w="115.0" w:type="dxa"/>
        <w:bottom w:w="144.0" w:type="dxa"/>
        <w:right w:w="115.0" w:type="dxa"/>
      </w:tblCellMar>
    </w:tblPr>
  </w:style>
  <w:style w:type="table" w:styleId="Table5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144.0" w:type="dxa"/>
        <w:left w:w="115.0" w:type="dxa"/>
        <w:bottom w:w="144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www.copyright.ru/ru/documents/registraciy_avtorskih_prav/" TargetMode="External"/><Relationship Id="rId10" Type="http://schemas.openxmlformats.org/officeDocument/2006/relationships/hyperlink" Target="http://www.copyright.ru/ru/documents/zashita_avtorskih_prav/znak_ohrani_avtorskih_i_smegnih_prav/" TargetMode="External"/><Relationship Id="rId13" Type="http://schemas.openxmlformats.org/officeDocument/2006/relationships/hyperlink" Target="http://w3.org" TargetMode="External"/><Relationship Id="rId12" Type="http://schemas.openxmlformats.org/officeDocument/2006/relationships/hyperlink" Target="http://www.w3.or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copyright.ru/" TargetMode="External"/><Relationship Id="rId15" Type="http://schemas.openxmlformats.org/officeDocument/2006/relationships/hyperlink" Target="http://forums.worldskills.ru" TargetMode="External"/><Relationship Id="rId14" Type="http://schemas.openxmlformats.org/officeDocument/2006/relationships/hyperlink" Target="http://forums.worldskills.ru" TargetMode="External"/><Relationship Id="rId17" Type="http://schemas.openxmlformats.org/officeDocument/2006/relationships/image" Target="media/image4.png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19" Type="http://schemas.openxmlformats.org/officeDocument/2006/relationships/footer" Target="footer1.xml"/><Relationship Id="rId6" Type="http://schemas.openxmlformats.org/officeDocument/2006/relationships/customXml" Target="../customXML/item1.xml"/><Relationship Id="rId18" Type="http://schemas.openxmlformats.org/officeDocument/2006/relationships/header" Target="header1.xml"/><Relationship Id="rId7" Type="http://schemas.openxmlformats.org/officeDocument/2006/relationships/image" Target="media/image1.png"/><Relationship Id="rId8" Type="http://schemas.openxmlformats.org/officeDocument/2006/relationships/image" Target="media/image2.jp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Au5Bq8Yi1AaOzUqAK/n392ll8A==">AMUW2mXaVa+09kTn7LlaJgkISSpIsPjEP4u6k1/L9/pj2dvdTy+DjHO+9nuCzgBSlnqDHbH9dkk37bo9b3HBSJGB2oNgz4hI8d+rwqBjPVRom+Dg2iZJmYDFrIGC5aT+0skPAn73qLXoF0z0cqKtXwT/W/4ONTRLgBwaJMd63KY9sbGYOt1Gm96mufBgcvLPoPE32SSRKBdXyzR7SmhA8zC80yo0vttCbnjqsMEPkeE2L+JmbR4HRJN+NTVGTdV0Z63SxS0R0AfnkkEkhc2kqEnjNxXYAYY4WELvfuje0RJ2+oXkdyC/33mfEv2MeLNAcS8CZEADcfoRr0Z2Llm23xwvbBeyBwYSrKVn0enVu4mQuXFNsXbIhe16kLsmwCGjQvTbSRmglUlh1urGLduaaGpxXGWqbCRWOOqOw9hExGw2rss2LjJk4jtPOp2eeFlZNs68SPjPsAvkyGR4qOBW2hSu07feDMhv29+YDYvFqYBoHRzdEUMWEl5Jg0PpCO2QUndCjfnWtd9vTyuYS1GKU+xZHIdlxAwV397ejCYaFqdievVsxu5rJFcjHjFDZ4rjshYe9e76QuPDRnofFebLzCTF5Deckv3I3pYnl3/VR+rTYtwdsM5xZIxtd//cXldhm52m3N/MCXja+s3Y5PK21ls8fWWh5kpJINaXvDztSK3wVlteJETur1+hKSASjjw6E08vvTUES+ofQymHWYI61aweGz34zFl0l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2021-07-31T15:04:00Z</dcterms:created>
  <dc:creator>Copyright © Союз «Ворлдскиллс Россия»         17 Веб-дизайн и разработка</dc:creator>
</cp:coreProperties>
</file>