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Нічна варта в рукавичці «Під вербою»</w:t>
      </w:r>
    </w:p>
    <w:p>
      <w:r>
        <w:t>Мешканці рукавички «Під вербою» по черзі вартують уночі.</w:t>
      </w:r>
    </w:p>
    <w:p>
      <w:r>
        <w:t>Нічну варту тримає Їжак: він обходить рукавичку тричі за ніч і перевіряє, чи не підтопило вхід.</w:t>
      </w:r>
    </w:p>
    <w:p>
      <w:r>
        <w:t>Якщо вода піднялася вище корінця верби, Їжак будить усіх двома ударами по корі.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