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C1E9" w14:textId="77777777" w:rsidR="00B8716F" w:rsidRPr="00B1406D" w:rsidRDefault="00B8716F">
      <w:pPr>
        <w:rPr>
          <w:rFonts w:ascii="Poppins" w:hAnsi="Poppins" w:cs="Poppins"/>
          <w:sz w:val="18"/>
          <w:szCs w:val="18"/>
        </w:rPr>
      </w:pPr>
    </w:p>
    <w:p w14:paraId="7F63C1EA" w14:textId="77777777" w:rsidR="00B8716F" w:rsidRPr="00B1406D" w:rsidRDefault="007E2216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B1406D">
        <w:rPr>
          <w:rFonts w:ascii="Poppins" w:hAnsi="Poppins" w:cs="Poppins"/>
          <w:sz w:val="18"/>
          <w:szCs w:val="18"/>
        </w:rPr>
        <w:t>Dokument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sz w:val="18"/>
          <w:szCs w:val="18"/>
        </w:rPr>
        <w:t>ključnim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informacijama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– CFD </w:t>
      </w:r>
      <w:proofErr w:type="spellStart"/>
      <w:r w:rsidRPr="00B1406D">
        <w:rPr>
          <w:rFonts w:ascii="Poppins" w:hAnsi="Poppins" w:cs="Poppins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dionice</w:t>
      </w:r>
      <w:proofErr w:type="spellEnd"/>
    </w:p>
    <w:p w14:paraId="7F63C1EB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7F63C1EC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Ovaj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pruža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ključne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informacije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investicijskom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To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marketinški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materijal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Podaci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obavezni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zakonu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pomogli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razumjeti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prirodu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troškove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potencijalne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dobitke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gubitke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pomogli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da ga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usporedite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drugim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0D7C2C06" w14:textId="77777777" w:rsidR="004E6A4A" w:rsidRPr="00B1406D" w:rsidRDefault="004E6A4A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A80C902" w14:textId="0B8A96EA" w:rsidR="004E6A4A" w:rsidRPr="00B1406D" w:rsidRDefault="007E2216" w:rsidP="004E6A4A">
      <w:pPr>
        <w:rPr>
          <w:rFonts w:ascii="Poppins" w:hAnsi="Poppins" w:cs="Poppins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sz w:val="18"/>
          <w:szCs w:val="18"/>
        </w:rPr>
        <w:t>Proizvođač</w:t>
      </w:r>
      <w:proofErr w:type="spellEnd"/>
      <w:r w:rsidRPr="00B1406D">
        <w:rPr>
          <w:rFonts w:ascii="Poppins" w:hAnsi="Poppins" w:cs="Poppins"/>
          <w:b/>
          <w:sz w:val="18"/>
          <w:szCs w:val="18"/>
        </w:rPr>
        <w:t>:</w:t>
      </w:r>
      <w:r w:rsidRPr="00B1406D">
        <w:rPr>
          <w:rFonts w:ascii="Poppins" w:hAnsi="Poppins" w:cs="Poppins"/>
          <w:b/>
          <w:sz w:val="18"/>
          <w:szCs w:val="18"/>
        </w:rPr>
        <w:tab/>
      </w:r>
      <w:r w:rsidR="004E6A4A" w:rsidRPr="00B1406D">
        <w:rPr>
          <w:rFonts w:ascii="Poppins" w:hAnsi="Poppins" w:cs="Poppins"/>
          <w:b/>
          <w:sz w:val="18"/>
          <w:szCs w:val="18"/>
        </w:rPr>
        <w:tab/>
      </w:r>
      <w:r w:rsidR="004E6A4A" w:rsidRPr="00B1406D">
        <w:rPr>
          <w:rFonts w:ascii="Poppins" w:hAnsi="Poppins" w:cs="Poppins"/>
          <w:b/>
          <w:sz w:val="18"/>
          <w:szCs w:val="18"/>
        </w:rPr>
        <w:tab/>
      </w:r>
      <w:r w:rsidR="004E6A4A" w:rsidRPr="00B1406D">
        <w:rPr>
          <w:rFonts w:ascii="Poppins" w:hAnsi="Poppins" w:cs="Poppins"/>
          <w:sz w:val="18"/>
          <w:szCs w:val="18"/>
        </w:rPr>
        <w:t>HARMOVEST CAPITAL (CYPRUS) LTD</w:t>
      </w:r>
    </w:p>
    <w:p w14:paraId="19AC3EFA" w14:textId="77777777" w:rsidR="004E6A4A" w:rsidRPr="00B1406D" w:rsidRDefault="004E6A4A" w:rsidP="004E6A4A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B1406D">
        <w:rPr>
          <w:rFonts w:ascii="Poppins" w:hAnsi="Poppins" w:cs="Poppins"/>
          <w:sz w:val="18"/>
          <w:szCs w:val="18"/>
        </w:rPr>
        <w:t>Licenca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br. 411/22</w:t>
      </w:r>
    </w:p>
    <w:p w14:paraId="7FF8B550" w14:textId="77777777" w:rsidR="004E6A4A" w:rsidRPr="00B1406D" w:rsidRDefault="004E6A4A" w:rsidP="004E6A4A">
      <w:pPr>
        <w:ind w:left="2160" w:firstLine="720"/>
        <w:rPr>
          <w:rFonts w:ascii="Poppins" w:hAnsi="Poppins" w:cs="Poppins"/>
          <w:sz w:val="18"/>
          <w:szCs w:val="18"/>
        </w:rPr>
      </w:pPr>
      <w:r w:rsidRPr="00B1406D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B1406D">
        <w:rPr>
          <w:rFonts w:ascii="Poppins" w:hAnsi="Poppins" w:cs="Poppins"/>
          <w:sz w:val="18"/>
          <w:szCs w:val="18"/>
        </w:rPr>
        <w:t>Digeni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B1406D">
        <w:rPr>
          <w:rFonts w:ascii="Poppins" w:hAnsi="Poppins" w:cs="Poppins"/>
          <w:sz w:val="18"/>
          <w:szCs w:val="18"/>
        </w:rPr>
        <w:t>Nikolas ,</w:t>
      </w:r>
      <w:proofErr w:type="gramEnd"/>
      <w:r w:rsidRPr="00B1406D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B1406D">
        <w:rPr>
          <w:rFonts w:ascii="Poppins" w:hAnsi="Poppins" w:cs="Poppins"/>
          <w:sz w:val="18"/>
          <w:szCs w:val="18"/>
        </w:rPr>
        <w:t>Cipar</w:t>
      </w:r>
      <w:proofErr w:type="spellEnd"/>
    </w:p>
    <w:p w14:paraId="7F63C1EF" w14:textId="47B4E2A8" w:rsidR="00B8716F" w:rsidRPr="00B1406D" w:rsidRDefault="007E2216" w:rsidP="00B1406D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sz w:val="18"/>
          <w:szCs w:val="18"/>
        </w:rPr>
        <w:t>Nadzirano</w:t>
      </w:r>
      <w:proofErr w:type="spellEnd"/>
      <w:r w:rsidRPr="00B1406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sz w:val="18"/>
          <w:szCs w:val="18"/>
        </w:rPr>
        <w:t>tijelo</w:t>
      </w:r>
      <w:proofErr w:type="spellEnd"/>
      <w:r w:rsidRPr="00B1406D">
        <w:rPr>
          <w:rFonts w:ascii="Poppins" w:hAnsi="Poppins" w:cs="Poppins"/>
          <w:b/>
          <w:sz w:val="18"/>
          <w:szCs w:val="18"/>
        </w:rPr>
        <w:t>:</w:t>
      </w:r>
      <w:r w:rsidRPr="00B1406D">
        <w:rPr>
          <w:rFonts w:ascii="Poppins" w:hAnsi="Poppins" w:cs="Poppins"/>
          <w:b/>
          <w:sz w:val="18"/>
          <w:szCs w:val="18"/>
        </w:rPr>
        <w:tab/>
      </w:r>
    </w:p>
    <w:p w14:paraId="7F63C1F0" w14:textId="192B379C" w:rsidR="00B8716F" w:rsidRPr="00B1406D" w:rsidRDefault="00B1406D">
      <w:pPr>
        <w:spacing w:before="178"/>
        <w:ind w:left="3019"/>
        <w:rPr>
          <w:rFonts w:ascii="Poppins" w:hAnsi="Poppins" w:cs="Poppins"/>
          <w:sz w:val="18"/>
          <w:szCs w:val="18"/>
        </w:rPr>
      </w:pPr>
      <w:proofErr w:type="spellStart"/>
      <w:r w:rsidRPr="00B1406D">
        <w:rPr>
          <w:rFonts w:ascii="Poppins" w:hAnsi="Poppins" w:cs="Poppins"/>
          <w:sz w:val="18"/>
          <w:szCs w:val="18"/>
        </w:rPr>
        <w:t>Komisija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sz w:val="18"/>
          <w:szCs w:val="18"/>
        </w:rPr>
        <w:t>vrijednosne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papire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burzu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Cipra</w:t>
      </w:r>
      <w:r w:rsidRPr="00B1406D">
        <w:rPr>
          <w:rFonts w:ascii="Poppins" w:hAnsi="Poppins" w:cs="Poppins"/>
          <w:sz w:val="18"/>
          <w:szCs w:val="18"/>
        </w:rPr>
        <w:br/>
      </w:r>
      <w:r w:rsidR="007E2216" w:rsidRPr="00B1406D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="007E2216" w:rsidRPr="00B1406D">
        <w:rPr>
          <w:rFonts w:ascii="Poppins" w:hAnsi="Poppins" w:cs="Poppins"/>
          <w:sz w:val="18"/>
          <w:szCs w:val="18"/>
        </w:rPr>
        <w:t>Diagorou</w:t>
      </w:r>
      <w:proofErr w:type="spellEnd"/>
      <w:r w:rsidR="007E2216" w:rsidRPr="00B1406D">
        <w:rPr>
          <w:rFonts w:ascii="Poppins" w:hAnsi="Poppins" w:cs="Poppins"/>
          <w:sz w:val="18"/>
          <w:szCs w:val="18"/>
        </w:rPr>
        <w:t xml:space="preserve"> Str., 1097, Nicosia</w:t>
      </w:r>
    </w:p>
    <w:p w14:paraId="7F63C1F1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7F63C1F2" w14:textId="77777777" w:rsidR="00B8716F" w:rsidRPr="00B1406D" w:rsidRDefault="007E2216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B1406D">
        <w:rPr>
          <w:rFonts w:ascii="Poppins" w:hAnsi="Poppins" w:cs="Poppins"/>
          <w:sz w:val="18"/>
          <w:szCs w:val="18"/>
        </w:rPr>
        <w:tab/>
      </w:r>
      <w:r w:rsidRPr="00B1406D">
        <w:rPr>
          <w:rFonts w:ascii="Poppins" w:hAnsi="Poppins" w:cs="Poppins"/>
          <w:sz w:val="18"/>
          <w:szCs w:val="18"/>
        </w:rPr>
        <w:tab/>
      </w:r>
      <w:proofErr w:type="spellStart"/>
      <w:r w:rsidRPr="00B1406D">
        <w:rPr>
          <w:rFonts w:ascii="Poppins" w:hAnsi="Poppins" w:cs="Poppins"/>
          <w:sz w:val="18"/>
          <w:szCs w:val="18"/>
        </w:rPr>
        <w:t>Spremate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sz w:val="18"/>
          <w:szCs w:val="18"/>
        </w:rPr>
        <w:t>kupiti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složen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proizvod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koji je </w:t>
      </w:r>
      <w:proofErr w:type="spellStart"/>
      <w:r w:rsidRPr="00B1406D">
        <w:rPr>
          <w:rFonts w:ascii="Poppins" w:hAnsi="Poppins" w:cs="Poppins"/>
          <w:sz w:val="18"/>
          <w:szCs w:val="18"/>
        </w:rPr>
        <w:t>teško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razumjeti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nosi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visok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rizik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gubitka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cjelokupnog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uloženog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kapitala</w:t>
      </w:r>
      <w:proofErr w:type="spellEnd"/>
      <w:r w:rsidRPr="00B1406D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7F63C280" wp14:editId="7F63C281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5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63C1F3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7F63C1F4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Opis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proizvoda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složeni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skladu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primjenjivim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zakonom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Njima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B1406D">
        <w:rPr>
          <w:rFonts w:ascii="Poppins" w:hAnsi="Poppins" w:cs="Poppins"/>
          <w:color w:val="000000"/>
          <w:sz w:val="18"/>
          <w:szCs w:val="18"/>
        </w:rPr>
        <w:t xml:space="preserve">' ('OTC')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osnovi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putem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reguliranog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koji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razmjenu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određenog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ugovor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sklopljen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omogućujući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repliciraju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ekonomski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učinak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određenim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drugim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klase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bez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potrebe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stvarnim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vlasništvom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izbor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kupiti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imao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rastućih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dionica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prodati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koristi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od pada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dionica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fizičke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razmjene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nagodba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proizlazi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formulirane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druge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ugovorne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)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Najčešća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imovina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uključuje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dionice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robu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indekse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1F5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Iznos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bilo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profita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gubitka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ostvarenog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trgovini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CFD-om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odredit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:</w:t>
      </w:r>
    </w:p>
    <w:p w14:paraId="7F63C1F6" w14:textId="77777777" w:rsidR="00B8716F" w:rsidRPr="00B1406D" w:rsidRDefault="007E2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početne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trgovine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trgovinu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63C1F7" w14:textId="77777777" w:rsidR="00B8716F" w:rsidRPr="00B1406D" w:rsidRDefault="007E2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Jedinice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trgovale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63C1F8" w14:textId="77777777" w:rsidR="00B8716F" w:rsidRPr="00B1406D" w:rsidRDefault="007E2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prilagodbe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vezi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CFD-om,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primjer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dividenda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plaća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dionicu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indeks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63C1F9" w14:textId="77777777" w:rsidR="00B8716F" w:rsidRPr="00B1406D" w:rsidRDefault="007E2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troškove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provizije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odnose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7F63C1FA" w14:textId="77777777" w:rsidR="00B8716F" w:rsidRPr="00B1406D" w:rsidRDefault="007E22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B1406D">
        <w:rPr>
          <w:rFonts w:ascii="Poppins" w:hAnsi="Poppins" w:cs="Poppins"/>
          <w:color w:val="000000"/>
          <w:sz w:val="18"/>
          <w:szCs w:val="18"/>
        </w:rPr>
        <w:t xml:space="preserve">Tick </w:t>
      </w:r>
      <w:r w:rsidRPr="00B1406D">
        <w:rPr>
          <w:rFonts w:ascii="Times New Roman" w:hAnsi="Times New Roman" w:cs="Times New Roman"/>
          <w:color w:val="000000"/>
          <w:sz w:val="18"/>
          <w:szCs w:val="18"/>
        </w:rPr>
        <w:t>​​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pip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vrijednost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7F63C1FB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B1406D">
        <w:rPr>
          <w:rFonts w:ascii="Poppins" w:hAnsi="Poppins" w:cs="Poppins"/>
          <w:color w:val="000000"/>
          <w:sz w:val="18"/>
          <w:szCs w:val="18"/>
        </w:rPr>
        <w:t xml:space="preserve">Kako bi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mora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dovoljno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sredstava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računu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pokrije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potrebnu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marginu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potrebna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lastRenderedPageBreak/>
        <w:t>može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Kada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dobiva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: Kada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drži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dugu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kupnja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viša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</w:p>
    <w:p w14:paraId="7F63C1FC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kratke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prodaja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niža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</w:p>
    <w:p w14:paraId="7F63C1FD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B1406D">
        <w:rPr>
          <w:rFonts w:ascii="Poppins" w:hAnsi="Poppins" w:cs="Poppins"/>
          <w:color w:val="000000"/>
          <w:sz w:val="18"/>
          <w:szCs w:val="18"/>
        </w:rPr>
        <w:t xml:space="preserve">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'buy'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'long' CFD,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prodajte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ga, a 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'short'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'sold' CFD,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kupite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ga.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većinom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CFD-ova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zadržati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B1406D">
        <w:rPr>
          <w:rFonts w:ascii="Poppins" w:hAnsi="Poppins" w:cs="Poppins"/>
          <w:color w:val="000000"/>
          <w:sz w:val="18"/>
          <w:szCs w:val="18"/>
        </w:rPr>
        <w:t>god</w:t>
      </w:r>
      <w:proofErr w:type="gram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jednog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dana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mjesecima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Razina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bit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zadnja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dostupna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primjenjiva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službena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završna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kotacija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vrijednost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tržištu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navedeno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bilo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provizija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spread koji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primjenjuje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1FE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Poluga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marža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1406D">
        <w:rPr>
          <w:rFonts w:ascii="Poppins" w:hAnsi="Poppins" w:cs="Poppins"/>
          <w:color w:val="000000"/>
          <w:sz w:val="18"/>
          <w:szCs w:val="18"/>
        </w:rPr>
        <w:t>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polugom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omogućuju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većim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izloženostima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usporedbi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uloženim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 S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unijeti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samo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sklapate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trgovinu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navodi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omjer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poput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1:30, 1:20, 1:10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1:2. To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znači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proporcionalno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veći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mogli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uložiti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određeni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Početna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margina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iznos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koji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potreban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investitoru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otvaranje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određene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izražava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nominalne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izloženosti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niži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veća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1FF" w14:textId="77777777" w:rsidR="00B8716F" w:rsidRPr="00B1406D" w:rsidRDefault="007E2216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B1406D">
        <w:rPr>
          <w:rFonts w:ascii="Poppins" w:hAnsi="Poppins" w:cs="Poppins"/>
        </w:rPr>
        <w:t>Primjeri</w:t>
      </w:r>
      <w:proofErr w:type="spellEnd"/>
      <w:r w:rsidRPr="00B1406D">
        <w:rPr>
          <w:rFonts w:ascii="Poppins" w:hAnsi="Poppins" w:cs="Poppins"/>
        </w:rPr>
        <w:t>:</w:t>
      </w:r>
    </w:p>
    <w:p w14:paraId="7F63C200" w14:textId="77777777" w:rsidR="00B8716F" w:rsidRPr="00B1406D" w:rsidRDefault="007E2216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B1406D">
        <w:rPr>
          <w:rFonts w:ascii="Poppins" w:hAnsi="Poppins" w:cs="Poppins"/>
          <w:i/>
          <w:sz w:val="18"/>
          <w:szCs w:val="18"/>
        </w:rPr>
        <w:t>Investitor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želi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kupiti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dionica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General Electric CFD-a po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cijeni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od 9,38 USD,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sa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zahtjevom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margine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od 20% (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jednako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1:5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poluge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) za taj instrument. To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zahtijeva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da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investitor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stavi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maržu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od: 10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ugovora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tržišna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poluga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7F63C202" w14:textId="509D4794" w:rsidR="00B8716F" w:rsidRPr="00B1406D" w:rsidRDefault="007E2216" w:rsidP="004E6A4A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B1406D">
        <w:rPr>
          <w:rFonts w:ascii="Poppins" w:hAnsi="Poppins" w:cs="Poppins"/>
          <w:i/>
          <w:sz w:val="18"/>
          <w:szCs w:val="18"/>
          <w:u w:val="single"/>
        </w:rPr>
        <w:t xml:space="preserve">Ili </w:t>
      </w:r>
      <w:proofErr w:type="spellStart"/>
      <w:r w:rsidRPr="00B1406D">
        <w:rPr>
          <w:rFonts w:ascii="Poppins" w:hAnsi="Poppins" w:cs="Poppins"/>
          <w:i/>
          <w:sz w:val="18"/>
          <w:szCs w:val="18"/>
          <w:u w:val="single"/>
        </w:rPr>
        <w:t>ekvivalentno</w:t>
      </w:r>
      <w:proofErr w:type="spellEnd"/>
      <w:r w:rsidRPr="00B1406D">
        <w:rPr>
          <w:rFonts w:ascii="Poppins" w:hAnsi="Poppins" w:cs="Poppins"/>
          <w:i/>
          <w:sz w:val="18"/>
          <w:szCs w:val="18"/>
          <w:u w:val="single"/>
        </w:rPr>
        <w:t>:</w:t>
      </w:r>
      <w:r w:rsidR="004E6A4A" w:rsidRPr="00B1406D">
        <w:rPr>
          <w:rFonts w:ascii="Poppins" w:hAnsi="Poppins" w:cs="Poppins"/>
          <w:i/>
          <w:sz w:val="18"/>
          <w:szCs w:val="18"/>
          <w:u w:val="single"/>
        </w:rPr>
        <w:t xml:space="preserve"> </w:t>
      </w:r>
      <w:r w:rsidRPr="00B1406D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ugovora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tržišna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cijena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zahtijevana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marža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(20%) = 18,76 USD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Ovaj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zahtjev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marginom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zatim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pretvara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valutu</w:t>
      </w:r>
      <w:proofErr w:type="spellEnd"/>
      <w:r w:rsidRPr="00B1406D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i/>
          <w:sz w:val="18"/>
          <w:szCs w:val="18"/>
        </w:rPr>
        <w:t>računa</w:t>
      </w:r>
      <w:proofErr w:type="spellEnd"/>
    </w:p>
    <w:p w14:paraId="7F63C203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7F63C204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Predviđeni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mali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investitor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neće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odgovarati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Ovaj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koristile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osobe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općenito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žele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postići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kratkoročnu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izloženost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financijskim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instrumentima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tržištima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koriste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trguju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novcem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priuštiti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izgubiti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diverzificirani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investicijski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štedni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portfelj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imaju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visoku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toleranciju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razumjeti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utjecaj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povezane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marginama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205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F63C206" w14:textId="77777777" w:rsidR="00B8716F" w:rsidRPr="00B1406D" w:rsidRDefault="007E2216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B1406D">
        <w:rPr>
          <w:rFonts w:ascii="Poppins" w:hAnsi="Poppins" w:cs="Poppins"/>
          <w:color w:val="000000"/>
          <w:shd w:val="clear" w:color="auto" w:fill="BEBEBE"/>
        </w:rPr>
        <w:t xml:space="preserve"> Koji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su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rizici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što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mogu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dobiti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zauzvrat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>?</w:t>
      </w:r>
      <w:r w:rsidRPr="00B1406D">
        <w:rPr>
          <w:rFonts w:ascii="Poppins" w:hAnsi="Poppins" w:cs="Poppins"/>
          <w:color w:val="000000"/>
          <w:shd w:val="clear" w:color="auto" w:fill="BEBEBE"/>
        </w:rPr>
        <w:tab/>
      </w:r>
    </w:p>
    <w:p w14:paraId="7F63C207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F63C208" w14:textId="77777777" w:rsidR="00B8716F" w:rsidRPr="00B1406D" w:rsidRDefault="007E2216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sz w:val="18"/>
          <w:szCs w:val="18"/>
        </w:rPr>
        <w:lastRenderedPageBreak/>
        <w:t>Indikator</w:t>
      </w:r>
      <w:proofErr w:type="spellEnd"/>
      <w:r w:rsidRPr="00B1406D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sz w:val="18"/>
          <w:szCs w:val="18"/>
        </w:rPr>
        <w:t>rizika</w:t>
      </w:r>
      <w:proofErr w:type="spellEnd"/>
    </w:p>
    <w:p w14:paraId="7F63C209" w14:textId="77777777" w:rsidR="00B8716F" w:rsidRPr="00B1406D" w:rsidRDefault="007E2216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B1406D">
        <w:rPr>
          <w:rFonts w:ascii="Poppins" w:hAnsi="Poppins" w:cs="Poppins"/>
          <w:sz w:val="18"/>
          <w:szCs w:val="18"/>
        </w:rPr>
        <w:t>Pokazatelj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pretpostavlja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B1406D">
        <w:rPr>
          <w:rFonts w:ascii="Poppins" w:hAnsi="Poppins" w:cs="Poppins"/>
          <w:sz w:val="18"/>
          <w:szCs w:val="18"/>
        </w:rPr>
        <w:t>možda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nećete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moći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kupiti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prodati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svoj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B1406D">
        <w:rPr>
          <w:rFonts w:ascii="Poppins" w:hAnsi="Poppins" w:cs="Poppins"/>
          <w:sz w:val="18"/>
          <w:szCs w:val="18"/>
        </w:rPr>
        <w:t>željenoj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cijeni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zbog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volatilnosti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tržišta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ćete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možda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morati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kupiti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prodati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svoj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B1406D">
        <w:rPr>
          <w:rFonts w:ascii="Poppins" w:hAnsi="Poppins" w:cs="Poppins"/>
          <w:sz w:val="18"/>
          <w:szCs w:val="18"/>
        </w:rPr>
        <w:t>cijeni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koja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značajno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utječe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B1406D">
        <w:rPr>
          <w:rFonts w:ascii="Poppins" w:hAnsi="Poppins" w:cs="Poppins"/>
          <w:sz w:val="18"/>
          <w:szCs w:val="18"/>
        </w:rPr>
        <w:t>koliko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ćete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dobiti</w:t>
      </w:r>
      <w:proofErr w:type="spellEnd"/>
      <w:r w:rsidRPr="00B1406D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sz w:val="18"/>
          <w:szCs w:val="18"/>
        </w:rPr>
        <w:t>povratak</w:t>
      </w:r>
      <w:proofErr w:type="spellEnd"/>
      <w:r w:rsidRPr="00B1406D">
        <w:rPr>
          <w:rFonts w:ascii="Poppins" w:hAnsi="Poppins" w:cs="Poppins"/>
          <w:sz w:val="18"/>
          <w:szCs w:val="18"/>
        </w:rPr>
        <w:t>.</w:t>
      </w:r>
      <w:r w:rsidRPr="00B1406D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7F63C282" wp14:editId="7F63C283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4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63C20A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7F63C20B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Sažeti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pokazatelj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vodič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razinu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usporedbi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drugim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Prikazuje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doživjeti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gubitke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zbog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volatilnosti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CFD-ova.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Ovaj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smo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klasificirali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7 od 7,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najviša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klasa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Time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potencijalni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gubici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budućih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performansi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ocjenjuju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vrlo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visokoj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razini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marginu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nosi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gubitka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cjelokupnog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uloženog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kapitala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odlučite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maržnim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razmotriti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ciljeve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toleranciju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razinu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iskustva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visokom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razinom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poluge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protiv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vas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vas.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svjesni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povezanih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proizvodima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po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potrebi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potražiti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neovisni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savjet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20C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F63C20D" w14:textId="77777777" w:rsidR="00B8716F" w:rsidRPr="00B1406D" w:rsidRDefault="007E2216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Scenariji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izvedbe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računa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ab/>
      </w:r>
    </w:p>
    <w:p w14:paraId="7F63C20E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7F63C20F" w14:textId="77777777" w:rsidR="00B8716F" w:rsidRPr="00B1406D" w:rsidRDefault="007E2216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Razvoj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tržišta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budućnosti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nije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moguće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točno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predvidjeti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Scenariji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prikazani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nastavku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samo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naznaka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nekih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od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mogućih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ishoda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temelju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nedavnih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povrata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Stvarni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prinosi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mogu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biti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b/>
          <w:i/>
          <w:sz w:val="18"/>
          <w:szCs w:val="18"/>
        </w:rPr>
        <w:t>manji</w:t>
      </w:r>
      <w:proofErr w:type="spellEnd"/>
      <w:r w:rsidRPr="00B1406D">
        <w:rPr>
          <w:rFonts w:ascii="Poppins" w:hAnsi="Poppins" w:cs="Poppins"/>
          <w:b/>
          <w:i/>
          <w:sz w:val="18"/>
          <w:szCs w:val="18"/>
        </w:rPr>
        <w:t>.</w:t>
      </w:r>
    </w:p>
    <w:p w14:paraId="7F63C210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F63C211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Scenariji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pokazuju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moglo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funkcionirati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događajima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Rezultati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ne bi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smatrati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točnim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pokazateljima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preporukama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uključuju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naknada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primijeniti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vaš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račun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izvedba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vašeg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pozitivna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negativna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ovisi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čimbenicima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primjer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 tome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dugo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držite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212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3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B8716F" w:rsidRPr="00B1406D" w14:paraId="7F63C215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7F63C213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dionice</w:t>
            </w:r>
            <w:proofErr w:type="spellEnd"/>
          </w:p>
        </w:tc>
        <w:tc>
          <w:tcPr>
            <w:tcW w:w="3557" w:type="dxa"/>
          </w:tcPr>
          <w:p w14:paraId="7F63C214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B8716F" w:rsidRPr="00B1406D" w14:paraId="7F63C21C" w14:textId="77777777" w:rsidTr="00B1406D">
        <w:trPr>
          <w:trHeight w:val="398"/>
        </w:trPr>
        <w:tc>
          <w:tcPr>
            <w:tcW w:w="5686" w:type="dxa"/>
            <w:vMerge w:val="restart"/>
          </w:tcPr>
          <w:p w14:paraId="7F63C216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Cijena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otvaranja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F63C217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Veličina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(po CFD-u)</w:t>
            </w: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F63C218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Postotak</w:t>
            </w:r>
            <w:proofErr w:type="spellEnd"/>
            <w:r w:rsidRPr="00B1406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marže</w:t>
            </w:r>
            <w:proofErr w:type="spellEnd"/>
            <w:r w:rsidRPr="00B1406D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7F63C219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Margina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obavezna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7F63C21A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Nominalna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vrijednost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</w:t>
            </w: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 xml:space="preserve">TS x P Valuta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3557" w:type="dxa"/>
          </w:tcPr>
          <w:p w14:paraId="7F63C21B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9.38</w:t>
            </w:r>
          </w:p>
        </w:tc>
      </w:tr>
      <w:tr w:rsidR="00B8716F" w:rsidRPr="00B1406D" w14:paraId="7F63C21F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F63C21D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63C21E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dionica</w:t>
            </w:r>
            <w:proofErr w:type="spellEnd"/>
          </w:p>
        </w:tc>
      </w:tr>
      <w:tr w:rsidR="00B8716F" w:rsidRPr="00B1406D" w14:paraId="7F63C222" w14:textId="77777777" w:rsidTr="00B1406D">
        <w:trPr>
          <w:trHeight w:val="395"/>
        </w:trPr>
        <w:tc>
          <w:tcPr>
            <w:tcW w:w="5686" w:type="dxa"/>
            <w:vMerge/>
          </w:tcPr>
          <w:p w14:paraId="7F63C220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63C221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poluga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B8716F" w:rsidRPr="00B1406D" w14:paraId="7F63C225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F63C223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63C224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B8716F" w:rsidRPr="00B1406D" w14:paraId="7F63C228" w14:textId="77777777" w:rsidTr="00B1406D">
        <w:trPr>
          <w:trHeight w:val="633"/>
        </w:trPr>
        <w:tc>
          <w:tcPr>
            <w:tcW w:w="5686" w:type="dxa"/>
            <w:vMerge/>
          </w:tcPr>
          <w:p w14:paraId="7F63C226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63C227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Izračun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dobiti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gubitka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varijabilna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B8716F" w:rsidRPr="00B1406D" w14:paraId="7F63C22B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7F63C229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7F63C22A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F63C22C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F63C22D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F63C22E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B8716F" w:rsidRPr="00B1406D" w14:paraId="7F63C239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7F63C22F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Dugi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260" w:type="dxa"/>
          </w:tcPr>
          <w:p w14:paraId="7F63C230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349" w:type="dxa"/>
          </w:tcPr>
          <w:p w14:paraId="7F63C231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(valuta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7F63C232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Dobit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(valuta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F63C233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Kratki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260" w:type="dxa"/>
          </w:tcPr>
          <w:p w14:paraId="7F63C234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440" w:type="dxa"/>
          </w:tcPr>
          <w:p w14:paraId="7F63C235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(valuta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7F63C236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</w:p>
          <w:p w14:paraId="7F63C237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63C238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B8716F" w:rsidRPr="00B1406D" w14:paraId="7F63C242" w14:textId="77777777" w:rsidTr="00B1406D">
        <w:trPr>
          <w:trHeight w:val="397"/>
        </w:trPr>
        <w:tc>
          <w:tcPr>
            <w:tcW w:w="1351" w:type="dxa"/>
          </w:tcPr>
          <w:p w14:paraId="7F63C23A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260" w:type="dxa"/>
          </w:tcPr>
          <w:p w14:paraId="7F63C23B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tcW w:w="1349" w:type="dxa"/>
          </w:tcPr>
          <w:p w14:paraId="7F63C23C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7F63C23D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tcW w:w="1260" w:type="dxa"/>
          </w:tcPr>
          <w:p w14:paraId="7F63C23E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260" w:type="dxa"/>
          </w:tcPr>
          <w:p w14:paraId="7F63C23F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tcW w:w="1440" w:type="dxa"/>
          </w:tcPr>
          <w:p w14:paraId="7F63C240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7F63C241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7F63C243" w14:textId="77777777" w:rsidR="00B8716F" w:rsidRPr="00B1406D" w:rsidRDefault="00B8716F">
      <w:pPr>
        <w:rPr>
          <w:rFonts w:ascii="Poppins" w:hAnsi="Poppins" w:cs="Poppins"/>
          <w:sz w:val="18"/>
          <w:szCs w:val="18"/>
        </w:rPr>
        <w:sectPr w:rsidR="00B8716F" w:rsidRPr="00B1406D" w:rsidSect="00B1406D">
          <w:headerReference w:type="default" r:id="rId13"/>
          <w:footerReference w:type="default" r:id="rId14"/>
          <w:pgSz w:w="12240" w:h="15840"/>
          <w:pgMar w:top="2016" w:right="1440" w:bottom="2016" w:left="1440" w:header="0" w:footer="552" w:gutter="0"/>
          <w:cols w:space="720"/>
          <w:docGrid w:linePitch="299"/>
        </w:sectPr>
      </w:pPr>
    </w:p>
    <w:p w14:paraId="7F63C244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B8716F" w:rsidRPr="00B1406D" w14:paraId="7F63C24D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F63C245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260" w:type="dxa"/>
          </w:tcPr>
          <w:p w14:paraId="7F63C246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tcW w:w="1349" w:type="dxa"/>
          </w:tcPr>
          <w:p w14:paraId="7F63C247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7F63C248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tcW w:w="1260" w:type="dxa"/>
          </w:tcPr>
          <w:p w14:paraId="7F63C249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260" w:type="dxa"/>
          </w:tcPr>
          <w:p w14:paraId="7F63C24A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tcW w:w="1440" w:type="dxa"/>
          </w:tcPr>
          <w:p w14:paraId="7F63C24B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7F63C24C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B8716F" w:rsidRPr="00B1406D" w14:paraId="7F63C256" w14:textId="77777777" w:rsidTr="00B1406D">
        <w:trPr>
          <w:trHeight w:val="395"/>
        </w:trPr>
        <w:tc>
          <w:tcPr>
            <w:tcW w:w="1351" w:type="dxa"/>
          </w:tcPr>
          <w:p w14:paraId="7F63C24E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260" w:type="dxa"/>
          </w:tcPr>
          <w:p w14:paraId="7F63C24F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tcW w:w="1349" w:type="dxa"/>
          </w:tcPr>
          <w:p w14:paraId="7F63C250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7F63C251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tcW w:w="1260" w:type="dxa"/>
          </w:tcPr>
          <w:p w14:paraId="7F63C252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260" w:type="dxa"/>
          </w:tcPr>
          <w:p w14:paraId="7F63C253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tcW w:w="1440" w:type="dxa"/>
          </w:tcPr>
          <w:p w14:paraId="7F63C254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7F63C255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B8716F" w:rsidRPr="00B1406D" w14:paraId="7F63C25F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7F63C257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7F63C258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tcW w:w="1349" w:type="dxa"/>
          </w:tcPr>
          <w:p w14:paraId="7F63C259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7F63C25A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tcW w:w="1260" w:type="dxa"/>
          </w:tcPr>
          <w:p w14:paraId="7F63C25B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7F63C25C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tcW w:w="1440" w:type="dxa"/>
          </w:tcPr>
          <w:p w14:paraId="7F63C25D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7F63C25E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7F63C260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18"/>
          <w:szCs w:val="18"/>
        </w:rPr>
      </w:pPr>
    </w:p>
    <w:p w14:paraId="7F63C261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Troškovi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naknade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za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trgovanje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počnete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dionice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upoznati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troškovima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povezanima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Ovi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troškovi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smanjiti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neto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dobit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povećati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gubitke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Više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informacija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B8716F" w:rsidRPr="00B1406D" w14:paraId="7F63C26A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7F63C262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63C263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63C264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63C265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63C266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Jednokratni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7F63C267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Širenje</w:t>
            </w:r>
            <w:proofErr w:type="spellEnd"/>
          </w:p>
        </w:tc>
        <w:tc>
          <w:tcPr>
            <w:tcW w:w="2950" w:type="dxa"/>
          </w:tcPr>
          <w:p w14:paraId="7F63C268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Razlika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između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kupovne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prodajne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cijene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naziva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spread. Taj se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trošak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realizira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svaki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put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otvorite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zatvorite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trgovinu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63C269" w14:textId="41A2C0D8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B1406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B1406D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</w:tc>
      </w:tr>
      <w:tr w:rsidR="00B8716F" w:rsidRPr="00B1406D" w14:paraId="7F63C26F" w14:textId="77777777" w:rsidTr="00B1406D">
        <w:trPr>
          <w:trHeight w:val="1108"/>
        </w:trPr>
        <w:tc>
          <w:tcPr>
            <w:tcW w:w="1910" w:type="dxa"/>
            <w:vMerge/>
          </w:tcPr>
          <w:p w14:paraId="7F63C26B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F63C26C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provizije</w:t>
            </w:r>
            <w:proofErr w:type="spellEnd"/>
          </w:p>
        </w:tc>
        <w:tc>
          <w:tcPr>
            <w:tcW w:w="2950" w:type="dxa"/>
          </w:tcPr>
          <w:p w14:paraId="7F63C26D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Ovo je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provizija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koja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kupujete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ili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prodajete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dionicu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temelju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nominalne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vrijednosti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63C26E" w14:textId="019994BA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6" w:history="1">
              <w:r w:rsidRPr="00B1406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B1406D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</w:tc>
      </w:tr>
      <w:tr w:rsidR="00B8716F" w:rsidRPr="00B1406D" w14:paraId="7F63C275" w14:textId="77777777" w:rsidTr="00B1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7F63C270" w14:textId="77777777" w:rsidR="00B8716F" w:rsidRPr="00B1406D" w:rsidRDefault="00B871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63C271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Tekući</w:t>
            </w:r>
            <w:proofErr w:type="spellEnd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7F63C272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Troškovi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financiranja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zamjene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7F63C273" w14:textId="77777777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Naknada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vašeg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svaku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noć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koju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imate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poziciji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znači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što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dulje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držiš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položaj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to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više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košta</w:t>
            </w:r>
            <w:proofErr w:type="spellEnd"/>
            <w:r w:rsidRPr="00B1406D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63C274" w14:textId="5542E249" w:rsidR="00B8716F" w:rsidRPr="00B1406D" w:rsidRDefault="007E2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7" w:history="1">
              <w:r w:rsidRPr="00B1406D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B1406D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</w:tc>
      </w:tr>
    </w:tbl>
    <w:p w14:paraId="7F63C276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7F63C277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7F63C278" w14:textId="77777777" w:rsidR="00B8716F" w:rsidRPr="00B1406D" w:rsidRDefault="007E2216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B1406D">
        <w:rPr>
          <w:rFonts w:ascii="Poppins" w:hAnsi="Poppins" w:cs="Poppins"/>
          <w:color w:val="000000"/>
          <w:shd w:val="clear" w:color="auto" w:fill="BEBEBE"/>
        </w:rPr>
        <w:t xml:space="preserve"> Koliko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dugo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ga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trebam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držati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mogu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li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podići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novac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hd w:val="clear" w:color="auto" w:fill="BEBEBE"/>
        </w:rPr>
        <w:t>ranije</w:t>
      </w:r>
      <w:proofErr w:type="spellEnd"/>
      <w:r w:rsidRPr="00B1406D">
        <w:rPr>
          <w:rFonts w:ascii="Poppins" w:hAnsi="Poppins" w:cs="Poppins"/>
          <w:color w:val="000000"/>
          <w:shd w:val="clear" w:color="auto" w:fill="BEBEBE"/>
        </w:rPr>
        <w:t>?</w:t>
      </w:r>
      <w:r w:rsidRPr="00B1406D">
        <w:rPr>
          <w:rFonts w:ascii="Poppins" w:hAnsi="Poppins" w:cs="Poppins"/>
          <w:color w:val="000000"/>
          <w:shd w:val="clear" w:color="auto" w:fill="BEBEBE"/>
        </w:rPr>
        <w:tab/>
      </w:r>
    </w:p>
    <w:p w14:paraId="7F63C279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7F63C27A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B1406D">
        <w:rPr>
          <w:rFonts w:ascii="Poppins" w:hAnsi="Poppins" w:cs="Poppins"/>
          <w:color w:val="000000"/>
          <w:sz w:val="18"/>
          <w:szCs w:val="18"/>
        </w:rPr>
        <w:t xml:space="preserve">Ne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postoji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preporučeno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razdoblje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zadržavanja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razdoblje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otkazivanja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samim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time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naknade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otkazivanje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otvoriti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zatvoriti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CFD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bilo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vrijeme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tijekom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radnog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vremena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tržišta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27B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F63C27C" w14:textId="78302A85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Što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se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događa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ako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Harmovest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Capital (Cyprus) LTD ne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može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isplatiti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član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Fonda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kompenzaciju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ulagatelja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("Fond")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klijente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ciparskih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investicijskih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drugih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investicijskih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(IF)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nisu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kreditne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institucije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Cilj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Fonda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osigurati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potraživanja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pokrivenih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kupaca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prema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članovima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Fonda (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tj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isplatom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naknade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njihova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potraživanja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proizlaze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pokrivenih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usluga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pružaju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njegovi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članovi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dok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ispuni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zahtjeve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ispuni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obveze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utvrđeno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Ako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ispuniti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svoju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obvezu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pogledu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sredstava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klijenata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pokriva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Fond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kompenzaciju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ulagatelja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pokriva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prihvatljiva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do 20.000 EUR po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osobi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Dodatne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pojedinosti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potražite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Obavijesti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o Fondu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kompenzaciju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27D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Kako se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mogu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žaliti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1406D">
        <w:rPr>
          <w:rFonts w:ascii="Poppins" w:hAnsi="Poppins" w:cs="Poppins"/>
          <w:color w:val="000000"/>
          <w:sz w:val="18"/>
          <w:szCs w:val="18"/>
        </w:rPr>
        <w:t xml:space="preserve">Mali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podnijeti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pritužbe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pritužbe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vezi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CFD-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koristeći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Obrazac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pritužbe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",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voditelju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odjela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usklađenost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 „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Obrazac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prigovor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podnijeti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e-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poštom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faksom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poštom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daljnje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pojedinosti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bi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pogledati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obrazac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rješavanje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pritužbi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p w14:paraId="7F63C27E" w14:textId="77777777" w:rsidR="00B8716F" w:rsidRPr="00B1406D" w:rsidRDefault="00B8716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7F63C27F" w14:textId="77777777" w:rsidR="00B8716F" w:rsidRPr="00B1406D" w:rsidRDefault="007E2216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Ostale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relevantne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informacije</w:t>
      </w:r>
      <w:proofErr w:type="spellEnd"/>
      <w:r w:rsidRPr="00B1406D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B1406D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B1406D">
        <w:rPr>
          <w:rFonts w:ascii="Poppins" w:hAnsi="Poppins" w:cs="Poppins"/>
          <w:color w:val="000000"/>
          <w:sz w:val="18"/>
          <w:szCs w:val="18"/>
        </w:rPr>
        <w:t xml:space="preserve">Mali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ulagači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moraju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osigurati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pročitali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razumjeli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Uvjete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sve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druge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pravne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dokumente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Društva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Objava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Politika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izvršenja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naloga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, Politika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sukoba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interesa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Objava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privatnosti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prikazani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pravnom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dijelu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naše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stranice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. Ovo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važni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dokumenti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pročitati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razumjeti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početka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B1406D">
        <w:rPr>
          <w:rFonts w:ascii="Poppins" w:hAnsi="Poppins" w:cs="Poppins"/>
          <w:color w:val="000000"/>
          <w:sz w:val="18"/>
          <w:szCs w:val="18"/>
        </w:rPr>
        <w:t>tvrtkom</w:t>
      </w:r>
      <w:proofErr w:type="spellEnd"/>
      <w:r w:rsidRPr="00B1406D">
        <w:rPr>
          <w:rFonts w:ascii="Poppins" w:hAnsi="Poppins" w:cs="Poppins"/>
          <w:color w:val="000000"/>
          <w:sz w:val="18"/>
          <w:szCs w:val="18"/>
        </w:rPr>
        <w:t>.</w:t>
      </w:r>
    </w:p>
    <w:sectPr w:rsidR="00B8716F" w:rsidRPr="00B1406D">
      <w:type w:val="continuous"/>
      <w:pgSz w:w="12240" w:h="15840"/>
      <w:pgMar w:top="1420" w:right="240" w:bottom="740" w:left="1300" w:header="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79AC" w14:textId="77777777" w:rsidR="0053061F" w:rsidRDefault="0053061F">
      <w:r>
        <w:separator/>
      </w:r>
    </w:p>
  </w:endnote>
  <w:endnote w:type="continuationSeparator" w:id="0">
    <w:p w14:paraId="7E39057B" w14:textId="77777777" w:rsidR="0053061F" w:rsidRDefault="00530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4065" w14:textId="57456509" w:rsidR="007E2216" w:rsidRDefault="00B1406D" w:rsidP="007E2216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C41F857" wp14:editId="02430679">
          <wp:simplePos x="0" y="0"/>
          <wp:positionH relativeFrom="margin">
            <wp:align>center</wp:align>
          </wp:positionH>
          <wp:positionV relativeFrom="paragraph">
            <wp:posOffset>-381000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E2216" w:rsidRPr="0032102E">
      <w:rPr>
        <w:sz w:val="16"/>
      </w:rPr>
      <w:t>Harmovest</w:t>
    </w:r>
    <w:proofErr w:type="spellEnd"/>
    <w:r w:rsidR="007E2216" w:rsidRPr="0032102E">
      <w:rPr>
        <w:sz w:val="16"/>
      </w:rPr>
      <w:t xml:space="preserve"> Capital (Cyprus) Ltd (former: GVD </w:t>
    </w:r>
    <w:proofErr w:type="spellStart"/>
    <w:r w:rsidR="007E2216" w:rsidRPr="0032102E">
      <w:rPr>
        <w:sz w:val="16"/>
      </w:rPr>
      <w:t>Korimcy</w:t>
    </w:r>
    <w:proofErr w:type="spellEnd"/>
    <w:r w:rsidR="007E2216" w:rsidRPr="0032102E">
      <w:rPr>
        <w:sz w:val="16"/>
      </w:rPr>
      <w:t xml:space="preserve"> Ltd) </w:t>
    </w:r>
    <w:r w:rsidR="007E2216">
      <w:rPr>
        <w:sz w:val="16"/>
      </w:rPr>
      <w:t>is</w:t>
    </w:r>
    <w:r w:rsidR="007E2216">
      <w:rPr>
        <w:spacing w:val="-4"/>
        <w:sz w:val="16"/>
      </w:rPr>
      <w:t xml:space="preserve"> </w:t>
    </w:r>
    <w:r w:rsidR="007E2216">
      <w:rPr>
        <w:sz w:val="16"/>
      </w:rPr>
      <w:t>a</w:t>
    </w:r>
    <w:r w:rsidR="007E2216">
      <w:rPr>
        <w:spacing w:val="-4"/>
        <w:sz w:val="16"/>
      </w:rPr>
      <w:t xml:space="preserve"> </w:t>
    </w:r>
    <w:r w:rsidR="007E2216">
      <w:rPr>
        <w:sz w:val="16"/>
      </w:rPr>
      <w:t>Cyprus</w:t>
    </w:r>
    <w:r w:rsidR="007E2216">
      <w:rPr>
        <w:spacing w:val="-4"/>
        <w:sz w:val="16"/>
      </w:rPr>
      <w:t xml:space="preserve"> </w:t>
    </w:r>
    <w:r w:rsidR="007E2216">
      <w:rPr>
        <w:sz w:val="16"/>
      </w:rPr>
      <w:t>Investment</w:t>
    </w:r>
    <w:r w:rsidR="007E2216">
      <w:rPr>
        <w:spacing w:val="-5"/>
        <w:sz w:val="16"/>
      </w:rPr>
      <w:t xml:space="preserve"> </w:t>
    </w:r>
    <w:r w:rsidR="007E2216">
      <w:rPr>
        <w:sz w:val="16"/>
      </w:rPr>
      <w:t>Firm</w:t>
    </w:r>
    <w:r w:rsidR="007E2216">
      <w:rPr>
        <w:spacing w:val="-3"/>
        <w:sz w:val="16"/>
      </w:rPr>
      <w:t xml:space="preserve"> </w:t>
    </w:r>
    <w:r w:rsidR="007E2216">
      <w:rPr>
        <w:sz w:val="16"/>
      </w:rPr>
      <w:t>authorized</w:t>
    </w:r>
    <w:r w:rsidR="007E2216">
      <w:rPr>
        <w:spacing w:val="-4"/>
        <w:sz w:val="16"/>
      </w:rPr>
      <w:t xml:space="preserve"> </w:t>
    </w:r>
    <w:r w:rsidR="007E2216">
      <w:rPr>
        <w:sz w:val="16"/>
      </w:rPr>
      <w:t>and</w:t>
    </w:r>
    <w:r w:rsidR="007E2216">
      <w:rPr>
        <w:spacing w:val="-4"/>
        <w:sz w:val="16"/>
      </w:rPr>
      <w:t xml:space="preserve"> </w:t>
    </w:r>
    <w:r w:rsidR="007E2216">
      <w:rPr>
        <w:sz w:val="16"/>
      </w:rPr>
      <w:t>regulated</w:t>
    </w:r>
    <w:r w:rsidR="007E2216">
      <w:rPr>
        <w:spacing w:val="-3"/>
        <w:sz w:val="16"/>
      </w:rPr>
      <w:t xml:space="preserve"> </w:t>
    </w:r>
    <w:r w:rsidR="007E2216">
      <w:rPr>
        <w:sz w:val="16"/>
      </w:rPr>
      <w:t>by</w:t>
    </w:r>
    <w:r w:rsidR="007E2216">
      <w:rPr>
        <w:spacing w:val="-5"/>
        <w:sz w:val="16"/>
      </w:rPr>
      <w:t xml:space="preserve"> </w:t>
    </w:r>
    <w:r w:rsidR="007E2216">
      <w:rPr>
        <w:sz w:val="16"/>
      </w:rPr>
      <w:t>the</w:t>
    </w:r>
    <w:r w:rsidR="007E2216">
      <w:rPr>
        <w:spacing w:val="-4"/>
        <w:sz w:val="16"/>
      </w:rPr>
      <w:t xml:space="preserve"> </w:t>
    </w:r>
    <w:r w:rsidR="007E2216">
      <w:rPr>
        <w:spacing w:val="-2"/>
        <w:sz w:val="16"/>
      </w:rPr>
      <w:t>Cyprus</w:t>
    </w:r>
    <w:r w:rsidR="007E2216">
      <w:rPr>
        <w:sz w:val="16"/>
      </w:rPr>
      <w:t xml:space="preserve"> Securities</w:t>
    </w:r>
    <w:r w:rsidR="007E2216">
      <w:rPr>
        <w:spacing w:val="-3"/>
        <w:sz w:val="16"/>
      </w:rPr>
      <w:t xml:space="preserve"> </w:t>
    </w:r>
    <w:r w:rsidR="007E2216">
      <w:rPr>
        <w:sz w:val="16"/>
      </w:rPr>
      <w:t>and</w:t>
    </w:r>
    <w:r w:rsidR="007E2216">
      <w:rPr>
        <w:spacing w:val="-5"/>
        <w:sz w:val="16"/>
      </w:rPr>
      <w:t xml:space="preserve"> </w:t>
    </w:r>
    <w:r w:rsidR="007E2216">
      <w:rPr>
        <w:sz w:val="16"/>
      </w:rPr>
      <w:t>Exchange</w:t>
    </w:r>
    <w:r w:rsidR="007E2216">
      <w:rPr>
        <w:spacing w:val="-5"/>
        <w:sz w:val="16"/>
      </w:rPr>
      <w:t xml:space="preserve"> </w:t>
    </w:r>
    <w:r w:rsidR="007E2216">
      <w:rPr>
        <w:sz w:val="16"/>
      </w:rPr>
      <w:t>Commission</w:t>
    </w:r>
    <w:r w:rsidR="007E2216">
      <w:rPr>
        <w:spacing w:val="-5"/>
        <w:sz w:val="16"/>
      </w:rPr>
      <w:t xml:space="preserve"> </w:t>
    </w:r>
    <w:r w:rsidR="007E2216">
      <w:rPr>
        <w:sz w:val="16"/>
      </w:rPr>
      <w:t>(CySEC)</w:t>
    </w:r>
    <w:r w:rsidR="007E2216">
      <w:rPr>
        <w:spacing w:val="-6"/>
        <w:sz w:val="16"/>
      </w:rPr>
      <w:t xml:space="preserve"> </w:t>
    </w:r>
    <w:r w:rsidR="007E2216">
      <w:rPr>
        <w:sz w:val="16"/>
      </w:rPr>
      <w:t>under</w:t>
    </w:r>
    <w:r w:rsidR="007E2216">
      <w:rPr>
        <w:spacing w:val="-6"/>
        <w:sz w:val="16"/>
      </w:rPr>
      <w:t xml:space="preserve"> </w:t>
    </w:r>
    <w:r w:rsidR="007E2216">
      <w:rPr>
        <w:sz w:val="16"/>
      </w:rPr>
      <w:t>license</w:t>
    </w:r>
    <w:r w:rsidR="007E2216">
      <w:rPr>
        <w:spacing w:val="-5"/>
        <w:sz w:val="16"/>
      </w:rPr>
      <w:t xml:space="preserve"> </w:t>
    </w:r>
    <w:r w:rsidR="007E2216">
      <w:rPr>
        <w:sz w:val="16"/>
      </w:rPr>
      <w:t>number</w:t>
    </w:r>
    <w:r w:rsidR="007E2216">
      <w:rPr>
        <w:spacing w:val="-6"/>
        <w:sz w:val="16"/>
      </w:rPr>
      <w:t xml:space="preserve"> </w:t>
    </w:r>
    <w:r w:rsidR="007E2216">
      <w:rPr>
        <w:sz w:val="16"/>
      </w:rPr>
      <w:t>411/22</w:t>
    </w:r>
    <w:r w:rsidR="007E2216">
      <w:rPr>
        <w:spacing w:val="40"/>
        <w:sz w:val="16"/>
      </w:rPr>
      <w:t xml:space="preserve"> </w:t>
    </w:r>
  </w:p>
  <w:p w14:paraId="7F63C284" w14:textId="56EC5FAC" w:rsidR="00B8716F" w:rsidRPr="007E2216" w:rsidRDefault="00B8716F" w:rsidP="007E2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F900" w14:textId="77777777" w:rsidR="0053061F" w:rsidRDefault="0053061F">
      <w:r>
        <w:separator/>
      </w:r>
    </w:p>
  </w:footnote>
  <w:footnote w:type="continuationSeparator" w:id="0">
    <w:p w14:paraId="5B9B8B3B" w14:textId="77777777" w:rsidR="0053061F" w:rsidRDefault="00530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ACD3B" w14:textId="0B0A9ABA" w:rsidR="00B1406D" w:rsidRDefault="00B1406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DE8DED" wp14:editId="7C69210E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40B0"/>
    <w:multiLevelType w:val="multilevel"/>
    <w:tmpl w:val="BE8A2B4E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71836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16F"/>
    <w:rsid w:val="004E6A4A"/>
    <w:rsid w:val="0053061F"/>
    <w:rsid w:val="00796AD7"/>
    <w:rsid w:val="007E2216"/>
    <w:rsid w:val="00B1406D"/>
    <w:rsid w:val="00B8716F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C1E9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rsid w:val="00140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40850"/>
    <w:rPr>
      <w:rFonts w:ascii="Calibri" w:eastAsia="Calibri" w:hAnsi="Calibri" w:cs="Calibri"/>
      <w:sz w:val="22"/>
      <w:szCs w:val="22"/>
    </w:rPr>
  </w:style>
  <w:style w:type="paragraph" w:styleId="Footer">
    <w:name w:val="footer"/>
    <w:basedOn w:val="Normal"/>
    <w:link w:val="FooterChar"/>
    <w:rsid w:val="00140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40850"/>
    <w:rPr>
      <w:rFonts w:ascii="Calibri" w:eastAsia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1408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E2216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16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B1406D"/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1406D"/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://www.hmvest.e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mvest.eu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tRaPJWWx1rdp85LIGd9eUh7RQ==">CgMxLjAyCGguZ2pkZ3hzOAByITFBbVhWZDZwbHpWUUVwTmhnSEt2UWRuc3ByV1ZCLVlkZw==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192997-FE37-4025-B225-A4FDCB05AC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1DAEE7-EA82-4B0E-B6B6-70133AA8E17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E332931-639C-46D8-843A-BCEDE3819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1492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2022-09-29T10:33:00Z</dcterms:created>
  <dcterms:modified xsi:type="dcterms:W3CDTF">2025-11-24T13:57:00Z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AC72C635ABDC46A28480799D25132086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