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E35D" w14:textId="77777777" w:rsidR="00D45A23" w:rsidRPr="00631DE9" w:rsidRDefault="00D45A23">
      <w:pPr>
        <w:rPr>
          <w:rFonts w:ascii="Poppins" w:hAnsi="Poppins" w:cs="Poppins"/>
          <w:sz w:val="18"/>
          <w:szCs w:val="18"/>
        </w:rPr>
      </w:pPr>
    </w:p>
    <w:p w14:paraId="746AE35E" w14:textId="77777777" w:rsidR="00D45A23" w:rsidRPr="00631DE9" w:rsidRDefault="00DD3284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631DE9">
        <w:rPr>
          <w:rFonts w:ascii="Poppins" w:hAnsi="Poppins" w:cs="Poppins"/>
          <w:sz w:val="18"/>
          <w:szCs w:val="18"/>
        </w:rPr>
        <w:t>Põhiteabe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dokument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– </w:t>
      </w:r>
      <w:r w:rsidRPr="00631DE9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631DE9">
        <w:rPr>
          <w:rFonts w:ascii="Poppins" w:hAnsi="Poppins" w:cs="Poppins"/>
          <w:sz w:val="18"/>
          <w:szCs w:val="18"/>
        </w:rPr>
        <w:t>aktsiate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CFD</w:t>
      </w:r>
    </w:p>
    <w:p w14:paraId="746AE35F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746AE360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631DE9">
        <w:rPr>
          <w:rFonts w:ascii="Poppins" w:hAnsi="Poppins" w:cs="Poppins"/>
          <w:color w:val="000000"/>
          <w:sz w:val="18"/>
          <w:szCs w:val="18"/>
        </w:rPr>
        <w:t xml:space="preserve">See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sisaldab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põhiteavet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investeerimistoote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See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ole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turundusmaterjal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Teave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seadusega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nõutav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aidata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teil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olemust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kulusid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võimalikku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kahjumit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aidata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teil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toodetega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võrrelda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61" w14:textId="369B07EE" w:rsidR="00D45A23" w:rsidRPr="00631DE9" w:rsidRDefault="00DD3284" w:rsidP="00631DE9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sz w:val="18"/>
          <w:szCs w:val="18"/>
        </w:rPr>
        <w:t>Tootja</w:t>
      </w:r>
      <w:proofErr w:type="spellEnd"/>
      <w:r w:rsidRPr="00631DE9">
        <w:rPr>
          <w:rFonts w:ascii="Poppins" w:hAnsi="Poppins" w:cs="Poppins"/>
          <w:b/>
          <w:sz w:val="18"/>
          <w:szCs w:val="18"/>
        </w:rPr>
        <w:t>:</w:t>
      </w:r>
      <w:r w:rsidRPr="00631DE9">
        <w:rPr>
          <w:rFonts w:ascii="Poppins" w:hAnsi="Poppins" w:cs="Poppins"/>
          <w:b/>
          <w:sz w:val="18"/>
          <w:szCs w:val="18"/>
        </w:rPr>
        <w:tab/>
      </w:r>
    </w:p>
    <w:p w14:paraId="1021D9B4" w14:textId="77777777" w:rsidR="00631DE9" w:rsidRPr="00631DE9" w:rsidRDefault="00631DE9" w:rsidP="00631DE9">
      <w:pPr>
        <w:ind w:left="3019"/>
        <w:rPr>
          <w:rFonts w:ascii="Poppins" w:hAnsi="Poppins" w:cs="Poppins"/>
          <w:sz w:val="18"/>
          <w:szCs w:val="18"/>
        </w:rPr>
      </w:pPr>
      <w:r w:rsidRPr="00631DE9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746AE362" w14:textId="7DA97F3E" w:rsidR="00D45A23" w:rsidRPr="00631DE9" w:rsidRDefault="00631DE9" w:rsidP="00631DE9">
      <w:pPr>
        <w:ind w:left="3019"/>
        <w:rPr>
          <w:rFonts w:ascii="Poppins" w:hAnsi="Poppins" w:cs="Poppins"/>
          <w:sz w:val="18"/>
          <w:szCs w:val="18"/>
        </w:rPr>
      </w:pPr>
      <w:r w:rsidRPr="00631DE9">
        <w:rPr>
          <w:rFonts w:ascii="Poppins" w:hAnsi="Poppins" w:cs="Poppins"/>
          <w:sz w:val="18"/>
          <w:szCs w:val="18"/>
        </w:rPr>
        <w:tab/>
      </w:r>
      <w:proofErr w:type="spellStart"/>
      <w:r w:rsidRPr="00631DE9">
        <w:rPr>
          <w:rFonts w:ascii="Poppins" w:hAnsi="Poppins" w:cs="Poppins"/>
          <w:sz w:val="18"/>
          <w:szCs w:val="18"/>
        </w:rPr>
        <w:t>Litsentsi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nr. 411/22</w:t>
      </w:r>
      <w:r w:rsidRPr="00631DE9">
        <w:rPr>
          <w:rFonts w:ascii="Poppins" w:hAnsi="Poppins" w:cs="Poppins"/>
          <w:sz w:val="18"/>
          <w:szCs w:val="18"/>
        </w:rPr>
        <w:br/>
      </w:r>
      <w:r w:rsidR="005A0EF1" w:rsidRPr="00631DE9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5A0EF1" w:rsidRPr="00631DE9">
        <w:rPr>
          <w:rFonts w:ascii="Poppins" w:hAnsi="Poppins" w:cs="Poppins"/>
          <w:sz w:val="18"/>
          <w:szCs w:val="18"/>
        </w:rPr>
        <w:t>Digeni</w:t>
      </w:r>
      <w:proofErr w:type="spellEnd"/>
      <w:r w:rsidR="005A0EF1" w:rsidRPr="00631DE9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="005A0EF1" w:rsidRPr="00631DE9">
        <w:rPr>
          <w:rFonts w:ascii="Poppins" w:hAnsi="Poppins" w:cs="Poppins"/>
          <w:sz w:val="18"/>
          <w:szCs w:val="18"/>
        </w:rPr>
        <w:t>Nikolas ,</w:t>
      </w:r>
      <w:proofErr w:type="gramEnd"/>
      <w:r w:rsidR="005A0EF1" w:rsidRPr="00631DE9">
        <w:rPr>
          <w:rFonts w:ascii="Poppins" w:hAnsi="Poppins" w:cs="Poppins"/>
          <w:sz w:val="18"/>
          <w:szCs w:val="18"/>
        </w:rPr>
        <w:t xml:space="preserve"> 3101, Limassol</w:t>
      </w:r>
      <w:r w:rsidR="00DD3284" w:rsidRPr="00631DE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DD3284" w:rsidRPr="00631DE9">
        <w:rPr>
          <w:rFonts w:ascii="Poppins" w:hAnsi="Poppins" w:cs="Poppins"/>
          <w:sz w:val="18"/>
          <w:szCs w:val="18"/>
        </w:rPr>
        <w:t>Küpros</w:t>
      </w:r>
      <w:proofErr w:type="spellEnd"/>
    </w:p>
    <w:p w14:paraId="746AE363" w14:textId="77777777" w:rsidR="00D45A23" w:rsidRPr="00631DE9" w:rsidRDefault="00DD3284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sz w:val="18"/>
          <w:szCs w:val="18"/>
        </w:rPr>
        <w:t>Järelevalveasutus</w:t>
      </w:r>
      <w:proofErr w:type="spellEnd"/>
      <w:r w:rsidRPr="00631DE9">
        <w:rPr>
          <w:rFonts w:ascii="Poppins" w:hAnsi="Poppins" w:cs="Poppins"/>
          <w:b/>
          <w:sz w:val="18"/>
          <w:szCs w:val="18"/>
        </w:rPr>
        <w:t>:</w:t>
      </w:r>
      <w:r w:rsidRPr="00631DE9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631DE9">
        <w:rPr>
          <w:rFonts w:ascii="Poppins" w:hAnsi="Poppins" w:cs="Poppins"/>
          <w:sz w:val="18"/>
          <w:szCs w:val="18"/>
        </w:rPr>
        <w:t>Küprose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väärtpaberi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- ja </w:t>
      </w:r>
      <w:proofErr w:type="spellStart"/>
      <w:r w:rsidRPr="00631DE9">
        <w:rPr>
          <w:rFonts w:ascii="Poppins" w:hAnsi="Poppins" w:cs="Poppins"/>
          <w:sz w:val="18"/>
          <w:szCs w:val="18"/>
        </w:rPr>
        <w:t>börsikomisjon</w:t>
      </w:r>
      <w:proofErr w:type="spellEnd"/>
    </w:p>
    <w:p w14:paraId="746AE364" w14:textId="77777777" w:rsidR="00D45A23" w:rsidRPr="00631DE9" w:rsidRDefault="00DD3284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631DE9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631DE9">
        <w:rPr>
          <w:rFonts w:ascii="Poppins" w:hAnsi="Poppins" w:cs="Poppins"/>
          <w:sz w:val="18"/>
          <w:szCs w:val="18"/>
        </w:rPr>
        <w:t>Diagorou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Str., 1097, Nicosia</w:t>
      </w:r>
    </w:p>
    <w:p w14:paraId="746AE365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746AE366" w14:textId="77777777" w:rsidR="00D45A23" w:rsidRPr="00631DE9" w:rsidRDefault="00DD3284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631DE9">
        <w:rPr>
          <w:rFonts w:ascii="Poppins" w:hAnsi="Poppins" w:cs="Poppins"/>
          <w:sz w:val="18"/>
          <w:szCs w:val="18"/>
        </w:rPr>
        <w:tab/>
      </w:r>
      <w:r w:rsidRPr="00631DE9">
        <w:rPr>
          <w:rFonts w:ascii="Poppins" w:hAnsi="Poppins" w:cs="Poppins"/>
          <w:sz w:val="18"/>
          <w:szCs w:val="18"/>
        </w:rPr>
        <w:tab/>
      </w:r>
      <w:proofErr w:type="spellStart"/>
      <w:r w:rsidRPr="00631DE9">
        <w:rPr>
          <w:rFonts w:ascii="Poppins" w:hAnsi="Poppins" w:cs="Poppins"/>
          <w:sz w:val="18"/>
          <w:szCs w:val="18"/>
        </w:rPr>
        <w:t>Olete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ostmas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keerukat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toodet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sz w:val="18"/>
          <w:szCs w:val="18"/>
        </w:rPr>
        <w:t>millest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sz w:val="18"/>
          <w:szCs w:val="18"/>
        </w:rPr>
        <w:t>raske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aru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saada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sz w:val="18"/>
          <w:szCs w:val="18"/>
        </w:rPr>
        <w:t>millega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kaasneb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suur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risk </w:t>
      </w:r>
      <w:proofErr w:type="spellStart"/>
      <w:r w:rsidRPr="00631DE9">
        <w:rPr>
          <w:rFonts w:ascii="Poppins" w:hAnsi="Poppins" w:cs="Poppins"/>
          <w:sz w:val="18"/>
          <w:szCs w:val="18"/>
        </w:rPr>
        <w:t>kaotada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kogu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investeeritud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kapital</w:t>
      </w:r>
      <w:proofErr w:type="spellEnd"/>
      <w:r w:rsidRPr="00631DE9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746AE3F4" wp14:editId="746AE3F5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6AE367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746AE368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Tootekirjeldus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Vahelepingud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(CFD)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keerukad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finantstooted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vastavalt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kohaldatavale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õigusele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Nendega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börsiväliselt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mitte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reguleeritud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kaudu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CFD-d, mis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kokkulepped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konkreetse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väärtuse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vahetamiseks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lepingu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sõlmimise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aja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võimaldades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investoritel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korrata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muudes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majanduslikku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varaklassid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ilma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tegelikku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omandit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nõudmata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võimalus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tõusvatest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aktsiahindadest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müüa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aktsiahindade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langemisest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varade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füüsilist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vahetamist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toimu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finantsarveldus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tuleneb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erinevusest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hinnast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vastaspoole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poolt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sõnastatud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Levinumad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alusvarad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aktsiad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valuutad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turuindeksid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69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631DE9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tehingust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saadud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kasumi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kahjumi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summa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määratakse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kindlaks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:</w:t>
      </w:r>
    </w:p>
    <w:p w14:paraId="746AE36A" w14:textId="77777777" w:rsidR="00D45A23" w:rsidRPr="00631DE9" w:rsidRDefault="00DD3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631DE9">
        <w:rPr>
          <w:rFonts w:ascii="Poppins" w:hAnsi="Poppins" w:cs="Poppins"/>
          <w:color w:val="000000"/>
          <w:sz w:val="18"/>
          <w:szCs w:val="18"/>
        </w:rPr>
        <w:t xml:space="preserve">Vahe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hinna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hinna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31DE9">
        <w:rPr>
          <w:rFonts w:ascii="Poppins" w:hAnsi="Poppins" w:cs="Poppins"/>
          <w:color w:val="000000"/>
          <w:sz w:val="18"/>
          <w:szCs w:val="18"/>
        </w:rPr>
        <w:t>vahel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46AE36B" w14:textId="77777777" w:rsidR="00D45A23" w:rsidRPr="00631DE9" w:rsidRDefault="00DD3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Osakutega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31DE9">
        <w:rPr>
          <w:rFonts w:ascii="Poppins" w:hAnsi="Poppins" w:cs="Poppins"/>
          <w:color w:val="000000"/>
          <w:sz w:val="18"/>
          <w:szCs w:val="18"/>
        </w:rPr>
        <w:t>kaubeldi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46AE36C" w14:textId="77777777" w:rsidR="00D45A23" w:rsidRPr="00631DE9" w:rsidRDefault="00DD3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CFD-ga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korrigeerimised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olevale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aktsiale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indeksile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makstakse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31DE9">
        <w:rPr>
          <w:rFonts w:ascii="Poppins" w:hAnsi="Poppins" w:cs="Poppins"/>
          <w:color w:val="000000"/>
          <w:sz w:val="18"/>
          <w:szCs w:val="18"/>
        </w:rPr>
        <w:t>dividende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46AE36D" w14:textId="77777777" w:rsidR="00D45A23" w:rsidRPr="00631DE9" w:rsidRDefault="00DD3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CFD-ga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hoidmiskulud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31DE9">
        <w:rPr>
          <w:rFonts w:ascii="Poppins" w:hAnsi="Poppins" w:cs="Poppins"/>
          <w:color w:val="000000"/>
          <w:sz w:val="18"/>
          <w:szCs w:val="18"/>
        </w:rPr>
        <w:t>komisjonitasud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46AE36E" w14:textId="77777777" w:rsidR="00D45A23" w:rsidRPr="00631DE9" w:rsidRDefault="00DD3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Kaubeldava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instrumendi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märgi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punkti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631DE9">
        <w:rPr>
          <w:rFonts w:ascii="Poppins" w:hAnsi="Poppins" w:cs="Poppins"/>
          <w:color w:val="000000"/>
          <w:sz w:val="18"/>
          <w:szCs w:val="18"/>
        </w:rPr>
        <w:t>väärtus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46AE36F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kauplemiskontol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piisavalt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katta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vajalik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marginaal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Erinevate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CFD-de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vajaliku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võidab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turuväärtuse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: Pika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ostes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CFD) on hind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lastRenderedPageBreak/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kõrgem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</w:p>
    <w:p w14:paraId="746AE370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müümisel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) on hind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madalam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71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ostu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pika CFD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müüte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müüdud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ostate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Enamiku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nii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soovite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vähem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päev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Sulgemistase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viimane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saadaolev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hind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sulgemisajal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enne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kehtivat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ametlikku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sulgevat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noteeringut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väärtust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asjaomasel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alusturul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nagu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platvormis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esitatud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miinus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vahendustasu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hinnavahe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kohaldatakse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CFD-le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72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Finantsvõimendus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ja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marginaal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631DE9">
        <w:rPr>
          <w:rFonts w:ascii="Poppins" w:hAnsi="Poppins" w:cs="Poppins"/>
          <w:color w:val="000000"/>
          <w:sz w:val="18"/>
          <w:szCs w:val="18"/>
        </w:rPr>
        <w:t xml:space="preserve">CFD-d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võimendusega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finantsinstrumendid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võimaldavad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alusvarade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riskipositsioonidega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võrreldes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CFD-de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puhul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tegemisel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sisestama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turuväärtusest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määratakse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suhtena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1:2. See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tähendab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proportsionaalselt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saaksite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konkreetsesse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Algmarginaal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summa,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vajab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CFD-des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väljendatakse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protsendina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nominaalsest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riskipositsioonist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Mida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väiksem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protsent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suurem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73" w14:textId="77777777" w:rsidR="00D45A23" w:rsidRPr="00631DE9" w:rsidRDefault="00DD3284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631DE9">
        <w:rPr>
          <w:rFonts w:ascii="Poppins" w:hAnsi="Poppins" w:cs="Poppins"/>
        </w:rPr>
        <w:t>Näited</w:t>
      </w:r>
      <w:proofErr w:type="spellEnd"/>
      <w:r w:rsidRPr="00631DE9">
        <w:rPr>
          <w:rFonts w:ascii="Poppins" w:hAnsi="Poppins" w:cs="Poppins"/>
        </w:rPr>
        <w:t>:</w:t>
      </w:r>
    </w:p>
    <w:p w14:paraId="746AE374" w14:textId="77777777" w:rsidR="00D45A23" w:rsidRPr="00631DE9" w:rsidRDefault="00DD3284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631DE9">
        <w:rPr>
          <w:rFonts w:ascii="Poppins" w:hAnsi="Poppins" w:cs="Poppins"/>
          <w:i/>
          <w:sz w:val="18"/>
          <w:szCs w:val="18"/>
        </w:rPr>
        <w:t xml:space="preserve">Investor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soovib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osta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10 General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Electricu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CFD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aktsiat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hinnaga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9,38 USD ja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instrumendi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marginaalinõue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20% (mis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võrdub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finantsvõimendusega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). See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eeldab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, et investor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peab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tegema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marginaali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lepingut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turuhind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finantsvõimendus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746AE376" w14:textId="31513084" w:rsidR="00D45A23" w:rsidRPr="00631DE9" w:rsidRDefault="00DD3284" w:rsidP="00DD3284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631DE9">
        <w:rPr>
          <w:rFonts w:ascii="Poppins" w:hAnsi="Poppins" w:cs="Poppins"/>
          <w:i/>
          <w:sz w:val="18"/>
          <w:szCs w:val="18"/>
          <w:u w:val="single"/>
        </w:rPr>
        <w:t>Või</w:t>
      </w:r>
      <w:proofErr w:type="spellEnd"/>
      <w:r w:rsidRPr="00631DE9">
        <w:rPr>
          <w:rFonts w:ascii="Poppins" w:hAnsi="Poppins" w:cs="Poppins"/>
          <w:i/>
          <w:sz w:val="18"/>
          <w:szCs w:val="18"/>
          <w:u w:val="single"/>
        </w:rPr>
        <w:t xml:space="preserve"> samaväärne:</w:t>
      </w:r>
      <w:r w:rsidRPr="00631DE9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lepingut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turuhind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marginaalinõue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(20%) = 18,76 USD See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marginaalinõue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konverteeritakse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seejärel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konto</w:t>
      </w:r>
      <w:proofErr w:type="spellEnd"/>
      <w:r w:rsidRPr="00631DE9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i/>
          <w:sz w:val="18"/>
          <w:szCs w:val="18"/>
        </w:rPr>
        <w:t>valuutaks</w:t>
      </w:r>
      <w:proofErr w:type="spellEnd"/>
    </w:p>
    <w:p w14:paraId="746AE377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746AE378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Kavandatud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jaeinvestor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631DE9">
        <w:rPr>
          <w:rFonts w:ascii="Poppins" w:hAnsi="Poppins" w:cs="Poppins"/>
          <w:color w:val="000000"/>
          <w:sz w:val="18"/>
          <w:szCs w:val="18"/>
        </w:rPr>
        <w:t xml:space="preserve">Selle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sobi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kõigile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Seda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toodet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kasutaksid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isikud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soovivad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üldiselt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lühiajalisi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finantsinstrumentide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turgude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suhtes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kasutavad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lubada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kaotada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hajutatud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investeerimis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säästuportfelli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kõrge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riskitaluvusega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79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46AE37A" w14:textId="77777777" w:rsidR="00D45A23" w:rsidRPr="00631DE9" w:rsidRDefault="00DD3284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Millised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riskid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mida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ma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saan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vastutasuks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saada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>?</w:t>
      </w:r>
      <w:r w:rsidRPr="00631DE9">
        <w:rPr>
          <w:rFonts w:ascii="Poppins" w:hAnsi="Poppins" w:cs="Poppins"/>
          <w:color w:val="000000"/>
          <w:shd w:val="clear" w:color="auto" w:fill="BEBEBE"/>
        </w:rPr>
        <w:tab/>
      </w:r>
    </w:p>
    <w:p w14:paraId="746AE37B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46AE37C" w14:textId="77777777" w:rsidR="00D45A23" w:rsidRPr="00631DE9" w:rsidRDefault="00DD3284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sz w:val="18"/>
          <w:szCs w:val="18"/>
        </w:rPr>
        <w:t>Riski</w:t>
      </w:r>
      <w:proofErr w:type="spellEnd"/>
      <w:r w:rsidRPr="00631DE9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sz w:val="18"/>
          <w:szCs w:val="18"/>
        </w:rPr>
        <w:t>indikaator</w:t>
      </w:r>
      <w:proofErr w:type="spellEnd"/>
    </w:p>
    <w:p w14:paraId="746AE37D" w14:textId="77777777" w:rsidR="00D45A23" w:rsidRPr="00631DE9" w:rsidRDefault="00DD3284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631DE9">
        <w:rPr>
          <w:rFonts w:ascii="Poppins" w:hAnsi="Poppins" w:cs="Poppins"/>
          <w:sz w:val="18"/>
          <w:szCs w:val="18"/>
        </w:rPr>
        <w:t>Riskinäitaja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eeldab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, et teil </w:t>
      </w:r>
      <w:proofErr w:type="spellStart"/>
      <w:r w:rsidRPr="00631DE9">
        <w:rPr>
          <w:rFonts w:ascii="Poppins" w:hAnsi="Poppins" w:cs="Poppins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pruugi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631DE9">
        <w:rPr>
          <w:rFonts w:ascii="Poppins" w:hAnsi="Poppins" w:cs="Poppins"/>
          <w:sz w:val="18"/>
          <w:szCs w:val="18"/>
        </w:rPr>
        <w:lastRenderedPageBreak/>
        <w:t>võimalik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turu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volatiilsuse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tõttu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631DE9">
        <w:rPr>
          <w:rFonts w:ascii="Poppins" w:hAnsi="Poppins" w:cs="Poppins"/>
          <w:sz w:val="18"/>
          <w:szCs w:val="18"/>
        </w:rPr>
        <w:t>osta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müüa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soovitud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hinnaga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peate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-olla </w:t>
      </w:r>
      <w:proofErr w:type="spellStart"/>
      <w:r w:rsidRPr="00631DE9">
        <w:rPr>
          <w:rFonts w:ascii="Poppins" w:hAnsi="Poppins" w:cs="Poppins"/>
          <w:sz w:val="18"/>
          <w:szCs w:val="18"/>
        </w:rPr>
        <w:t>ostma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müüma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631DE9">
        <w:rPr>
          <w:rFonts w:ascii="Poppins" w:hAnsi="Poppins" w:cs="Poppins"/>
          <w:sz w:val="18"/>
          <w:szCs w:val="18"/>
        </w:rPr>
        <w:t>hinnaga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631DE9">
        <w:rPr>
          <w:rFonts w:ascii="Poppins" w:hAnsi="Poppins" w:cs="Poppins"/>
          <w:sz w:val="18"/>
          <w:szCs w:val="18"/>
        </w:rPr>
        <w:t>mõjutab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oluliselt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seda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palju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te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sisse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sz w:val="18"/>
          <w:szCs w:val="18"/>
        </w:rPr>
        <w:t>saate</w:t>
      </w:r>
      <w:proofErr w:type="spellEnd"/>
      <w:r w:rsidRPr="00631DE9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sz w:val="18"/>
          <w:szCs w:val="18"/>
        </w:rPr>
        <w:t>tagasi</w:t>
      </w:r>
      <w:proofErr w:type="spellEnd"/>
      <w:r w:rsidRPr="00631DE9">
        <w:rPr>
          <w:rFonts w:ascii="Poppins" w:hAnsi="Poppins" w:cs="Poppins"/>
          <w:sz w:val="18"/>
          <w:szCs w:val="18"/>
        </w:rPr>
        <w:t>.</w:t>
      </w:r>
      <w:r w:rsidRPr="00631DE9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746AE3F6" wp14:editId="746AE3F7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6AE37E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746AE37F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Kokkuvõtlik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riskinäitaja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juhend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riskitaseme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võrreldes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toodetega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Näidatakse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kuidas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CFD-de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volatiilsusest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tulenevaid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kahjusid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kogeda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Oleme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liigitanud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7-st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7-st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kõrgeim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riskiklass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See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hindab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tulevasest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toimivusest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tulenevat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võimalikku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kahju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kõrgele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tasemele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nendega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kaasneb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risk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kaotada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kapital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Enne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margintoodetega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otsustamist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kaaluma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investeerimiseesmärke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riskitaluvust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kogemuste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taset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nende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toodetega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Kõrge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finantsvõimenduse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tasemega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vastu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teadlik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kõikidest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riskidest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kaubeldavate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toodetega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vajadusel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küsima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sõltumatut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nõu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80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46AE381" w14:textId="77777777" w:rsidR="00D45A23" w:rsidRPr="00631DE9" w:rsidRDefault="00DD3284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Konto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toimivuse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stsenaariumid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ab/>
      </w:r>
    </w:p>
    <w:p w14:paraId="746AE382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746AE383" w14:textId="77777777" w:rsidR="00D45A23" w:rsidRPr="00631DE9" w:rsidRDefault="00DD3284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631DE9">
        <w:rPr>
          <w:rFonts w:ascii="Poppins" w:hAnsi="Poppins" w:cs="Poppins"/>
          <w:b/>
          <w:i/>
          <w:sz w:val="18"/>
          <w:szCs w:val="18"/>
        </w:rPr>
        <w:t xml:space="preserve">Turu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arenguid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tulevikus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saa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täpselt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ennustada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Allpool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näidatud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stsenaariumid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näitavad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vaid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mõningaid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võimalikke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tulemusi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hiljutiste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tulude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põhjal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Tegelik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tulu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 xml:space="preserve"> olla </w:t>
      </w:r>
      <w:proofErr w:type="spellStart"/>
      <w:r w:rsidRPr="00631DE9">
        <w:rPr>
          <w:rFonts w:ascii="Poppins" w:hAnsi="Poppins" w:cs="Poppins"/>
          <w:b/>
          <w:i/>
          <w:sz w:val="18"/>
          <w:szCs w:val="18"/>
        </w:rPr>
        <w:t>väiksem</w:t>
      </w:r>
      <w:proofErr w:type="spellEnd"/>
      <w:r w:rsidRPr="00631DE9">
        <w:rPr>
          <w:rFonts w:ascii="Poppins" w:hAnsi="Poppins" w:cs="Poppins"/>
          <w:b/>
          <w:i/>
          <w:sz w:val="18"/>
          <w:szCs w:val="18"/>
        </w:rPr>
        <w:t>.</w:t>
      </w:r>
    </w:p>
    <w:p w14:paraId="746AE384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46AE385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Allolevad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stsenaariumid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näitavad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kuidas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erinevatel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sündmustel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toimida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Allolevaid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tulemusi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tohiks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pidada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täpseteks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näitajateks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soovitusteks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need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sisalda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kontole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rakenduda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võivaid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tüüpi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tasusid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sõltub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toimivus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positiivne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negatiivne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erinevatest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teguritest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sellest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positsioone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86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D45A23" w:rsidRPr="00631DE9" w14:paraId="746AE389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46AE387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Aktsia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746AE388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D45A23" w:rsidRPr="00631DE9" w14:paraId="746AE390" w14:textId="77777777" w:rsidTr="00631DE9">
        <w:trPr>
          <w:trHeight w:val="398"/>
        </w:trPr>
        <w:tc>
          <w:tcPr>
            <w:tcW w:w="5686" w:type="dxa"/>
            <w:vMerge w:val="restart"/>
          </w:tcPr>
          <w:p w14:paraId="746AE38A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Avamishind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46AE38B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suurus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kohta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46AE38C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Marginaali</w:t>
            </w:r>
            <w:proofErr w:type="spellEnd"/>
            <w:r w:rsidRPr="00631DE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protsent</w:t>
            </w:r>
            <w:proofErr w:type="spellEnd"/>
            <w:r w:rsidRPr="00631DE9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46AE38D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Vajalik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varu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746AE38E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mõtteline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väärtus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 = TS x P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</w:p>
        </w:tc>
        <w:tc>
          <w:tcPr>
            <w:tcW w:w="3557" w:type="dxa"/>
          </w:tcPr>
          <w:p w14:paraId="746AE38F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D45A23" w:rsidRPr="00631DE9" w14:paraId="746AE393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46AE391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46AE392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aktsiat</w:t>
            </w:r>
            <w:proofErr w:type="spellEnd"/>
          </w:p>
        </w:tc>
      </w:tr>
      <w:tr w:rsidR="00D45A23" w:rsidRPr="00631DE9" w14:paraId="746AE396" w14:textId="77777777" w:rsidTr="00631DE9">
        <w:trPr>
          <w:trHeight w:val="395"/>
        </w:trPr>
        <w:tc>
          <w:tcPr>
            <w:tcW w:w="5686" w:type="dxa"/>
            <w:vMerge/>
          </w:tcPr>
          <w:p w14:paraId="746AE394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46AE395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võimendus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D45A23" w:rsidRPr="00631DE9" w14:paraId="746AE399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46AE397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46AE398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D45A23" w:rsidRPr="00631DE9" w14:paraId="746AE39C" w14:textId="77777777" w:rsidTr="00631DE9">
        <w:trPr>
          <w:trHeight w:val="633"/>
        </w:trPr>
        <w:tc>
          <w:tcPr>
            <w:tcW w:w="5686" w:type="dxa"/>
            <w:vMerge/>
          </w:tcPr>
          <w:p w14:paraId="746AE39A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46AE39B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Kasumi ja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kahjumi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arvutamine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muutuv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D45A23" w:rsidRPr="00631DE9" w14:paraId="746AE39F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46AE39D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46AE39E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46AE3A0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46AE3A1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46AE3A2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3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D45A23" w:rsidRPr="00631DE9" w14:paraId="746AE3AD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46AE3A3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Pika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260" w:type="dxa"/>
          </w:tcPr>
          <w:p w14:paraId="746AE3A4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349" w:type="dxa"/>
          </w:tcPr>
          <w:p w14:paraId="746AE3A5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instrumendi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746AE3A6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Kasum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kahjum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46AE3A7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Lühikese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260" w:type="dxa"/>
          </w:tcPr>
          <w:p w14:paraId="746AE3A8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440" w:type="dxa"/>
          </w:tcPr>
          <w:p w14:paraId="746AE3A9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instrumendi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746AE3AA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</w:p>
          <w:p w14:paraId="746AE3AB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AC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D45A23" w:rsidRPr="00631DE9" w14:paraId="746AE3B6" w14:textId="77777777" w:rsidTr="00631DE9">
        <w:trPr>
          <w:trHeight w:val="397"/>
        </w:trPr>
        <w:tc>
          <w:tcPr>
            <w:tcW w:w="1351" w:type="dxa"/>
          </w:tcPr>
          <w:p w14:paraId="746AE3AE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260" w:type="dxa"/>
          </w:tcPr>
          <w:p w14:paraId="746AE3AF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746AE3B0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746AE3B1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746AE3B2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260" w:type="dxa"/>
          </w:tcPr>
          <w:p w14:paraId="746AE3B3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746AE3B4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746AE3B5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746AE3B7" w14:textId="77777777" w:rsidR="00D45A23" w:rsidRPr="00631DE9" w:rsidRDefault="00D45A23">
      <w:pPr>
        <w:rPr>
          <w:rFonts w:ascii="Poppins" w:hAnsi="Poppins" w:cs="Poppins"/>
          <w:sz w:val="18"/>
          <w:szCs w:val="18"/>
        </w:rPr>
        <w:sectPr w:rsidR="00D45A23" w:rsidRPr="00631DE9" w:rsidSect="00631DE9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746AE3B8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D45A23" w:rsidRPr="00631DE9" w14:paraId="746AE3C1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46AE3B9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260" w:type="dxa"/>
          </w:tcPr>
          <w:p w14:paraId="746AE3BA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746AE3BB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746AE3BC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746AE3BD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260" w:type="dxa"/>
          </w:tcPr>
          <w:p w14:paraId="746AE3BE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746AE3BF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746AE3C0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D45A23" w:rsidRPr="00631DE9" w14:paraId="746AE3CA" w14:textId="77777777" w:rsidTr="00631DE9">
        <w:trPr>
          <w:trHeight w:val="395"/>
        </w:trPr>
        <w:tc>
          <w:tcPr>
            <w:tcW w:w="1351" w:type="dxa"/>
          </w:tcPr>
          <w:p w14:paraId="746AE3C2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260" w:type="dxa"/>
          </w:tcPr>
          <w:p w14:paraId="746AE3C3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746AE3C4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746AE3C5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746AE3C6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260" w:type="dxa"/>
          </w:tcPr>
          <w:p w14:paraId="746AE3C7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746AE3C8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746AE3C9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D45A23" w:rsidRPr="00631DE9" w14:paraId="746AE3D3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46AE3CB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746AE3CC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746AE3CD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746AE3CE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746AE3CF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746AE3D0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746AE3D1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746AE3D2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746AE3D4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746AE3D5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Kauplemistasud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/-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tasud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631DE9">
        <w:rPr>
          <w:rFonts w:ascii="Poppins" w:hAnsi="Poppins" w:cs="Poppins"/>
          <w:color w:val="000000"/>
          <w:sz w:val="18"/>
          <w:szCs w:val="18"/>
        </w:rPr>
        <w:t xml:space="preserve">Enne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hakkate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aktsiatega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tutvuma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kõigi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kuludega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Need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tasud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vähendavad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puhaskasumit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suurendavad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kahjumit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Lisateavet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D45A23" w:rsidRPr="00631DE9" w14:paraId="746AE3DE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46AE3D6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D7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D8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D9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DA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Ühekordsed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36" w:type="dxa"/>
          </w:tcPr>
          <w:p w14:paraId="746AE3DB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Levik</w:t>
            </w:r>
          </w:p>
        </w:tc>
        <w:tc>
          <w:tcPr>
            <w:tcW w:w="2950" w:type="dxa"/>
          </w:tcPr>
          <w:p w14:paraId="746AE3DC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Ostu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müügihinna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vahet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nimetatakse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hinnavaheks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kulu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realiseerub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iga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kord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avate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sulgete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AE3DD" w14:textId="7B4CA7B6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631DE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D45A23" w:rsidRPr="00631DE9" w14:paraId="746AE3E3" w14:textId="77777777" w:rsidTr="00631DE9">
        <w:trPr>
          <w:trHeight w:val="1108"/>
        </w:trPr>
        <w:tc>
          <w:tcPr>
            <w:tcW w:w="1910" w:type="dxa"/>
            <w:vMerge/>
          </w:tcPr>
          <w:p w14:paraId="746AE3DF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46AE3E0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Komisjonitasud</w:t>
            </w:r>
            <w:proofErr w:type="spellEnd"/>
          </w:p>
        </w:tc>
        <w:tc>
          <w:tcPr>
            <w:tcW w:w="2950" w:type="dxa"/>
          </w:tcPr>
          <w:p w14:paraId="746AE3E1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See on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vahendustasu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ostate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või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müüte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aktsiate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CFD-d, mis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põhinevad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nominaalväärtusel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AE3E2" w14:textId="276AF98C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631DE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D45A23" w:rsidRPr="00631DE9" w14:paraId="746AE3E9" w14:textId="77777777" w:rsidTr="0063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46AE3E4" w14:textId="77777777" w:rsidR="00D45A23" w:rsidRPr="00631DE9" w:rsidRDefault="00D45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AE3E5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Jooksvad</w:t>
            </w:r>
            <w:proofErr w:type="spellEnd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36" w:type="dxa"/>
          </w:tcPr>
          <w:p w14:paraId="746AE3E6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Finantseerimiskulud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vahetustehingud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46AE3E7" w14:textId="77777777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Iga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öö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eest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mil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hoitakse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kontolt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tasu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tähendab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et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kauem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hoiate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seda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rohkem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see </w:t>
            </w:r>
            <w:proofErr w:type="spellStart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maksab</w:t>
            </w:r>
            <w:proofErr w:type="spellEnd"/>
            <w:r w:rsidRPr="00631DE9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AE3E8" w14:textId="11648EEC" w:rsidR="00D45A23" w:rsidRPr="00631DE9" w:rsidRDefault="00DD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631DE9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46AE3EA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46AE3EB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746AE3EC" w14:textId="77777777" w:rsidR="00D45A23" w:rsidRPr="00631DE9" w:rsidRDefault="00DD3284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631DE9">
        <w:rPr>
          <w:rFonts w:ascii="Poppins" w:hAnsi="Poppins" w:cs="Poppins"/>
          <w:color w:val="000000"/>
          <w:shd w:val="clear" w:color="auto" w:fill="BEBEBE"/>
        </w:rPr>
        <w:t xml:space="preserve"> Kui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kaua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ma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peaksin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seda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hoidma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ja kas ma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saan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raha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varakult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välja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hd w:val="clear" w:color="auto" w:fill="BEBEBE"/>
        </w:rPr>
        <w:t>võtta</w:t>
      </w:r>
      <w:proofErr w:type="spellEnd"/>
      <w:r w:rsidRPr="00631DE9">
        <w:rPr>
          <w:rFonts w:ascii="Poppins" w:hAnsi="Poppins" w:cs="Poppins"/>
          <w:color w:val="000000"/>
          <w:shd w:val="clear" w:color="auto" w:fill="BEBEBE"/>
        </w:rPr>
        <w:t>?</w:t>
      </w:r>
      <w:r w:rsidRPr="00631DE9">
        <w:rPr>
          <w:rFonts w:ascii="Poppins" w:hAnsi="Poppins" w:cs="Poppins"/>
          <w:color w:val="000000"/>
          <w:shd w:val="clear" w:color="auto" w:fill="BEBEBE"/>
        </w:rPr>
        <w:tab/>
      </w:r>
    </w:p>
    <w:p w14:paraId="746AE3ED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46AE3EE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Soovitatavat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hoidmisperioodi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tühistamisperioodi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ka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tühistamistasusid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pole.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CFD-d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sulgeda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igal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turu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lahtiolekuaegadel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EF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46AE3F0" w14:textId="60AF53C3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Mis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juhtub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kui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HARMOVEST CAPITAL (CYPRUS) LTD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ei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suuda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väljamakseid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teha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Küprose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investeerimisühingute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(CIF)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muude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investeerimisühingute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(IF-ide),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ole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krediidiasutused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klientide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investorihüvitiste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edaspidi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"fond")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liige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eesmärk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tagada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tagatud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klientide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nõuded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liikmete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Seltsi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vastu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hüvitise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maksmisega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nende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nõuete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tulenevad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liikmete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poolt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osutatavatest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tagatud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teenustest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Seltsi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ebaõnnestumiseni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kohustusi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täitma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kindlaks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tehtud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Kui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suuda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täita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kohustust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seoses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klientide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rahaliste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vahenditega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kaetakse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investeering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Hüvitisfondist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katab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kõlblikud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investeeringud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kuni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20 000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eurot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inimese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Lisateabe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vaadake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teatist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hüvitamise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kohta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F1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Kuidas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ma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saan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kaevata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Jaeinvestorid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kaebusi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kaebusi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esitada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vastavuse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osakonna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juhatajale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kasutades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“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Kaebuse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vormi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”.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Kaebuse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vormi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ettevõttele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esitada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e-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posti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faksi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posti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teel.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Täpsema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teabe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saamiseks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peaksid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investorid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lugema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veebisaidil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olevat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kaebuste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käsitlemise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vormi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p w14:paraId="746AE3F2" w14:textId="77777777" w:rsidR="00D45A23" w:rsidRPr="00631DE9" w:rsidRDefault="00D45A2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46AE3F3" w14:textId="77777777" w:rsidR="00D45A23" w:rsidRPr="00631DE9" w:rsidRDefault="00DD32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Muu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asjakohane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teave</w:t>
      </w:r>
      <w:proofErr w:type="spellEnd"/>
      <w:r w:rsidRPr="00631DE9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631DE9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Jaeinvestorid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peavad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tagama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nad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tingimusi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kõiki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teisi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juriidilisi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dokumente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nagu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riskide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avalikustamine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korralduste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täitmise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poliitika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huvide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konflikti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poliitika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privaatsusteabe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avaldamine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mis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kuvatud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veebisaidi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juriidilises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osas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lugenud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neist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aru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saanud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. Need on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olulised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dokumendid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lugeda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enne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avamist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ettevõttega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31DE9">
        <w:rPr>
          <w:rFonts w:ascii="Poppins" w:hAnsi="Poppins" w:cs="Poppins"/>
          <w:color w:val="000000"/>
          <w:sz w:val="18"/>
          <w:szCs w:val="18"/>
        </w:rPr>
        <w:t>alustamist</w:t>
      </w:r>
      <w:proofErr w:type="spellEnd"/>
      <w:r w:rsidRPr="00631DE9">
        <w:rPr>
          <w:rFonts w:ascii="Poppins" w:hAnsi="Poppins" w:cs="Poppins"/>
          <w:color w:val="000000"/>
          <w:sz w:val="18"/>
          <w:szCs w:val="18"/>
        </w:rPr>
        <w:t>.</w:t>
      </w:r>
    </w:p>
    <w:sectPr w:rsidR="00D45A23" w:rsidRPr="00631DE9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D31C6" w14:textId="77777777" w:rsidR="00FB2581" w:rsidRDefault="00FB2581">
      <w:r>
        <w:separator/>
      </w:r>
    </w:p>
  </w:endnote>
  <w:endnote w:type="continuationSeparator" w:id="0">
    <w:p w14:paraId="01D41A00" w14:textId="77777777" w:rsidR="00FB2581" w:rsidRDefault="00FB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E3F8" w14:textId="77777777" w:rsidR="00D45A23" w:rsidRDefault="00DD32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6"/>
        <w:szCs w:val="16"/>
      </w:rPr>
    </w:pPr>
    <w:r>
      <w:rPr>
        <w:sz w:val="16"/>
        <w:szCs w:val="16"/>
      </w:rPr>
      <w:t>GVDMARKETS</w:t>
    </w:r>
    <w:r>
      <w:rPr>
        <w:color w:val="000000"/>
        <w:sz w:val="16"/>
        <w:szCs w:val="16"/>
      </w:rPr>
      <w:t xml:space="preserve"> is a tradename of GVD KORIMCY LTD and is registered as a Cyprus Investment Firm (CIF), licensed by the Cyprus Securities and Exchange Commission (CySEC) under license number 411/22 in accordance with the Markets in Financial Instruments Directive (MiFID II). Vs3 March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895B" w14:textId="77777777" w:rsidR="00FB2581" w:rsidRDefault="00FB2581">
      <w:r>
        <w:separator/>
      </w:r>
    </w:p>
  </w:footnote>
  <w:footnote w:type="continuationSeparator" w:id="0">
    <w:p w14:paraId="4083912A" w14:textId="77777777" w:rsidR="00FB2581" w:rsidRDefault="00FB2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50DF" w14:textId="03DDEFC6" w:rsidR="00631DE9" w:rsidRDefault="00631DE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4428A9" wp14:editId="3FE06416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01EE7"/>
    <w:multiLevelType w:val="multilevel"/>
    <w:tmpl w:val="8E90AEF6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46585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23"/>
    <w:rsid w:val="005A0EF1"/>
    <w:rsid w:val="00631DE9"/>
    <w:rsid w:val="00796AD7"/>
    <w:rsid w:val="00A36897"/>
    <w:rsid w:val="00D45A23"/>
    <w:rsid w:val="00DD3284"/>
    <w:rsid w:val="00FB258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AE35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112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2BF9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112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BF9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D3284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284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631DE9"/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31DE9"/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G/DudAE0Sv6a2/4KLSPAARfWQA==">CgMxLjA4AHIhMVdGSTN3b1cxU3RneXA4NXRSNTg5UTdaV2UtdGtpRlJY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BB7063-D484-4638-BCF5-380D1E974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BB1C32-8107-40E3-9DD7-B522115381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E117AE-DB76-48C4-8009-C4F45D406BF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1432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