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EF32" w14:textId="77777777" w:rsidR="00FD21B4" w:rsidRPr="00144AF8" w:rsidRDefault="00FD21B4">
      <w:pPr>
        <w:rPr>
          <w:rFonts w:ascii="Poppins" w:hAnsi="Poppins" w:cs="Poppins"/>
          <w:sz w:val="18"/>
          <w:szCs w:val="18"/>
        </w:rPr>
      </w:pPr>
    </w:p>
    <w:p w14:paraId="70EDEF33" w14:textId="77777777" w:rsidR="00FD21B4" w:rsidRPr="00144AF8" w:rsidRDefault="007C167C">
      <w:pPr>
        <w:rPr>
          <w:rFonts w:ascii="Poppins" w:hAnsi="Poppins" w:cs="Poppins"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Avaintietoasiakirja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–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hyödykkeiden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CFD</w:t>
      </w:r>
    </w:p>
    <w:p w14:paraId="70EDEF34" w14:textId="77777777" w:rsidR="00FD21B4" w:rsidRPr="00144AF8" w:rsidRDefault="007C167C">
      <w:pPr>
        <w:rPr>
          <w:rFonts w:ascii="Poppins" w:hAnsi="Poppins" w:cs="Poppins"/>
          <w:sz w:val="18"/>
          <w:szCs w:val="18"/>
        </w:rPr>
      </w:pPr>
      <w:proofErr w:type="spellStart"/>
      <w:r w:rsidRPr="00144AF8">
        <w:rPr>
          <w:rFonts w:ascii="Poppins" w:hAnsi="Poppins" w:cs="Poppins"/>
          <w:sz w:val="18"/>
          <w:szCs w:val="18"/>
        </w:rPr>
        <w:t>Tämä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asiakirja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sisältää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keskeiset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tiedot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tästä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sijoitustuotteesta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Se </w:t>
      </w:r>
      <w:proofErr w:type="spellStart"/>
      <w:r w:rsidRPr="00144AF8">
        <w:rPr>
          <w:rFonts w:ascii="Poppins" w:hAnsi="Poppins" w:cs="Poppins"/>
          <w:sz w:val="18"/>
          <w:szCs w:val="18"/>
        </w:rPr>
        <w:t>ei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ole </w:t>
      </w:r>
      <w:proofErr w:type="spellStart"/>
      <w:r w:rsidRPr="00144AF8">
        <w:rPr>
          <w:rFonts w:ascii="Poppins" w:hAnsi="Poppins" w:cs="Poppins"/>
          <w:sz w:val="18"/>
          <w:szCs w:val="18"/>
        </w:rPr>
        <w:t>markkinointimateriaalia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sz w:val="18"/>
          <w:szCs w:val="18"/>
        </w:rPr>
        <w:t>Tietoja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vaaditaan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lain </w:t>
      </w:r>
      <w:proofErr w:type="spellStart"/>
      <w:r w:rsidRPr="00144AF8">
        <w:rPr>
          <w:rFonts w:ascii="Poppins" w:hAnsi="Poppins" w:cs="Poppins"/>
          <w:sz w:val="18"/>
          <w:szCs w:val="18"/>
        </w:rPr>
        <w:t>mukaan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jotta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voit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ymmärtää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tämän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tuotteen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luonteen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riskit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kustannukset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mahdolliset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hyödyt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sz w:val="18"/>
          <w:szCs w:val="18"/>
        </w:rPr>
        <w:t>tappiot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sz w:val="18"/>
          <w:szCs w:val="18"/>
        </w:rPr>
        <w:t>auttaa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sinua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vertaamaan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sitä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muihin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tuotteisiin</w:t>
      </w:r>
      <w:proofErr w:type="spellEnd"/>
      <w:r w:rsidRPr="00144AF8">
        <w:rPr>
          <w:rFonts w:ascii="Poppins" w:hAnsi="Poppins" w:cs="Poppins"/>
          <w:sz w:val="18"/>
          <w:szCs w:val="18"/>
        </w:rPr>
        <w:t>.</w:t>
      </w:r>
    </w:p>
    <w:p w14:paraId="70EDEF35" w14:textId="2B26DE51" w:rsidR="00FD21B4" w:rsidRPr="00144AF8" w:rsidRDefault="007C167C">
      <w:pPr>
        <w:rPr>
          <w:rFonts w:ascii="Poppins" w:hAnsi="Poppins" w:cs="Poppins"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sz w:val="18"/>
          <w:szCs w:val="18"/>
        </w:rPr>
        <w:t>Valmistaja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>:</w:t>
      </w:r>
      <w:r w:rsidRPr="00144AF8">
        <w:rPr>
          <w:rFonts w:ascii="Poppins" w:hAnsi="Poppins" w:cs="Poppins"/>
          <w:b/>
          <w:sz w:val="18"/>
          <w:szCs w:val="18"/>
        </w:rPr>
        <w:tab/>
      </w:r>
      <w:r w:rsidRPr="00144AF8">
        <w:rPr>
          <w:rFonts w:ascii="Poppins" w:hAnsi="Poppins" w:cs="Poppins"/>
          <w:b/>
          <w:sz w:val="18"/>
          <w:szCs w:val="18"/>
        </w:rPr>
        <w:tab/>
      </w:r>
      <w:r w:rsidRPr="00144AF8">
        <w:rPr>
          <w:rFonts w:ascii="Poppins" w:hAnsi="Poppins" w:cs="Poppins"/>
          <w:b/>
          <w:sz w:val="18"/>
          <w:szCs w:val="18"/>
        </w:rPr>
        <w:tab/>
      </w:r>
      <w:r w:rsidR="00732384" w:rsidRPr="00144AF8">
        <w:rPr>
          <w:rFonts w:ascii="Poppins" w:hAnsi="Poppins" w:cs="Poppins"/>
          <w:sz w:val="18"/>
          <w:szCs w:val="18"/>
        </w:rPr>
        <w:t>HARMOVEST CAPITAL (CYPRUS) LTD</w:t>
      </w:r>
    </w:p>
    <w:p w14:paraId="70EDEF36" w14:textId="77777777" w:rsidR="00FD21B4" w:rsidRPr="00144AF8" w:rsidRDefault="007C167C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144AF8">
        <w:rPr>
          <w:rFonts w:ascii="Poppins" w:hAnsi="Poppins" w:cs="Poppins"/>
          <w:sz w:val="18"/>
          <w:szCs w:val="18"/>
        </w:rPr>
        <w:t>Lisenssi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nro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411/22</w:t>
      </w:r>
    </w:p>
    <w:p w14:paraId="70EDEF37" w14:textId="05D14940" w:rsidR="00FD21B4" w:rsidRPr="00144AF8" w:rsidRDefault="00192E90">
      <w:pPr>
        <w:ind w:left="2160" w:firstLine="720"/>
        <w:rPr>
          <w:rFonts w:ascii="Poppins" w:hAnsi="Poppins" w:cs="Poppins"/>
          <w:sz w:val="18"/>
          <w:szCs w:val="18"/>
        </w:rPr>
      </w:pPr>
      <w:r w:rsidRPr="00144AF8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144AF8">
        <w:rPr>
          <w:rFonts w:ascii="Poppins" w:hAnsi="Poppins" w:cs="Poppins"/>
          <w:sz w:val="18"/>
          <w:szCs w:val="18"/>
        </w:rPr>
        <w:t>Digeni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7C167C" w:rsidRPr="00144AF8">
        <w:rPr>
          <w:rFonts w:ascii="Poppins" w:hAnsi="Poppins" w:cs="Poppins"/>
          <w:sz w:val="18"/>
          <w:szCs w:val="18"/>
        </w:rPr>
        <w:t>, Kypros</w:t>
      </w:r>
    </w:p>
    <w:p w14:paraId="70EDEF38" w14:textId="77777777" w:rsidR="00FD21B4" w:rsidRPr="00144AF8" w:rsidRDefault="007C167C">
      <w:pPr>
        <w:rPr>
          <w:rFonts w:ascii="Poppins" w:hAnsi="Poppins" w:cs="Poppins"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sz w:val="18"/>
          <w:szCs w:val="18"/>
        </w:rPr>
        <w:t>Valvottu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viranomainen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>:</w:t>
      </w:r>
      <w:r w:rsidRPr="00144AF8">
        <w:rPr>
          <w:rFonts w:ascii="Poppins" w:hAnsi="Poppins" w:cs="Poppins"/>
          <w:sz w:val="18"/>
          <w:szCs w:val="18"/>
        </w:rPr>
        <w:t xml:space="preserve"> </w:t>
      </w:r>
      <w:r w:rsidRPr="00144AF8">
        <w:rPr>
          <w:rFonts w:ascii="Poppins" w:hAnsi="Poppins" w:cs="Poppins"/>
          <w:sz w:val="18"/>
          <w:szCs w:val="18"/>
        </w:rPr>
        <w:tab/>
      </w:r>
      <w:r w:rsidRPr="00144AF8">
        <w:rPr>
          <w:rFonts w:ascii="Poppins" w:hAnsi="Poppins" w:cs="Poppins"/>
          <w:sz w:val="18"/>
          <w:szCs w:val="18"/>
        </w:rPr>
        <w:tab/>
        <w:t>Kypros Securities and Exchange Commission</w:t>
      </w:r>
    </w:p>
    <w:p w14:paraId="70EDEF39" w14:textId="77777777" w:rsidR="00FD21B4" w:rsidRPr="00144AF8" w:rsidRDefault="007C167C">
      <w:pPr>
        <w:ind w:left="2880"/>
        <w:rPr>
          <w:rFonts w:ascii="Poppins" w:hAnsi="Poppins" w:cs="Poppins"/>
          <w:sz w:val="18"/>
          <w:szCs w:val="18"/>
        </w:rPr>
      </w:pPr>
      <w:r w:rsidRPr="00144AF8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144AF8">
        <w:rPr>
          <w:rFonts w:ascii="Poppins" w:hAnsi="Poppins" w:cs="Poppins"/>
          <w:sz w:val="18"/>
          <w:szCs w:val="18"/>
        </w:rPr>
        <w:t>Diagorou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144AF8">
        <w:rPr>
          <w:rFonts w:ascii="Poppins" w:hAnsi="Poppins" w:cs="Poppins"/>
          <w:sz w:val="18"/>
          <w:szCs w:val="18"/>
        </w:rPr>
        <w:t>Nikosia</w:t>
      </w:r>
      <w:proofErr w:type="spellEnd"/>
    </w:p>
    <w:p w14:paraId="70EDEF3A" w14:textId="77777777" w:rsidR="00FD21B4" w:rsidRPr="00144AF8" w:rsidRDefault="007C167C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144AF8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70EDEFC6" wp14:editId="70EDEFC7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Olet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ostamassa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monimutkaista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tuotetta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, jota on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vaikea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ymmärtää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ja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johon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liittyy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suuri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riski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menettää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koko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sijoitetun</w:t>
      </w:r>
      <w:proofErr w:type="spellEnd"/>
      <w:r w:rsidRPr="00144AF8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  <w:u w:val="single"/>
        </w:rPr>
        <w:t>pääomasi</w:t>
      </w:r>
      <w:proofErr w:type="spellEnd"/>
    </w:p>
    <w:p w14:paraId="70EDEF3B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Tuotteen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Kuvaus</w:t>
      </w:r>
      <w:proofErr w:type="spellEnd"/>
    </w:p>
    <w:p w14:paraId="70EDEF3C" w14:textId="77777777" w:rsidR="00FD21B4" w:rsidRPr="00144AF8" w:rsidRDefault="007C167C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Erotussopimukset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(CFD)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monimutkaisia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144AF8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rahoitustuotteita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sovellettavan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lain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mukaisesti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Niillä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käydään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OTC-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periaatteella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eikä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säänneltyjen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markkinoiden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kautta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CFD:t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jotka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sopimuksia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vaihdetaan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tietyn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kohde-etuutena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olevan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instrumentin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arvon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ero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sopimuksen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tekohetken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sulkemisajankohdan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välillä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jolloin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sijoittajat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voivat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jäljitellä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tietyillä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valuutoilla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muilla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valuutoilla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käytävän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taloudellista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vaikutusta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omaisuusluokat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ilman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todellista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omistusta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Sijoittajalla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mahdollisuus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ostaa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hyötyäkseen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hyödykkeiden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nousevista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hinnoista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; 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myydä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hyötyäkseen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hyödykkeiden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hintojen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laskusta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kaupankäynnissä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tapahdu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fyysistä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varojen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vaihtoa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siksi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rahoitusselvitys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johtuu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erosta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sulkemishetkellä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kohde-etuuden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hinnasta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vastapuolen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laatima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avaushetkellä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Yleisimpiä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kohde-etuuksia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osakkeet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hyödykkeet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valuutat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markkinaindeksit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.</w:t>
      </w:r>
    </w:p>
    <w:p w14:paraId="70EDEF3D" w14:textId="77777777" w:rsidR="00FD21B4" w:rsidRPr="00144AF8" w:rsidRDefault="007C167C">
      <w:pPr>
        <w:spacing w:after="0"/>
        <w:rPr>
          <w:rFonts w:ascii="Poppins" w:hAnsi="Poppins" w:cs="Poppins"/>
          <w:sz w:val="18"/>
          <w:szCs w:val="18"/>
        </w:rPr>
      </w:pPr>
      <w:r w:rsidRPr="00144AF8">
        <w:rPr>
          <w:rFonts w:ascii="Poppins" w:hAnsi="Poppins" w:cs="Poppins"/>
          <w:sz w:val="18"/>
          <w:szCs w:val="18"/>
        </w:rPr>
        <w:t>CFD-</w:t>
      </w:r>
      <w:proofErr w:type="spellStart"/>
      <w:r w:rsidRPr="00144AF8">
        <w:rPr>
          <w:rFonts w:ascii="Poppins" w:hAnsi="Poppins" w:cs="Poppins"/>
          <w:sz w:val="18"/>
          <w:szCs w:val="18"/>
        </w:rPr>
        <w:t>kaupan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voiton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sz w:val="18"/>
          <w:szCs w:val="18"/>
        </w:rPr>
        <w:t>tappion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määrän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määrää</w:t>
      </w:r>
      <w:proofErr w:type="spellEnd"/>
      <w:r w:rsidRPr="00144AF8">
        <w:rPr>
          <w:rFonts w:ascii="Poppins" w:hAnsi="Poppins" w:cs="Poppins"/>
          <w:sz w:val="18"/>
          <w:szCs w:val="18"/>
        </w:rPr>
        <w:t>:</w:t>
      </w:r>
    </w:p>
    <w:p w14:paraId="70EDEF3E" w14:textId="77777777" w:rsidR="00FD21B4" w:rsidRPr="00144AF8" w:rsidRDefault="007C167C">
      <w:pPr>
        <w:spacing w:after="0"/>
        <w:rPr>
          <w:rFonts w:ascii="Poppins" w:hAnsi="Poppins" w:cs="Poppins"/>
          <w:sz w:val="18"/>
          <w:szCs w:val="18"/>
        </w:rPr>
      </w:pPr>
      <w:r w:rsidRPr="00144AF8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144AF8">
        <w:rPr>
          <w:rFonts w:ascii="Poppins" w:hAnsi="Poppins" w:cs="Poppins"/>
          <w:sz w:val="18"/>
          <w:szCs w:val="18"/>
        </w:rPr>
        <w:t>kaupan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avaushinnan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sz w:val="18"/>
          <w:szCs w:val="18"/>
        </w:rPr>
        <w:t>kaupan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sulkemishetken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hinnan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välinen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ero</w:t>
      </w:r>
      <w:proofErr w:type="spellEnd"/>
      <w:r w:rsidRPr="00144AF8">
        <w:rPr>
          <w:rFonts w:ascii="Poppins" w:hAnsi="Poppins" w:cs="Poppins"/>
          <w:sz w:val="18"/>
          <w:szCs w:val="18"/>
        </w:rPr>
        <w:t>;</w:t>
      </w:r>
      <w:proofErr w:type="gramEnd"/>
    </w:p>
    <w:p w14:paraId="70EDEF3F" w14:textId="77777777" w:rsidR="00FD21B4" w:rsidRPr="00144AF8" w:rsidRDefault="007C167C">
      <w:pPr>
        <w:spacing w:after="0"/>
        <w:rPr>
          <w:rFonts w:ascii="Poppins" w:hAnsi="Poppins" w:cs="Poppins"/>
          <w:sz w:val="18"/>
          <w:szCs w:val="18"/>
        </w:rPr>
      </w:pPr>
      <w:r w:rsidRPr="00144AF8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144AF8">
        <w:rPr>
          <w:rFonts w:ascii="Poppins" w:hAnsi="Poppins" w:cs="Poppins"/>
          <w:sz w:val="18"/>
          <w:szCs w:val="18"/>
        </w:rPr>
        <w:t>Osuudet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joilla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käydään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kauppaa</w:t>
      </w:r>
      <w:proofErr w:type="spellEnd"/>
      <w:r w:rsidRPr="00144AF8">
        <w:rPr>
          <w:rFonts w:ascii="Poppins" w:hAnsi="Poppins" w:cs="Poppins"/>
          <w:sz w:val="18"/>
          <w:szCs w:val="18"/>
        </w:rPr>
        <w:t>;</w:t>
      </w:r>
      <w:proofErr w:type="gramEnd"/>
    </w:p>
    <w:p w14:paraId="70EDEF40" w14:textId="77777777" w:rsidR="00FD21B4" w:rsidRPr="00144AF8" w:rsidRDefault="007C167C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144AF8">
        <w:rPr>
          <w:rFonts w:ascii="Poppins" w:hAnsi="Poppins" w:cs="Poppins"/>
          <w:sz w:val="18"/>
          <w:szCs w:val="18"/>
        </w:rPr>
        <w:t xml:space="preserve">(c) </w:t>
      </w: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CFD:hen</w:t>
      </w:r>
      <w:proofErr w:type="spellEnd"/>
      <w:proofErr w:type="gram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liittyvät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oikaisut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esimerkiksi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silloin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kun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kohde-etuutena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olevalle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osakkeelle</w:t>
      </w:r>
      <w:proofErr w:type="spellEnd"/>
      <w:r w:rsidRPr="00144AF8">
        <w:rPr>
          <w:rFonts w:ascii="Poppins" w:hAnsi="Poppins" w:cs="Poppins"/>
          <w:sz w:val="18"/>
          <w:szCs w:val="18"/>
        </w:rPr>
        <w:t>/</w:t>
      </w:r>
      <w:proofErr w:type="spellStart"/>
      <w:r w:rsidRPr="00144AF8">
        <w:rPr>
          <w:rFonts w:ascii="Poppins" w:hAnsi="Poppins" w:cs="Poppins"/>
          <w:sz w:val="18"/>
          <w:szCs w:val="18"/>
        </w:rPr>
        <w:t>indeksille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maksetaan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osinkoa</w:t>
      </w:r>
      <w:proofErr w:type="spellEnd"/>
      <w:r w:rsidRPr="00144AF8">
        <w:rPr>
          <w:rFonts w:ascii="Poppins" w:hAnsi="Poppins" w:cs="Poppins"/>
          <w:sz w:val="18"/>
          <w:szCs w:val="18"/>
        </w:rPr>
        <w:t>;</w:t>
      </w:r>
      <w:proofErr w:type="gramEnd"/>
    </w:p>
    <w:p w14:paraId="70EDEF41" w14:textId="77777777" w:rsidR="00FD21B4" w:rsidRPr="00144AF8" w:rsidRDefault="007C167C">
      <w:pPr>
        <w:spacing w:after="0"/>
        <w:rPr>
          <w:rFonts w:ascii="Poppins" w:hAnsi="Poppins" w:cs="Poppins"/>
          <w:sz w:val="18"/>
          <w:szCs w:val="18"/>
        </w:rPr>
      </w:pPr>
      <w:r w:rsidRPr="00144AF8">
        <w:rPr>
          <w:rFonts w:ascii="Poppins" w:hAnsi="Poppins" w:cs="Poppins"/>
          <w:sz w:val="18"/>
          <w:szCs w:val="18"/>
        </w:rPr>
        <w:t xml:space="preserve">(d) </w:t>
      </w: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CFD:hen</w:t>
      </w:r>
      <w:proofErr w:type="spellEnd"/>
      <w:proofErr w:type="gram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liittyvät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hallussapitokustannukset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tai </w:t>
      </w: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palkkiot</w:t>
      </w:r>
      <w:proofErr w:type="spellEnd"/>
      <w:r w:rsidRPr="00144AF8">
        <w:rPr>
          <w:rFonts w:ascii="Poppins" w:hAnsi="Poppins" w:cs="Poppins"/>
          <w:sz w:val="18"/>
          <w:szCs w:val="18"/>
        </w:rPr>
        <w:t>;</w:t>
      </w:r>
      <w:proofErr w:type="gramEnd"/>
    </w:p>
    <w:p w14:paraId="70EDEF42" w14:textId="77777777" w:rsidR="00FD21B4" w:rsidRPr="00144AF8" w:rsidRDefault="007C167C">
      <w:pPr>
        <w:spacing w:after="0"/>
        <w:rPr>
          <w:rFonts w:ascii="Poppins" w:hAnsi="Poppins" w:cs="Poppins"/>
          <w:sz w:val="18"/>
          <w:szCs w:val="18"/>
        </w:rPr>
      </w:pPr>
      <w:r w:rsidRPr="00144AF8">
        <w:rPr>
          <w:rFonts w:ascii="Poppins" w:hAnsi="Poppins" w:cs="Poppins"/>
          <w:sz w:val="18"/>
          <w:szCs w:val="18"/>
        </w:rPr>
        <w:t xml:space="preserve">(e) </w:t>
      </w:r>
      <w:proofErr w:type="spellStart"/>
      <w:r w:rsidRPr="00144AF8">
        <w:rPr>
          <w:rFonts w:ascii="Poppins" w:hAnsi="Poppins" w:cs="Poppins"/>
          <w:sz w:val="18"/>
          <w:szCs w:val="18"/>
        </w:rPr>
        <w:t>kaupankäynnin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kohteena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olevan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instrumentin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tick- tai pip-</w:t>
      </w: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arvo</w:t>
      </w:r>
      <w:proofErr w:type="spellEnd"/>
      <w:r w:rsidRPr="00144AF8">
        <w:rPr>
          <w:rFonts w:ascii="Poppins" w:hAnsi="Poppins" w:cs="Poppins"/>
          <w:sz w:val="18"/>
          <w:szCs w:val="18"/>
        </w:rPr>
        <w:t>;</w:t>
      </w:r>
      <w:proofErr w:type="gramEnd"/>
    </w:p>
    <w:p w14:paraId="70EDEF43" w14:textId="77777777" w:rsidR="00FD21B4" w:rsidRPr="00144AF8" w:rsidRDefault="007C167C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144AF8">
        <w:rPr>
          <w:rFonts w:ascii="Poppins" w:hAnsi="Poppins" w:cs="Poppins"/>
          <w:color w:val="000000"/>
          <w:sz w:val="18"/>
          <w:szCs w:val="18"/>
        </w:rPr>
        <w:t xml:space="preserve">Jotta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voitaisiin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avata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sijoittajalla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tulee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olla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kaupankäyntitilillä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riittävästi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varoja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kattamaan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vaadittava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marginaali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. Eri CFD-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sopimuksiin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vaadittava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marginaali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löytyy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verkkosivustoltamme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ja/tai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alustaltamme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Kun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suljetaan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sijoittaja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erotuksen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kohde-etuuden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markkina-arvon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välillä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positioiden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sulkemishetkellä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jos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:</w:t>
      </w:r>
    </w:p>
    <w:p w14:paraId="70EDEF44" w14:textId="77777777" w:rsidR="00FD21B4" w:rsidRPr="00144AF8" w:rsidRDefault="007C167C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Pitkää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pidettäessä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ostettaessa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color w:val="000000"/>
          <w:sz w:val="18"/>
          <w:szCs w:val="18"/>
        </w:rPr>
        <w:t>CFD:tä</w:t>
      </w:r>
      <w:proofErr w:type="spellEnd"/>
      <w:proofErr w:type="gramEnd"/>
      <w:r w:rsidRPr="00144AF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positioiden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sulkemishetkellä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korkeampi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avaushetken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joka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muunnetaan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automaattisesti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kaupankäyntitilin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valuutaksi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; tai</w:t>
      </w:r>
    </w:p>
    <w:p w14:paraId="70EDEF45" w14:textId="77777777" w:rsidR="00FD21B4" w:rsidRPr="00144AF8" w:rsidRDefault="007C167C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144AF8">
        <w:rPr>
          <w:rFonts w:ascii="Poppins" w:hAnsi="Poppins" w:cs="Poppins"/>
          <w:color w:val="000000"/>
          <w:sz w:val="18"/>
          <w:szCs w:val="18"/>
        </w:rPr>
        <w:lastRenderedPageBreak/>
        <w:t xml:space="preserve">Kun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pidät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lyhyttä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myydät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color w:val="000000"/>
          <w:sz w:val="18"/>
          <w:szCs w:val="18"/>
        </w:rPr>
        <w:t>CFD:tä</w:t>
      </w:r>
      <w:proofErr w:type="spellEnd"/>
      <w:proofErr w:type="gramEnd"/>
      <w:r w:rsidRPr="00144AF8">
        <w:rPr>
          <w:rFonts w:ascii="Poppins" w:hAnsi="Poppins" w:cs="Poppins"/>
          <w:color w:val="000000"/>
          <w:sz w:val="18"/>
          <w:szCs w:val="18"/>
        </w:rPr>
        <w:t xml:space="preserve">),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positioiden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sulkemishetkellä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alhaisempi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avaushetken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joka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muunnetaan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automaattisesti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kaupankäyntitilin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valuutaksi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.</w:t>
      </w:r>
    </w:p>
    <w:p w14:paraId="70EDEF46" w14:textId="77777777" w:rsidR="00FD21B4" w:rsidRPr="00144AF8" w:rsidRDefault="007C167C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Sulkeaksesi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avoimen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" tai "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pitkän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proofErr w:type="gramStart"/>
      <w:r w:rsidRPr="00144AF8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myyt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suljet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avoimen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lyhyen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" tai "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myydyn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proofErr w:type="gramStart"/>
      <w:r w:rsidRPr="00144AF8">
        <w:rPr>
          <w:rFonts w:ascii="Poppins" w:hAnsi="Poppins" w:cs="Poppins"/>
          <w:color w:val="000000"/>
          <w:sz w:val="18"/>
          <w:szCs w:val="18"/>
        </w:rPr>
        <w:t>CFD:n</w:t>
      </w:r>
      <w:proofErr w:type="spellEnd"/>
      <w:proofErr w:type="gram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ostat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sen.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Useimmilla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sopimuksilla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voit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pitää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niin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haluat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mikä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voi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olla alle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päivän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kuukausia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Sulkemistaso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viimeinen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saatavilla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oleva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hinta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sulkemispäivänä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ennen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sitä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sovellettavaa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virallista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päätösnoteerausta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arvoa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asiaankuuluvilla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kohde-etuuksilla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kuten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alustassa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raportoitu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vähennettynä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kaikki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välityspalkkiot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spreadit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joita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sovelletaan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color w:val="000000"/>
          <w:sz w:val="18"/>
          <w:szCs w:val="18"/>
        </w:rPr>
        <w:t>CFD:hen</w:t>
      </w:r>
      <w:proofErr w:type="spellEnd"/>
      <w:proofErr w:type="gram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suljetaan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.</w:t>
      </w:r>
    </w:p>
    <w:p w14:paraId="70EDEF47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Vipu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marginaali</w:t>
      </w:r>
      <w:proofErr w:type="spellEnd"/>
    </w:p>
    <w:p w14:paraId="70EDEF48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CFD:t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ovat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vipuvaikutteisia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rahoitusinstrumentteja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joiden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avulla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sijoittaja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voi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käydä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kohde-etuutena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olevien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omaisuuserien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korkeammilla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verrattuna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sijoituksiin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sopimuksissa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sinun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täytyy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sijoittaa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vain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osa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kohde-etuutena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olevan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instrumentin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markkina-arvosta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tehdessäsi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Vipuvaikutus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määritellään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yleensä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suhdelukuna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kuten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1:25, 1:50, 1:100 tai 1:200.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Tämä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tarkoittaa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että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voit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käydä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suhteellisesti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suuremmilla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summilla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voisit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sijoittaa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tiettyyn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color w:val="000000"/>
          <w:sz w:val="18"/>
          <w:szCs w:val="18"/>
        </w:rPr>
        <w:t>CFD:hen</w:t>
      </w:r>
      <w:proofErr w:type="spellEnd"/>
      <w:proofErr w:type="gram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Alkumarginaali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määrä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jonka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sijoittaja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tarvitsee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avatakseen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tietyn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positioiden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ja se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ilmaistaan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144AF8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prosentteina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nimellispositiosta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Mitä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pienempi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prosenttiosuus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sitä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suurempi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taloudellinen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vipuvaikutus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.</w:t>
      </w:r>
    </w:p>
    <w:p w14:paraId="70EDEF49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Esimerkkejä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70EDEF4A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Sijoittaja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haluaa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ostaa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150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unssia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i/>
          <w:color w:val="000000"/>
          <w:sz w:val="18"/>
          <w:szCs w:val="18"/>
        </w:rPr>
        <w:t>XAUUSD:tä</w:t>
      </w:r>
      <w:proofErr w:type="spellEnd"/>
      <w:proofErr w:type="gram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hintaan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1259,93 USD ja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marginaalivaatimuksen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5 % (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joka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vastaa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vipuvaikutusta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)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kyseiselle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instrumentille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Tämä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edellyttää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että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sijoittaja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asettaa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marginaalin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144AF8">
        <w:rPr>
          <w:rFonts w:ascii="Poppins" w:hAnsi="Poppins" w:cs="Poppins"/>
          <w:i/>
          <w:color w:val="000000"/>
          <w:sz w:val="18"/>
          <w:szCs w:val="18"/>
        </w:rPr>
        <w:br/>
        <w:t xml:space="preserve">150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unssia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markkinahinta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1259,93 /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vipuvaikutus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(20) = 9449,48 USD</w:t>
      </w:r>
      <w:r w:rsidRPr="00144AF8">
        <w:rPr>
          <w:rFonts w:ascii="Poppins" w:hAnsi="Poppins" w:cs="Poppins"/>
          <w:i/>
          <w:color w:val="000000"/>
          <w:sz w:val="18"/>
          <w:szCs w:val="18"/>
          <w:u w:val="single"/>
        </w:rPr>
        <w:br/>
        <w:t xml:space="preserve">Tai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  <w:u w:val="single"/>
        </w:rPr>
        <w:t>vastaavasti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  <w:r w:rsidRPr="00144AF8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150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unssia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markkinahinta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1259,93 *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marginaalivaatimus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(5 %) = 9449,48 USD</w:t>
      </w:r>
    </w:p>
    <w:p w14:paraId="70EDEF4B" w14:textId="77777777" w:rsidR="00FD21B4" w:rsidRPr="00144AF8" w:rsidRDefault="00FD21B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70EDEF4C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Tämä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marginaalivaatimus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muunnetaan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sitten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tilin</w:t>
      </w:r>
      <w:proofErr w:type="spellEnd"/>
      <w:r w:rsidRPr="00144AF8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i/>
          <w:color w:val="000000"/>
          <w:sz w:val="18"/>
          <w:szCs w:val="18"/>
        </w:rPr>
        <w:t>valuutaksi</w:t>
      </w:r>
      <w:proofErr w:type="spellEnd"/>
    </w:p>
    <w:p w14:paraId="70EDEF4D" w14:textId="77777777" w:rsidR="00FD21B4" w:rsidRPr="00144AF8" w:rsidRDefault="00FD21B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70EDEF4E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Tarkoitettu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yksityissijoittaja</w:t>
      </w:r>
      <w:proofErr w:type="spellEnd"/>
    </w:p>
    <w:p w14:paraId="70EDEF4F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Kaupankäynti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tällä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tuotteella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sovi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kaikille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Tätä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tuotetta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käyttäisivät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yleisesti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henkilöt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jotka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haluavat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yleensä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lyhytaikaisia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144AF8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riskejä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rahoitusvälineiltä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markkinoilta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käyttävät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käyvät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kauppaa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rahaa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jonka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heillä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varaa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menettää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sinulla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hajautettu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sijoitus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- ja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säästösalkku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niillä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korkea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riskinsietokyky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; ja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ymmärtää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marginaalikaupan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vaikutukset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siihen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liittyvät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riskit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.</w:t>
      </w:r>
    </w:p>
    <w:p w14:paraId="70EDEF50" w14:textId="77777777" w:rsidR="00FD21B4" w:rsidRPr="00144AF8" w:rsidRDefault="00FD21B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70EDEF51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Mitkä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ovat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riskit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mitä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voin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saada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vastineeksi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70EDEF52" w14:textId="77777777" w:rsidR="00FD21B4" w:rsidRPr="00144AF8" w:rsidRDefault="007C167C">
      <w:pPr>
        <w:rPr>
          <w:rFonts w:ascii="Poppins" w:hAnsi="Poppins" w:cs="Poppins"/>
          <w:b/>
          <w:sz w:val="18"/>
          <w:szCs w:val="18"/>
        </w:rPr>
      </w:pPr>
      <w:r w:rsidRPr="00144AF8">
        <w:rPr>
          <w:rFonts w:ascii="Poppins" w:hAnsi="Poppins" w:cs="Poppins"/>
          <w:b/>
          <w:sz w:val="18"/>
          <w:szCs w:val="18"/>
        </w:rPr>
        <w:t xml:space="preserve">Riskin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indikaattori</w:t>
      </w:r>
      <w:proofErr w:type="spellEnd"/>
      <w:r w:rsidRPr="00144AF8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70EDEFC8" wp14:editId="70EDEFC9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EDEF53" w14:textId="77777777" w:rsidR="00FD21B4" w:rsidRPr="00144AF8" w:rsidRDefault="007C167C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proofErr w:type="spellStart"/>
      <w:r w:rsidRPr="00144AF8">
        <w:rPr>
          <w:rFonts w:ascii="Poppins" w:hAnsi="Poppins" w:cs="Poppins"/>
          <w:sz w:val="18"/>
          <w:szCs w:val="18"/>
        </w:rPr>
        <w:t>Riski-indikaattori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olettaa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että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144AF8">
        <w:rPr>
          <w:rFonts w:ascii="Poppins" w:hAnsi="Poppins" w:cs="Poppins"/>
          <w:sz w:val="18"/>
          <w:szCs w:val="18"/>
        </w:rPr>
        <w:t>ehkä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pysty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ostamaan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sz w:val="18"/>
          <w:szCs w:val="18"/>
        </w:rPr>
        <w:t>myymään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CFD:täsi</w:t>
      </w:r>
      <w:proofErr w:type="spellEnd"/>
      <w:proofErr w:type="gram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haluamallasi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hinnalla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markkinoiden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epävakauden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vuoksi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sz w:val="18"/>
          <w:szCs w:val="18"/>
        </w:rPr>
        <w:t>saatat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joutua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ostamaan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sz w:val="18"/>
          <w:szCs w:val="18"/>
        </w:rPr>
        <w:t>myymään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CFD:täsi</w:t>
      </w:r>
      <w:proofErr w:type="spellEnd"/>
      <w:proofErr w:type="gram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hintaan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joka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vaikuttaa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merkittävästi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siihen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kuinka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paljon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saat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sz w:val="18"/>
          <w:szCs w:val="18"/>
        </w:rPr>
        <w:t>palata</w:t>
      </w:r>
      <w:proofErr w:type="spellEnd"/>
      <w:r w:rsidRPr="00144AF8">
        <w:rPr>
          <w:rFonts w:ascii="Poppins" w:hAnsi="Poppins" w:cs="Poppins"/>
          <w:sz w:val="18"/>
          <w:szCs w:val="18"/>
        </w:rPr>
        <w:t>.</w:t>
      </w:r>
    </w:p>
    <w:p w14:paraId="70EDEF54" w14:textId="77777777" w:rsidR="00FD21B4" w:rsidRPr="00144AF8" w:rsidRDefault="007C167C">
      <w:pPr>
        <w:spacing w:after="0"/>
        <w:rPr>
          <w:rFonts w:ascii="Poppins" w:hAnsi="Poppins" w:cs="Poppins"/>
          <w:sz w:val="18"/>
          <w:szCs w:val="18"/>
        </w:rPr>
      </w:pPr>
      <w:r w:rsidRPr="00144AF8">
        <w:rPr>
          <w:rFonts w:ascii="Poppins" w:hAnsi="Poppins" w:cs="Poppins"/>
          <w:sz w:val="18"/>
          <w:szCs w:val="18"/>
        </w:rPr>
        <w:t xml:space="preserve">Riskin </w:t>
      </w:r>
      <w:proofErr w:type="spellStart"/>
      <w:r w:rsidRPr="00144AF8">
        <w:rPr>
          <w:rFonts w:ascii="Poppins" w:hAnsi="Poppins" w:cs="Poppins"/>
          <w:sz w:val="18"/>
          <w:szCs w:val="18"/>
        </w:rPr>
        <w:t>yhteenvetoindikaattori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sz w:val="18"/>
          <w:szCs w:val="18"/>
        </w:rPr>
        <w:t>opas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tämän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tuotteen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riskitasolle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verrattuna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muihin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tuotteisiin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sz w:val="18"/>
          <w:szCs w:val="18"/>
        </w:rPr>
        <w:t>Siinä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näytetään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kuinka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voit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kokea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tappioita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CFD:n</w:t>
      </w:r>
      <w:proofErr w:type="spellEnd"/>
      <w:proofErr w:type="gram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volatiliteetin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vuoksi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sz w:val="18"/>
          <w:szCs w:val="18"/>
        </w:rPr>
        <w:t>Olemme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luokitelleet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tämän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tuotteen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lastRenderedPageBreak/>
        <w:t>arvosanaksi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7/7, </w:t>
      </w:r>
      <w:proofErr w:type="spellStart"/>
      <w:r w:rsidRPr="00144AF8">
        <w:rPr>
          <w:rFonts w:ascii="Poppins" w:hAnsi="Poppins" w:cs="Poppins"/>
          <w:sz w:val="18"/>
          <w:szCs w:val="18"/>
        </w:rPr>
        <w:t>mikä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sz w:val="18"/>
          <w:szCs w:val="18"/>
        </w:rPr>
        <w:t>korkein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riskiluokka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sz w:val="18"/>
          <w:szCs w:val="18"/>
        </w:rPr>
        <w:t>Tämä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arvioi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tuotteen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tulevasta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suorituskyvystä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aiheutuvat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mahdolliset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menetykset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erittäin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korkealle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tasolle</w:t>
      </w:r>
      <w:proofErr w:type="spellEnd"/>
      <w:r w:rsidRPr="00144AF8">
        <w:rPr>
          <w:rFonts w:ascii="Poppins" w:hAnsi="Poppins" w:cs="Poppins"/>
          <w:sz w:val="18"/>
          <w:szCs w:val="18"/>
        </w:rPr>
        <w:t>.</w:t>
      </w:r>
    </w:p>
    <w:p w14:paraId="70EDEF55" w14:textId="77777777" w:rsidR="00FD21B4" w:rsidRPr="00144AF8" w:rsidRDefault="007C167C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CFD:llä</w:t>
      </w:r>
      <w:proofErr w:type="spellEnd"/>
      <w:proofErr w:type="gram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käydään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kauppaa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marginaalilla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ja </w:t>
      </w:r>
      <w:proofErr w:type="spellStart"/>
      <w:r w:rsidRPr="00144AF8">
        <w:rPr>
          <w:rFonts w:ascii="Poppins" w:hAnsi="Poppins" w:cs="Poppins"/>
          <w:sz w:val="18"/>
          <w:szCs w:val="18"/>
        </w:rPr>
        <w:t>niihin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liittyy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riski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menettää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kaikki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sijoittamasi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pääoma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Ennen </w:t>
      </w:r>
      <w:proofErr w:type="spellStart"/>
      <w:r w:rsidRPr="00144AF8">
        <w:rPr>
          <w:rFonts w:ascii="Poppins" w:hAnsi="Poppins" w:cs="Poppins"/>
          <w:sz w:val="18"/>
          <w:szCs w:val="18"/>
        </w:rPr>
        <w:t>kuin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päätät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käydä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kauppaa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marginaalisilla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tuotteilla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sinun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tulee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harkita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sijoitustavoitteitasi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riskinsietokykyäsi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sz w:val="18"/>
          <w:szCs w:val="18"/>
        </w:rPr>
        <w:t>kokemustasi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näistä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tuotteista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sz w:val="18"/>
          <w:szCs w:val="18"/>
        </w:rPr>
        <w:t>Kaupankäynti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korkealla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vipuvaikutustasolla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voi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olla </w:t>
      </w:r>
      <w:proofErr w:type="spellStart"/>
      <w:r w:rsidRPr="00144AF8">
        <w:rPr>
          <w:rFonts w:ascii="Poppins" w:hAnsi="Poppins" w:cs="Poppins"/>
          <w:sz w:val="18"/>
          <w:szCs w:val="18"/>
        </w:rPr>
        <w:t>joko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sinua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vastaan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r w:rsidRPr="00144AF8">
        <w:rPr>
          <w:rFonts w:ascii="Times New Roman" w:hAnsi="Times New Roman" w:cs="Times New Roman"/>
          <w:sz w:val="18"/>
          <w:szCs w:val="18"/>
        </w:rPr>
        <w:t>​​</w:t>
      </w:r>
      <w:r w:rsidRPr="00144AF8">
        <w:rPr>
          <w:rFonts w:ascii="Poppins" w:hAnsi="Poppins" w:cs="Poppins"/>
          <w:sz w:val="18"/>
          <w:szCs w:val="18"/>
        </w:rPr>
        <w:t xml:space="preserve">tai </w:t>
      </w:r>
      <w:proofErr w:type="spellStart"/>
      <w:r w:rsidRPr="00144AF8">
        <w:rPr>
          <w:rFonts w:ascii="Poppins" w:hAnsi="Poppins" w:cs="Poppins"/>
          <w:sz w:val="18"/>
          <w:szCs w:val="18"/>
        </w:rPr>
        <w:t>puolestasi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Sinun </w:t>
      </w:r>
      <w:proofErr w:type="spellStart"/>
      <w:r w:rsidRPr="00144AF8">
        <w:rPr>
          <w:rFonts w:ascii="Poppins" w:hAnsi="Poppins" w:cs="Poppins"/>
          <w:sz w:val="18"/>
          <w:szCs w:val="18"/>
        </w:rPr>
        <w:t>tulee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olla </w:t>
      </w:r>
      <w:proofErr w:type="spellStart"/>
      <w:r w:rsidRPr="00144AF8">
        <w:rPr>
          <w:rFonts w:ascii="Poppins" w:hAnsi="Poppins" w:cs="Poppins"/>
          <w:sz w:val="18"/>
          <w:szCs w:val="18"/>
        </w:rPr>
        <w:t>tietoinen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kaikista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riskeistä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jotka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liittyvät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tuotteisiin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joilla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käydään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kauppaa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marginaalilla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ja </w:t>
      </w:r>
      <w:proofErr w:type="spellStart"/>
      <w:r w:rsidRPr="00144AF8">
        <w:rPr>
          <w:rFonts w:ascii="Poppins" w:hAnsi="Poppins" w:cs="Poppins"/>
          <w:sz w:val="18"/>
          <w:szCs w:val="18"/>
        </w:rPr>
        <w:t>pyytää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tarvittaessa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riippumatonta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neuvontaa</w:t>
      </w:r>
      <w:proofErr w:type="spellEnd"/>
      <w:r w:rsidRPr="00144AF8">
        <w:rPr>
          <w:rFonts w:ascii="Poppins" w:hAnsi="Poppins" w:cs="Poppins"/>
          <w:sz w:val="18"/>
          <w:szCs w:val="18"/>
        </w:rPr>
        <w:t>.</w:t>
      </w:r>
    </w:p>
    <w:p w14:paraId="70EDEF56" w14:textId="77777777" w:rsidR="00FD21B4" w:rsidRPr="00144AF8" w:rsidRDefault="00FD21B4">
      <w:pPr>
        <w:spacing w:after="0"/>
        <w:rPr>
          <w:rFonts w:ascii="Poppins" w:hAnsi="Poppins" w:cs="Poppins"/>
          <w:sz w:val="18"/>
          <w:szCs w:val="18"/>
        </w:rPr>
      </w:pPr>
    </w:p>
    <w:p w14:paraId="70EDEF57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Tilin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tehokkuusskenaariot</w:t>
      </w:r>
      <w:proofErr w:type="spellEnd"/>
    </w:p>
    <w:p w14:paraId="70EDEF58" w14:textId="77777777" w:rsidR="00FD21B4" w:rsidRPr="00144AF8" w:rsidRDefault="00FD21B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70EDEF59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Markkinoiden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tulevaa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kehitystä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ei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voida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ennustaa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tarkasti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. Alla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esitetyt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skenaariot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ovat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vain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viitteitä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joistakin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mahdollisista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tuloksista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viimeaikaisten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tuottojen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perusteella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Todellinen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tuotto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voisi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 xml:space="preserve"> olla </w:t>
      </w:r>
      <w:proofErr w:type="spellStart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pienempi</w:t>
      </w:r>
      <w:proofErr w:type="spellEnd"/>
      <w:r w:rsidRPr="00144AF8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70EDEF5A" w14:textId="77777777" w:rsidR="00FD21B4" w:rsidRPr="00144AF8" w:rsidRDefault="00FD21B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70EDEF5B" w14:textId="77777777" w:rsidR="00FD21B4" w:rsidRPr="00144AF8" w:rsidRDefault="007C167C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  <w:r w:rsidRPr="00144AF8">
        <w:rPr>
          <w:rFonts w:ascii="Poppins" w:hAnsi="Poppins" w:cs="Poppins"/>
          <w:color w:val="000000"/>
          <w:sz w:val="18"/>
          <w:szCs w:val="18"/>
        </w:rPr>
        <w:t xml:space="preserve">Alla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olevat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skenaariot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osoittavat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kuinka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sijoituksesi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voisi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toimia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eri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tapahtumissa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Alla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olevia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tuloksia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pidä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pitää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tarkoina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indikaattoreina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suosituksina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eivätkä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sisällä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erityyppisiä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maksuja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joita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tiliisi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voi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liittyä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Siksi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tilisi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tehokkuus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positiivinen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negatiivinen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riippuu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useista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tekijöistä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kuten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siitä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kuinka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kauan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pidät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asemaasi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GridTable6Colorful-Accent1"/>
        <w:tblW w:w="9445" w:type="dxa"/>
        <w:tblLayout w:type="fixed"/>
        <w:tblLook w:val="0400" w:firstRow="0" w:lastRow="0" w:firstColumn="0" w:lastColumn="0" w:noHBand="0" w:noVBand="1"/>
      </w:tblPr>
      <w:tblGrid>
        <w:gridCol w:w="4765"/>
        <w:gridCol w:w="4680"/>
      </w:tblGrid>
      <w:tr w:rsidR="00FD21B4" w:rsidRPr="00144AF8" w14:paraId="70EDEF5E" w14:textId="77777777" w:rsidTr="00DC3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65" w:type="dxa"/>
          </w:tcPr>
          <w:p w14:paraId="70EDEF5C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Hyödykkeiden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4680" w:type="dxa"/>
          </w:tcPr>
          <w:p w14:paraId="70EDEF5D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FD21B4" w:rsidRPr="00144AF8" w14:paraId="70EDEF67" w14:textId="77777777" w:rsidTr="00DC3362">
        <w:tc>
          <w:tcPr>
            <w:tcW w:w="4765" w:type="dxa"/>
            <w:vMerge w:val="restart"/>
          </w:tcPr>
          <w:p w14:paraId="70EDEF5F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Avaushinta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0EDEF60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koko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(per CFD)</w:t>
            </w: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0EDEF61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Marginaaliprosentti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70EDEF62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Marginaali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vaaditaan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</w:t>
            </w:r>
          </w:p>
          <w:p w14:paraId="70EDEF63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nimellisarvo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</w:t>
            </w:r>
          </w:p>
          <w:p w14:paraId="70EDEF64" w14:textId="77777777" w:rsidR="00FD21B4" w:rsidRPr="00144AF8" w:rsidRDefault="00FD2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0EDEF65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Tilin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valuutta</w:t>
            </w:r>
            <w:proofErr w:type="spellEnd"/>
          </w:p>
        </w:tc>
        <w:tc>
          <w:tcPr>
            <w:tcW w:w="4680" w:type="dxa"/>
          </w:tcPr>
          <w:p w14:paraId="70EDEF66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1258,55</w:t>
            </w:r>
          </w:p>
        </w:tc>
      </w:tr>
      <w:tr w:rsidR="00FD21B4" w:rsidRPr="00144AF8" w14:paraId="70EDEF6A" w14:textId="77777777" w:rsidTr="00DC3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65" w:type="dxa"/>
            <w:vMerge/>
          </w:tcPr>
          <w:p w14:paraId="70EDEF68" w14:textId="77777777" w:rsidR="00FD21B4" w:rsidRPr="00144AF8" w:rsidRDefault="00FD21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4680" w:type="dxa"/>
          </w:tcPr>
          <w:p w14:paraId="70EDEF69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FD21B4" w:rsidRPr="00144AF8" w14:paraId="70EDEF6D" w14:textId="77777777" w:rsidTr="00DC3362">
        <w:tc>
          <w:tcPr>
            <w:tcW w:w="4765" w:type="dxa"/>
            <w:vMerge/>
          </w:tcPr>
          <w:p w14:paraId="70EDEF6B" w14:textId="77777777" w:rsidR="00FD21B4" w:rsidRPr="00144AF8" w:rsidRDefault="00FD21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4680" w:type="dxa"/>
          </w:tcPr>
          <w:p w14:paraId="70EDEF6C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5 % (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Vipuvaikutus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FD21B4" w:rsidRPr="00144AF8" w14:paraId="70EDEF70" w14:textId="77777777" w:rsidTr="00DC3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65" w:type="dxa"/>
            <w:vMerge/>
          </w:tcPr>
          <w:p w14:paraId="70EDEF6E" w14:textId="77777777" w:rsidR="00FD21B4" w:rsidRPr="00144AF8" w:rsidRDefault="00FD21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4680" w:type="dxa"/>
          </w:tcPr>
          <w:p w14:paraId="70EDEF6F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6292,75 USD</w:t>
            </w:r>
          </w:p>
        </w:tc>
      </w:tr>
      <w:tr w:rsidR="00FD21B4" w:rsidRPr="00144AF8" w14:paraId="70EDEF73" w14:textId="77777777" w:rsidTr="00DC3362">
        <w:tc>
          <w:tcPr>
            <w:tcW w:w="4765" w:type="dxa"/>
            <w:vMerge/>
          </w:tcPr>
          <w:p w14:paraId="70EDEF71" w14:textId="77777777" w:rsidR="00FD21B4" w:rsidRPr="00144AF8" w:rsidRDefault="00FD21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4680" w:type="dxa"/>
          </w:tcPr>
          <w:p w14:paraId="70EDEF72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Voitto- ja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tappiolaskelma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vaihtuva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valuutta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FD21B4" w:rsidRPr="00144AF8" w14:paraId="70EDEF76" w14:textId="77777777" w:rsidTr="00DC3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65" w:type="dxa"/>
            <w:vMerge/>
          </w:tcPr>
          <w:p w14:paraId="70EDEF74" w14:textId="77777777" w:rsidR="00FD21B4" w:rsidRPr="00144AF8" w:rsidRDefault="00FD21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4680" w:type="dxa"/>
          </w:tcPr>
          <w:p w14:paraId="70EDEF75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70EDEF77" w14:textId="77777777" w:rsidR="00FD21B4" w:rsidRPr="00144AF8" w:rsidRDefault="00FD21B4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GridTable6Colorful-Accent1"/>
        <w:tblW w:w="9445" w:type="dxa"/>
        <w:tblLayout w:type="fixed"/>
        <w:tblLook w:val="0400" w:firstRow="0" w:lastRow="0" w:firstColumn="0" w:lastColumn="0" w:noHBand="0" w:noVBand="1"/>
      </w:tblPr>
      <w:tblGrid>
        <w:gridCol w:w="1350"/>
        <w:gridCol w:w="985"/>
        <w:gridCol w:w="1591"/>
        <w:gridCol w:w="1170"/>
        <w:gridCol w:w="1241"/>
        <w:gridCol w:w="948"/>
        <w:gridCol w:w="1080"/>
        <w:gridCol w:w="1080"/>
      </w:tblGrid>
      <w:tr w:rsidR="00FD21B4" w:rsidRPr="00144AF8" w14:paraId="70EDEF81" w14:textId="77777777" w:rsidTr="00DC3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0EDEF78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Pitkän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suorituskyvyn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skenaario</w:t>
            </w:r>
            <w:proofErr w:type="spellEnd"/>
          </w:p>
        </w:tc>
        <w:tc>
          <w:tcPr>
            <w:tcW w:w="985" w:type="dxa"/>
          </w:tcPr>
          <w:p w14:paraId="70EDEF79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suorituskyky</w:t>
            </w:r>
            <w:proofErr w:type="spellEnd"/>
          </w:p>
        </w:tc>
        <w:tc>
          <w:tcPr>
            <w:tcW w:w="1591" w:type="dxa"/>
          </w:tcPr>
          <w:p w14:paraId="70EDEF7A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Hintamuutos</w:t>
            </w:r>
            <w:proofErr w:type="spellEnd"/>
          </w:p>
          <w:p w14:paraId="70EDEF7B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Lainaa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70EDEF7C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Voitonmenetys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70EDEF7D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Lyhyt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suoritusskenaario</w:t>
            </w:r>
            <w:proofErr w:type="spellEnd"/>
          </w:p>
        </w:tc>
        <w:tc>
          <w:tcPr>
            <w:tcW w:w="948" w:type="dxa"/>
          </w:tcPr>
          <w:p w14:paraId="70EDEF7E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suorituskyky</w:t>
            </w:r>
            <w:proofErr w:type="spellEnd"/>
          </w:p>
        </w:tc>
        <w:tc>
          <w:tcPr>
            <w:tcW w:w="1080" w:type="dxa"/>
          </w:tcPr>
          <w:p w14:paraId="70EDEF7F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Hintamuutos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Lainaa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0" w:type="dxa"/>
          </w:tcPr>
          <w:p w14:paraId="70EDEF80" w14:textId="77777777" w:rsidR="00FD21B4" w:rsidRPr="00144AF8" w:rsidRDefault="007C167C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Voitonmenetys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tilin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valuutta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FD21B4" w:rsidRPr="00144AF8" w14:paraId="70EDEF8A" w14:textId="77777777" w:rsidTr="00DC3362">
        <w:tc>
          <w:tcPr>
            <w:tcW w:w="1350" w:type="dxa"/>
          </w:tcPr>
          <w:p w14:paraId="70EDEF82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Suotuisa</w:t>
            </w:r>
            <w:proofErr w:type="spellEnd"/>
          </w:p>
        </w:tc>
        <w:tc>
          <w:tcPr>
            <w:tcW w:w="985" w:type="dxa"/>
          </w:tcPr>
          <w:p w14:paraId="70EDEF83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1591" w:type="dxa"/>
          </w:tcPr>
          <w:p w14:paraId="70EDEF84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70EDEF85" w14:textId="77777777" w:rsidR="00FD21B4" w:rsidRPr="00144AF8" w:rsidRDefault="007C167C">
            <w:pPr>
              <w:rPr>
                <w:rFonts w:ascii="Poppins" w:hAnsi="Poppins" w:cs="Poppins"/>
                <w:sz w:val="18"/>
                <w:szCs w:val="18"/>
              </w:rPr>
            </w:pPr>
            <w:r w:rsidRPr="00144AF8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70EDEF86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Suotuisa</w:t>
            </w:r>
            <w:proofErr w:type="spellEnd"/>
          </w:p>
        </w:tc>
        <w:tc>
          <w:tcPr>
            <w:tcW w:w="948" w:type="dxa"/>
          </w:tcPr>
          <w:p w14:paraId="70EDEF87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-0,15 %</w:t>
            </w:r>
          </w:p>
        </w:tc>
        <w:tc>
          <w:tcPr>
            <w:tcW w:w="1080" w:type="dxa"/>
          </w:tcPr>
          <w:p w14:paraId="70EDEF88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080" w:type="dxa"/>
          </w:tcPr>
          <w:p w14:paraId="70EDEF89" w14:textId="77777777" w:rsidR="00FD21B4" w:rsidRPr="00144AF8" w:rsidRDefault="007C167C">
            <w:pPr>
              <w:rPr>
                <w:rFonts w:ascii="Poppins" w:hAnsi="Poppins" w:cs="Poppins"/>
                <w:sz w:val="18"/>
                <w:szCs w:val="18"/>
              </w:rPr>
            </w:pPr>
            <w:r w:rsidRPr="00144AF8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FD21B4" w:rsidRPr="00144AF8" w14:paraId="70EDEF93" w14:textId="77777777" w:rsidTr="00DC3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0EDEF8B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Kohtalainen</w:t>
            </w:r>
            <w:proofErr w:type="spellEnd"/>
          </w:p>
        </w:tc>
        <w:tc>
          <w:tcPr>
            <w:tcW w:w="985" w:type="dxa"/>
          </w:tcPr>
          <w:p w14:paraId="70EDEF8C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1591" w:type="dxa"/>
          </w:tcPr>
          <w:p w14:paraId="70EDEF8D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70EDEF8E" w14:textId="77777777" w:rsidR="00FD21B4" w:rsidRPr="00144AF8" w:rsidRDefault="007C167C">
            <w:pPr>
              <w:rPr>
                <w:rFonts w:ascii="Poppins" w:hAnsi="Poppins" w:cs="Poppins"/>
                <w:sz w:val="18"/>
                <w:szCs w:val="18"/>
              </w:rPr>
            </w:pPr>
            <w:r w:rsidRPr="00144AF8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70EDEF8F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Kohtalainen</w:t>
            </w:r>
            <w:proofErr w:type="spellEnd"/>
          </w:p>
        </w:tc>
        <w:tc>
          <w:tcPr>
            <w:tcW w:w="948" w:type="dxa"/>
          </w:tcPr>
          <w:p w14:paraId="70EDEF90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080" w:type="dxa"/>
          </w:tcPr>
          <w:p w14:paraId="70EDEF91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080" w:type="dxa"/>
          </w:tcPr>
          <w:p w14:paraId="70EDEF92" w14:textId="77777777" w:rsidR="00FD21B4" w:rsidRPr="00144AF8" w:rsidRDefault="007C167C">
            <w:pPr>
              <w:rPr>
                <w:rFonts w:ascii="Poppins" w:hAnsi="Poppins" w:cs="Poppins"/>
                <w:sz w:val="18"/>
                <w:szCs w:val="18"/>
              </w:rPr>
            </w:pPr>
            <w:r w:rsidRPr="00144AF8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FD21B4" w:rsidRPr="00144AF8" w14:paraId="70EDEF9C" w14:textId="77777777" w:rsidTr="00DC3362">
        <w:tc>
          <w:tcPr>
            <w:tcW w:w="1350" w:type="dxa"/>
          </w:tcPr>
          <w:p w14:paraId="70EDEF94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Epäsuotuisa</w:t>
            </w:r>
            <w:proofErr w:type="spellEnd"/>
          </w:p>
        </w:tc>
        <w:tc>
          <w:tcPr>
            <w:tcW w:w="985" w:type="dxa"/>
          </w:tcPr>
          <w:p w14:paraId="70EDEF95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-0,02 %</w:t>
            </w:r>
          </w:p>
        </w:tc>
        <w:tc>
          <w:tcPr>
            <w:tcW w:w="1591" w:type="dxa"/>
          </w:tcPr>
          <w:p w14:paraId="70EDEF96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70EDEF97" w14:textId="77777777" w:rsidR="00FD21B4" w:rsidRPr="00144AF8" w:rsidRDefault="007C167C">
            <w:pPr>
              <w:rPr>
                <w:rFonts w:ascii="Poppins" w:hAnsi="Poppins" w:cs="Poppins"/>
                <w:sz w:val="18"/>
                <w:szCs w:val="18"/>
              </w:rPr>
            </w:pPr>
            <w:r w:rsidRPr="00144AF8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70EDEF98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Epäsuotuisa</w:t>
            </w:r>
            <w:proofErr w:type="spellEnd"/>
          </w:p>
        </w:tc>
        <w:tc>
          <w:tcPr>
            <w:tcW w:w="948" w:type="dxa"/>
          </w:tcPr>
          <w:p w14:paraId="70EDEF99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+0,02 %</w:t>
            </w:r>
          </w:p>
        </w:tc>
        <w:tc>
          <w:tcPr>
            <w:tcW w:w="1080" w:type="dxa"/>
          </w:tcPr>
          <w:p w14:paraId="70EDEF9A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080" w:type="dxa"/>
          </w:tcPr>
          <w:p w14:paraId="70EDEF9B" w14:textId="77777777" w:rsidR="00FD21B4" w:rsidRPr="00144AF8" w:rsidRDefault="007C167C">
            <w:pPr>
              <w:rPr>
                <w:rFonts w:ascii="Poppins" w:hAnsi="Poppins" w:cs="Poppins"/>
                <w:sz w:val="18"/>
                <w:szCs w:val="18"/>
              </w:rPr>
            </w:pPr>
            <w:r w:rsidRPr="00144AF8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FD21B4" w:rsidRPr="00144AF8" w14:paraId="70EDEFA5" w14:textId="77777777" w:rsidTr="00DC3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0EDEF9D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Stressi</w:t>
            </w:r>
            <w:proofErr w:type="spellEnd"/>
          </w:p>
        </w:tc>
        <w:tc>
          <w:tcPr>
            <w:tcW w:w="985" w:type="dxa"/>
          </w:tcPr>
          <w:p w14:paraId="70EDEF9E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-0,13 %</w:t>
            </w:r>
          </w:p>
        </w:tc>
        <w:tc>
          <w:tcPr>
            <w:tcW w:w="1591" w:type="dxa"/>
          </w:tcPr>
          <w:p w14:paraId="70EDEF9F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70EDEFA0" w14:textId="77777777" w:rsidR="00FD21B4" w:rsidRPr="00144AF8" w:rsidRDefault="007C167C">
            <w:pPr>
              <w:rPr>
                <w:rFonts w:ascii="Poppins" w:hAnsi="Poppins" w:cs="Poppins"/>
                <w:sz w:val="18"/>
                <w:szCs w:val="18"/>
              </w:rPr>
            </w:pPr>
            <w:r w:rsidRPr="00144AF8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70EDEFA1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Stressi</w:t>
            </w:r>
            <w:proofErr w:type="spellEnd"/>
          </w:p>
        </w:tc>
        <w:tc>
          <w:tcPr>
            <w:tcW w:w="948" w:type="dxa"/>
          </w:tcPr>
          <w:p w14:paraId="70EDEFA2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+0,13 %</w:t>
            </w:r>
          </w:p>
        </w:tc>
        <w:tc>
          <w:tcPr>
            <w:tcW w:w="1080" w:type="dxa"/>
          </w:tcPr>
          <w:p w14:paraId="70EDEFA3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080" w:type="dxa"/>
          </w:tcPr>
          <w:p w14:paraId="70EDEFA4" w14:textId="77777777" w:rsidR="00FD21B4" w:rsidRPr="00144AF8" w:rsidRDefault="007C167C">
            <w:pPr>
              <w:rPr>
                <w:rFonts w:ascii="Poppins" w:hAnsi="Poppins" w:cs="Poppins"/>
                <w:sz w:val="18"/>
                <w:szCs w:val="18"/>
              </w:rPr>
            </w:pPr>
            <w:r w:rsidRPr="00144AF8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70EDEFA6" w14:textId="77777777" w:rsidR="00FD21B4" w:rsidRPr="00144AF8" w:rsidRDefault="00FD21B4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70EDEFA7" w14:textId="77777777" w:rsidR="00FD21B4" w:rsidRPr="00144AF8" w:rsidRDefault="007C167C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Kaupankäyntikulut</w:t>
      </w:r>
      <w:proofErr w:type="spellEnd"/>
      <w:r w:rsidRPr="00144AF8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144AF8">
        <w:rPr>
          <w:rFonts w:ascii="Poppins" w:hAnsi="Poppins" w:cs="Poppins"/>
          <w:b/>
          <w:color w:val="000000"/>
          <w:sz w:val="18"/>
          <w:szCs w:val="18"/>
        </w:rPr>
        <w:t>palkkiot</w:t>
      </w:r>
      <w:proofErr w:type="spellEnd"/>
    </w:p>
    <w:p w14:paraId="70EDEFA8" w14:textId="77777777" w:rsidR="00FD21B4" w:rsidRPr="00144AF8" w:rsidRDefault="007C167C">
      <w:pPr>
        <w:rPr>
          <w:rFonts w:ascii="Poppins" w:hAnsi="Poppins" w:cs="Poppins"/>
          <w:color w:val="000000"/>
          <w:sz w:val="18"/>
          <w:szCs w:val="18"/>
        </w:rPr>
      </w:pPr>
      <w:r w:rsidRPr="00144AF8">
        <w:rPr>
          <w:rFonts w:ascii="Poppins" w:hAnsi="Poppins" w:cs="Poppins"/>
          <w:color w:val="000000"/>
          <w:sz w:val="18"/>
          <w:szCs w:val="18"/>
        </w:rPr>
        <w:t xml:space="preserve">Ennen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aloitat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kaupankäynnin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color w:val="000000"/>
          <w:sz w:val="18"/>
          <w:szCs w:val="18"/>
        </w:rPr>
        <w:t>CFD:llä</w:t>
      </w:r>
      <w:proofErr w:type="spellEnd"/>
      <w:proofErr w:type="gram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hyödykkeellä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sinun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tulee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tutustua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kaikkiin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kaupankäyntiin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liittyviin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kustannuksiin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Nämä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maksut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vähentävät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nettovoittoa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lisäävät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tappioitasi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Lisätietoja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löytyy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verkkosivuiltamme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 xml:space="preserve"> ja/tai </w:t>
      </w:r>
      <w:proofErr w:type="spellStart"/>
      <w:r w:rsidRPr="00144AF8">
        <w:rPr>
          <w:rFonts w:ascii="Poppins" w:hAnsi="Poppins" w:cs="Poppins"/>
          <w:color w:val="000000"/>
          <w:sz w:val="18"/>
          <w:szCs w:val="18"/>
        </w:rPr>
        <w:t>alustaltamme</w:t>
      </w:r>
      <w:proofErr w:type="spellEnd"/>
      <w:r w:rsidRPr="00144AF8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TableGridLight"/>
        <w:tblW w:w="9445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750"/>
      </w:tblGrid>
      <w:tr w:rsidR="00FD21B4" w:rsidRPr="00144AF8" w14:paraId="70EDEFAE" w14:textId="77777777" w:rsidTr="00DC3362">
        <w:tc>
          <w:tcPr>
            <w:tcW w:w="1910" w:type="dxa"/>
            <w:vMerge w:val="restart"/>
          </w:tcPr>
          <w:p w14:paraId="70EDEFA9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Kertaluonteiset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kulut</w:t>
            </w:r>
            <w:proofErr w:type="spellEnd"/>
          </w:p>
        </w:tc>
        <w:tc>
          <w:tcPr>
            <w:tcW w:w="1836" w:type="dxa"/>
          </w:tcPr>
          <w:p w14:paraId="70EDEFAA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Levitän</w:t>
            </w:r>
            <w:proofErr w:type="spellEnd"/>
          </w:p>
        </w:tc>
        <w:tc>
          <w:tcPr>
            <w:tcW w:w="2949" w:type="dxa"/>
          </w:tcPr>
          <w:p w14:paraId="70EDEFAB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Osto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ja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myyntihinnan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eroa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kutsutaan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spreadiksi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Tämä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hinta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toteutuu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joka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kerta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kun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avaat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ja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suljet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750" w:type="dxa"/>
          </w:tcPr>
          <w:p w14:paraId="70EDEFAC" w14:textId="1768753D" w:rsidR="00FD21B4" w:rsidRPr="008B3DC6" w:rsidRDefault="00732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8B3DC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0EDEFAD" w14:textId="77777777" w:rsidR="00FD21B4" w:rsidRPr="00144AF8" w:rsidRDefault="00FD2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FD21B4" w:rsidRPr="00144AF8" w14:paraId="70EDEFB4" w14:textId="77777777" w:rsidTr="00DC3362">
        <w:trPr>
          <w:trHeight w:val="395"/>
        </w:trPr>
        <w:tc>
          <w:tcPr>
            <w:tcW w:w="1910" w:type="dxa"/>
            <w:vMerge/>
          </w:tcPr>
          <w:p w14:paraId="70EDEFAF" w14:textId="77777777" w:rsidR="00FD21B4" w:rsidRPr="00144AF8" w:rsidRDefault="00FD21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70EDEFB0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palkkiot</w:t>
            </w:r>
            <w:proofErr w:type="spellEnd"/>
          </w:p>
        </w:tc>
        <w:tc>
          <w:tcPr>
            <w:tcW w:w="2949" w:type="dxa"/>
          </w:tcPr>
          <w:p w14:paraId="70EDEFB1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Tämä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on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palkkio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joka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veloitetaan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kun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ostat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tai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myyt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hyödykkeen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joka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perustuu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kaupan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nimellisarvoon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750" w:type="dxa"/>
          </w:tcPr>
          <w:p w14:paraId="70EDEFB2" w14:textId="3AA16E30" w:rsidR="00FD21B4" w:rsidRPr="008B3DC6" w:rsidRDefault="00732384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3" w:history="1">
              <w:r w:rsidRPr="008B3DC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0EDEFB3" w14:textId="77777777" w:rsidR="00FD21B4" w:rsidRPr="00144AF8" w:rsidRDefault="00FD21B4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D21B4" w:rsidRPr="00144AF8" w14:paraId="70EDEFBA" w14:textId="77777777" w:rsidTr="00DC3362">
        <w:trPr>
          <w:trHeight w:val="377"/>
        </w:trPr>
        <w:tc>
          <w:tcPr>
            <w:tcW w:w="1910" w:type="dxa"/>
          </w:tcPr>
          <w:p w14:paraId="70EDEFB5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Jatkuvat</w:t>
            </w:r>
            <w:proofErr w:type="spellEnd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kulut</w:t>
            </w:r>
            <w:proofErr w:type="spellEnd"/>
          </w:p>
        </w:tc>
        <w:tc>
          <w:tcPr>
            <w:tcW w:w="1836" w:type="dxa"/>
          </w:tcPr>
          <w:p w14:paraId="70EDEFB6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Rahoituskulut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swapit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70EDEFB7" w14:textId="77777777" w:rsidR="00FD21B4" w:rsidRPr="00144AF8" w:rsidRDefault="007C1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Tililtäsi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veloitetaan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maksu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jokaiselta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yöltä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jolloin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asemasi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on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ollut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Tämä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tarkoittaa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että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mitä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pidempään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sinulla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on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asema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sitä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enemmän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maksaa</w:t>
            </w:r>
            <w:proofErr w:type="spellEnd"/>
            <w:r w:rsidRPr="00144AF8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750" w:type="dxa"/>
          </w:tcPr>
          <w:p w14:paraId="70EDEFB8" w14:textId="469D7C72" w:rsidR="00FD21B4" w:rsidRPr="008B3DC6" w:rsidRDefault="007C167C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4" w:history="1">
              <w:r w:rsidRPr="008B3DC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0EDEFB9" w14:textId="77777777" w:rsidR="00FD21B4" w:rsidRPr="00144AF8" w:rsidRDefault="00FD21B4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70EDEFBB" w14:textId="77777777" w:rsidR="00FD21B4" w:rsidRPr="00144AF8" w:rsidRDefault="00FD21B4">
      <w:pPr>
        <w:rPr>
          <w:rFonts w:ascii="Poppins" w:hAnsi="Poppins" w:cs="Poppins"/>
          <w:sz w:val="18"/>
          <w:szCs w:val="18"/>
        </w:rPr>
      </w:pPr>
    </w:p>
    <w:p w14:paraId="70EDEFBC" w14:textId="77777777" w:rsidR="00FD21B4" w:rsidRPr="00144AF8" w:rsidRDefault="007C167C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r w:rsidRPr="00144AF8">
        <w:rPr>
          <w:rFonts w:ascii="Poppins" w:hAnsi="Poppins" w:cs="Poppins"/>
          <w:b/>
          <w:sz w:val="18"/>
          <w:szCs w:val="18"/>
        </w:rPr>
        <w:t xml:space="preserve">Kuinka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kauan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minun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pitäisi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pitää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sitä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voinko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ottaa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rahat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pois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aikaisin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>?</w:t>
      </w:r>
    </w:p>
    <w:p w14:paraId="70EDEFBD" w14:textId="77777777" w:rsidR="00FD21B4" w:rsidRPr="00144AF8" w:rsidRDefault="007C167C">
      <w:pPr>
        <w:rPr>
          <w:rFonts w:ascii="Poppins" w:hAnsi="Poppins" w:cs="Poppins"/>
          <w:sz w:val="18"/>
          <w:szCs w:val="18"/>
        </w:rPr>
      </w:pPr>
      <w:r w:rsidRPr="00144AF8">
        <w:rPr>
          <w:rFonts w:ascii="Poppins" w:hAnsi="Poppins" w:cs="Poppins"/>
          <w:sz w:val="18"/>
          <w:szCs w:val="18"/>
        </w:rPr>
        <w:t xml:space="preserve">Ei ole </w:t>
      </w:r>
      <w:proofErr w:type="spellStart"/>
      <w:r w:rsidRPr="00144AF8">
        <w:rPr>
          <w:rFonts w:ascii="Poppins" w:hAnsi="Poppins" w:cs="Poppins"/>
          <w:sz w:val="18"/>
          <w:szCs w:val="18"/>
        </w:rPr>
        <w:t>suositeltua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säilytysaikaa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ei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peruutusaikaa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eikä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siksi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peruutusmaksuja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Voit </w:t>
      </w:r>
      <w:proofErr w:type="spellStart"/>
      <w:r w:rsidRPr="00144AF8">
        <w:rPr>
          <w:rFonts w:ascii="Poppins" w:hAnsi="Poppins" w:cs="Poppins"/>
          <w:sz w:val="18"/>
          <w:szCs w:val="18"/>
        </w:rPr>
        <w:t>avata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sz w:val="18"/>
          <w:szCs w:val="18"/>
        </w:rPr>
        <w:t>sulkea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44AF8">
        <w:rPr>
          <w:rFonts w:ascii="Poppins" w:hAnsi="Poppins" w:cs="Poppins"/>
          <w:sz w:val="18"/>
          <w:szCs w:val="18"/>
        </w:rPr>
        <w:t>CFD:n</w:t>
      </w:r>
      <w:proofErr w:type="spellEnd"/>
      <w:proofErr w:type="gram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milloin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tahansa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markkina-aikoina</w:t>
      </w:r>
      <w:proofErr w:type="spellEnd"/>
      <w:r w:rsidRPr="00144AF8">
        <w:rPr>
          <w:rFonts w:ascii="Poppins" w:hAnsi="Poppins" w:cs="Poppins"/>
          <w:sz w:val="18"/>
          <w:szCs w:val="18"/>
        </w:rPr>
        <w:t>.</w:t>
      </w:r>
    </w:p>
    <w:p w14:paraId="70EDEFBE" w14:textId="65031C35" w:rsidR="00FD21B4" w:rsidRPr="00144AF8" w:rsidRDefault="007C167C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144AF8">
        <w:rPr>
          <w:rFonts w:ascii="Poppins" w:hAnsi="Poppins" w:cs="Poppins"/>
          <w:b/>
          <w:sz w:val="18"/>
          <w:szCs w:val="18"/>
        </w:rPr>
        <w:t>Mitä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tapahtuu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jos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r w:rsidR="00732384" w:rsidRPr="00144AF8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ei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pysty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maksamaan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>?</w:t>
      </w:r>
    </w:p>
    <w:p w14:paraId="70EDEFBF" w14:textId="77777777" w:rsidR="00FD21B4" w:rsidRPr="00144AF8" w:rsidRDefault="007C167C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44AF8">
        <w:rPr>
          <w:rFonts w:ascii="Poppins" w:hAnsi="Poppins" w:cs="Poppins"/>
          <w:sz w:val="18"/>
          <w:szCs w:val="18"/>
        </w:rPr>
        <w:t>Yhtiö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sz w:val="18"/>
          <w:szCs w:val="18"/>
        </w:rPr>
        <w:t>Kyproksen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sijoituspalveluyritysten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(CIF) ja </w:t>
      </w:r>
      <w:proofErr w:type="spellStart"/>
      <w:r w:rsidRPr="00144AF8">
        <w:rPr>
          <w:rFonts w:ascii="Poppins" w:hAnsi="Poppins" w:cs="Poppins"/>
          <w:sz w:val="18"/>
          <w:szCs w:val="18"/>
        </w:rPr>
        <w:t>muiden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sijoituspalveluyritysten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(IF) </w:t>
      </w:r>
      <w:proofErr w:type="spellStart"/>
      <w:r w:rsidRPr="00144AF8">
        <w:rPr>
          <w:rFonts w:ascii="Poppins" w:hAnsi="Poppins" w:cs="Poppins"/>
          <w:sz w:val="18"/>
          <w:szCs w:val="18"/>
        </w:rPr>
        <w:t>asiakkaiden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jotka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eivät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ole </w:t>
      </w:r>
      <w:proofErr w:type="spellStart"/>
      <w:r w:rsidRPr="00144AF8">
        <w:rPr>
          <w:rFonts w:ascii="Poppins" w:hAnsi="Poppins" w:cs="Poppins"/>
          <w:sz w:val="18"/>
          <w:szCs w:val="18"/>
        </w:rPr>
        <w:t>luottolaitoksia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sijoittajien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korvausrahaston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("</w:t>
      </w:r>
      <w:proofErr w:type="spellStart"/>
      <w:r w:rsidRPr="00144AF8">
        <w:rPr>
          <w:rFonts w:ascii="Poppins" w:hAnsi="Poppins" w:cs="Poppins"/>
          <w:sz w:val="18"/>
          <w:szCs w:val="18"/>
        </w:rPr>
        <w:t>rahasto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") </w:t>
      </w:r>
      <w:proofErr w:type="spellStart"/>
      <w:r w:rsidRPr="00144AF8">
        <w:rPr>
          <w:rFonts w:ascii="Poppins" w:hAnsi="Poppins" w:cs="Poppins"/>
          <w:sz w:val="18"/>
          <w:szCs w:val="18"/>
        </w:rPr>
        <w:t>jäsen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sz w:val="18"/>
          <w:szCs w:val="18"/>
        </w:rPr>
        <w:t>Rahaston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tarkoituksena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sz w:val="18"/>
          <w:szCs w:val="18"/>
        </w:rPr>
        <w:t>turvata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vakuutettujen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asiakkaiden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vaatimukset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rahaston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jäseniä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144AF8">
        <w:rPr>
          <w:rFonts w:ascii="Poppins" w:hAnsi="Poppins" w:cs="Poppins"/>
          <w:sz w:val="18"/>
          <w:szCs w:val="18"/>
        </w:rPr>
        <w:t>eli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yhtiötä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144AF8">
        <w:rPr>
          <w:rFonts w:ascii="Poppins" w:hAnsi="Poppins" w:cs="Poppins"/>
          <w:sz w:val="18"/>
          <w:szCs w:val="18"/>
        </w:rPr>
        <w:t>vastaan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r w:rsidRPr="00144AF8">
        <w:rPr>
          <w:rFonts w:ascii="Times New Roman" w:hAnsi="Times New Roman" w:cs="Times New Roman"/>
          <w:sz w:val="18"/>
          <w:szCs w:val="18"/>
        </w:rPr>
        <w:t>​​</w:t>
      </w:r>
      <w:proofErr w:type="spellStart"/>
      <w:r w:rsidRPr="00144AF8">
        <w:rPr>
          <w:rFonts w:ascii="Poppins" w:hAnsi="Poppins" w:cs="Poppins"/>
          <w:sz w:val="18"/>
          <w:szCs w:val="18"/>
        </w:rPr>
        <w:t>maksamalla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korvaus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heidän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saatavistaan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jotka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johtuvat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jäsenten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tarjoamista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katetuista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palveluista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niin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kauan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kuin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Yhtiö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epäonnistuu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sz w:val="18"/>
          <w:szCs w:val="18"/>
        </w:rPr>
        <w:t>täyttää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velvoitteensa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sz w:val="18"/>
          <w:szCs w:val="18"/>
        </w:rPr>
        <w:t>varmistettu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Jos </w:t>
      </w:r>
      <w:proofErr w:type="spellStart"/>
      <w:r w:rsidRPr="00144AF8">
        <w:rPr>
          <w:rFonts w:ascii="Poppins" w:hAnsi="Poppins" w:cs="Poppins"/>
          <w:sz w:val="18"/>
          <w:szCs w:val="18"/>
        </w:rPr>
        <w:t>Yhtiö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ei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pysty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täyttämään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asiakkaiden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varoja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koskevaa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velvoitettaan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sijoituksesi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kuuluu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Sijoittajien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korvausrahastoon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joka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kattaa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tukikelpoiset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sijoitukset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144AF8">
        <w:rPr>
          <w:rFonts w:ascii="Poppins" w:hAnsi="Poppins" w:cs="Poppins"/>
          <w:sz w:val="18"/>
          <w:szCs w:val="18"/>
        </w:rPr>
        <w:t>euroon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asti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henkilöä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kohti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Katso </w:t>
      </w:r>
      <w:proofErr w:type="spellStart"/>
      <w:r w:rsidRPr="00144AF8">
        <w:rPr>
          <w:rFonts w:ascii="Poppins" w:hAnsi="Poppins" w:cs="Poppins"/>
          <w:sz w:val="18"/>
          <w:szCs w:val="18"/>
        </w:rPr>
        <w:t>lisätietoja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Sijoittajien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korvausrahastoa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koskevasta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Yhtiön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esitteestä</w:t>
      </w:r>
      <w:proofErr w:type="spellEnd"/>
      <w:r w:rsidRPr="00144AF8">
        <w:rPr>
          <w:rFonts w:ascii="Poppins" w:hAnsi="Poppins" w:cs="Poppins"/>
          <w:sz w:val="18"/>
          <w:szCs w:val="18"/>
        </w:rPr>
        <w:t>.</w:t>
      </w:r>
    </w:p>
    <w:p w14:paraId="70EDEFC0" w14:textId="77777777" w:rsidR="00FD21B4" w:rsidRPr="00144AF8" w:rsidRDefault="00FD21B4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70EDEFC1" w14:textId="77777777" w:rsidR="00FD21B4" w:rsidRPr="00144AF8" w:rsidRDefault="007C167C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144AF8">
        <w:rPr>
          <w:rFonts w:ascii="Poppins" w:hAnsi="Poppins" w:cs="Poppins"/>
          <w:b/>
          <w:sz w:val="18"/>
          <w:szCs w:val="18"/>
        </w:rPr>
        <w:t xml:space="preserve">Miten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voin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valittaa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>?</w:t>
      </w:r>
    </w:p>
    <w:p w14:paraId="70EDEFC2" w14:textId="77777777" w:rsidR="00FD21B4" w:rsidRPr="00144AF8" w:rsidRDefault="007C167C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44AF8">
        <w:rPr>
          <w:rFonts w:ascii="Poppins" w:hAnsi="Poppins" w:cs="Poppins"/>
          <w:sz w:val="18"/>
          <w:szCs w:val="18"/>
        </w:rPr>
        <w:t>Yksityissijoittajat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voivat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lähettää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valituksensa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sz w:val="18"/>
          <w:szCs w:val="18"/>
        </w:rPr>
        <w:t>valituksensa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144AF8">
        <w:rPr>
          <w:rFonts w:ascii="Poppins" w:hAnsi="Poppins" w:cs="Poppins"/>
          <w:sz w:val="18"/>
          <w:szCs w:val="18"/>
        </w:rPr>
        <w:t>sopimuksista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käyttämällä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"</w:t>
      </w:r>
      <w:proofErr w:type="spellStart"/>
      <w:r w:rsidRPr="00144AF8">
        <w:rPr>
          <w:rFonts w:ascii="Poppins" w:hAnsi="Poppins" w:cs="Poppins"/>
          <w:sz w:val="18"/>
          <w:szCs w:val="18"/>
        </w:rPr>
        <w:t>valituslomaketta</w:t>
      </w:r>
      <w:proofErr w:type="spellEnd"/>
      <w:r w:rsidRPr="00144AF8">
        <w:rPr>
          <w:rFonts w:ascii="Poppins" w:hAnsi="Poppins" w:cs="Poppins"/>
          <w:sz w:val="18"/>
          <w:szCs w:val="18"/>
        </w:rPr>
        <w:t>" Compliance-</w:t>
      </w:r>
      <w:proofErr w:type="spellStart"/>
      <w:r w:rsidRPr="00144AF8">
        <w:rPr>
          <w:rFonts w:ascii="Poppins" w:hAnsi="Poppins" w:cs="Poppins"/>
          <w:sz w:val="18"/>
          <w:szCs w:val="18"/>
        </w:rPr>
        <w:t>osaston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johtajalle</w:t>
      </w:r>
      <w:proofErr w:type="spellEnd"/>
      <w:r w:rsidRPr="00144AF8">
        <w:rPr>
          <w:rFonts w:ascii="Poppins" w:hAnsi="Poppins" w:cs="Poppins"/>
          <w:sz w:val="18"/>
          <w:szCs w:val="18"/>
        </w:rPr>
        <w:t>. "</w:t>
      </w:r>
      <w:proofErr w:type="spellStart"/>
      <w:r w:rsidRPr="00144AF8">
        <w:rPr>
          <w:rFonts w:ascii="Poppins" w:hAnsi="Poppins" w:cs="Poppins"/>
          <w:sz w:val="18"/>
          <w:szCs w:val="18"/>
        </w:rPr>
        <w:t>Valituslomake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" </w:t>
      </w:r>
      <w:proofErr w:type="spellStart"/>
      <w:r w:rsidRPr="00144AF8">
        <w:rPr>
          <w:rFonts w:ascii="Poppins" w:hAnsi="Poppins" w:cs="Poppins"/>
          <w:sz w:val="18"/>
          <w:szCs w:val="18"/>
        </w:rPr>
        <w:t>voidaan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toimittaa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yritykselle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sähköpostitse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faksilla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tai </w:t>
      </w:r>
      <w:proofErr w:type="spellStart"/>
      <w:r w:rsidRPr="00144AF8">
        <w:rPr>
          <w:rFonts w:ascii="Poppins" w:hAnsi="Poppins" w:cs="Poppins"/>
          <w:sz w:val="18"/>
          <w:szCs w:val="18"/>
        </w:rPr>
        <w:t>postitse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sz w:val="18"/>
          <w:szCs w:val="18"/>
        </w:rPr>
        <w:t>Lisätietoja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sijoittajien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tulee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katsoa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Yhtiön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verkkosivuilla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olevasta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valituslomakkeesta</w:t>
      </w:r>
      <w:proofErr w:type="spellEnd"/>
      <w:r w:rsidRPr="00144AF8">
        <w:rPr>
          <w:rFonts w:ascii="Poppins" w:hAnsi="Poppins" w:cs="Poppins"/>
          <w:sz w:val="18"/>
          <w:szCs w:val="18"/>
        </w:rPr>
        <w:t>.</w:t>
      </w:r>
    </w:p>
    <w:p w14:paraId="70EDEFC3" w14:textId="77777777" w:rsidR="00FD21B4" w:rsidRPr="00144AF8" w:rsidRDefault="00FD21B4">
      <w:pPr>
        <w:spacing w:after="0"/>
        <w:rPr>
          <w:rFonts w:ascii="Poppins" w:hAnsi="Poppins" w:cs="Poppins"/>
          <w:sz w:val="18"/>
          <w:szCs w:val="18"/>
        </w:rPr>
      </w:pPr>
    </w:p>
    <w:p w14:paraId="70EDEFC4" w14:textId="77777777" w:rsidR="00FD21B4" w:rsidRPr="00144AF8" w:rsidRDefault="007C167C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144AF8">
        <w:rPr>
          <w:rFonts w:ascii="Poppins" w:hAnsi="Poppins" w:cs="Poppins"/>
          <w:b/>
          <w:sz w:val="18"/>
          <w:szCs w:val="18"/>
        </w:rPr>
        <w:t xml:space="preserve">Muut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asiaankuuluvat</w:t>
      </w:r>
      <w:proofErr w:type="spellEnd"/>
      <w:r w:rsidRPr="00144AF8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b/>
          <w:sz w:val="18"/>
          <w:szCs w:val="18"/>
        </w:rPr>
        <w:t>tiedot</w:t>
      </w:r>
      <w:proofErr w:type="spellEnd"/>
    </w:p>
    <w:p w14:paraId="70EDEFC5" w14:textId="77777777" w:rsidR="00FD21B4" w:rsidRPr="00144AF8" w:rsidRDefault="007C167C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144AF8">
        <w:rPr>
          <w:rFonts w:ascii="Poppins" w:hAnsi="Poppins" w:cs="Poppins"/>
          <w:sz w:val="18"/>
          <w:szCs w:val="18"/>
        </w:rPr>
        <w:t>Yksityissijoittajien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sz w:val="18"/>
          <w:szCs w:val="18"/>
        </w:rPr>
        <w:t>varmistettava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että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he </w:t>
      </w:r>
      <w:proofErr w:type="spellStart"/>
      <w:r w:rsidRPr="00144AF8">
        <w:rPr>
          <w:rFonts w:ascii="Poppins" w:hAnsi="Poppins" w:cs="Poppins"/>
          <w:sz w:val="18"/>
          <w:szCs w:val="18"/>
        </w:rPr>
        <w:t>ovat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lukeneet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sz w:val="18"/>
          <w:szCs w:val="18"/>
        </w:rPr>
        <w:t>ymmärtäneet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ehdot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sz w:val="18"/>
          <w:szCs w:val="18"/>
        </w:rPr>
        <w:t>kaikki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muut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Yhtiön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oikeudelliset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asiakirjat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kuten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riskien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paljastamisen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toimeksiantojen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toteuttamiskäytännön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eturistiriitapolitiikan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sz w:val="18"/>
          <w:szCs w:val="18"/>
        </w:rPr>
        <w:t>tietosuojailmoituksen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jotka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näkyvät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verkkosivustomme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lakiosassa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44AF8">
        <w:rPr>
          <w:rFonts w:ascii="Poppins" w:hAnsi="Poppins" w:cs="Poppins"/>
          <w:sz w:val="18"/>
          <w:szCs w:val="18"/>
        </w:rPr>
        <w:t>Nämä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ovat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tärkeitä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asiakirjoja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44AF8">
        <w:rPr>
          <w:rFonts w:ascii="Poppins" w:hAnsi="Poppins" w:cs="Poppins"/>
          <w:sz w:val="18"/>
          <w:szCs w:val="18"/>
        </w:rPr>
        <w:t>jotka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sinun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144AF8">
        <w:rPr>
          <w:rFonts w:ascii="Poppins" w:hAnsi="Poppins" w:cs="Poppins"/>
          <w:sz w:val="18"/>
          <w:szCs w:val="18"/>
        </w:rPr>
        <w:t>luettava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sz w:val="18"/>
          <w:szCs w:val="18"/>
        </w:rPr>
        <w:t>ymmärrettävä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ennen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tilin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avaamista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144AF8">
        <w:rPr>
          <w:rFonts w:ascii="Poppins" w:hAnsi="Poppins" w:cs="Poppins"/>
          <w:sz w:val="18"/>
          <w:szCs w:val="18"/>
        </w:rPr>
        <w:t>kaupankäynnin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aloittamista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Yrityksen</w:t>
      </w:r>
      <w:proofErr w:type="spellEnd"/>
      <w:r w:rsidRPr="00144AF8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44AF8">
        <w:rPr>
          <w:rFonts w:ascii="Poppins" w:hAnsi="Poppins" w:cs="Poppins"/>
          <w:sz w:val="18"/>
          <w:szCs w:val="18"/>
        </w:rPr>
        <w:t>kanssa</w:t>
      </w:r>
      <w:proofErr w:type="spellEnd"/>
      <w:r w:rsidRPr="00144AF8">
        <w:rPr>
          <w:rFonts w:ascii="Poppins" w:hAnsi="Poppins" w:cs="Poppins"/>
          <w:sz w:val="18"/>
          <w:szCs w:val="18"/>
        </w:rPr>
        <w:t>.</w:t>
      </w:r>
    </w:p>
    <w:sectPr w:rsidR="00FD21B4" w:rsidRPr="00144AF8" w:rsidSect="007F3726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C1640" w14:textId="77777777" w:rsidR="008E74F5" w:rsidRDefault="008E74F5">
      <w:pPr>
        <w:spacing w:after="0" w:line="240" w:lineRule="auto"/>
      </w:pPr>
      <w:r>
        <w:separator/>
      </w:r>
    </w:p>
  </w:endnote>
  <w:endnote w:type="continuationSeparator" w:id="0">
    <w:p w14:paraId="6CE81AA5" w14:textId="77777777" w:rsidR="008E74F5" w:rsidRDefault="008E7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9035" w14:textId="25B24AEE" w:rsidR="007C167C" w:rsidRDefault="007F3726" w:rsidP="007C167C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3F1621B" wp14:editId="7B942294">
          <wp:simplePos x="0" y="0"/>
          <wp:positionH relativeFrom="column">
            <wp:posOffset>2162175</wp:posOffset>
          </wp:positionH>
          <wp:positionV relativeFrom="paragraph">
            <wp:posOffset>-409575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7C167C" w:rsidRPr="0032102E">
      <w:rPr>
        <w:sz w:val="16"/>
      </w:rPr>
      <w:t>Harmovest</w:t>
    </w:r>
    <w:proofErr w:type="spellEnd"/>
    <w:r w:rsidR="007C167C" w:rsidRPr="0032102E">
      <w:rPr>
        <w:sz w:val="16"/>
      </w:rPr>
      <w:t xml:space="preserve"> Capital (Cyprus) Ltd (former: GVD </w:t>
    </w:r>
    <w:proofErr w:type="spellStart"/>
    <w:r w:rsidR="007C167C" w:rsidRPr="0032102E">
      <w:rPr>
        <w:sz w:val="16"/>
      </w:rPr>
      <w:t>Korimcy</w:t>
    </w:r>
    <w:proofErr w:type="spellEnd"/>
    <w:r w:rsidR="007C167C" w:rsidRPr="0032102E">
      <w:rPr>
        <w:sz w:val="16"/>
      </w:rPr>
      <w:t xml:space="preserve"> Ltd) </w:t>
    </w:r>
    <w:r w:rsidR="007C167C">
      <w:rPr>
        <w:sz w:val="16"/>
      </w:rPr>
      <w:t>is</w:t>
    </w:r>
    <w:r w:rsidR="007C167C">
      <w:rPr>
        <w:spacing w:val="-4"/>
        <w:sz w:val="16"/>
      </w:rPr>
      <w:t xml:space="preserve"> </w:t>
    </w:r>
    <w:r w:rsidR="007C167C">
      <w:rPr>
        <w:sz w:val="16"/>
      </w:rPr>
      <w:t>a</w:t>
    </w:r>
    <w:r w:rsidR="007C167C">
      <w:rPr>
        <w:spacing w:val="-4"/>
        <w:sz w:val="16"/>
      </w:rPr>
      <w:t xml:space="preserve"> </w:t>
    </w:r>
    <w:r w:rsidR="007C167C">
      <w:rPr>
        <w:sz w:val="16"/>
      </w:rPr>
      <w:t>Cyprus</w:t>
    </w:r>
    <w:r w:rsidR="007C167C">
      <w:rPr>
        <w:spacing w:val="-4"/>
        <w:sz w:val="16"/>
      </w:rPr>
      <w:t xml:space="preserve"> </w:t>
    </w:r>
    <w:r w:rsidR="007C167C">
      <w:rPr>
        <w:sz w:val="16"/>
      </w:rPr>
      <w:t>Investment</w:t>
    </w:r>
    <w:r w:rsidR="007C167C">
      <w:rPr>
        <w:spacing w:val="-5"/>
        <w:sz w:val="16"/>
      </w:rPr>
      <w:t xml:space="preserve"> </w:t>
    </w:r>
    <w:r w:rsidR="007C167C">
      <w:rPr>
        <w:sz w:val="16"/>
      </w:rPr>
      <w:t>Firm</w:t>
    </w:r>
    <w:r w:rsidR="007C167C">
      <w:rPr>
        <w:spacing w:val="-3"/>
        <w:sz w:val="16"/>
      </w:rPr>
      <w:t xml:space="preserve"> </w:t>
    </w:r>
    <w:r w:rsidR="007C167C">
      <w:rPr>
        <w:sz w:val="16"/>
      </w:rPr>
      <w:t>authorized</w:t>
    </w:r>
    <w:r w:rsidR="007C167C">
      <w:rPr>
        <w:spacing w:val="-4"/>
        <w:sz w:val="16"/>
      </w:rPr>
      <w:t xml:space="preserve"> </w:t>
    </w:r>
    <w:r w:rsidR="007C167C">
      <w:rPr>
        <w:sz w:val="16"/>
      </w:rPr>
      <w:t>and</w:t>
    </w:r>
    <w:r w:rsidR="007C167C">
      <w:rPr>
        <w:spacing w:val="-4"/>
        <w:sz w:val="16"/>
      </w:rPr>
      <w:t xml:space="preserve"> </w:t>
    </w:r>
    <w:r w:rsidR="007C167C">
      <w:rPr>
        <w:sz w:val="16"/>
      </w:rPr>
      <w:t>regulated</w:t>
    </w:r>
    <w:r w:rsidR="007C167C">
      <w:rPr>
        <w:spacing w:val="-3"/>
        <w:sz w:val="16"/>
      </w:rPr>
      <w:t xml:space="preserve"> </w:t>
    </w:r>
    <w:r w:rsidR="007C167C">
      <w:rPr>
        <w:sz w:val="16"/>
      </w:rPr>
      <w:t>by</w:t>
    </w:r>
    <w:r w:rsidR="007C167C">
      <w:rPr>
        <w:spacing w:val="-5"/>
        <w:sz w:val="16"/>
      </w:rPr>
      <w:t xml:space="preserve"> </w:t>
    </w:r>
    <w:r w:rsidR="007C167C">
      <w:rPr>
        <w:sz w:val="16"/>
      </w:rPr>
      <w:t>the</w:t>
    </w:r>
    <w:r w:rsidR="007C167C">
      <w:rPr>
        <w:spacing w:val="-4"/>
        <w:sz w:val="16"/>
      </w:rPr>
      <w:t xml:space="preserve"> </w:t>
    </w:r>
    <w:r w:rsidR="007C167C">
      <w:rPr>
        <w:spacing w:val="-2"/>
        <w:sz w:val="16"/>
      </w:rPr>
      <w:t>Cyprus</w:t>
    </w:r>
    <w:r w:rsidR="007C167C">
      <w:rPr>
        <w:sz w:val="16"/>
      </w:rPr>
      <w:t xml:space="preserve"> Securities</w:t>
    </w:r>
    <w:r w:rsidR="007C167C">
      <w:rPr>
        <w:spacing w:val="-3"/>
        <w:sz w:val="16"/>
      </w:rPr>
      <w:t xml:space="preserve"> </w:t>
    </w:r>
    <w:r w:rsidR="007C167C">
      <w:rPr>
        <w:sz w:val="16"/>
      </w:rPr>
      <w:t>and</w:t>
    </w:r>
    <w:r w:rsidR="007C167C">
      <w:rPr>
        <w:spacing w:val="-5"/>
        <w:sz w:val="16"/>
      </w:rPr>
      <w:t xml:space="preserve"> </w:t>
    </w:r>
    <w:r w:rsidR="007C167C">
      <w:rPr>
        <w:sz w:val="16"/>
      </w:rPr>
      <w:t>Exchange</w:t>
    </w:r>
    <w:r w:rsidR="007C167C">
      <w:rPr>
        <w:spacing w:val="-5"/>
        <w:sz w:val="16"/>
      </w:rPr>
      <w:t xml:space="preserve"> </w:t>
    </w:r>
    <w:r w:rsidR="007C167C">
      <w:rPr>
        <w:sz w:val="16"/>
      </w:rPr>
      <w:t>Commission</w:t>
    </w:r>
    <w:r w:rsidR="007C167C">
      <w:rPr>
        <w:spacing w:val="-5"/>
        <w:sz w:val="16"/>
      </w:rPr>
      <w:t xml:space="preserve"> </w:t>
    </w:r>
    <w:r w:rsidR="007C167C">
      <w:rPr>
        <w:sz w:val="16"/>
      </w:rPr>
      <w:t>(CySEC)</w:t>
    </w:r>
    <w:r w:rsidR="007C167C">
      <w:rPr>
        <w:spacing w:val="-6"/>
        <w:sz w:val="16"/>
      </w:rPr>
      <w:t xml:space="preserve"> </w:t>
    </w:r>
    <w:r w:rsidR="007C167C">
      <w:rPr>
        <w:sz w:val="16"/>
      </w:rPr>
      <w:t>under</w:t>
    </w:r>
    <w:r w:rsidR="007C167C">
      <w:rPr>
        <w:spacing w:val="-6"/>
        <w:sz w:val="16"/>
      </w:rPr>
      <w:t xml:space="preserve"> </w:t>
    </w:r>
    <w:r w:rsidR="007C167C">
      <w:rPr>
        <w:sz w:val="16"/>
      </w:rPr>
      <w:t>license</w:t>
    </w:r>
    <w:r w:rsidR="007C167C">
      <w:rPr>
        <w:spacing w:val="-5"/>
        <w:sz w:val="16"/>
      </w:rPr>
      <w:t xml:space="preserve"> </w:t>
    </w:r>
    <w:r w:rsidR="007C167C">
      <w:rPr>
        <w:sz w:val="16"/>
      </w:rPr>
      <w:t>number</w:t>
    </w:r>
    <w:r w:rsidR="007C167C">
      <w:rPr>
        <w:spacing w:val="-6"/>
        <w:sz w:val="16"/>
      </w:rPr>
      <w:t xml:space="preserve"> </w:t>
    </w:r>
    <w:r w:rsidR="007C167C">
      <w:rPr>
        <w:sz w:val="16"/>
      </w:rPr>
      <w:t>411/22</w:t>
    </w:r>
    <w:r w:rsidR="007C167C">
      <w:rPr>
        <w:spacing w:val="40"/>
        <w:sz w:val="16"/>
      </w:rPr>
      <w:t xml:space="preserve"> </w:t>
    </w:r>
  </w:p>
  <w:p w14:paraId="70EDEFCC" w14:textId="529A54FF" w:rsidR="00FD21B4" w:rsidRPr="007C167C" w:rsidRDefault="00FD21B4" w:rsidP="007C16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75363" w14:textId="77777777" w:rsidR="008E74F5" w:rsidRDefault="008E74F5">
      <w:pPr>
        <w:spacing w:after="0" w:line="240" w:lineRule="auto"/>
      </w:pPr>
      <w:r>
        <w:separator/>
      </w:r>
    </w:p>
  </w:footnote>
  <w:footnote w:type="continuationSeparator" w:id="0">
    <w:p w14:paraId="52879C08" w14:textId="77777777" w:rsidR="008E74F5" w:rsidRDefault="008E7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DEFCA" w14:textId="4BF0E883" w:rsidR="00FD21B4" w:rsidRDefault="007F37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7414BF01" wp14:editId="6BE9377F">
          <wp:simplePos x="0" y="0"/>
          <wp:positionH relativeFrom="page">
            <wp:align>left</wp:align>
          </wp:positionH>
          <wp:positionV relativeFrom="paragraph">
            <wp:posOffset>-264795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629" cy="9538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1B4"/>
    <w:rsid w:val="000018FC"/>
    <w:rsid w:val="00144AF8"/>
    <w:rsid w:val="00192E90"/>
    <w:rsid w:val="00732384"/>
    <w:rsid w:val="00796AD7"/>
    <w:rsid w:val="007C167C"/>
    <w:rsid w:val="007F3726"/>
    <w:rsid w:val="008B3DC6"/>
    <w:rsid w:val="008E74F5"/>
    <w:rsid w:val="00DC3362"/>
    <w:rsid w:val="00FD0FC3"/>
    <w:rsid w:val="00FD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DEF32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732384"/>
    <w:rPr>
      <w:color w:val="605E5C"/>
      <w:shd w:val="clear" w:color="auto" w:fill="E1DFDD"/>
    </w:rPr>
  </w:style>
  <w:style w:type="table" w:styleId="ListTable5Dark">
    <w:name w:val="List Table 5 Dark"/>
    <w:basedOn w:val="TableNormal"/>
    <w:uiPriority w:val="50"/>
    <w:rsid w:val="007F372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7F372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7F372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CB478" w:themeColor="accent5"/>
        <w:left w:val="single" w:sz="24" w:space="0" w:color="CCB478" w:themeColor="accent5"/>
        <w:bottom w:val="single" w:sz="24" w:space="0" w:color="CCB478" w:themeColor="accent5"/>
        <w:right w:val="single" w:sz="24" w:space="0" w:color="CCB478" w:themeColor="accent5"/>
      </w:tblBorders>
    </w:tblPr>
    <w:tcPr>
      <w:shd w:val="clear" w:color="auto" w:fill="CCB47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6Colorful-Accent2">
    <w:name w:val="Grid Table 6 Colorful Accent 2"/>
    <w:basedOn w:val="TableNormal"/>
    <w:uiPriority w:val="51"/>
    <w:rsid w:val="007F3726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E0D1AD" w:themeColor="accent2" w:themeTint="99"/>
        <w:left w:val="single" w:sz="4" w:space="0" w:color="E0D1AD" w:themeColor="accent2" w:themeTint="99"/>
        <w:bottom w:val="single" w:sz="4" w:space="0" w:color="E0D1AD" w:themeColor="accent2" w:themeTint="99"/>
        <w:right w:val="single" w:sz="4" w:space="0" w:color="E0D1AD" w:themeColor="accent2" w:themeTint="99"/>
        <w:insideH w:val="single" w:sz="4" w:space="0" w:color="E0D1AD" w:themeColor="accent2" w:themeTint="99"/>
        <w:insideV w:val="single" w:sz="4" w:space="0" w:color="E0D1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0D1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D1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F3726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E0D1AD" w:themeColor="accent1" w:themeTint="99"/>
        <w:left w:val="single" w:sz="4" w:space="0" w:color="E0D1AD" w:themeColor="accent1" w:themeTint="99"/>
        <w:bottom w:val="single" w:sz="4" w:space="0" w:color="E0D1AD" w:themeColor="accent1" w:themeTint="99"/>
        <w:right w:val="single" w:sz="4" w:space="0" w:color="E0D1AD" w:themeColor="accent1" w:themeTint="99"/>
        <w:insideH w:val="single" w:sz="4" w:space="0" w:color="E0D1AD" w:themeColor="accent1" w:themeTint="99"/>
        <w:insideV w:val="single" w:sz="4" w:space="0" w:color="E0D1A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0D1A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D1A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  <w:style w:type="table" w:styleId="TableGridLight">
    <w:name w:val="Grid Table Light"/>
    <w:basedOn w:val="TableNormal"/>
    <w:uiPriority w:val="40"/>
    <w:rsid w:val="00DC33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C33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+bypYmjnnLbxkZ7J+RMEV1NzcQ==">CgMxLjA4AHIhMVBsSGdqYjJLb1dDZmZEel9OUjF0cmx5TWw5ZU5EbmZ5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F3B48106-8B97-4964-B598-855A2EBC91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CB36FE-ECBB-4815-B5DD-2790D1A87C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DC0DDAE-681D-48C6-8F11-B25FA96DB39B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1523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8</cp:revision>
  <dcterms:created xsi:type="dcterms:W3CDTF">2021-08-23T08:48:00Z</dcterms:created>
  <dcterms:modified xsi:type="dcterms:W3CDTF">2025-11-24T12:40:00Z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