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45E37" w14:textId="77777777" w:rsidR="009E41C1" w:rsidRPr="00077AE2" w:rsidRDefault="008B3D05">
      <w:pPr>
        <w:rPr>
          <w:rFonts w:ascii="Poppins" w:hAnsi="Poppins" w:cs="Poppins"/>
          <w:b/>
          <w:sz w:val="18"/>
          <w:szCs w:val="18"/>
        </w:rPr>
      </w:pPr>
      <w:proofErr w:type="spellStart"/>
      <w:r w:rsidRPr="00077AE2">
        <w:rPr>
          <w:rFonts w:ascii="Cambria" w:hAnsi="Cambria" w:cs="Cambria"/>
          <w:b/>
          <w:sz w:val="18"/>
          <w:szCs w:val="18"/>
        </w:rPr>
        <w:t>Основен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</w:rPr>
        <w:t>информационен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</w:rPr>
        <w:t>документ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 xml:space="preserve"> – </w:t>
      </w:r>
      <w:r w:rsidRPr="00077AE2">
        <w:rPr>
          <w:rFonts w:ascii="Cambria" w:hAnsi="Cambria" w:cs="Cambria"/>
          <w:b/>
          <w:sz w:val="18"/>
          <w:szCs w:val="18"/>
        </w:rPr>
        <w:t>ДЗР</w:t>
      </w:r>
      <w:r w:rsidRPr="00077AE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</w:rPr>
        <w:t>върху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</w:rPr>
        <w:t>стоки</w:t>
      </w:r>
      <w:proofErr w:type="spellEnd"/>
    </w:p>
    <w:p w14:paraId="34045E38" w14:textId="77777777" w:rsidR="009E41C1" w:rsidRPr="00077AE2" w:rsidRDefault="008B3D05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077AE2">
        <w:rPr>
          <w:rFonts w:ascii="Cambria" w:hAnsi="Cambria" w:cs="Cambria"/>
          <w:sz w:val="18"/>
          <w:szCs w:val="18"/>
        </w:rPr>
        <w:t>Този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документ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ви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предоставя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ключова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информация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този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инвестиционен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продукт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77AE2">
        <w:rPr>
          <w:rFonts w:ascii="Cambria" w:hAnsi="Cambria" w:cs="Cambria"/>
          <w:sz w:val="18"/>
          <w:szCs w:val="18"/>
        </w:rPr>
        <w:t>Това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е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маркетингов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материал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77AE2">
        <w:rPr>
          <w:rFonts w:ascii="Cambria" w:hAnsi="Cambria" w:cs="Cambria"/>
          <w:sz w:val="18"/>
          <w:szCs w:val="18"/>
        </w:rPr>
        <w:t>Информацията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изисква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закон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ви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помогне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разберете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естеството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рисковете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разходите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потенциалните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печалби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и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загуби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този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продукт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и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ви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помогне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го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сравните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с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други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продукти</w:t>
      </w:r>
      <w:proofErr w:type="spellEnd"/>
      <w:r w:rsidRPr="00077AE2">
        <w:rPr>
          <w:rFonts w:ascii="Poppins" w:hAnsi="Poppins" w:cs="Poppins"/>
          <w:sz w:val="18"/>
          <w:szCs w:val="18"/>
        </w:rPr>
        <w:t>.</w:t>
      </w:r>
    </w:p>
    <w:p w14:paraId="34045E39" w14:textId="7FFE9764" w:rsidR="009E41C1" w:rsidRPr="00077AE2" w:rsidRDefault="008B3D05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077AE2">
        <w:rPr>
          <w:rFonts w:ascii="Cambria" w:hAnsi="Cambria" w:cs="Cambria"/>
          <w:b/>
          <w:sz w:val="18"/>
          <w:szCs w:val="18"/>
        </w:rPr>
        <w:t>Производител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 xml:space="preserve">: </w:t>
      </w:r>
      <w:r w:rsidRPr="00077AE2">
        <w:rPr>
          <w:rFonts w:ascii="Poppins" w:hAnsi="Poppins" w:cs="Poppins"/>
          <w:b/>
          <w:sz w:val="18"/>
          <w:szCs w:val="18"/>
        </w:rPr>
        <w:tab/>
      </w:r>
      <w:r w:rsidRPr="00077AE2">
        <w:rPr>
          <w:rFonts w:ascii="Poppins" w:hAnsi="Poppins" w:cs="Poppins"/>
          <w:b/>
          <w:sz w:val="18"/>
          <w:szCs w:val="18"/>
        </w:rPr>
        <w:tab/>
      </w:r>
      <w:r w:rsidR="005F265E" w:rsidRPr="00077AE2">
        <w:rPr>
          <w:rFonts w:ascii="Poppins" w:hAnsi="Poppins" w:cs="Poppins"/>
          <w:sz w:val="18"/>
          <w:szCs w:val="18"/>
        </w:rPr>
        <w:t>HARMOVEST CAPITAL (CYPRUS)</w:t>
      </w:r>
      <w:r w:rsidRPr="00077AE2">
        <w:rPr>
          <w:rFonts w:ascii="Poppins" w:hAnsi="Poppins" w:cs="Poppins"/>
          <w:sz w:val="18"/>
          <w:szCs w:val="18"/>
        </w:rPr>
        <w:t xml:space="preserve"> LTD</w:t>
      </w:r>
    </w:p>
    <w:p w14:paraId="34045E3A" w14:textId="77777777" w:rsidR="009E41C1" w:rsidRPr="00077AE2" w:rsidRDefault="008B3D05">
      <w:pPr>
        <w:jc w:val="both"/>
        <w:rPr>
          <w:rFonts w:ascii="Poppins" w:hAnsi="Poppins" w:cs="Poppins"/>
          <w:sz w:val="18"/>
          <w:szCs w:val="18"/>
        </w:rPr>
      </w:pPr>
      <w:r w:rsidRPr="00077AE2">
        <w:rPr>
          <w:rFonts w:ascii="Poppins" w:hAnsi="Poppins" w:cs="Poppins"/>
          <w:sz w:val="18"/>
          <w:szCs w:val="18"/>
        </w:rPr>
        <w:tab/>
      </w:r>
      <w:r w:rsidRPr="00077AE2">
        <w:rPr>
          <w:rFonts w:ascii="Poppins" w:hAnsi="Poppins" w:cs="Poppins"/>
          <w:sz w:val="18"/>
          <w:szCs w:val="18"/>
        </w:rPr>
        <w:tab/>
      </w:r>
      <w:r w:rsidRPr="00077AE2">
        <w:rPr>
          <w:rFonts w:ascii="Poppins" w:hAnsi="Poppins" w:cs="Poppins"/>
          <w:sz w:val="18"/>
          <w:szCs w:val="18"/>
        </w:rPr>
        <w:tab/>
      </w:r>
      <w:r w:rsidRPr="00077AE2">
        <w:rPr>
          <w:rFonts w:ascii="Poppins" w:hAnsi="Poppins" w:cs="Poppins"/>
          <w:sz w:val="18"/>
          <w:szCs w:val="18"/>
        </w:rPr>
        <w:tab/>
      </w:r>
      <w:proofErr w:type="spellStart"/>
      <w:r w:rsidRPr="00077AE2">
        <w:rPr>
          <w:rFonts w:ascii="Cambria" w:hAnsi="Cambria" w:cs="Cambria"/>
          <w:sz w:val="18"/>
          <w:szCs w:val="18"/>
        </w:rPr>
        <w:t>Лиценз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 Math" w:hAnsi="Cambria Math" w:cs="Cambria Math"/>
          <w:sz w:val="18"/>
          <w:szCs w:val="18"/>
        </w:rPr>
        <w:t>№</w:t>
      </w:r>
      <w:r w:rsidRPr="00077AE2">
        <w:rPr>
          <w:rFonts w:ascii="Poppins" w:hAnsi="Poppins" w:cs="Poppins"/>
          <w:sz w:val="18"/>
          <w:szCs w:val="18"/>
        </w:rPr>
        <w:t>. 411/22</w:t>
      </w:r>
    </w:p>
    <w:p w14:paraId="34045E3B" w14:textId="2D707662" w:rsidR="009E41C1" w:rsidRPr="00077AE2" w:rsidRDefault="001554AC" w:rsidP="001554AC">
      <w:pPr>
        <w:ind w:left="2160" w:firstLine="720"/>
        <w:rPr>
          <w:rFonts w:ascii="Poppins" w:hAnsi="Poppins" w:cs="Poppins"/>
          <w:sz w:val="18"/>
          <w:szCs w:val="18"/>
        </w:rPr>
      </w:pPr>
      <w:r w:rsidRPr="00077AE2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077AE2">
        <w:rPr>
          <w:rFonts w:ascii="Poppins" w:hAnsi="Poppins" w:cs="Poppins"/>
          <w:sz w:val="18"/>
          <w:szCs w:val="18"/>
        </w:rPr>
        <w:t>Digeni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A&amp;V COURT Flat 401 Agios </w:t>
      </w:r>
      <w:proofErr w:type="gramStart"/>
      <w:r w:rsidRPr="00077AE2">
        <w:rPr>
          <w:rFonts w:ascii="Poppins" w:hAnsi="Poppins" w:cs="Poppins"/>
          <w:sz w:val="18"/>
          <w:szCs w:val="18"/>
        </w:rPr>
        <w:t>Nikolas ,</w:t>
      </w:r>
      <w:proofErr w:type="gramEnd"/>
      <w:r w:rsidRPr="00077AE2">
        <w:rPr>
          <w:rFonts w:ascii="Poppins" w:hAnsi="Poppins" w:cs="Poppins"/>
          <w:sz w:val="18"/>
          <w:szCs w:val="18"/>
        </w:rPr>
        <w:t xml:space="preserve"> 3101</w:t>
      </w:r>
      <w:r w:rsidR="008B3D05"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="008B3D05" w:rsidRPr="00077AE2">
        <w:rPr>
          <w:rFonts w:ascii="Cambria" w:hAnsi="Cambria" w:cs="Cambria"/>
          <w:sz w:val="18"/>
          <w:szCs w:val="18"/>
        </w:rPr>
        <w:t>Лимасол</w:t>
      </w:r>
      <w:proofErr w:type="spellEnd"/>
      <w:r w:rsidR="008B3D05"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="008B3D05" w:rsidRPr="00077AE2">
        <w:rPr>
          <w:rFonts w:ascii="Cambria" w:hAnsi="Cambria" w:cs="Cambria"/>
          <w:sz w:val="18"/>
          <w:szCs w:val="18"/>
        </w:rPr>
        <w:t>Кипър</w:t>
      </w:r>
      <w:proofErr w:type="spellEnd"/>
    </w:p>
    <w:p w14:paraId="34045E3C" w14:textId="77777777" w:rsidR="009E41C1" w:rsidRPr="00077AE2" w:rsidRDefault="008B3D05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077AE2">
        <w:rPr>
          <w:rFonts w:ascii="Cambria" w:hAnsi="Cambria" w:cs="Cambria"/>
          <w:b/>
          <w:sz w:val="18"/>
          <w:szCs w:val="18"/>
        </w:rPr>
        <w:t>Надзорен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</w:rPr>
        <w:t>орган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>: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Poppins" w:hAnsi="Poppins" w:cs="Poppins"/>
          <w:sz w:val="18"/>
          <w:szCs w:val="18"/>
        </w:rPr>
        <w:tab/>
      </w:r>
      <w:r w:rsidRPr="00077AE2">
        <w:rPr>
          <w:rFonts w:ascii="Poppins" w:hAnsi="Poppins" w:cs="Poppins"/>
          <w:sz w:val="18"/>
          <w:szCs w:val="18"/>
        </w:rPr>
        <w:tab/>
      </w:r>
      <w:proofErr w:type="spellStart"/>
      <w:r w:rsidRPr="00077AE2">
        <w:rPr>
          <w:rFonts w:ascii="Cambria" w:hAnsi="Cambria" w:cs="Cambria"/>
          <w:sz w:val="18"/>
          <w:szCs w:val="18"/>
        </w:rPr>
        <w:t>Кипърска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комисия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ценни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книжа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и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борси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19 </w:t>
      </w:r>
      <w:proofErr w:type="spellStart"/>
      <w:r w:rsidRPr="00077AE2">
        <w:rPr>
          <w:rFonts w:ascii="Poppins" w:hAnsi="Poppins" w:cs="Poppins"/>
          <w:sz w:val="18"/>
          <w:szCs w:val="18"/>
        </w:rPr>
        <w:t>Diagorou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Str., 1097, </w:t>
      </w:r>
      <w:proofErr w:type="spellStart"/>
      <w:r w:rsidRPr="00077AE2">
        <w:rPr>
          <w:rFonts w:ascii="Cambria" w:hAnsi="Cambria" w:cs="Cambria"/>
          <w:sz w:val="18"/>
          <w:szCs w:val="18"/>
        </w:rPr>
        <w:t>Никозия</w:t>
      </w:r>
      <w:proofErr w:type="spellEnd"/>
    </w:p>
    <w:p w14:paraId="34045E3D" w14:textId="77777777" w:rsidR="009E41C1" w:rsidRPr="00077AE2" w:rsidRDefault="008B3D05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077AE2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34045EC2" wp14:editId="34045EC3">
            <wp:extent cx="209550" cy="209550"/>
            <wp:effectExtent l="0" t="0" r="0" b="0"/>
            <wp:docPr id="1073741827" name="image1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77AE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  <w:u w:val="single"/>
        </w:rPr>
        <w:t>Вие</w:t>
      </w:r>
      <w:proofErr w:type="spellEnd"/>
      <w:r w:rsidRPr="00077AE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  <w:u w:val="single"/>
        </w:rPr>
        <w:t>сте</w:t>
      </w:r>
      <w:proofErr w:type="spellEnd"/>
      <w:r w:rsidRPr="00077AE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  <w:u w:val="single"/>
        </w:rPr>
        <w:t>на</w:t>
      </w:r>
      <w:proofErr w:type="spellEnd"/>
      <w:r w:rsidRPr="00077AE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  <w:u w:val="single"/>
        </w:rPr>
        <w:t>път</w:t>
      </w:r>
      <w:proofErr w:type="spellEnd"/>
      <w:r w:rsidRPr="00077AE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  <w:u w:val="single"/>
        </w:rPr>
        <w:t>да</w:t>
      </w:r>
      <w:proofErr w:type="spellEnd"/>
      <w:r w:rsidRPr="00077AE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  <w:u w:val="single"/>
        </w:rPr>
        <w:t>закупите</w:t>
      </w:r>
      <w:proofErr w:type="spellEnd"/>
      <w:r w:rsidRPr="00077AE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  <w:u w:val="single"/>
        </w:rPr>
        <w:t>сложен</w:t>
      </w:r>
      <w:proofErr w:type="spellEnd"/>
      <w:r w:rsidRPr="00077AE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  <w:u w:val="single"/>
        </w:rPr>
        <w:t>продукт</w:t>
      </w:r>
      <w:proofErr w:type="spellEnd"/>
      <w:r w:rsidRPr="00077AE2">
        <w:rPr>
          <w:rFonts w:ascii="Poppins" w:hAnsi="Poppins" w:cs="Poppins"/>
          <w:b/>
          <w:sz w:val="18"/>
          <w:szCs w:val="18"/>
          <w:u w:val="single"/>
        </w:rPr>
        <w:t xml:space="preserve">, </w:t>
      </w:r>
      <w:proofErr w:type="spellStart"/>
      <w:r w:rsidRPr="00077AE2">
        <w:rPr>
          <w:rFonts w:ascii="Cambria" w:hAnsi="Cambria" w:cs="Cambria"/>
          <w:b/>
          <w:sz w:val="18"/>
          <w:szCs w:val="18"/>
          <w:u w:val="single"/>
        </w:rPr>
        <w:t>който</w:t>
      </w:r>
      <w:proofErr w:type="spellEnd"/>
      <w:r w:rsidRPr="00077AE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r w:rsidRPr="00077AE2">
        <w:rPr>
          <w:rFonts w:ascii="Cambria" w:hAnsi="Cambria" w:cs="Cambria"/>
          <w:b/>
          <w:sz w:val="18"/>
          <w:szCs w:val="18"/>
          <w:u w:val="single"/>
        </w:rPr>
        <w:t>е</w:t>
      </w:r>
      <w:r w:rsidRPr="00077AE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  <w:u w:val="single"/>
        </w:rPr>
        <w:t>труден</w:t>
      </w:r>
      <w:proofErr w:type="spellEnd"/>
      <w:r w:rsidRPr="00077AE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  <w:u w:val="single"/>
        </w:rPr>
        <w:t>за</w:t>
      </w:r>
      <w:proofErr w:type="spellEnd"/>
      <w:r w:rsidRPr="00077AE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  <w:u w:val="single"/>
        </w:rPr>
        <w:t>разбиране</w:t>
      </w:r>
      <w:proofErr w:type="spellEnd"/>
      <w:r w:rsidRPr="00077AE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r w:rsidRPr="00077AE2">
        <w:rPr>
          <w:rFonts w:ascii="Cambria" w:hAnsi="Cambria" w:cs="Cambria"/>
          <w:b/>
          <w:sz w:val="18"/>
          <w:szCs w:val="18"/>
          <w:u w:val="single"/>
        </w:rPr>
        <w:t>и</w:t>
      </w:r>
      <w:r w:rsidRPr="00077AE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  <w:u w:val="single"/>
        </w:rPr>
        <w:t>носи</w:t>
      </w:r>
      <w:proofErr w:type="spellEnd"/>
      <w:r w:rsidRPr="00077AE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  <w:u w:val="single"/>
        </w:rPr>
        <w:t>висок</w:t>
      </w:r>
      <w:proofErr w:type="spellEnd"/>
      <w:r w:rsidRPr="00077AE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  <w:u w:val="single"/>
        </w:rPr>
        <w:t>риск</w:t>
      </w:r>
      <w:proofErr w:type="spellEnd"/>
      <w:r w:rsidRPr="00077AE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  <w:u w:val="single"/>
        </w:rPr>
        <w:t>от</w:t>
      </w:r>
      <w:proofErr w:type="spellEnd"/>
      <w:r w:rsidRPr="00077AE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  <w:u w:val="single"/>
        </w:rPr>
        <w:t>загуба</w:t>
      </w:r>
      <w:proofErr w:type="spellEnd"/>
      <w:r w:rsidRPr="00077AE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  <w:u w:val="single"/>
        </w:rPr>
        <w:t>на</w:t>
      </w:r>
      <w:proofErr w:type="spellEnd"/>
      <w:r w:rsidRPr="00077AE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  <w:u w:val="single"/>
        </w:rPr>
        <w:t>целия</w:t>
      </w:r>
      <w:proofErr w:type="spellEnd"/>
      <w:r w:rsidRPr="00077AE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  <w:u w:val="single"/>
        </w:rPr>
        <w:t>инвестиран</w:t>
      </w:r>
      <w:proofErr w:type="spellEnd"/>
      <w:r w:rsidRPr="00077AE2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  <w:u w:val="single"/>
        </w:rPr>
        <w:t>капитал</w:t>
      </w:r>
      <w:proofErr w:type="spellEnd"/>
    </w:p>
    <w:p w14:paraId="34045E3E" w14:textId="77777777" w:rsidR="009E41C1" w:rsidRPr="00077AE2" w:rsidRDefault="008B3D05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eastAsia="Calibri" w:hAnsi="Poppins" w:cs="Poppins"/>
          <w:b/>
          <w:color w:val="000000"/>
          <w:sz w:val="18"/>
          <w:szCs w:val="18"/>
        </w:rPr>
      </w:pPr>
      <w:proofErr w:type="spellStart"/>
      <w:r w:rsidRPr="00077AE2">
        <w:rPr>
          <w:rFonts w:ascii="Cambria" w:eastAsia="Calibri" w:hAnsi="Cambria" w:cs="Cambria"/>
          <w:b/>
          <w:color w:val="000000"/>
          <w:sz w:val="18"/>
          <w:szCs w:val="18"/>
        </w:rPr>
        <w:t>Описание</w:t>
      </w:r>
      <w:proofErr w:type="spellEnd"/>
      <w:r w:rsidRPr="00077AE2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color w:val="000000"/>
          <w:sz w:val="18"/>
          <w:szCs w:val="18"/>
        </w:rPr>
        <w:t>на</w:t>
      </w:r>
      <w:proofErr w:type="spellEnd"/>
      <w:r w:rsidRPr="00077AE2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color w:val="000000"/>
          <w:sz w:val="18"/>
          <w:szCs w:val="18"/>
        </w:rPr>
        <w:t>продукта</w:t>
      </w:r>
      <w:proofErr w:type="spellEnd"/>
    </w:p>
    <w:p w14:paraId="34045E3F" w14:textId="77777777" w:rsidR="009E41C1" w:rsidRPr="00077AE2" w:rsidRDefault="008B3D05">
      <w:pPr>
        <w:rPr>
          <w:rFonts w:ascii="Poppins" w:hAnsi="Poppins" w:cs="Poppins"/>
          <w:sz w:val="18"/>
          <w:szCs w:val="18"/>
        </w:rPr>
      </w:pPr>
      <w:proofErr w:type="spellStart"/>
      <w:r w:rsidRPr="00077AE2">
        <w:rPr>
          <w:rFonts w:ascii="Cambria" w:hAnsi="Cambria" w:cs="Cambria"/>
          <w:sz w:val="18"/>
          <w:szCs w:val="18"/>
        </w:rPr>
        <w:t>Договорите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разлики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(CFD) </w:t>
      </w:r>
      <w:proofErr w:type="spellStart"/>
      <w:r w:rsidRPr="00077AE2">
        <w:rPr>
          <w:rFonts w:ascii="Cambria" w:hAnsi="Cambria" w:cs="Cambria"/>
          <w:sz w:val="18"/>
          <w:szCs w:val="18"/>
        </w:rPr>
        <w:t>са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сложни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финансови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продукти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в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съответствие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с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приложимото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законодателство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77AE2">
        <w:rPr>
          <w:rFonts w:ascii="Cambria" w:hAnsi="Cambria" w:cs="Cambria"/>
          <w:sz w:val="18"/>
          <w:szCs w:val="18"/>
        </w:rPr>
        <w:t>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търгуват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„</w:t>
      </w:r>
      <w:proofErr w:type="spellStart"/>
      <w:r w:rsidRPr="00077AE2">
        <w:rPr>
          <w:rFonts w:ascii="Cambria" w:hAnsi="Cambria" w:cs="Cambria"/>
          <w:sz w:val="18"/>
          <w:szCs w:val="18"/>
        </w:rPr>
        <w:t>извънборсовия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077AE2">
        <w:rPr>
          <w:rFonts w:ascii="Cambria" w:hAnsi="Cambria" w:cs="Cambria"/>
          <w:sz w:val="18"/>
          <w:szCs w:val="18"/>
        </w:rPr>
        <w:t>пазар</w:t>
      </w:r>
      <w:proofErr w:type="spellEnd"/>
      <w:r w:rsidRPr="00077AE2">
        <w:rPr>
          <w:rFonts w:ascii="Poppins" w:hAnsi="Poppins" w:cs="Poppins"/>
          <w:sz w:val="18"/>
          <w:szCs w:val="18"/>
        </w:rPr>
        <w:t>“ (</w:t>
      </w:r>
      <w:proofErr w:type="gramEnd"/>
      <w:r w:rsidRPr="00077AE2">
        <w:rPr>
          <w:rFonts w:ascii="Poppins" w:hAnsi="Poppins" w:cs="Poppins"/>
          <w:sz w:val="18"/>
          <w:szCs w:val="18"/>
        </w:rPr>
        <w:t xml:space="preserve">OTC), </w:t>
      </w:r>
      <w:r w:rsidRPr="00077AE2">
        <w:rPr>
          <w:rFonts w:ascii="Cambria" w:hAnsi="Cambria" w:cs="Cambria"/>
          <w:sz w:val="18"/>
          <w:szCs w:val="18"/>
        </w:rPr>
        <w:t>а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чрез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регулиран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пазар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. CFD, </w:t>
      </w:r>
      <w:proofErr w:type="spellStart"/>
      <w:r w:rsidRPr="00077AE2">
        <w:rPr>
          <w:rFonts w:ascii="Cambria" w:hAnsi="Cambria" w:cs="Cambria"/>
          <w:sz w:val="18"/>
          <w:szCs w:val="18"/>
        </w:rPr>
        <w:t>които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споразумения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обмен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разликата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в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стойността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определен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базов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инструмент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между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момента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r w:rsidRPr="00077AE2">
        <w:rPr>
          <w:rFonts w:ascii="Cambria" w:hAnsi="Cambria" w:cs="Cambria"/>
          <w:sz w:val="18"/>
          <w:szCs w:val="18"/>
        </w:rPr>
        <w:t>в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който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е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сключен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договорът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r w:rsidRPr="00077AE2">
        <w:rPr>
          <w:rFonts w:ascii="Cambria" w:hAnsi="Cambria" w:cs="Cambria"/>
          <w:sz w:val="18"/>
          <w:szCs w:val="18"/>
        </w:rPr>
        <w:t>и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момента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r w:rsidRPr="00077AE2">
        <w:rPr>
          <w:rFonts w:ascii="Cambria" w:hAnsi="Cambria" w:cs="Cambria"/>
          <w:sz w:val="18"/>
          <w:szCs w:val="18"/>
        </w:rPr>
        <w:t>в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който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е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приключен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което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позволява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инвеститорите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възпроизведат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икономическия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ефект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търговията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с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определени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валути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или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други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класове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активи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без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изисква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действителна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собственост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77AE2">
        <w:rPr>
          <w:rFonts w:ascii="Cambria" w:hAnsi="Cambria" w:cs="Cambria"/>
          <w:sz w:val="18"/>
          <w:szCs w:val="18"/>
        </w:rPr>
        <w:t>Инвеститорът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има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избор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закупи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CFD, </w:t>
      </w:r>
      <w:proofErr w:type="spellStart"/>
      <w:r w:rsidRPr="00077AE2">
        <w:rPr>
          <w:rFonts w:ascii="Cambria" w:hAnsi="Cambria" w:cs="Cambria"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възползва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нарастващите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цени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суровините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; </w:t>
      </w:r>
      <w:proofErr w:type="spellStart"/>
      <w:r w:rsidRPr="00077AE2">
        <w:rPr>
          <w:rFonts w:ascii="Cambria" w:hAnsi="Cambria" w:cs="Cambria"/>
          <w:sz w:val="18"/>
          <w:szCs w:val="18"/>
        </w:rPr>
        <w:t>или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продадете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CFD, </w:t>
      </w:r>
      <w:proofErr w:type="spellStart"/>
      <w:r w:rsidRPr="00077AE2">
        <w:rPr>
          <w:rFonts w:ascii="Cambria" w:hAnsi="Cambria" w:cs="Cambria"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възползвате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падащите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цени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суровините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77AE2">
        <w:rPr>
          <w:rFonts w:ascii="Cambria" w:hAnsi="Cambria" w:cs="Cambria"/>
          <w:sz w:val="18"/>
          <w:szCs w:val="18"/>
        </w:rPr>
        <w:t>При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търговия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с</w:t>
      </w:r>
      <w:r w:rsidRPr="00077AE2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077AE2">
        <w:rPr>
          <w:rFonts w:ascii="Cambria" w:hAnsi="Cambria" w:cs="Cambria"/>
          <w:sz w:val="18"/>
          <w:szCs w:val="18"/>
        </w:rPr>
        <w:t>няма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физическа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размяна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активи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; </w:t>
      </w:r>
      <w:proofErr w:type="spellStart"/>
      <w:r w:rsidRPr="00077AE2">
        <w:rPr>
          <w:rFonts w:ascii="Cambria" w:hAnsi="Cambria" w:cs="Cambria"/>
          <w:sz w:val="18"/>
          <w:szCs w:val="18"/>
        </w:rPr>
        <w:t>следователно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финансовият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сетълмент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е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резултат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разликата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към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момента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затваряне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позицията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и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цената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базовия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актив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077AE2">
        <w:rPr>
          <w:rFonts w:ascii="Cambria" w:hAnsi="Cambria" w:cs="Cambria"/>
          <w:sz w:val="18"/>
          <w:szCs w:val="18"/>
        </w:rPr>
        <w:t>формулирана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контрагента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077AE2">
        <w:rPr>
          <w:rFonts w:ascii="Cambria" w:hAnsi="Cambria" w:cs="Cambria"/>
          <w:sz w:val="18"/>
          <w:szCs w:val="18"/>
        </w:rPr>
        <w:t>към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момента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отваряне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позицията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77AE2">
        <w:rPr>
          <w:rFonts w:ascii="Cambria" w:hAnsi="Cambria" w:cs="Cambria"/>
          <w:sz w:val="18"/>
          <w:szCs w:val="18"/>
        </w:rPr>
        <w:t>Най</w:t>
      </w:r>
      <w:r w:rsidRPr="00077AE2">
        <w:rPr>
          <w:rFonts w:ascii="Poppins" w:hAnsi="Poppins" w:cs="Poppins"/>
          <w:sz w:val="18"/>
          <w:szCs w:val="18"/>
        </w:rPr>
        <w:t>-</w:t>
      </w:r>
      <w:r w:rsidRPr="00077AE2">
        <w:rPr>
          <w:rFonts w:ascii="Cambria" w:hAnsi="Cambria" w:cs="Cambria"/>
          <w:sz w:val="18"/>
          <w:szCs w:val="18"/>
        </w:rPr>
        <w:t>често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срещаните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базови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активи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включват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акции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стоки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валути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и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пазарни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индекси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77AE2">
        <w:rPr>
          <w:rFonts w:ascii="Cambria" w:hAnsi="Cambria" w:cs="Cambria"/>
          <w:sz w:val="18"/>
          <w:szCs w:val="18"/>
        </w:rPr>
        <w:t>Размерът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всяка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печалба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или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загуба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направена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при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търговия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с</w:t>
      </w:r>
      <w:r w:rsidRPr="00077AE2">
        <w:rPr>
          <w:rFonts w:ascii="Poppins" w:hAnsi="Poppins" w:cs="Poppins"/>
          <w:sz w:val="18"/>
          <w:szCs w:val="18"/>
        </w:rPr>
        <w:t xml:space="preserve"> CFD, </w:t>
      </w:r>
      <w:proofErr w:type="spellStart"/>
      <w:r w:rsidRPr="00077AE2">
        <w:rPr>
          <w:rFonts w:ascii="Cambria" w:hAnsi="Cambria" w:cs="Cambria"/>
          <w:sz w:val="18"/>
          <w:szCs w:val="18"/>
        </w:rPr>
        <w:t>ще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определя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: (a) </w:t>
      </w:r>
      <w:proofErr w:type="spellStart"/>
      <w:r w:rsidRPr="00077AE2">
        <w:rPr>
          <w:rFonts w:ascii="Cambria" w:hAnsi="Cambria" w:cs="Cambria"/>
          <w:sz w:val="18"/>
          <w:szCs w:val="18"/>
        </w:rPr>
        <w:t>Разликата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между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началната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търговска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цена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и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цената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при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затваряне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сделката</w:t>
      </w:r>
      <w:proofErr w:type="spellEnd"/>
      <w:r w:rsidRPr="00077AE2">
        <w:rPr>
          <w:rFonts w:ascii="Poppins" w:hAnsi="Poppins" w:cs="Poppins"/>
          <w:sz w:val="18"/>
          <w:szCs w:val="18"/>
        </w:rPr>
        <w:t>; (</w:t>
      </w:r>
      <w:r w:rsidRPr="00077AE2">
        <w:rPr>
          <w:rFonts w:ascii="Cambria" w:hAnsi="Cambria" w:cs="Cambria"/>
          <w:sz w:val="18"/>
          <w:szCs w:val="18"/>
        </w:rPr>
        <w:t>б</w:t>
      </w:r>
      <w:r w:rsidRPr="00077AE2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077AE2">
        <w:rPr>
          <w:rFonts w:ascii="Cambria" w:hAnsi="Cambria" w:cs="Cambria"/>
          <w:sz w:val="18"/>
          <w:szCs w:val="18"/>
        </w:rPr>
        <w:t>търгуваните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единици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; (c) </w:t>
      </w:r>
      <w:proofErr w:type="spellStart"/>
      <w:r w:rsidRPr="00077AE2">
        <w:rPr>
          <w:rFonts w:ascii="Cambria" w:hAnsi="Cambria" w:cs="Cambria"/>
          <w:sz w:val="18"/>
          <w:szCs w:val="18"/>
        </w:rPr>
        <w:t>Всички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корекции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отношение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CFD, </w:t>
      </w:r>
      <w:proofErr w:type="spellStart"/>
      <w:r w:rsidRPr="00077AE2">
        <w:rPr>
          <w:rFonts w:ascii="Cambria" w:hAnsi="Cambria" w:cs="Cambria"/>
          <w:sz w:val="18"/>
          <w:szCs w:val="18"/>
        </w:rPr>
        <w:t>например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когато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изплаща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дивидент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върху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основна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акция</w:t>
      </w:r>
      <w:proofErr w:type="spellEnd"/>
      <w:r w:rsidRPr="00077AE2">
        <w:rPr>
          <w:rFonts w:ascii="Poppins" w:hAnsi="Poppins" w:cs="Poppins"/>
          <w:sz w:val="18"/>
          <w:szCs w:val="18"/>
        </w:rPr>
        <w:t>/</w:t>
      </w:r>
      <w:proofErr w:type="spellStart"/>
      <w:r w:rsidRPr="00077AE2">
        <w:rPr>
          <w:rFonts w:ascii="Cambria" w:hAnsi="Cambria" w:cs="Cambria"/>
          <w:sz w:val="18"/>
          <w:szCs w:val="18"/>
        </w:rPr>
        <w:t>индекс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; (d) </w:t>
      </w:r>
      <w:proofErr w:type="spellStart"/>
      <w:r w:rsidRPr="00077AE2">
        <w:rPr>
          <w:rFonts w:ascii="Cambria" w:hAnsi="Cambria" w:cs="Cambria"/>
          <w:sz w:val="18"/>
          <w:szCs w:val="18"/>
        </w:rPr>
        <w:t>Всички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разходи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държане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или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комисионни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свързани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с</w:t>
      </w:r>
      <w:r w:rsidRPr="00077AE2">
        <w:rPr>
          <w:rFonts w:ascii="Poppins" w:hAnsi="Poppins" w:cs="Poppins"/>
          <w:sz w:val="18"/>
          <w:szCs w:val="18"/>
        </w:rPr>
        <w:t xml:space="preserve"> CFD; (</w:t>
      </w:r>
      <w:r w:rsidRPr="00077AE2">
        <w:rPr>
          <w:rFonts w:ascii="Cambria" w:hAnsi="Cambria" w:cs="Cambria"/>
          <w:sz w:val="18"/>
          <w:szCs w:val="18"/>
        </w:rPr>
        <w:t>д</w:t>
      </w:r>
      <w:r w:rsidRPr="00077AE2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077AE2">
        <w:rPr>
          <w:rFonts w:ascii="Cambria" w:hAnsi="Cambria" w:cs="Cambria"/>
          <w:sz w:val="18"/>
          <w:szCs w:val="18"/>
        </w:rPr>
        <w:t>стойността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тика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или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пипса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търгувания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инструмент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; </w:t>
      </w:r>
      <w:proofErr w:type="spellStart"/>
      <w:r w:rsidRPr="00077AE2">
        <w:rPr>
          <w:rFonts w:ascii="Cambria" w:hAnsi="Cambria" w:cs="Cambria"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бъде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открита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позиция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инвеститорът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трябва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има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достатъчно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средства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в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сметката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търговия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покрие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необходимия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маржин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тази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позиция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77AE2">
        <w:rPr>
          <w:rFonts w:ascii="Cambria" w:hAnsi="Cambria" w:cs="Cambria"/>
          <w:sz w:val="18"/>
          <w:szCs w:val="18"/>
        </w:rPr>
        <w:t>Маржинът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необходим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различните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CFD, </w:t>
      </w:r>
      <w:proofErr w:type="spellStart"/>
      <w:r w:rsidRPr="00077AE2">
        <w:rPr>
          <w:rFonts w:ascii="Cambria" w:hAnsi="Cambria" w:cs="Cambria"/>
          <w:sz w:val="18"/>
          <w:szCs w:val="18"/>
        </w:rPr>
        <w:t>може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бъде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намерен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нашия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уебсайт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и</w:t>
      </w:r>
      <w:r w:rsidRPr="00077AE2">
        <w:rPr>
          <w:rFonts w:ascii="Poppins" w:hAnsi="Poppins" w:cs="Poppins"/>
          <w:sz w:val="18"/>
          <w:szCs w:val="18"/>
        </w:rPr>
        <w:t>/</w:t>
      </w:r>
      <w:proofErr w:type="spellStart"/>
      <w:r w:rsidRPr="00077AE2">
        <w:rPr>
          <w:rFonts w:ascii="Cambria" w:hAnsi="Cambria" w:cs="Cambria"/>
          <w:sz w:val="18"/>
          <w:szCs w:val="18"/>
        </w:rPr>
        <w:t>или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платформа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77AE2">
        <w:rPr>
          <w:rFonts w:ascii="Cambria" w:hAnsi="Cambria" w:cs="Cambria"/>
          <w:sz w:val="18"/>
          <w:szCs w:val="18"/>
        </w:rPr>
        <w:t>Когато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позиция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бъде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затворена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инвеститорът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печели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разликата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между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пазарната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стойност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базовия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актив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към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момента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затваряне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позицията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ако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: </w:t>
      </w:r>
      <w:proofErr w:type="spellStart"/>
      <w:r w:rsidRPr="00077AE2">
        <w:rPr>
          <w:rFonts w:ascii="Cambria" w:hAnsi="Cambria" w:cs="Cambria"/>
          <w:sz w:val="18"/>
          <w:szCs w:val="18"/>
        </w:rPr>
        <w:t>При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задържане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дълга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позиция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077AE2">
        <w:rPr>
          <w:rFonts w:ascii="Cambria" w:hAnsi="Cambria" w:cs="Cambria"/>
          <w:sz w:val="18"/>
          <w:szCs w:val="18"/>
        </w:rPr>
        <w:t>закупуване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CFD), </w:t>
      </w:r>
      <w:proofErr w:type="spellStart"/>
      <w:r w:rsidRPr="00077AE2">
        <w:rPr>
          <w:rFonts w:ascii="Cambria" w:hAnsi="Cambria" w:cs="Cambria"/>
          <w:sz w:val="18"/>
          <w:szCs w:val="18"/>
        </w:rPr>
        <w:t>цената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в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момента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затваряне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позицията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е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</w:t>
      </w:r>
      <w:r w:rsidRPr="00077AE2">
        <w:rPr>
          <w:rFonts w:ascii="Poppins" w:hAnsi="Poppins" w:cs="Poppins"/>
          <w:sz w:val="18"/>
          <w:szCs w:val="18"/>
        </w:rPr>
        <w:t>-</w:t>
      </w:r>
      <w:r w:rsidRPr="00077AE2">
        <w:rPr>
          <w:rFonts w:ascii="Cambria" w:hAnsi="Cambria" w:cs="Cambria"/>
          <w:sz w:val="18"/>
          <w:szCs w:val="18"/>
        </w:rPr>
        <w:t>висока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цената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в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момента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отваряне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позицията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която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автоматично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конвертира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във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валутата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сметката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търговия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; </w:t>
      </w:r>
      <w:proofErr w:type="spellStart"/>
      <w:r w:rsidRPr="00077AE2">
        <w:rPr>
          <w:rFonts w:ascii="Cambria" w:hAnsi="Cambria" w:cs="Cambria"/>
          <w:sz w:val="18"/>
          <w:szCs w:val="18"/>
        </w:rPr>
        <w:t>или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При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задържане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къса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позиция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077AE2">
        <w:rPr>
          <w:rFonts w:ascii="Cambria" w:hAnsi="Cambria" w:cs="Cambria"/>
          <w:sz w:val="18"/>
          <w:szCs w:val="18"/>
        </w:rPr>
        <w:t>продажба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CFD), </w:t>
      </w:r>
      <w:proofErr w:type="spellStart"/>
      <w:r w:rsidRPr="00077AE2">
        <w:rPr>
          <w:rFonts w:ascii="Cambria" w:hAnsi="Cambria" w:cs="Cambria"/>
          <w:sz w:val="18"/>
          <w:szCs w:val="18"/>
        </w:rPr>
        <w:t>цената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в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момента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затваряне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позицията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е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</w:t>
      </w:r>
      <w:r w:rsidRPr="00077AE2">
        <w:rPr>
          <w:rFonts w:ascii="Poppins" w:hAnsi="Poppins" w:cs="Poppins"/>
          <w:sz w:val="18"/>
          <w:szCs w:val="18"/>
        </w:rPr>
        <w:t>-</w:t>
      </w:r>
      <w:r w:rsidRPr="00077AE2">
        <w:rPr>
          <w:rFonts w:ascii="Cambria" w:hAnsi="Cambria" w:cs="Cambria"/>
          <w:sz w:val="18"/>
          <w:szCs w:val="18"/>
        </w:rPr>
        <w:t>ниска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цената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в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момента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отваряне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позицията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която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автоматично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конвертира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във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валутата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търговската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сметка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затворите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отворен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„</w:t>
      </w:r>
      <w:proofErr w:type="spellStart"/>
      <w:r w:rsidRPr="00077AE2">
        <w:rPr>
          <w:rFonts w:ascii="Cambria" w:hAnsi="Cambria" w:cs="Cambria"/>
          <w:sz w:val="18"/>
          <w:szCs w:val="18"/>
        </w:rPr>
        <w:t>купува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“ </w:t>
      </w:r>
      <w:proofErr w:type="spellStart"/>
      <w:r w:rsidRPr="00077AE2">
        <w:rPr>
          <w:rFonts w:ascii="Cambria" w:hAnsi="Cambria" w:cs="Cambria"/>
          <w:sz w:val="18"/>
          <w:szCs w:val="18"/>
        </w:rPr>
        <w:t>или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„</w:t>
      </w:r>
      <w:proofErr w:type="spellStart"/>
      <w:r w:rsidRPr="00077AE2">
        <w:rPr>
          <w:rFonts w:ascii="Cambria" w:hAnsi="Cambria" w:cs="Cambria"/>
          <w:sz w:val="18"/>
          <w:szCs w:val="18"/>
        </w:rPr>
        <w:t>дълъг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“ CFD, </w:t>
      </w:r>
      <w:proofErr w:type="spellStart"/>
      <w:r w:rsidRPr="00077AE2">
        <w:rPr>
          <w:rFonts w:ascii="Cambria" w:hAnsi="Cambria" w:cs="Cambria"/>
          <w:sz w:val="18"/>
          <w:szCs w:val="18"/>
        </w:rPr>
        <w:t>вие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го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продавате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r w:rsidRPr="00077AE2">
        <w:rPr>
          <w:rFonts w:ascii="Cambria" w:hAnsi="Cambria" w:cs="Cambria"/>
          <w:sz w:val="18"/>
          <w:szCs w:val="18"/>
        </w:rPr>
        <w:t>а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затворите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отворен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„</w:t>
      </w:r>
      <w:proofErr w:type="spellStart"/>
      <w:r w:rsidRPr="00077AE2">
        <w:rPr>
          <w:rFonts w:ascii="Cambria" w:hAnsi="Cambria" w:cs="Cambria"/>
          <w:sz w:val="18"/>
          <w:szCs w:val="18"/>
        </w:rPr>
        <w:t>къс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“ </w:t>
      </w:r>
      <w:proofErr w:type="spellStart"/>
      <w:r w:rsidRPr="00077AE2">
        <w:rPr>
          <w:rFonts w:ascii="Cambria" w:hAnsi="Cambria" w:cs="Cambria"/>
          <w:sz w:val="18"/>
          <w:szCs w:val="18"/>
        </w:rPr>
        <w:t>или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„</w:t>
      </w:r>
      <w:proofErr w:type="spellStart"/>
      <w:r w:rsidRPr="00077AE2">
        <w:rPr>
          <w:rFonts w:ascii="Cambria" w:hAnsi="Cambria" w:cs="Cambria"/>
          <w:sz w:val="18"/>
          <w:szCs w:val="18"/>
        </w:rPr>
        <w:t>продаден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“ CFD, </w:t>
      </w:r>
      <w:proofErr w:type="spellStart"/>
      <w:r w:rsidRPr="00077AE2">
        <w:rPr>
          <w:rFonts w:ascii="Cambria" w:hAnsi="Cambria" w:cs="Cambria"/>
          <w:sz w:val="18"/>
          <w:szCs w:val="18"/>
        </w:rPr>
        <w:t>го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купувате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. </w:t>
      </w:r>
      <w:r w:rsidRPr="00077AE2">
        <w:rPr>
          <w:rFonts w:ascii="Cambria" w:hAnsi="Cambria" w:cs="Cambria"/>
          <w:sz w:val="18"/>
          <w:szCs w:val="18"/>
        </w:rPr>
        <w:t>С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повечето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077AE2">
        <w:rPr>
          <w:rFonts w:ascii="Cambria" w:hAnsi="Cambria" w:cs="Cambria"/>
          <w:sz w:val="18"/>
          <w:szCs w:val="18"/>
        </w:rPr>
        <w:t>можете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задържите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позицията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толкова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дълго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колкото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желаете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което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може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е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</w:t>
      </w:r>
      <w:r w:rsidRPr="00077AE2">
        <w:rPr>
          <w:rFonts w:ascii="Poppins" w:hAnsi="Poppins" w:cs="Poppins"/>
          <w:sz w:val="18"/>
          <w:szCs w:val="18"/>
        </w:rPr>
        <w:t>-</w:t>
      </w:r>
      <w:r w:rsidRPr="00077AE2">
        <w:rPr>
          <w:rFonts w:ascii="Cambria" w:hAnsi="Cambria" w:cs="Cambria"/>
          <w:sz w:val="18"/>
          <w:szCs w:val="18"/>
        </w:rPr>
        <w:t>малко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ден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или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месеци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77AE2">
        <w:rPr>
          <w:rFonts w:ascii="Cambria" w:hAnsi="Cambria" w:cs="Cambria"/>
          <w:sz w:val="18"/>
          <w:szCs w:val="18"/>
        </w:rPr>
        <w:t>Нивото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затваряне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ще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бъде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последната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налична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цена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при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или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lastRenderedPageBreak/>
        <w:t>преди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затварянето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или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приложимата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официална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котировка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или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стойност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затваряне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съответния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основен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пазар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както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е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отчетено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в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платформата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; </w:t>
      </w:r>
      <w:proofErr w:type="spellStart"/>
      <w:r w:rsidRPr="00077AE2">
        <w:rPr>
          <w:rFonts w:ascii="Cambria" w:hAnsi="Cambria" w:cs="Cambria"/>
          <w:sz w:val="18"/>
          <w:szCs w:val="18"/>
        </w:rPr>
        <w:t>минус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всяка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комисиона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или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спред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които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прилагат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към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CFD, </w:t>
      </w:r>
      <w:proofErr w:type="spellStart"/>
      <w:r w:rsidRPr="00077AE2">
        <w:rPr>
          <w:rFonts w:ascii="Cambria" w:hAnsi="Cambria" w:cs="Cambria"/>
          <w:sz w:val="18"/>
          <w:szCs w:val="18"/>
        </w:rPr>
        <w:t>когато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е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затворен</w:t>
      </w:r>
      <w:proofErr w:type="spellEnd"/>
      <w:r w:rsidRPr="00077AE2">
        <w:rPr>
          <w:rFonts w:ascii="Poppins" w:hAnsi="Poppins" w:cs="Poppins"/>
          <w:sz w:val="18"/>
          <w:szCs w:val="18"/>
        </w:rPr>
        <w:t>.</w:t>
      </w:r>
    </w:p>
    <w:p w14:paraId="34045E40" w14:textId="77777777" w:rsidR="009E41C1" w:rsidRPr="00077AE2" w:rsidRDefault="008B3D05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eastAsia="Calibri" w:hAnsi="Poppins" w:cs="Poppins"/>
          <w:b/>
          <w:color w:val="000000"/>
          <w:sz w:val="18"/>
          <w:szCs w:val="18"/>
        </w:rPr>
      </w:pPr>
      <w:proofErr w:type="spellStart"/>
      <w:r w:rsidRPr="00077AE2">
        <w:rPr>
          <w:rFonts w:ascii="Cambria" w:eastAsia="Calibri" w:hAnsi="Cambria" w:cs="Cambria"/>
          <w:b/>
          <w:color w:val="000000"/>
          <w:sz w:val="18"/>
          <w:szCs w:val="18"/>
        </w:rPr>
        <w:t>Ливъридж</w:t>
      </w:r>
      <w:proofErr w:type="spellEnd"/>
      <w:r w:rsidRPr="00077AE2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r w:rsidRPr="00077AE2">
        <w:rPr>
          <w:rFonts w:ascii="Cambria" w:eastAsia="Calibri" w:hAnsi="Cambria" w:cs="Cambria"/>
          <w:b/>
          <w:color w:val="000000"/>
          <w:sz w:val="18"/>
          <w:szCs w:val="18"/>
        </w:rPr>
        <w:t>и</w:t>
      </w:r>
      <w:r w:rsidRPr="00077AE2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color w:val="000000"/>
          <w:sz w:val="18"/>
          <w:szCs w:val="18"/>
        </w:rPr>
        <w:t>маржин</w:t>
      </w:r>
      <w:proofErr w:type="spellEnd"/>
    </w:p>
    <w:p w14:paraId="34045E41" w14:textId="77777777" w:rsidR="009E41C1" w:rsidRPr="00077AE2" w:rsidRDefault="008B3D05">
      <w:pPr>
        <w:rPr>
          <w:rFonts w:ascii="Poppins" w:hAnsi="Poppins" w:cs="Poppins"/>
          <w:sz w:val="18"/>
          <w:szCs w:val="18"/>
        </w:rPr>
      </w:pPr>
      <w:r w:rsidRPr="00077AE2">
        <w:rPr>
          <w:rFonts w:ascii="Poppins" w:hAnsi="Poppins" w:cs="Poppins"/>
          <w:sz w:val="18"/>
          <w:szCs w:val="18"/>
        </w:rPr>
        <w:t xml:space="preserve">CFD </w:t>
      </w:r>
      <w:proofErr w:type="spellStart"/>
      <w:r w:rsidRPr="00077AE2">
        <w:rPr>
          <w:rFonts w:ascii="Cambria" w:hAnsi="Cambria" w:cs="Cambria"/>
          <w:sz w:val="18"/>
          <w:szCs w:val="18"/>
        </w:rPr>
        <w:t>са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финансови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инструменти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с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ливъридж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които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позволяват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инвеститора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търгува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с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</w:t>
      </w:r>
      <w:r w:rsidRPr="00077AE2">
        <w:rPr>
          <w:rFonts w:ascii="Poppins" w:hAnsi="Poppins" w:cs="Poppins"/>
          <w:sz w:val="18"/>
          <w:szCs w:val="18"/>
        </w:rPr>
        <w:t>-</w:t>
      </w:r>
      <w:r w:rsidRPr="00077AE2">
        <w:rPr>
          <w:rFonts w:ascii="Cambria" w:hAnsi="Cambria" w:cs="Cambria"/>
          <w:sz w:val="18"/>
          <w:szCs w:val="18"/>
        </w:rPr>
        <w:t>високи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експозиции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върху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базовите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активи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в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сравнение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с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инвестираните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суми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77AE2">
        <w:rPr>
          <w:rFonts w:ascii="Cambria" w:hAnsi="Cambria" w:cs="Cambria"/>
          <w:sz w:val="18"/>
          <w:szCs w:val="18"/>
        </w:rPr>
        <w:t>При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077AE2">
        <w:rPr>
          <w:rFonts w:ascii="Cambria" w:hAnsi="Cambria" w:cs="Cambria"/>
          <w:sz w:val="18"/>
          <w:szCs w:val="18"/>
        </w:rPr>
        <w:t>трябва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вложите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само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част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пазарната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стойност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основния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инструмент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когато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правите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сделка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77AE2">
        <w:rPr>
          <w:rFonts w:ascii="Cambria" w:hAnsi="Cambria" w:cs="Cambria"/>
          <w:sz w:val="18"/>
          <w:szCs w:val="18"/>
        </w:rPr>
        <w:t>Ливъриджът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обикновено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посочва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като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съотношение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например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1:25, 1:50, 1:100 </w:t>
      </w:r>
      <w:proofErr w:type="spellStart"/>
      <w:r w:rsidRPr="00077AE2">
        <w:rPr>
          <w:rFonts w:ascii="Cambria" w:hAnsi="Cambria" w:cs="Cambria"/>
          <w:sz w:val="18"/>
          <w:szCs w:val="18"/>
        </w:rPr>
        <w:t>или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1:200. </w:t>
      </w:r>
      <w:proofErr w:type="spellStart"/>
      <w:r w:rsidRPr="00077AE2">
        <w:rPr>
          <w:rFonts w:ascii="Cambria" w:hAnsi="Cambria" w:cs="Cambria"/>
          <w:sz w:val="18"/>
          <w:szCs w:val="18"/>
        </w:rPr>
        <w:t>Това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означава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че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можете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търгувате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със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суми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пропорционално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</w:t>
      </w:r>
      <w:r w:rsidRPr="00077AE2">
        <w:rPr>
          <w:rFonts w:ascii="Poppins" w:hAnsi="Poppins" w:cs="Poppins"/>
          <w:sz w:val="18"/>
          <w:szCs w:val="18"/>
        </w:rPr>
        <w:t>-</w:t>
      </w:r>
      <w:r w:rsidRPr="00077AE2">
        <w:rPr>
          <w:rFonts w:ascii="Cambria" w:hAnsi="Cambria" w:cs="Cambria"/>
          <w:sz w:val="18"/>
          <w:szCs w:val="18"/>
        </w:rPr>
        <w:t>високи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тези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които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бихте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могли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инвестирате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в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определен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CFD. </w:t>
      </w:r>
      <w:proofErr w:type="spellStart"/>
      <w:r w:rsidRPr="00077AE2">
        <w:rPr>
          <w:rFonts w:ascii="Cambria" w:hAnsi="Cambria" w:cs="Cambria"/>
          <w:sz w:val="18"/>
          <w:szCs w:val="18"/>
        </w:rPr>
        <w:t>Първоначалният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маржин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е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сумата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необходима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инвеститора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отваряне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определена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позиция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в</w:t>
      </w:r>
      <w:r w:rsidRPr="00077AE2">
        <w:rPr>
          <w:rFonts w:ascii="Poppins" w:hAnsi="Poppins" w:cs="Poppins"/>
          <w:sz w:val="18"/>
          <w:szCs w:val="18"/>
        </w:rPr>
        <w:t xml:space="preserve"> CFD </w:t>
      </w:r>
      <w:r w:rsidRPr="00077AE2">
        <w:rPr>
          <w:rFonts w:ascii="Cambria" w:hAnsi="Cambria" w:cs="Cambria"/>
          <w:sz w:val="18"/>
          <w:szCs w:val="18"/>
        </w:rPr>
        <w:t>и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изразява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като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процент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номиналната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експозиция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77AE2">
        <w:rPr>
          <w:rFonts w:ascii="Cambria" w:hAnsi="Cambria" w:cs="Cambria"/>
          <w:sz w:val="18"/>
          <w:szCs w:val="18"/>
        </w:rPr>
        <w:t>Колкото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</w:t>
      </w:r>
      <w:r w:rsidRPr="00077AE2">
        <w:rPr>
          <w:rFonts w:ascii="Poppins" w:hAnsi="Poppins" w:cs="Poppins"/>
          <w:sz w:val="18"/>
          <w:szCs w:val="18"/>
        </w:rPr>
        <w:t>-</w:t>
      </w:r>
      <w:r w:rsidRPr="00077AE2">
        <w:rPr>
          <w:rFonts w:ascii="Cambria" w:hAnsi="Cambria" w:cs="Cambria"/>
          <w:sz w:val="18"/>
          <w:szCs w:val="18"/>
        </w:rPr>
        <w:t>нисък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е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процентът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толкова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</w:t>
      </w:r>
      <w:r w:rsidRPr="00077AE2">
        <w:rPr>
          <w:rFonts w:ascii="Poppins" w:hAnsi="Poppins" w:cs="Poppins"/>
          <w:sz w:val="18"/>
          <w:szCs w:val="18"/>
        </w:rPr>
        <w:t>-</w:t>
      </w:r>
      <w:r w:rsidRPr="00077AE2">
        <w:rPr>
          <w:rFonts w:ascii="Cambria" w:hAnsi="Cambria" w:cs="Cambria"/>
          <w:sz w:val="18"/>
          <w:szCs w:val="18"/>
        </w:rPr>
        <w:t>висок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е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финансовият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ливъридж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. </w:t>
      </w:r>
    </w:p>
    <w:p w14:paraId="34045E42" w14:textId="77777777" w:rsidR="009E41C1" w:rsidRPr="00077AE2" w:rsidRDefault="008B3D05">
      <w:pPr>
        <w:rPr>
          <w:rFonts w:ascii="Poppins" w:hAnsi="Poppins" w:cs="Poppins"/>
          <w:b/>
          <w:sz w:val="18"/>
          <w:szCs w:val="18"/>
        </w:rPr>
      </w:pPr>
      <w:proofErr w:type="spellStart"/>
      <w:r w:rsidRPr="00077AE2">
        <w:rPr>
          <w:rFonts w:ascii="Cambria" w:hAnsi="Cambria" w:cs="Cambria"/>
          <w:b/>
          <w:sz w:val="18"/>
          <w:szCs w:val="18"/>
        </w:rPr>
        <w:t>Примери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 xml:space="preserve">: </w:t>
      </w:r>
    </w:p>
    <w:p w14:paraId="34045E43" w14:textId="77777777" w:rsidR="009E41C1" w:rsidRPr="00077AE2" w:rsidRDefault="008B3D05">
      <w:pPr>
        <w:rPr>
          <w:rFonts w:ascii="Poppins" w:hAnsi="Poppins" w:cs="Poppins"/>
          <w:sz w:val="18"/>
          <w:szCs w:val="18"/>
        </w:rPr>
      </w:pPr>
      <w:proofErr w:type="spellStart"/>
      <w:r w:rsidRPr="00077AE2">
        <w:rPr>
          <w:rFonts w:ascii="Cambria" w:hAnsi="Cambria" w:cs="Cambria"/>
          <w:sz w:val="18"/>
          <w:szCs w:val="18"/>
        </w:rPr>
        <w:t>Инвеститор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желае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закупи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150 </w:t>
      </w:r>
      <w:proofErr w:type="spellStart"/>
      <w:r w:rsidRPr="00077AE2">
        <w:rPr>
          <w:rFonts w:ascii="Cambria" w:hAnsi="Cambria" w:cs="Cambria"/>
          <w:sz w:val="18"/>
          <w:szCs w:val="18"/>
        </w:rPr>
        <w:t>унции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XAUUSD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цена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1259,93 USD, </w:t>
      </w:r>
      <w:r w:rsidRPr="00077AE2">
        <w:rPr>
          <w:rFonts w:ascii="Cambria" w:hAnsi="Cambria" w:cs="Cambria"/>
          <w:sz w:val="18"/>
          <w:szCs w:val="18"/>
        </w:rPr>
        <w:t>с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изискване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маржин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5% (</w:t>
      </w:r>
      <w:proofErr w:type="spellStart"/>
      <w:r w:rsidRPr="00077AE2">
        <w:rPr>
          <w:rFonts w:ascii="Cambria" w:hAnsi="Cambria" w:cs="Cambria"/>
          <w:sz w:val="18"/>
          <w:szCs w:val="18"/>
        </w:rPr>
        <w:t>което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е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равно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1:20 </w:t>
      </w:r>
      <w:proofErr w:type="spellStart"/>
      <w:r w:rsidRPr="00077AE2">
        <w:rPr>
          <w:rFonts w:ascii="Cambria" w:hAnsi="Cambria" w:cs="Cambria"/>
          <w:sz w:val="18"/>
          <w:szCs w:val="18"/>
        </w:rPr>
        <w:t>ливъридж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077AE2">
        <w:rPr>
          <w:rFonts w:ascii="Cambria" w:hAnsi="Cambria" w:cs="Cambria"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този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инструмент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. </w:t>
      </w:r>
    </w:p>
    <w:p w14:paraId="34045E44" w14:textId="77777777" w:rsidR="009E41C1" w:rsidRPr="00077AE2" w:rsidRDefault="008B3D05">
      <w:pPr>
        <w:rPr>
          <w:rFonts w:ascii="Poppins" w:hAnsi="Poppins" w:cs="Poppins"/>
          <w:sz w:val="18"/>
          <w:szCs w:val="18"/>
        </w:rPr>
      </w:pPr>
      <w:proofErr w:type="spellStart"/>
      <w:r w:rsidRPr="00077AE2">
        <w:rPr>
          <w:rFonts w:ascii="Cambria" w:hAnsi="Cambria" w:cs="Cambria"/>
          <w:sz w:val="18"/>
          <w:szCs w:val="18"/>
        </w:rPr>
        <w:t>Това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изисква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инвеститорът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постави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марж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: 150 </w:t>
      </w:r>
      <w:proofErr w:type="spellStart"/>
      <w:r w:rsidRPr="00077AE2">
        <w:rPr>
          <w:rFonts w:ascii="Cambria" w:hAnsi="Cambria" w:cs="Cambria"/>
          <w:sz w:val="18"/>
          <w:szCs w:val="18"/>
        </w:rPr>
        <w:t>унции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* </w:t>
      </w:r>
      <w:proofErr w:type="spellStart"/>
      <w:r w:rsidRPr="00077AE2">
        <w:rPr>
          <w:rFonts w:ascii="Cambria" w:hAnsi="Cambria" w:cs="Cambria"/>
          <w:sz w:val="18"/>
          <w:szCs w:val="18"/>
        </w:rPr>
        <w:t>пазарна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цена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1259,93 / </w:t>
      </w:r>
      <w:proofErr w:type="spellStart"/>
      <w:r w:rsidRPr="00077AE2">
        <w:rPr>
          <w:rFonts w:ascii="Cambria" w:hAnsi="Cambria" w:cs="Cambria"/>
          <w:sz w:val="18"/>
          <w:szCs w:val="18"/>
        </w:rPr>
        <w:t>ливъридж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(20) = </w:t>
      </w:r>
      <w:r w:rsidRPr="00077AE2">
        <w:rPr>
          <w:rFonts w:ascii="Poppins" w:hAnsi="Poppins" w:cs="Poppins"/>
          <w:sz w:val="18"/>
          <w:szCs w:val="18"/>
          <w:u w:val="single"/>
        </w:rPr>
        <w:t>9449,48 USD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Или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еквивалентно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: 150 </w:t>
      </w:r>
      <w:proofErr w:type="spellStart"/>
      <w:r w:rsidRPr="00077AE2">
        <w:rPr>
          <w:rFonts w:ascii="Cambria" w:hAnsi="Cambria" w:cs="Cambria"/>
          <w:sz w:val="18"/>
          <w:szCs w:val="18"/>
        </w:rPr>
        <w:t>унции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* </w:t>
      </w:r>
      <w:proofErr w:type="spellStart"/>
      <w:r w:rsidRPr="00077AE2">
        <w:rPr>
          <w:rFonts w:ascii="Cambria" w:hAnsi="Cambria" w:cs="Cambria"/>
          <w:sz w:val="18"/>
          <w:szCs w:val="18"/>
        </w:rPr>
        <w:t>пазарна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цена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1259,93 * </w:t>
      </w:r>
      <w:proofErr w:type="spellStart"/>
      <w:r w:rsidRPr="00077AE2">
        <w:rPr>
          <w:rFonts w:ascii="Cambria" w:hAnsi="Cambria" w:cs="Cambria"/>
          <w:sz w:val="18"/>
          <w:szCs w:val="18"/>
        </w:rPr>
        <w:t>изискване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маржин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(5%) = </w:t>
      </w:r>
      <w:r w:rsidRPr="00077AE2">
        <w:rPr>
          <w:rFonts w:ascii="Poppins" w:hAnsi="Poppins" w:cs="Poppins"/>
          <w:sz w:val="18"/>
          <w:szCs w:val="18"/>
          <w:u w:val="single"/>
        </w:rPr>
        <w:t>9449,48 USD</w:t>
      </w:r>
      <w:r w:rsidRPr="00077AE2">
        <w:rPr>
          <w:rFonts w:ascii="Poppins" w:hAnsi="Poppins" w:cs="Poppins"/>
          <w:sz w:val="18"/>
          <w:szCs w:val="18"/>
        </w:rPr>
        <w:t xml:space="preserve"> </w:t>
      </w:r>
    </w:p>
    <w:p w14:paraId="34045E45" w14:textId="77777777" w:rsidR="009E41C1" w:rsidRPr="00077AE2" w:rsidRDefault="008B3D05">
      <w:pPr>
        <w:rPr>
          <w:rFonts w:ascii="Poppins" w:hAnsi="Poppins" w:cs="Poppins"/>
          <w:i/>
          <w:sz w:val="18"/>
          <w:szCs w:val="18"/>
        </w:rPr>
      </w:pPr>
      <w:proofErr w:type="spellStart"/>
      <w:r w:rsidRPr="00077AE2">
        <w:rPr>
          <w:rFonts w:ascii="Cambria" w:hAnsi="Cambria" w:cs="Cambria"/>
          <w:i/>
          <w:sz w:val="18"/>
          <w:szCs w:val="18"/>
        </w:rPr>
        <w:t>След</w:t>
      </w:r>
      <w:proofErr w:type="spellEnd"/>
      <w:r w:rsidRPr="00077AE2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i/>
          <w:sz w:val="18"/>
          <w:szCs w:val="18"/>
        </w:rPr>
        <w:t>това</w:t>
      </w:r>
      <w:proofErr w:type="spellEnd"/>
      <w:r w:rsidRPr="00077AE2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i/>
          <w:sz w:val="18"/>
          <w:szCs w:val="18"/>
        </w:rPr>
        <w:t>това</w:t>
      </w:r>
      <w:proofErr w:type="spellEnd"/>
      <w:r w:rsidRPr="00077AE2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i/>
          <w:sz w:val="18"/>
          <w:szCs w:val="18"/>
        </w:rPr>
        <w:t>изискване</w:t>
      </w:r>
      <w:proofErr w:type="spellEnd"/>
      <w:r w:rsidRPr="00077AE2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i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i/>
          <w:sz w:val="18"/>
          <w:szCs w:val="18"/>
        </w:rPr>
        <w:t>маржин</w:t>
      </w:r>
      <w:proofErr w:type="spellEnd"/>
      <w:r w:rsidRPr="00077AE2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i/>
          <w:sz w:val="18"/>
          <w:szCs w:val="18"/>
        </w:rPr>
        <w:t>се</w:t>
      </w:r>
      <w:proofErr w:type="spellEnd"/>
      <w:r w:rsidRPr="00077AE2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i/>
          <w:sz w:val="18"/>
          <w:szCs w:val="18"/>
        </w:rPr>
        <w:t>преобразува</w:t>
      </w:r>
      <w:proofErr w:type="spellEnd"/>
      <w:r w:rsidRPr="00077AE2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i/>
          <w:sz w:val="18"/>
          <w:szCs w:val="18"/>
        </w:rPr>
        <w:t>във</w:t>
      </w:r>
      <w:proofErr w:type="spellEnd"/>
      <w:r w:rsidRPr="00077AE2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i/>
          <w:sz w:val="18"/>
          <w:szCs w:val="18"/>
        </w:rPr>
        <w:t>валута</w:t>
      </w:r>
      <w:proofErr w:type="spellEnd"/>
      <w:r w:rsidRPr="00077AE2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i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i/>
          <w:sz w:val="18"/>
          <w:szCs w:val="18"/>
        </w:rPr>
        <w:t>сметката</w:t>
      </w:r>
      <w:proofErr w:type="spellEnd"/>
    </w:p>
    <w:p w14:paraId="34045E46" w14:textId="77777777" w:rsidR="009E41C1" w:rsidRPr="00077AE2" w:rsidRDefault="008B3D05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eastAsia="Calibri" w:hAnsi="Poppins" w:cs="Poppins"/>
          <w:b/>
          <w:color w:val="000000"/>
          <w:sz w:val="18"/>
          <w:szCs w:val="18"/>
        </w:rPr>
      </w:pPr>
      <w:proofErr w:type="spellStart"/>
      <w:r w:rsidRPr="00077AE2">
        <w:rPr>
          <w:rFonts w:ascii="Cambria" w:eastAsia="Calibri" w:hAnsi="Cambria" w:cs="Cambria"/>
          <w:b/>
          <w:color w:val="000000"/>
          <w:sz w:val="18"/>
          <w:szCs w:val="18"/>
        </w:rPr>
        <w:t>Предвиден</w:t>
      </w:r>
      <w:proofErr w:type="spellEnd"/>
      <w:r w:rsidRPr="00077AE2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color w:val="000000"/>
          <w:sz w:val="18"/>
          <w:szCs w:val="18"/>
        </w:rPr>
        <w:t>инвеститор</w:t>
      </w:r>
      <w:proofErr w:type="spellEnd"/>
      <w:r w:rsidRPr="00077AE2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color w:val="000000"/>
          <w:sz w:val="18"/>
          <w:szCs w:val="18"/>
        </w:rPr>
        <w:t>на</w:t>
      </w:r>
      <w:proofErr w:type="spellEnd"/>
      <w:r w:rsidRPr="00077AE2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color w:val="000000"/>
          <w:sz w:val="18"/>
          <w:szCs w:val="18"/>
        </w:rPr>
        <w:t>дребно</w:t>
      </w:r>
      <w:proofErr w:type="spellEnd"/>
    </w:p>
    <w:p w14:paraId="34045E47" w14:textId="77777777" w:rsidR="009E41C1" w:rsidRPr="00077AE2" w:rsidRDefault="008B3D0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color w:val="000000"/>
          <w:sz w:val="18"/>
          <w:szCs w:val="18"/>
        </w:rPr>
      </w:pP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Търговията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r w:rsidRPr="00077AE2">
        <w:rPr>
          <w:rFonts w:ascii="Cambria" w:eastAsia="Calibri" w:hAnsi="Cambria" w:cs="Cambria"/>
          <w:color w:val="000000"/>
          <w:sz w:val="18"/>
          <w:szCs w:val="18"/>
        </w:rPr>
        <w:t>с</w:t>
      </w:r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този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продукт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не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r w:rsidRPr="00077AE2">
        <w:rPr>
          <w:rFonts w:ascii="Cambria" w:eastAsia="Calibri" w:hAnsi="Cambria" w:cs="Cambria"/>
          <w:color w:val="000000"/>
          <w:sz w:val="18"/>
          <w:szCs w:val="18"/>
        </w:rPr>
        <w:t>е</w:t>
      </w:r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подходяща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за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всеки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.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Този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продукт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обикновено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се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използва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от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лица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,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които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искат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да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получат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краткосрочни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експозиции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към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финансови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инструменти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>/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пазари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;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използват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(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търгуват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r w:rsidRPr="00077AE2">
        <w:rPr>
          <w:rFonts w:ascii="Cambria" w:eastAsia="Calibri" w:hAnsi="Cambria" w:cs="Cambria"/>
          <w:color w:val="000000"/>
          <w:sz w:val="18"/>
          <w:szCs w:val="18"/>
        </w:rPr>
        <w:t>с</w:t>
      </w:r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)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пари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,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които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могат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да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си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позволят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да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загубят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;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имат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диверсифициран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инвестиционен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r w:rsidRPr="00077AE2">
        <w:rPr>
          <w:rFonts w:ascii="Cambria" w:eastAsia="Calibri" w:hAnsi="Cambria" w:cs="Cambria"/>
          <w:color w:val="000000"/>
          <w:sz w:val="18"/>
          <w:szCs w:val="18"/>
        </w:rPr>
        <w:t>и</w:t>
      </w:r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спестовен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портфейл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;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имат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висока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толерантност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към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риска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; </w:t>
      </w:r>
      <w:r w:rsidRPr="00077AE2">
        <w:rPr>
          <w:rFonts w:ascii="Cambria" w:eastAsia="Calibri" w:hAnsi="Cambria" w:cs="Cambria"/>
          <w:color w:val="000000"/>
          <w:sz w:val="18"/>
          <w:szCs w:val="18"/>
        </w:rPr>
        <w:t>и</w:t>
      </w:r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разбиране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на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въздействието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r w:rsidRPr="00077AE2">
        <w:rPr>
          <w:rFonts w:ascii="Cambria" w:eastAsia="Calibri" w:hAnsi="Cambria" w:cs="Cambria"/>
          <w:color w:val="000000"/>
          <w:sz w:val="18"/>
          <w:szCs w:val="18"/>
        </w:rPr>
        <w:t>и</w:t>
      </w:r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рисковете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,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свързани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r w:rsidRPr="00077AE2">
        <w:rPr>
          <w:rFonts w:ascii="Cambria" w:eastAsia="Calibri" w:hAnsi="Cambria" w:cs="Cambria"/>
          <w:color w:val="000000"/>
          <w:sz w:val="18"/>
          <w:szCs w:val="18"/>
        </w:rPr>
        <w:t>с</w:t>
      </w:r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маржин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търговията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>.</w:t>
      </w:r>
    </w:p>
    <w:p w14:paraId="34045E48" w14:textId="77777777" w:rsidR="009E41C1" w:rsidRPr="00077AE2" w:rsidRDefault="009E41C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color w:val="000000"/>
          <w:sz w:val="18"/>
          <w:szCs w:val="18"/>
        </w:rPr>
      </w:pPr>
    </w:p>
    <w:p w14:paraId="34045E49" w14:textId="77777777" w:rsidR="009E41C1" w:rsidRPr="00077AE2" w:rsidRDefault="008B3D05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eastAsia="Calibri" w:hAnsi="Poppins" w:cs="Poppins"/>
          <w:b/>
          <w:color w:val="000000"/>
          <w:sz w:val="18"/>
          <w:szCs w:val="18"/>
        </w:rPr>
      </w:pPr>
      <w:proofErr w:type="spellStart"/>
      <w:r w:rsidRPr="00077AE2">
        <w:rPr>
          <w:rFonts w:ascii="Cambria" w:eastAsia="Calibri" w:hAnsi="Cambria" w:cs="Cambria"/>
          <w:b/>
          <w:color w:val="000000"/>
          <w:sz w:val="18"/>
          <w:szCs w:val="18"/>
        </w:rPr>
        <w:t>Какви</w:t>
      </w:r>
      <w:proofErr w:type="spellEnd"/>
      <w:r w:rsidRPr="00077AE2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color w:val="000000"/>
          <w:sz w:val="18"/>
          <w:szCs w:val="18"/>
        </w:rPr>
        <w:t>са</w:t>
      </w:r>
      <w:proofErr w:type="spellEnd"/>
      <w:r w:rsidRPr="00077AE2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color w:val="000000"/>
          <w:sz w:val="18"/>
          <w:szCs w:val="18"/>
        </w:rPr>
        <w:t>рисковете</w:t>
      </w:r>
      <w:proofErr w:type="spellEnd"/>
      <w:r w:rsidRPr="00077AE2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r w:rsidRPr="00077AE2">
        <w:rPr>
          <w:rFonts w:ascii="Cambria" w:eastAsia="Calibri" w:hAnsi="Cambria" w:cs="Cambria"/>
          <w:b/>
          <w:color w:val="000000"/>
          <w:sz w:val="18"/>
          <w:szCs w:val="18"/>
        </w:rPr>
        <w:t>и</w:t>
      </w:r>
      <w:r w:rsidRPr="00077AE2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color w:val="000000"/>
          <w:sz w:val="18"/>
          <w:szCs w:val="18"/>
        </w:rPr>
        <w:t>какво</w:t>
      </w:r>
      <w:proofErr w:type="spellEnd"/>
      <w:r w:rsidRPr="00077AE2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color w:val="000000"/>
          <w:sz w:val="18"/>
          <w:szCs w:val="18"/>
        </w:rPr>
        <w:t>мога</w:t>
      </w:r>
      <w:proofErr w:type="spellEnd"/>
      <w:r w:rsidRPr="00077AE2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color w:val="000000"/>
          <w:sz w:val="18"/>
          <w:szCs w:val="18"/>
        </w:rPr>
        <w:t>да</w:t>
      </w:r>
      <w:proofErr w:type="spellEnd"/>
      <w:r w:rsidRPr="00077AE2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color w:val="000000"/>
          <w:sz w:val="18"/>
          <w:szCs w:val="18"/>
        </w:rPr>
        <w:t>получа</w:t>
      </w:r>
      <w:proofErr w:type="spellEnd"/>
      <w:r w:rsidRPr="00077AE2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r w:rsidRPr="00077AE2">
        <w:rPr>
          <w:rFonts w:ascii="Cambria" w:eastAsia="Calibri" w:hAnsi="Cambria" w:cs="Cambria"/>
          <w:b/>
          <w:color w:val="000000"/>
          <w:sz w:val="18"/>
          <w:szCs w:val="18"/>
        </w:rPr>
        <w:t>в</w:t>
      </w:r>
      <w:r w:rsidRPr="00077AE2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color w:val="000000"/>
          <w:sz w:val="18"/>
          <w:szCs w:val="18"/>
        </w:rPr>
        <w:t>замяна</w:t>
      </w:r>
      <w:proofErr w:type="spellEnd"/>
      <w:r w:rsidRPr="00077AE2">
        <w:rPr>
          <w:rFonts w:ascii="Poppins" w:eastAsia="Calibri" w:hAnsi="Poppins" w:cs="Poppins"/>
          <w:b/>
          <w:color w:val="000000"/>
          <w:sz w:val="18"/>
          <w:szCs w:val="18"/>
        </w:rPr>
        <w:t>?</w:t>
      </w:r>
    </w:p>
    <w:p w14:paraId="34045E4A" w14:textId="77777777" w:rsidR="009E41C1" w:rsidRPr="00077AE2" w:rsidRDefault="008B3D05">
      <w:pPr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077AE2">
        <w:rPr>
          <w:rFonts w:ascii="Poppins" w:hAnsi="Poppins" w:cs="Poppins"/>
          <w:b/>
          <w:sz w:val="18"/>
          <w:szCs w:val="18"/>
        </w:rPr>
        <w:tab/>
      </w:r>
      <w:r w:rsidRPr="00077AE2">
        <w:rPr>
          <w:rFonts w:ascii="Poppins" w:hAnsi="Poppins" w:cs="Poppins"/>
          <w:b/>
          <w:sz w:val="18"/>
          <w:szCs w:val="18"/>
        </w:rPr>
        <w:tab/>
      </w:r>
      <w:r w:rsidRPr="00077AE2">
        <w:rPr>
          <w:rFonts w:ascii="Poppins" w:hAnsi="Poppins" w:cs="Poppins"/>
          <w:b/>
          <w:sz w:val="18"/>
          <w:szCs w:val="18"/>
        </w:rPr>
        <w:tab/>
      </w:r>
      <w:r w:rsidRPr="00077AE2">
        <w:rPr>
          <w:rFonts w:ascii="Poppins" w:hAnsi="Poppins" w:cs="Poppins"/>
          <w:b/>
          <w:sz w:val="18"/>
          <w:szCs w:val="18"/>
        </w:rPr>
        <w:tab/>
        <w:t xml:space="preserve">      </w:t>
      </w:r>
      <w:proofErr w:type="spellStart"/>
      <w:r w:rsidRPr="00077AE2">
        <w:rPr>
          <w:rFonts w:ascii="Cambria" w:hAnsi="Cambria" w:cs="Cambria"/>
          <w:b/>
          <w:sz w:val="18"/>
          <w:szCs w:val="18"/>
        </w:rPr>
        <w:t>Индикатор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</w:rPr>
        <w:t>риск</w:t>
      </w:r>
      <w:proofErr w:type="spellEnd"/>
      <w:r w:rsidRPr="00077AE2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34045EC4" wp14:editId="34045EC5">
            <wp:simplePos x="0" y="0"/>
            <wp:positionH relativeFrom="column">
              <wp:posOffset>1</wp:posOffset>
            </wp:positionH>
            <wp:positionV relativeFrom="paragraph">
              <wp:posOffset>275590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2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045E4B" w14:textId="77777777" w:rsidR="009E41C1" w:rsidRPr="00077AE2" w:rsidRDefault="008B3D05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077AE2">
        <w:rPr>
          <w:rFonts w:ascii="Cambria" w:hAnsi="Cambria" w:cs="Cambria"/>
          <w:sz w:val="18"/>
          <w:szCs w:val="18"/>
        </w:rPr>
        <w:t>Индикаторът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риск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предполага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че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може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в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състояние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купите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или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продадете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своя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желаната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цена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поради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нестабилност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пазара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или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може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наложи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купите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или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продадете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своя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цена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която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значително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влияе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сумата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която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ще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получите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връщане</w:t>
      </w:r>
      <w:proofErr w:type="spellEnd"/>
      <w:r w:rsidRPr="00077AE2">
        <w:rPr>
          <w:rFonts w:ascii="Poppins" w:hAnsi="Poppins" w:cs="Poppins"/>
          <w:sz w:val="18"/>
          <w:szCs w:val="18"/>
        </w:rPr>
        <w:t>.</w:t>
      </w:r>
    </w:p>
    <w:p w14:paraId="34045E4C" w14:textId="77777777" w:rsidR="009E41C1" w:rsidRPr="00077AE2" w:rsidRDefault="009E41C1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34045E4D" w14:textId="77777777" w:rsidR="009E41C1" w:rsidRPr="00077AE2" w:rsidRDefault="008B3D05">
      <w:pPr>
        <w:spacing w:after="0"/>
        <w:jc w:val="both"/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</w:pP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Обобщеният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индикатор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за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риск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е</w:t>
      </w:r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ръководство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за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нивото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на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риск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на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този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продукт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в</w:t>
      </w:r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сравнение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с</w:t>
      </w:r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други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продукти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.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Показано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е</w:t>
      </w:r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как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можете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да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претърпите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загуби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поради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променливостта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на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CFD.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Класифицирахме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този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продукт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като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7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от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7,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което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е</w:t>
      </w:r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най</w:t>
      </w:r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>-</w:t>
      </w:r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високият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рисков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клас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.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Това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оценява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потенциалните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загуби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от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бъдещо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представяне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на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продукта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на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много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високо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ниво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. CFD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се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търгуват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на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маржин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и</w:t>
      </w:r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носят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риск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от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загуба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на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целия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инвестиран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капитал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.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Преди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да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решите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да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търгувате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с</w:t>
      </w:r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маржин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продукти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,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трябва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да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имате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предвид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вашите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инвестиционни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цели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,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толерантност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към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риск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и</w:t>
      </w:r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нивото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на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вашия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опит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с</w:t>
      </w:r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тези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продукти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.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Търговията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с</w:t>
      </w:r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високо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ниво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на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ливъридж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може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да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бъде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или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lastRenderedPageBreak/>
        <w:t>срещу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вас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,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или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за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вас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.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Трябва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да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сте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наясно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с</w:t>
      </w:r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всички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рискове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,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свързани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с</w:t>
      </w:r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продукти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,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които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се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търгуват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на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маржин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, </w:t>
      </w:r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и</w:t>
      </w:r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да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потърсите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независим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съвет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,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ако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е</w:t>
      </w:r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 xml:space="preserve"> </w:t>
      </w:r>
      <w:proofErr w:type="spellStart"/>
      <w:r w:rsidRPr="00077AE2">
        <w:rPr>
          <w:rFonts w:ascii="Cambria" w:eastAsia="Helvetica Neue" w:hAnsi="Cambria" w:cs="Cambria"/>
          <w:color w:val="000000"/>
          <w:sz w:val="18"/>
          <w:szCs w:val="18"/>
          <w:shd w:val="clear" w:color="auto" w:fill="F5F5F5"/>
        </w:rPr>
        <w:t>необходимо</w:t>
      </w:r>
      <w:proofErr w:type="spellEnd"/>
      <w:r w:rsidRPr="00077AE2"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  <w:t>.</w:t>
      </w:r>
    </w:p>
    <w:p w14:paraId="34045E4E" w14:textId="77777777" w:rsidR="009E41C1" w:rsidRPr="00077AE2" w:rsidRDefault="009E41C1">
      <w:pPr>
        <w:spacing w:after="0"/>
        <w:jc w:val="both"/>
        <w:rPr>
          <w:rFonts w:ascii="Poppins" w:eastAsia="Helvetica Neue" w:hAnsi="Poppins" w:cs="Poppins"/>
          <w:color w:val="000000"/>
          <w:sz w:val="18"/>
          <w:szCs w:val="18"/>
          <w:shd w:val="clear" w:color="auto" w:fill="F5F5F5"/>
        </w:rPr>
      </w:pPr>
    </w:p>
    <w:p w14:paraId="34045E4F" w14:textId="77777777" w:rsidR="009E41C1" w:rsidRPr="00077AE2" w:rsidRDefault="008B3D05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eastAsia="Calibri" w:hAnsi="Poppins" w:cs="Poppins"/>
          <w:b/>
          <w:color w:val="000000"/>
          <w:sz w:val="18"/>
          <w:szCs w:val="18"/>
        </w:rPr>
      </w:pPr>
      <w:proofErr w:type="spellStart"/>
      <w:r w:rsidRPr="00077AE2">
        <w:rPr>
          <w:rFonts w:ascii="Cambria" w:eastAsia="Calibri" w:hAnsi="Cambria" w:cs="Cambria"/>
          <w:b/>
          <w:color w:val="000000"/>
          <w:sz w:val="18"/>
          <w:szCs w:val="18"/>
        </w:rPr>
        <w:t>Сценарии</w:t>
      </w:r>
      <w:proofErr w:type="spellEnd"/>
      <w:r w:rsidRPr="00077AE2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color w:val="000000"/>
          <w:sz w:val="18"/>
          <w:szCs w:val="18"/>
        </w:rPr>
        <w:t>за</w:t>
      </w:r>
      <w:proofErr w:type="spellEnd"/>
      <w:r w:rsidRPr="00077AE2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color w:val="000000"/>
          <w:sz w:val="18"/>
          <w:szCs w:val="18"/>
        </w:rPr>
        <w:t>ефективност</w:t>
      </w:r>
      <w:proofErr w:type="spellEnd"/>
      <w:r w:rsidRPr="00077AE2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color w:val="000000"/>
          <w:sz w:val="18"/>
          <w:szCs w:val="18"/>
        </w:rPr>
        <w:t>на</w:t>
      </w:r>
      <w:proofErr w:type="spellEnd"/>
      <w:r w:rsidRPr="00077AE2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color w:val="000000"/>
          <w:sz w:val="18"/>
          <w:szCs w:val="18"/>
        </w:rPr>
        <w:t>акаунта</w:t>
      </w:r>
      <w:proofErr w:type="spellEnd"/>
    </w:p>
    <w:p w14:paraId="34045E50" w14:textId="77777777" w:rsidR="009E41C1" w:rsidRPr="00077AE2" w:rsidRDefault="009E41C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color w:val="000000"/>
          <w:sz w:val="18"/>
          <w:szCs w:val="18"/>
        </w:rPr>
      </w:pPr>
    </w:p>
    <w:p w14:paraId="34045E51" w14:textId="77777777" w:rsidR="009E41C1" w:rsidRPr="00077AE2" w:rsidRDefault="008B3D0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b/>
          <w:i/>
          <w:color w:val="000000"/>
          <w:sz w:val="18"/>
          <w:szCs w:val="18"/>
        </w:rPr>
      </w:pPr>
      <w:proofErr w:type="spellStart"/>
      <w:r w:rsidRPr="00077AE2">
        <w:rPr>
          <w:rFonts w:ascii="Cambria" w:eastAsia="Calibri" w:hAnsi="Cambria" w:cs="Cambria"/>
          <w:b/>
          <w:i/>
          <w:color w:val="000000"/>
          <w:sz w:val="18"/>
          <w:szCs w:val="18"/>
        </w:rPr>
        <w:t>Развитието</w:t>
      </w:r>
      <w:proofErr w:type="spellEnd"/>
      <w:r w:rsidRPr="00077AE2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i/>
          <w:color w:val="000000"/>
          <w:sz w:val="18"/>
          <w:szCs w:val="18"/>
        </w:rPr>
        <w:t>на</w:t>
      </w:r>
      <w:proofErr w:type="spellEnd"/>
      <w:r w:rsidRPr="00077AE2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i/>
          <w:color w:val="000000"/>
          <w:sz w:val="18"/>
          <w:szCs w:val="18"/>
        </w:rPr>
        <w:t>пазара</w:t>
      </w:r>
      <w:proofErr w:type="spellEnd"/>
      <w:r w:rsidRPr="00077AE2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r w:rsidRPr="00077AE2">
        <w:rPr>
          <w:rFonts w:ascii="Cambria" w:eastAsia="Calibri" w:hAnsi="Cambria" w:cs="Cambria"/>
          <w:b/>
          <w:i/>
          <w:color w:val="000000"/>
          <w:sz w:val="18"/>
          <w:szCs w:val="18"/>
        </w:rPr>
        <w:t>в</w:t>
      </w:r>
      <w:r w:rsidRPr="00077AE2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i/>
          <w:color w:val="000000"/>
          <w:sz w:val="18"/>
          <w:szCs w:val="18"/>
        </w:rPr>
        <w:t>бъдеще</w:t>
      </w:r>
      <w:proofErr w:type="spellEnd"/>
      <w:r w:rsidRPr="00077AE2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i/>
          <w:color w:val="000000"/>
          <w:sz w:val="18"/>
          <w:szCs w:val="18"/>
        </w:rPr>
        <w:t>не</w:t>
      </w:r>
      <w:proofErr w:type="spellEnd"/>
      <w:r w:rsidRPr="00077AE2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i/>
          <w:color w:val="000000"/>
          <w:sz w:val="18"/>
          <w:szCs w:val="18"/>
        </w:rPr>
        <w:t>може</w:t>
      </w:r>
      <w:proofErr w:type="spellEnd"/>
      <w:r w:rsidRPr="00077AE2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i/>
          <w:color w:val="000000"/>
          <w:sz w:val="18"/>
          <w:szCs w:val="18"/>
        </w:rPr>
        <w:t>да</w:t>
      </w:r>
      <w:proofErr w:type="spellEnd"/>
      <w:r w:rsidRPr="00077AE2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i/>
          <w:color w:val="000000"/>
          <w:sz w:val="18"/>
          <w:szCs w:val="18"/>
        </w:rPr>
        <w:t>бъде</w:t>
      </w:r>
      <w:proofErr w:type="spellEnd"/>
      <w:r w:rsidRPr="00077AE2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i/>
          <w:color w:val="000000"/>
          <w:sz w:val="18"/>
          <w:szCs w:val="18"/>
        </w:rPr>
        <w:t>точно</w:t>
      </w:r>
      <w:proofErr w:type="spellEnd"/>
      <w:r w:rsidRPr="00077AE2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i/>
          <w:color w:val="000000"/>
          <w:sz w:val="18"/>
          <w:szCs w:val="18"/>
        </w:rPr>
        <w:t>предвидено</w:t>
      </w:r>
      <w:proofErr w:type="spellEnd"/>
      <w:r w:rsidRPr="00077AE2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077AE2">
        <w:rPr>
          <w:rFonts w:ascii="Cambria" w:eastAsia="Calibri" w:hAnsi="Cambria" w:cs="Cambria"/>
          <w:b/>
          <w:i/>
          <w:color w:val="000000"/>
          <w:sz w:val="18"/>
          <w:szCs w:val="18"/>
        </w:rPr>
        <w:t>Сценариите</w:t>
      </w:r>
      <w:proofErr w:type="spellEnd"/>
      <w:r w:rsidRPr="00077AE2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, </w:t>
      </w:r>
      <w:proofErr w:type="spellStart"/>
      <w:r w:rsidRPr="00077AE2">
        <w:rPr>
          <w:rFonts w:ascii="Cambria" w:eastAsia="Calibri" w:hAnsi="Cambria" w:cs="Cambria"/>
          <w:b/>
          <w:i/>
          <w:color w:val="000000"/>
          <w:sz w:val="18"/>
          <w:szCs w:val="18"/>
        </w:rPr>
        <w:t>показани</w:t>
      </w:r>
      <w:proofErr w:type="spellEnd"/>
      <w:r w:rsidRPr="00077AE2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i/>
          <w:color w:val="000000"/>
          <w:sz w:val="18"/>
          <w:szCs w:val="18"/>
        </w:rPr>
        <w:t>по</w:t>
      </w:r>
      <w:r w:rsidRPr="00077AE2">
        <w:rPr>
          <w:rFonts w:ascii="Poppins" w:eastAsia="Calibri" w:hAnsi="Poppins" w:cs="Poppins"/>
          <w:b/>
          <w:i/>
          <w:color w:val="000000"/>
          <w:sz w:val="18"/>
          <w:szCs w:val="18"/>
        </w:rPr>
        <w:t>-</w:t>
      </w:r>
      <w:r w:rsidRPr="00077AE2">
        <w:rPr>
          <w:rFonts w:ascii="Cambria" w:eastAsia="Calibri" w:hAnsi="Cambria" w:cs="Cambria"/>
          <w:b/>
          <w:i/>
          <w:color w:val="000000"/>
          <w:sz w:val="18"/>
          <w:szCs w:val="18"/>
        </w:rPr>
        <w:t>долу</w:t>
      </w:r>
      <w:proofErr w:type="spellEnd"/>
      <w:r w:rsidRPr="00077AE2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, </w:t>
      </w:r>
      <w:proofErr w:type="spellStart"/>
      <w:r w:rsidRPr="00077AE2">
        <w:rPr>
          <w:rFonts w:ascii="Cambria" w:eastAsia="Calibri" w:hAnsi="Cambria" w:cs="Cambria"/>
          <w:b/>
          <w:i/>
          <w:color w:val="000000"/>
          <w:sz w:val="18"/>
          <w:szCs w:val="18"/>
        </w:rPr>
        <w:t>са</w:t>
      </w:r>
      <w:proofErr w:type="spellEnd"/>
      <w:r w:rsidRPr="00077AE2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i/>
          <w:color w:val="000000"/>
          <w:sz w:val="18"/>
          <w:szCs w:val="18"/>
        </w:rPr>
        <w:t>само</w:t>
      </w:r>
      <w:proofErr w:type="spellEnd"/>
      <w:r w:rsidRPr="00077AE2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i/>
          <w:color w:val="000000"/>
          <w:sz w:val="18"/>
          <w:szCs w:val="18"/>
        </w:rPr>
        <w:t>индикация</w:t>
      </w:r>
      <w:proofErr w:type="spellEnd"/>
      <w:r w:rsidRPr="00077AE2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i/>
          <w:color w:val="000000"/>
          <w:sz w:val="18"/>
          <w:szCs w:val="18"/>
        </w:rPr>
        <w:t>за</w:t>
      </w:r>
      <w:proofErr w:type="spellEnd"/>
      <w:r w:rsidRPr="00077AE2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i/>
          <w:color w:val="000000"/>
          <w:sz w:val="18"/>
          <w:szCs w:val="18"/>
        </w:rPr>
        <w:t>някои</w:t>
      </w:r>
      <w:proofErr w:type="spellEnd"/>
      <w:r w:rsidRPr="00077AE2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i/>
          <w:color w:val="000000"/>
          <w:sz w:val="18"/>
          <w:szCs w:val="18"/>
        </w:rPr>
        <w:t>от</w:t>
      </w:r>
      <w:proofErr w:type="spellEnd"/>
      <w:r w:rsidRPr="00077AE2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i/>
          <w:color w:val="000000"/>
          <w:sz w:val="18"/>
          <w:szCs w:val="18"/>
        </w:rPr>
        <w:t>възможните</w:t>
      </w:r>
      <w:proofErr w:type="spellEnd"/>
      <w:r w:rsidRPr="00077AE2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i/>
          <w:color w:val="000000"/>
          <w:sz w:val="18"/>
          <w:szCs w:val="18"/>
        </w:rPr>
        <w:t>резултати</w:t>
      </w:r>
      <w:proofErr w:type="spellEnd"/>
      <w:r w:rsidRPr="00077AE2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i/>
          <w:color w:val="000000"/>
          <w:sz w:val="18"/>
          <w:szCs w:val="18"/>
        </w:rPr>
        <w:t>въз</w:t>
      </w:r>
      <w:proofErr w:type="spellEnd"/>
      <w:r w:rsidRPr="00077AE2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i/>
          <w:color w:val="000000"/>
          <w:sz w:val="18"/>
          <w:szCs w:val="18"/>
        </w:rPr>
        <w:t>основа</w:t>
      </w:r>
      <w:proofErr w:type="spellEnd"/>
      <w:r w:rsidRPr="00077AE2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i/>
          <w:color w:val="000000"/>
          <w:sz w:val="18"/>
          <w:szCs w:val="18"/>
        </w:rPr>
        <w:t>на</w:t>
      </w:r>
      <w:proofErr w:type="spellEnd"/>
      <w:r w:rsidRPr="00077AE2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i/>
          <w:color w:val="000000"/>
          <w:sz w:val="18"/>
          <w:szCs w:val="18"/>
        </w:rPr>
        <w:t>скорошни</w:t>
      </w:r>
      <w:proofErr w:type="spellEnd"/>
      <w:r w:rsidRPr="00077AE2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i/>
          <w:color w:val="000000"/>
          <w:sz w:val="18"/>
          <w:szCs w:val="18"/>
        </w:rPr>
        <w:t>резултати</w:t>
      </w:r>
      <w:proofErr w:type="spellEnd"/>
      <w:r w:rsidRPr="00077AE2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077AE2">
        <w:rPr>
          <w:rFonts w:ascii="Cambria" w:eastAsia="Calibri" w:hAnsi="Cambria" w:cs="Cambria"/>
          <w:b/>
          <w:i/>
          <w:color w:val="000000"/>
          <w:sz w:val="18"/>
          <w:szCs w:val="18"/>
        </w:rPr>
        <w:t>Действителната</w:t>
      </w:r>
      <w:proofErr w:type="spellEnd"/>
      <w:r w:rsidRPr="00077AE2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i/>
          <w:color w:val="000000"/>
          <w:sz w:val="18"/>
          <w:szCs w:val="18"/>
        </w:rPr>
        <w:t>възвръщаемост</w:t>
      </w:r>
      <w:proofErr w:type="spellEnd"/>
      <w:r w:rsidRPr="00077AE2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i/>
          <w:color w:val="000000"/>
          <w:sz w:val="18"/>
          <w:szCs w:val="18"/>
        </w:rPr>
        <w:t>може</w:t>
      </w:r>
      <w:proofErr w:type="spellEnd"/>
      <w:r w:rsidRPr="00077AE2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i/>
          <w:color w:val="000000"/>
          <w:sz w:val="18"/>
          <w:szCs w:val="18"/>
        </w:rPr>
        <w:t>да</w:t>
      </w:r>
      <w:proofErr w:type="spellEnd"/>
      <w:r w:rsidRPr="00077AE2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i/>
          <w:color w:val="000000"/>
          <w:sz w:val="18"/>
          <w:szCs w:val="18"/>
        </w:rPr>
        <w:t>бъде</w:t>
      </w:r>
      <w:proofErr w:type="spellEnd"/>
      <w:r w:rsidRPr="00077AE2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b/>
          <w:i/>
          <w:color w:val="000000"/>
          <w:sz w:val="18"/>
          <w:szCs w:val="18"/>
        </w:rPr>
        <w:t>по</w:t>
      </w:r>
      <w:r w:rsidRPr="00077AE2">
        <w:rPr>
          <w:rFonts w:ascii="Poppins" w:eastAsia="Calibri" w:hAnsi="Poppins" w:cs="Poppins"/>
          <w:b/>
          <w:i/>
          <w:color w:val="000000"/>
          <w:sz w:val="18"/>
          <w:szCs w:val="18"/>
        </w:rPr>
        <w:t>-</w:t>
      </w:r>
      <w:r w:rsidRPr="00077AE2">
        <w:rPr>
          <w:rFonts w:ascii="Cambria" w:eastAsia="Calibri" w:hAnsi="Cambria" w:cs="Cambria"/>
          <w:b/>
          <w:i/>
          <w:color w:val="000000"/>
          <w:sz w:val="18"/>
          <w:szCs w:val="18"/>
        </w:rPr>
        <w:t>ниска</w:t>
      </w:r>
      <w:proofErr w:type="spellEnd"/>
      <w:r w:rsidRPr="00077AE2">
        <w:rPr>
          <w:rFonts w:ascii="Poppins" w:eastAsia="Calibri" w:hAnsi="Poppins" w:cs="Poppins"/>
          <w:b/>
          <w:i/>
          <w:color w:val="000000"/>
          <w:sz w:val="18"/>
          <w:szCs w:val="18"/>
        </w:rPr>
        <w:t>.</w:t>
      </w:r>
    </w:p>
    <w:p w14:paraId="34045E52" w14:textId="77777777" w:rsidR="009E41C1" w:rsidRPr="00077AE2" w:rsidRDefault="009E41C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b/>
          <w:i/>
          <w:color w:val="000000"/>
          <w:sz w:val="18"/>
          <w:szCs w:val="18"/>
        </w:rPr>
      </w:pPr>
    </w:p>
    <w:p w14:paraId="34045E53" w14:textId="77777777" w:rsidR="009E41C1" w:rsidRPr="00077AE2" w:rsidRDefault="008B3D0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color w:val="000000"/>
          <w:sz w:val="18"/>
          <w:szCs w:val="18"/>
        </w:rPr>
      </w:pP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Сценариите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по</w:t>
      </w:r>
      <w:r w:rsidRPr="00077AE2">
        <w:rPr>
          <w:rFonts w:ascii="Poppins" w:eastAsia="Calibri" w:hAnsi="Poppins" w:cs="Poppins"/>
          <w:color w:val="000000"/>
          <w:sz w:val="18"/>
          <w:szCs w:val="18"/>
        </w:rPr>
        <w:t>-</w:t>
      </w:r>
      <w:r w:rsidRPr="00077AE2">
        <w:rPr>
          <w:rFonts w:ascii="Cambria" w:eastAsia="Calibri" w:hAnsi="Cambria" w:cs="Cambria"/>
          <w:color w:val="000000"/>
          <w:sz w:val="18"/>
          <w:szCs w:val="18"/>
        </w:rPr>
        <w:t>долу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показват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как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вашата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инвестиция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може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да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се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представи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при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различни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събития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.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Резултатите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по</w:t>
      </w:r>
      <w:r w:rsidRPr="00077AE2">
        <w:rPr>
          <w:rFonts w:ascii="Poppins" w:eastAsia="Calibri" w:hAnsi="Poppins" w:cs="Poppins"/>
          <w:color w:val="000000"/>
          <w:sz w:val="18"/>
          <w:szCs w:val="18"/>
        </w:rPr>
        <w:t>-</w:t>
      </w:r>
      <w:r w:rsidRPr="00077AE2">
        <w:rPr>
          <w:rFonts w:ascii="Cambria" w:eastAsia="Calibri" w:hAnsi="Cambria" w:cs="Cambria"/>
          <w:color w:val="000000"/>
          <w:sz w:val="18"/>
          <w:szCs w:val="18"/>
        </w:rPr>
        <w:t>долу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не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трябва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да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се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разглеждат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като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точни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показатели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или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препоръки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r w:rsidRPr="00077AE2">
        <w:rPr>
          <w:rFonts w:ascii="Cambria" w:eastAsia="Calibri" w:hAnsi="Cambria" w:cs="Cambria"/>
          <w:color w:val="000000"/>
          <w:sz w:val="18"/>
          <w:szCs w:val="18"/>
        </w:rPr>
        <w:t>и</w:t>
      </w:r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не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включват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различните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видове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такси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,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които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може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да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се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прилагат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към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вашия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акаунт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.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Следователно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ефективността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на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вашия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акаунт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(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положителна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или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отрицателна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)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зависи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от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различни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фактори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,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например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колко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дълго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задържате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077AE2">
        <w:rPr>
          <w:rFonts w:ascii="Cambria" w:eastAsia="Calibri" w:hAnsi="Cambria" w:cs="Cambria"/>
          <w:color w:val="000000"/>
          <w:sz w:val="18"/>
          <w:szCs w:val="18"/>
        </w:rPr>
        <w:t>позицията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>(</w:t>
      </w:r>
      <w:proofErr w:type="spellStart"/>
      <w:proofErr w:type="gramEnd"/>
      <w:r w:rsidRPr="00077AE2">
        <w:rPr>
          <w:rFonts w:ascii="Cambria" w:eastAsia="Calibri" w:hAnsi="Cambria" w:cs="Cambria"/>
          <w:color w:val="000000"/>
          <w:sz w:val="18"/>
          <w:szCs w:val="18"/>
        </w:rPr>
        <w:t>ите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eastAsia="Calibri" w:hAnsi="Cambria" w:cs="Cambria"/>
          <w:color w:val="000000"/>
          <w:sz w:val="18"/>
          <w:szCs w:val="18"/>
        </w:rPr>
        <w:t>си</w:t>
      </w:r>
      <w:proofErr w:type="spellEnd"/>
      <w:r w:rsidRPr="00077AE2">
        <w:rPr>
          <w:rFonts w:ascii="Poppins" w:eastAsia="Calibri" w:hAnsi="Poppins" w:cs="Poppins"/>
          <w:color w:val="000000"/>
          <w:sz w:val="18"/>
          <w:szCs w:val="18"/>
        </w:rPr>
        <w:t>).</w:t>
      </w:r>
    </w:p>
    <w:p w14:paraId="34045E54" w14:textId="77777777" w:rsidR="009E41C1" w:rsidRPr="00077AE2" w:rsidRDefault="009E41C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eastAsia="Calibri" w:hAnsi="Poppins" w:cs="Poppins"/>
          <w:b/>
          <w:i/>
          <w:color w:val="000000"/>
          <w:sz w:val="18"/>
          <w:szCs w:val="18"/>
        </w:rPr>
      </w:pPr>
    </w:p>
    <w:tbl>
      <w:tblPr>
        <w:tblStyle w:val="ListTable6Colorful-Accent4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9E41C1" w:rsidRPr="00077AE2" w14:paraId="34045E57" w14:textId="77777777" w:rsidTr="00077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"/>
        </w:trPr>
        <w:tc>
          <w:tcPr>
            <w:tcW w:w="5760" w:type="dxa"/>
          </w:tcPr>
          <w:p w14:paraId="34045E55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077AE2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CFD </w:t>
            </w:r>
            <w:proofErr w:type="spellStart"/>
            <w:r w:rsidRPr="00077AE2">
              <w:rPr>
                <w:rFonts w:ascii="Cambria" w:eastAsia="Calibri" w:hAnsi="Cambria" w:cs="Cambria"/>
                <w:b/>
                <w:color w:val="000000"/>
                <w:sz w:val="18"/>
                <w:szCs w:val="18"/>
              </w:rPr>
              <w:t>върху</w:t>
            </w:r>
            <w:proofErr w:type="spellEnd"/>
            <w:r w:rsidRPr="00077AE2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b/>
                <w:color w:val="000000"/>
                <w:sz w:val="18"/>
                <w:szCs w:val="18"/>
              </w:rPr>
              <w:t>стоки</w:t>
            </w:r>
            <w:proofErr w:type="spellEnd"/>
          </w:p>
        </w:tc>
        <w:tc>
          <w:tcPr>
            <w:tcW w:w="3600" w:type="dxa"/>
          </w:tcPr>
          <w:p w14:paraId="34045E56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077AE2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XAU/USD</w:t>
            </w:r>
          </w:p>
        </w:tc>
      </w:tr>
      <w:tr w:rsidR="009E41C1" w:rsidRPr="00077AE2" w14:paraId="34045E60" w14:textId="77777777" w:rsidTr="00077AE2">
        <w:tc>
          <w:tcPr>
            <w:tcW w:w="5760" w:type="dxa"/>
            <w:vMerge w:val="restart"/>
          </w:tcPr>
          <w:p w14:paraId="34045E58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077AE2">
              <w:rPr>
                <w:rFonts w:ascii="Cambria" w:eastAsia="Calibri" w:hAnsi="Cambria" w:cs="Cambria"/>
                <w:color w:val="000000"/>
                <w:sz w:val="18"/>
                <w:szCs w:val="18"/>
              </w:rPr>
              <w:t>Цена</w:t>
            </w:r>
            <w:proofErr w:type="spellEnd"/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color w:val="000000"/>
                <w:sz w:val="18"/>
                <w:szCs w:val="18"/>
              </w:rPr>
              <w:t>на</w:t>
            </w:r>
            <w:proofErr w:type="spellEnd"/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color w:val="000000"/>
                <w:sz w:val="18"/>
                <w:szCs w:val="18"/>
              </w:rPr>
              <w:t>отваряне</w:t>
            </w:r>
            <w:proofErr w:type="spellEnd"/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                        P</w:t>
            </w:r>
          </w:p>
          <w:p w14:paraId="34045E59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077AE2">
              <w:rPr>
                <w:rFonts w:ascii="Cambria" w:eastAsia="Calibri" w:hAnsi="Cambria" w:cs="Cambria"/>
                <w:color w:val="000000"/>
                <w:sz w:val="18"/>
                <w:szCs w:val="18"/>
              </w:rPr>
              <w:t>Размер</w:t>
            </w:r>
            <w:proofErr w:type="spellEnd"/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color w:val="000000"/>
                <w:sz w:val="18"/>
                <w:szCs w:val="18"/>
              </w:rPr>
              <w:t>на</w:t>
            </w:r>
            <w:proofErr w:type="spellEnd"/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color w:val="000000"/>
                <w:sz w:val="18"/>
                <w:szCs w:val="18"/>
              </w:rPr>
              <w:t>сделката</w:t>
            </w:r>
            <w:proofErr w:type="spellEnd"/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077AE2">
              <w:rPr>
                <w:rFonts w:ascii="Cambria" w:eastAsia="Calibri" w:hAnsi="Cambria" w:cs="Cambria"/>
                <w:color w:val="000000"/>
                <w:sz w:val="18"/>
                <w:szCs w:val="18"/>
              </w:rPr>
              <w:t>на</w:t>
            </w:r>
            <w:proofErr w:type="spellEnd"/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CFD)   </w:t>
            </w:r>
            <w:proofErr w:type="gramEnd"/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TS</w:t>
            </w:r>
          </w:p>
          <w:p w14:paraId="34045E5A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077AE2">
              <w:rPr>
                <w:rFonts w:ascii="Cambria" w:eastAsia="Calibri" w:hAnsi="Cambria" w:cs="Cambria"/>
                <w:color w:val="000000"/>
                <w:sz w:val="18"/>
                <w:szCs w:val="18"/>
              </w:rPr>
              <w:t>Маржин</w:t>
            </w:r>
            <w:proofErr w:type="spellEnd"/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color w:val="000000"/>
                <w:sz w:val="18"/>
                <w:szCs w:val="18"/>
              </w:rPr>
              <w:t>процент</w:t>
            </w:r>
            <w:proofErr w:type="spellEnd"/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                        M</w:t>
            </w:r>
          </w:p>
          <w:p w14:paraId="34045E5B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077AE2">
              <w:rPr>
                <w:rFonts w:ascii="Cambria" w:eastAsia="Calibri" w:hAnsi="Cambria" w:cs="Cambria"/>
                <w:color w:val="000000"/>
                <w:sz w:val="18"/>
                <w:szCs w:val="18"/>
              </w:rPr>
              <w:t>Необходим</w:t>
            </w:r>
            <w:proofErr w:type="spellEnd"/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r w:rsidRPr="00077AE2">
              <w:rPr>
                <w:rFonts w:ascii="Cambria" w:eastAsia="Calibri" w:hAnsi="Cambria" w:cs="Cambria"/>
                <w:color w:val="000000"/>
                <w:sz w:val="18"/>
                <w:szCs w:val="18"/>
              </w:rPr>
              <w:t>марж</w:t>
            </w:r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                       MR=TS x M</w:t>
            </w:r>
          </w:p>
          <w:tbl>
            <w:tblPr>
              <w:tblStyle w:val="ListTable7Colorful-Accent4"/>
              <w:tblpPr w:leftFromText="180" w:rightFromText="180" w:vertAnchor="text" w:tblpY="130"/>
              <w:tblW w:w="9242" w:type="dxa"/>
              <w:tblLayout w:type="fixed"/>
              <w:tblLook w:val="0400" w:firstRow="0" w:lastRow="0" w:firstColumn="0" w:lastColumn="0" w:noHBand="0" w:noVBand="1"/>
            </w:tblPr>
            <w:tblGrid>
              <w:gridCol w:w="1910"/>
              <w:gridCol w:w="1836"/>
              <w:gridCol w:w="2949"/>
              <w:gridCol w:w="2547"/>
            </w:tblGrid>
            <w:tr w:rsidR="00077AE2" w:rsidRPr="00077AE2" w14:paraId="67AE14F9" w14:textId="77777777" w:rsidTr="00077AE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tcW w:w="1910" w:type="dxa"/>
                  <w:vMerge w:val="restart"/>
                </w:tcPr>
                <w:p w14:paraId="5769DB0B" w14:textId="77777777" w:rsidR="00077AE2" w:rsidRPr="00077AE2" w:rsidRDefault="00077AE2" w:rsidP="00077AE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oppins" w:eastAsia="Calibri" w:hAnsi="Poppins" w:cs="Poppins"/>
                      <w:b/>
                      <w:color w:val="000000"/>
                      <w:sz w:val="18"/>
                      <w:szCs w:val="18"/>
                    </w:rPr>
                  </w:pPr>
                  <w:proofErr w:type="spellStart"/>
                  <w:r w:rsidRPr="00077AE2">
                    <w:rPr>
                      <w:rFonts w:ascii="Cambria" w:eastAsia="Calibri" w:hAnsi="Cambria" w:cs="Cambria"/>
                      <w:b/>
                      <w:color w:val="000000"/>
                      <w:sz w:val="18"/>
                      <w:szCs w:val="18"/>
                    </w:rPr>
                    <w:t>Еднократни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b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b/>
                      <w:color w:val="000000"/>
                      <w:sz w:val="18"/>
                      <w:szCs w:val="18"/>
                    </w:rPr>
                    <w:t>разходи</w:t>
                  </w:r>
                  <w:proofErr w:type="spellEnd"/>
                </w:p>
              </w:tc>
              <w:tc>
                <w:tcPr>
                  <w:tcW w:w="1836" w:type="dxa"/>
                </w:tcPr>
                <w:p w14:paraId="1305288A" w14:textId="77777777" w:rsidR="00077AE2" w:rsidRPr="00077AE2" w:rsidRDefault="00077AE2" w:rsidP="00077AE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</w:pP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Разпространение</w:t>
                  </w:r>
                  <w:proofErr w:type="spellEnd"/>
                </w:p>
              </w:tc>
              <w:tc>
                <w:tcPr>
                  <w:tcW w:w="2949" w:type="dxa"/>
                </w:tcPr>
                <w:p w14:paraId="47F0ED0E" w14:textId="77777777" w:rsidR="00077AE2" w:rsidRPr="00077AE2" w:rsidRDefault="00077AE2" w:rsidP="00077AE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</w:pP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Разликата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между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цената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купува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и</w:t>
                  </w:r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продава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се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нарича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спред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.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Тази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цена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се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реализира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всеки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път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когато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отваряте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и</w:t>
                  </w:r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затваряте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сделка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2547" w:type="dxa"/>
                </w:tcPr>
                <w:p w14:paraId="00C31166" w14:textId="77777777" w:rsidR="00077AE2" w:rsidRPr="00077AE2" w:rsidRDefault="00077AE2" w:rsidP="00077AE2">
                  <w:pPr>
                    <w:rPr>
                      <w:rFonts w:ascii="Poppins" w:hAnsi="Poppins" w:cs="Poppins"/>
                      <w:color w:val="0000FF"/>
                      <w:sz w:val="18"/>
                      <w:szCs w:val="18"/>
                      <w:u w:val="single"/>
                    </w:rPr>
                  </w:pPr>
                  <w:hyperlink r:id="rId12" w:history="1">
                    <w:r w:rsidRPr="00077AE2">
                      <w:rPr>
                        <w:rStyle w:val="Hyperlink"/>
                        <w:rFonts w:ascii="Poppins" w:hAnsi="Poppins" w:cs="Poppins"/>
                        <w:sz w:val="18"/>
                        <w:szCs w:val="18"/>
                      </w:rPr>
                      <w:t>www.hmvest.eu</w:t>
                    </w:r>
                  </w:hyperlink>
                  <w:r w:rsidRPr="00077AE2">
                    <w:rPr>
                      <w:rFonts w:ascii="Poppins" w:hAnsi="Poppins" w:cs="Poppins"/>
                      <w:color w:val="1155CC"/>
                      <w:sz w:val="18"/>
                      <w:szCs w:val="18"/>
                      <w:u w:val="single"/>
                    </w:rPr>
                    <w:t xml:space="preserve"> </w:t>
                  </w:r>
                </w:p>
                <w:p w14:paraId="567F2B54" w14:textId="77777777" w:rsidR="00077AE2" w:rsidRPr="00077AE2" w:rsidRDefault="00077AE2" w:rsidP="00077AE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  <w:highlight w:val="yellow"/>
                    </w:rPr>
                  </w:pPr>
                </w:p>
              </w:tc>
            </w:tr>
            <w:tr w:rsidR="00077AE2" w:rsidRPr="00077AE2" w14:paraId="0AC5C068" w14:textId="77777777" w:rsidTr="00077AE2">
              <w:trPr>
                <w:trHeight w:val="395"/>
              </w:trPr>
              <w:tc>
                <w:tcPr>
                  <w:tcW w:w="1910" w:type="dxa"/>
                  <w:vMerge/>
                </w:tcPr>
                <w:p w14:paraId="1C67897F" w14:textId="77777777" w:rsidR="00077AE2" w:rsidRPr="00077AE2" w:rsidRDefault="00077AE2" w:rsidP="00077AE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  <w:highlight w:val="yellow"/>
                    </w:rPr>
                  </w:pPr>
                </w:p>
              </w:tc>
              <w:tc>
                <w:tcPr>
                  <w:tcW w:w="1836" w:type="dxa"/>
                </w:tcPr>
                <w:p w14:paraId="4B129C56" w14:textId="77777777" w:rsidR="00077AE2" w:rsidRPr="00077AE2" w:rsidRDefault="00077AE2" w:rsidP="00077AE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</w:pPr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Комисионни</w:t>
                  </w:r>
                </w:p>
              </w:tc>
              <w:tc>
                <w:tcPr>
                  <w:tcW w:w="2949" w:type="dxa"/>
                </w:tcPr>
                <w:p w14:paraId="240468DC" w14:textId="77777777" w:rsidR="00077AE2" w:rsidRPr="00077AE2" w:rsidRDefault="00077AE2" w:rsidP="00077AE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</w:pP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Това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е</w:t>
                  </w:r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комисионна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която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се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начислява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когато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купувате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или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продавате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стока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въз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основа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на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условната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стойност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на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сделката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2547" w:type="dxa"/>
                </w:tcPr>
                <w:p w14:paraId="58377CB0" w14:textId="77777777" w:rsidR="00077AE2" w:rsidRPr="00077AE2" w:rsidRDefault="00077AE2" w:rsidP="00077AE2">
                  <w:pPr>
                    <w:rPr>
                      <w:rFonts w:ascii="Poppins" w:hAnsi="Poppins" w:cs="Poppins"/>
                      <w:color w:val="0000FF"/>
                      <w:sz w:val="18"/>
                      <w:szCs w:val="18"/>
                      <w:u w:val="single"/>
                    </w:rPr>
                  </w:pPr>
                  <w:hyperlink r:id="rId13" w:history="1">
                    <w:r w:rsidRPr="00077AE2">
                      <w:rPr>
                        <w:rStyle w:val="Hyperlink"/>
                        <w:rFonts w:ascii="Poppins" w:hAnsi="Poppins" w:cs="Poppins"/>
                        <w:sz w:val="18"/>
                        <w:szCs w:val="18"/>
                      </w:rPr>
                      <w:t>www.hmvest.eu</w:t>
                    </w:r>
                  </w:hyperlink>
                </w:p>
                <w:p w14:paraId="63B751B0" w14:textId="77777777" w:rsidR="00077AE2" w:rsidRPr="00077AE2" w:rsidRDefault="00077AE2" w:rsidP="00077AE2">
                  <w:pPr>
                    <w:rPr>
                      <w:rFonts w:ascii="Poppins" w:hAnsi="Poppins" w:cs="Poppins"/>
                      <w:color w:val="0000FF"/>
                      <w:sz w:val="18"/>
                      <w:szCs w:val="18"/>
                      <w:u w:val="single"/>
                    </w:rPr>
                  </w:pPr>
                </w:p>
              </w:tc>
            </w:tr>
            <w:tr w:rsidR="00077AE2" w:rsidRPr="00077AE2" w14:paraId="77BDB680" w14:textId="77777777" w:rsidTr="00077AE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7"/>
              </w:trPr>
              <w:tc>
                <w:tcPr>
                  <w:tcW w:w="1910" w:type="dxa"/>
                </w:tcPr>
                <w:p w14:paraId="5F7305BC" w14:textId="77777777" w:rsidR="00077AE2" w:rsidRPr="00077AE2" w:rsidRDefault="00077AE2" w:rsidP="00077AE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Poppins" w:eastAsia="Calibri" w:hAnsi="Poppins" w:cs="Poppins"/>
                      <w:b/>
                      <w:color w:val="000000"/>
                      <w:sz w:val="18"/>
                      <w:szCs w:val="18"/>
                    </w:rPr>
                  </w:pPr>
                  <w:proofErr w:type="spellStart"/>
                  <w:r w:rsidRPr="00077AE2">
                    <w:rPr>
                      <w:rFonts w:ascii="Cambria" w:eastAsia="Calibri" w:hAnsi="Cambria" w:cs="Cambria"/>
                      <w:b/>
                      <w:color w:val="000000"/>
                      <w:sz w:val="18"/>
                      <w:szCs w:val="18"/>
                    </w:rPr>
                    <w:t>Текущи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b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b/>
                      <w:color w:val="000000"/>
                      <w:sz w:val="18"/>
                      <w:szCs w:val="18"/>
                    </w:rPr>
                    <w:t>разходи</w:t>
                  </w:r>
                  <w:proofErr w:type="spellEnd"/>
                </w:p>
              </w:tc>
              <w:tc>
                <w:tcPr>
                  <w:tcW w:w="1836" w:type="dxa"/>
                </w:tcPr>
                <w:p w14:paraId="5AAFE0BA" w14:textId="77777777" w:rsidR="00077AE2" w:rsidRPr="00077AE2" w:rsidRDefault="00077AE2" w:rsidP="00077AE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</w:pP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Разходи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за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финансиране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(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суапове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2949" w:type="dxa"/>
                </w:tcPr>
                <w:p w14:paraId="284D1AD6" w14:textId="77777777" w:rsidR="00077AE2" w:rsidRPr="00077AE2" w:rsidRDefault="00077AE2" w:rsidP="00077AE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</w:pP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Такса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се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начислява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към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вашата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сметка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за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всяка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вечер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през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която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позицията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ви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е</w:t>
                  </w:r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задържана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.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Това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означава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че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колкото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по</w:t>
                  </w:r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>-</w:t>
                  </w:r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дълго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държите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позиция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толкова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повече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струва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77AE2">
                    <w:rPr>
                      <w:rFonts w:ascii="Cambria" w:eastAsia="Calibri" w:hAnsi="Cambria" w:cs="Cambria"/>
                      <w:color w:val="000000"/>
                      <w:sz w:val="18"/>
                      <w:szCs w:val="18"/>
                    </w:rPr>
                    <w:t>тя</w:t>
                  </w:r>
                  <w:proofErr w:type="spellEnd"/>
                  <w:r w:rsidRPr="00077AE2">
                    <w:rPr>
                      <w:rFonts w:ascii="Poppins" w:eastAsia="Calibri" w:hAnsi="Poppins" w:cs="Poppins"/>
                      <w:color w:val="000000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2547" w:type="dxa"/>
                </w:tcPr>
                <w:p w14:paraId="310B405C" w14:textId="77777777" w:rsidR="00077AE2" w:rsidRPr="00077AE2" w:rsidRDefault="00077AE2" w:rsidP="00077AE2">
                  <w:pPr>
                    <w:rPr>
                      <w:rFonts w:ascii="Poppins" w:hAnsi="Poppins" w:cs="Poppins"/>
                      <w:color w:val="0000FF"/>
                      <w:sz w:val="18"/>
                      <w:szCs w:val="18"/>
                      <w:u w:val="single"/>
                    </w:rPr>
                  </w:pPr>
                  <w:hyperlink r:id="rId14" w:history="1">
                    <w:r w:rsidRPr="00077AE2">
                      <w:rPr>
                        <w:rStyle w:val="Hyperlink"/>
                        <w:rFonts w:ascii="Poppins" w:hAnsi="Poppins" w:cs="Poppins"/>
                        <w:sz w:val="18"/>
                        <w:szCs w:val="18"/>
                      </w:rPr>
                      <w:t>www.hmvest.eu</w:t>
                    </w:r>
                  </w:hyperlink>
                </w:p>
                <w:p w14:paraId="17B0E13E" w14:textId="77777777" w:rsidR="00077AE2" w:rsidRPr="00077AE2" w:rsidRDefault="00077AE2" w:rsidP="00077AE2">
                  <w:pPr>
                    <w:rPr>
                      <w:rFonts w:ascii="Poppins" w:hAnsi="Poppins" w:cs="Poppins"/>
                      <w:color w:val="0000FF"/>
                      <w:sz w:val="18"/>
                      <w:szCs w:val="18"/>
                      <w:u w:val="single"/>
                    </w:rPr>
                  </w:pPr>
                </w:p>
              </w:tc>
            </w:tr>
          </w:tbl>
          <w:p w14:paraId="34045E5C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077AE2">
              <w:rPr>
                <w:rFonts w:ascii="Cambria" w:eastAsia="Calibri" w:hAnsi="Cambria" w:cs="Cambria"/>
                <w:color w:val="000000"/>
                <w:sz w:val="18"/>
                <w:szCs w:val="18"/>
              </w:rPr>
              <w:t>Условна</w:t>
            </w:r>
            <w:proofErr w:type="spellEnd"/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color w:val="000000"/>
                <w:sz w:val="18"/>
                <w:szCs w:val="18"/>
              </w:rPr>
              <w:t>стойност</w:t>
            </w:r>
            <w:proofErr w:type="spellEnd"/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color w:val="000000"/>
                <w:sz w:val="18"/>
                <w:szCs w:val="18"/>
              </w:rPr>
              <w:t>на</w:t>
            </w:r>
            <w:proofErr w:type="spellEnd"/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color w:val="000000"/>
                <w:sz w:val="18"/>
                <w:szCs w:val="18"/>
              </w:rPr>
              <w:t>сделката</w:t>
            </w:r>
            <w:proofErr w:type="spellEnd"/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TN = MR/M</w:t>
            </w:r>
          </w:p>
          <w:p w14:paraId="34045E5D" w14:textId="77777777" w:rsidR="009E41C1" w:rsidRPr="00077AE2" w:rsidRDefault="009E41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  <w:p w14:paraId="34045E5E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077AE2">
              <w:rPr>
                <w:rFonts w:ascii="Cambria" w:eastAsia="Calibri" w:hAnsi="Cambria" w:cs="Cambria"/>
                <w:color w:val="000000"/>
                <w:sz w:val="18"/>
                <w:szCs w:val="18"/>
              </w:rPr>
              <w:t>Валута</w:t>
            </w:r>
            <w:proofErr w:type="spellEnd"/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color w:val="000000"/>
                <w:sz w:val="18"/>
                <w:szCs w:val="18"/>
              </w:rPr>
              <w:t>на</w:t>
            </w:r>
            <w:proofErr w:type="spellEnd"/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color w:val="000000"/>
                <w:sz w:val="18"/>
                <w:szCs w:val="18"/>
              </w:rPr>
              <w:t>сметката</w:t>
            </w:r>
            <w:proofErr w:type="spellEnd"/>
          </w:p>
        </w:tc>
        <w:tc>
          <w:tcPr>
            <w:tcW w:w="3600" w:type="dxa"/>
          </w:tcPr>
          <w:p w14:paraId="34045E5F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1258.55</w:t>
            </w:r>
          </w:p>
        </w:tc>
      </w:tr>
      <w:tr w:rsidR="009E41C1" w:rsidRPr="00077AE2" w14:paraId="34045E63" w14:textId="77777777" w:rsidTr="00077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34045E61" w14:textId="77777777" w:rsidR="009E41C1" w:rsidRPr="00077AE2" w:rsidRDefault="009E41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34045E62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100 Oz</w:t>
            </w:r>
          </w:p>
        </w:tc>
      </w:tr>
      <w:tr w:rsidR="009E41C1" w:rsidRPr="00077AE2" w14:paraId="34045E66" w14:textId="77777777" w:rsidTr="00077AE2">
        <w:tc>
          <w:tcPr>
            <w:tcW w:w="5760" w:type="dxa"/>
            <w:vMerge/>
          </w:tcPr>
          <w:p w14:paraId="34045E64" w14:textId="77777777" w:rsidR="009E41C1" w:rsidRPr="00077AE2" w:rsidRDefault="009E41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34045E65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5% (</w:t>
            </w:r>
            <w:proofErr w:type="spellStart"/>
            <w:r w:rsidRPr="00077AE2">
              <w:rPr>
                <w:rFonts w:ascii="Cambria" w:eastAsia="Calibri" w:hAnsi="Cambria" w:cs="Cambria"/>
                <w:color w:val="000000"/>
                <w:sz w:val="18"/>
                <w:szCs w:val="18"/>
              </w:rPr>
              <w:t>Ливъридж</w:t>
            </w:r>
            <w:proofErr w:type="spellEnd"/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1:20)</w:t>
            </w:r>
          </w:p>
        </w:tc>
      </w:tr>
      <w:tr w:rsidR="009E41C1" w:rsidRPr="00077AE2" w14:paraId="34045E69" w14:textId="77777777" w:rsidTr="00077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34045E67" w14:textId="77777777" w:rsidR="009E41C1" w:rsidRPr="00077AE2" w:rsidRDefault="009E41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34045E68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USD 6292.75</w:t>
            </w:r>
          </w:p>
        </w:tc>
      </w:tr>
      <w:tr w:rsidR="009E41C1" w:rsidRPr="00077AE2" w14:paraId="34045E6C" w14:textId="77777777" w:rsidTr="00077AE2">
        <w:tc>
          <w:tcPr>
            <w:tcW w:w="5760" w:type="dxa"/>
            <w:vMerge/>
          </w:tcPr>
          <w:p w14:paraId="34045E6A" w14:textId="77777777" w:rsidR="009E41C1" w:rsidRPr="00077AE2" w:rsidRDefault="009E41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34045E6B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077AE2">
              <w:rPr>
                <w:rFonts w:ascii="Cambria" w:eastAsia="Calibri" w:hAnsi="Cambria" w:cs="Cambria"/>
                <w:color w:val="000000"/>
                <w:sz w:val="18"/>
                <w:szCs w:val="18"/>
              </w:rPr>
              <w:t>Изчисляване</w:t>
            </w:r>
            <w:proofErr w:type="spellEnd"/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color w:val="000000"/>
                <w:sz w:val="18"/>
                <w:szCs w:val="18"/>
              </w:rPr>
              <w:t>на</w:t>
            </w:r>
            <w:proofErr w:type="spellEnd"/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color w:val="000000"/>
                <w:sz w:val="18"/>
                <w:szCs w:val="18"/>
              </w:rPr>
              <w:t>печалбата</w:t>
            </w:r>
            <w:proofErr w:type="spellEnd"/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r w:rsidRPr="00077AE2">
              <w:rPr>
                <w:rFonts w:ascii="Cambria" w:eastAsia="Calibri" w:hAnsi="Cambria" w:cs="Cambria"/>
                <w:color w:val="000000"/>
                <w:sz w:val="18"/>
                <w:szCs w:val="18"/>
              </w:rPr>
              <w:t>и</w:t>
            </w:r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color w:val="000000"/>
                <w:sz w:val="18"/>
                <w:szCs w:val="18"/>
              </w:rPr>
              <w:t>загубата</w:t>
            </w:r>
            <w:proofErr w:type="spellEnd"/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: USD (</w:t>
            </w:r>
            <w:proofErr w:type="spellStart"/>
            <w:r w:rsidRPr="00077AE2">
              <w:rPr>
                <w:rFonts w:ascii="Cambria" w:eastAsia="Calibri" w:hAnsi="Cambria" w:cs="Cambria"/>
                <w:color w:val="000000"/>
                <w:sz w:val="18"/>
                <w:szCs w:val="18"/>
              </w:rPr>
              <w:t>Променлива</w:t>
            </w:r>
            <w:proofErr w:type="spellEnd"/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color w:val="000000"/>
                <w:sz w:val="18"/>
                <w:szCs w:val="18"/>
              </w:rPr>
              <w:t>валута</w:t>
            </w:r>
            <w:proofErr w:type="spellEnd"/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9E41C1" w:rsidRPr="00077AE2" w14:paraId="34045E6F" w14:textId="77777777" w:rsidTr="00077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34045E6D" w14:textId="77777777" w:rsidR="009E41C1" w:rsidRPr="00077AE2" w:rsidRDefault="009E41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34045E6E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USD</w:t>
            </w:r>
          </w:p>
        </w:tc>
      </w:tr>
    </w:tbl>
    <w:p w14:paraId="34045E70" w14:textId="77777777" w:rsidR="009E41C1" w:rsidRPr="00077AE2" w:rsidRDefault="009E41C1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7Colorful-Accent4"/>
        <w:tblW w:w="10440" w:type="dxa"/>
        <w:tblLayout w:type="fixed"/>
        <w:tblLook w:val="0400" w:firstRow="0" w:lastRow="0" w:firstColumn="0" w:lastColumn="0" w:noHBand="0" w:noVBand="1"/>
      </w:tblPr>
      <w:tblGrid>
        <w:gridCol w:w="1350"/>
        <w:gridCol w:w="1260"/>
        <w:gridCol w:w="1350"/>
        <w:gridCol w:w="1170"/>
        <w:gridCol w:w="1260"/>
        <w:gridCol w:w="1260"/>
        <w:gridCol w:w="1440"/>
        <w:gridCol w:w="1350"/>
      </w:tblGrid>
      <w:tr w:rsidR="009E41C1" w:rsidRPr="00077AE2" w14:paraId="34045E7D" w14:textId="77777777" w:rsidTr="00077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34045E71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77AE2">
              <w:rPr>
                <w:rFonts w:ascii="Cambria" w:eastAsia="Calibri" w:hAnsi="Cambria" w:cs="Cambria"/>
                <w:b/>
                <w:color w:val="000000"/>
                <w:sz w:val="18"/>
                <w:szCs w:val="18"/>
              </w:rPr>
              <w:t>Сценарий</w:t>
            </w:r>
            <w:proofErr w:type="spellEnd"/>
            <w:r w:rsidRPr="00077AE2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b/>
                <w:color w:val="000000"/>
                <w:sz w:val="18"/>
                <w:szCs w:val="18"/>
              </w:rPr>
              <w:t>за</w:t>
            </w:r>
            <w:proofErr w:type="spellEnd"/>
            <w:r w:rsidRPr="00077AE2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b/>
                <w:color w:val="000000"/>
                <w:sz w:val="18"/>
                <w:szCs w:val="18"/>
              </w:rPr>
              <w:t>дълго</w:t>
            </w:r>
            <w:proofErr w:type="spellEnd"/>
            <w:r w:rsidRPr="00077AE2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b/>
                <w:color w:val="000000"/>
                <w:sz w:val="18"/>
                <w:szCs w:val="18"/>
              </w:rPr>
              <w:t>изпълнение</w:t>
            </w:r>
            <w:proofErr w:type="spellEnd"/>
          </w:p>
        </w:tc>
        <w:tc>
          <w:tcPr>
            <w:tcW w:w="1260" w:type="dxa"/>
          </w:tcPr>
          <w:p w14:paraId="34045E72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77AE2">
              <w:rPr>
                <w:rFonts w:ascii="Cambria" w:eastAsia="Calibri" w:hAnsi="Cambria" w:cs="Cambria"/>
                <w:b/>
                <w:color w:val="000000"/>
                <w:sz w:val="18"/>
                <w:szCs w:val="18"/>
              </w:rPr>
              <w:t>Ефективност</w:t>
            </w:r>
            <w:proofErr w:type="spellEnd"/>
            <w:r w:rsidRPr="00077AE2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b/>
                <w:color w:val="000000"/>
                <w:sz w:val="18"/>
                <w:szCs w:val="18"/>
              </w:rPr>
              <w:t>на</w:t>
            </w:r>
            <w:proofErr w:type="spellEnd"/>
            <w:r w:rsidRPr="00077AE2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b/>
                <w:color w:val="000000"/>
                <w:sz w:val="18"/>
                <w:szCs w:val="18"/>
              </w:rPr>
              <w:t>акаунта</w:t>
            </w:r>
            <w:proofErr w:type="spellEnd"/>
          </w:p>
        </w:tc>
        <w:tc>
          <w:tcPr>
            <w:tcW w:w="1350" w:type="dxa"/>
          </w:tcPr>
          <w:p w14:paraId="34045E73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77AE2">
              <w:rPr>
                <w:rFonts w:ascii="Cambria" w:eastAsia="Calibri" w:hAnsi="Cambria" w:cs="Cambria"/>
                <w:b/>
                <w:color w:val="000000"/>
                <w:sz w:val="18"/>
                <w:szCs w:val="18"/>
              </w:rPr>
              <w:t>Промяна</w:t>
            </w:r>
            <w:proofErr w:type="spellEnd"/>
            <w:r w:rsidRPr="00077AE2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b/>
                <w:color w:val="000000"/>
                <w:sz w:val="18"/>
                <w:szCs w:val="18"/>
              </w:rPr>
              <w:t>на</w:t>
            </w:r>
            <w:proofErr w:type="spellEnd"/>
            <w:r w:rsidRPr="00077AE2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b/>
                <w:color w:val="000000"/>
                <w:sz w:val="18"/>
                <w:szCs w:val="18"/>
              </w:rPr>
              <w:t>цената</w:t>
            </w:r>
            <w:proofErr w:type="spellEnd"/>
          </w:p>
          <w:p w14:paraId="34045E74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077AE2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lastRenderedPageBreak/>
              <w:t>(</w:t>
            </w:r>
            <w:proofErr w:type="spellStart"/>
            <w:r w:rsidRPr="00077AE2">
              <w:rPr>
                <w:rFonts w:ascii="Cambria" w:eastAsia="Calibri" w:hAnsi="Cambria" w:cs="Cambria"/>
                <w:b/>
                <w:color w:val="000000"/>
                <w:sz w:val="18"/>
                <w:szCs w:val="18"/>
              </w:rPr>
              <w:t>Валута</w:t>
            </w:r>
            <w:proofErr w:type="spellEnd"/>
            <w:r w:rsidRPr="00077AE2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b/>
                <w:color w:val="000000"/>
                <w:sz w:val="18"/>
                <w:szCs w:val="18"/>
              </w:rPr>
              <w:t>на</w:t>
            </w:r>
            <w:proofErr w:type="spellEnd"/>
            <w:r w:rsidRPr="00077AE2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b/>
                <w:color w:val="000000"/>
                <w:sz w:val="18"/>
                <w:szCs w:val="18"/>
              </w:rPr>
              <w:t>инструмента</w:t>
            </w:r>
            <w:proofErr w:type="spellEnd"/>
            <w:r w:rsidRPr="00077AE2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34045E75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77AE2">
              <w:rPr>
                <w:rFonts w:ascii="Cambria" w:eastAsia="Calibri" w:hAnsi="Cambria" w:cs="Cambria"/>
                <w:b/>
                <w:color w:val="000000"/>
                <w:sz w:val="18"/>
                <w:szCs w:val="18"/>
              </w:rPr>
              <w:lastRenderedPageBreak/>
              <w:t>Загуба</w:t>
            </w:r>
            <w:proofErr w:type="spellEnd"/>
            <w:r w:rsidRPr="00077AE2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b/>
                <w:color w:val="000000"/>
                <w:sz w:val="18"/>
                <w:szCs w:val="18"/>
              </w:rPr>
              <w:t>на</w:t>
            </w:r>
            <w:proofErr w:type="spellEnd"/>
            <w:r w:rsidRPr="00077AE2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b/>
                <w:color w:val="000000"/>
                <w:sz w:val="18"/>
                <w:szCs w:val="18"/>
              </w:rPr>
              <w:t>печалба</w:t>
            </w:r>
            <w:proofErr w:type="spellEnd"/>
          </w:p>
          <w:p w14:paraId="34045E76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077AE2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077AE2">
              <w:rPr>
                <w:rFonts w:ascii="Cambria" w:eastAsia="Calibri" w:hAnsi="Cambria" w:cs="Cambria"/>
                <w:b/>
                <w:color w:val="000000"/>
                <w:sz w:val="18"/>
                <w:szCs w:val="18"/>
              </w:rPr>
              <w:t>Валута</w:t>
            </w:r>
            <w:proofErr w:type="spellEnd"/>
            <w:r w:rsidRPr="00077AE2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b/>
                <w:color w:val="000000"/>
                <w:sz w:val="18"/>
                <w:szCs w:val="18"/>
              </w:rPr>
              <w:t>на</w:t>
            </w:r>
            <w:proofErr w:type="spellEnd"/>
            <w:r w:rsidRPr="00077AE2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b/>
                <w:color w:val="000000"/>
                <w:sz w:val="18"/>
                <w:szCs w:val="18"/>
              </w:rPr>
              <w:t>сметката</w:t>
            </w:r>
            <w:proofErr w:type="spellEnd"/>
            <w:r w:rsidRPr="00077AE2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</w:tcPr>
          <w:p w14:paraId="34045E77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77AE2">
              <w:rPr>
                <w:rFonts w:ascii="Cambria" w:eastAsia="Calibri" w:hAnsi="Cambria" w:cs="Cambria"/>
                <w:b/>
                <w:color w:val="000000"/>
                <w:sz w:val="18"/>
                <w:szCs w:val="18"/>
              </w:rPr>
              <w:t>Кратък</w:t>
            </w:r>
            <w:proofErr w:type="spellEnd"/>
            <w:r w:rsidRPr="00077AE2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b/>
                <w:color w:val="000000"/>
                <w:sz w:val="18"/>
                <w:szCs w:val="18"/>
              </w:rPr>
              <w:t>сценарий</w:t>
            </w:r>
            <w:proofErr w:type="spellEnd"/>
            <w:r w:rsidRPr="00077AE2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b/>
                <w:color w:val="000000"/>
                <w:sz w:val="18"/>
                <w:szCs w:val="18"/>
              </w:rPr>
              <w:t>за</w:t>
            </w:r>
            <w:proofErr w:type="spellEnd"/>
            <w:r w:rsidRPr="00077AE2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b/>
                <w:color w:val="000000"/>
                <w:sz w:val="18"/>
                <w:szCs w:val="18"/>
              </w:rPr>
              <w:t>изпълнение</w:t>
            </w:r>
            <w:proofErr w:type="spellEnd"/>
          </w:p>
        </w:tc>
        <w:tc>
          <w:tcPr>
            <w:tcW w:w="1260" w:type="dxa"/>
          </w:tcPr>
          <w:p w14:paraId="34045E78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77AE2">
              <w:rPr>
                <w:rFonts w:ascii="Cambria" w:eastAsia="Calibri" w:hAnsi="Cambria" w:cs="Cambria"/>
                <w:b/>
                <w:color w:val="000000"/>
                <w:sz w:val="18"/>
                <w:szCs w:val="18"/>
              </w:rPr>
              <w:t>Ефективност</w:t>
            </w:r>
            <w:proofErr w:type="spellEnd"/>
            <w:r w:rsidRPr="00077AE2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b/>
                <w:color w:val="000000"/>
                <w:sz w:val="18"/>
                <w:szCs w:val="18"/>
              </w:rPr>
              <w:t>на</w:t>
            </w:r>
            <w:proofErr w:type="spellEnd"/>
            <w:r w:rsidRPr="00077AE2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b/>
                <w:color w:val="000000"/>
                <w:sz w:val="18"/>
                <w:szCs w:val="18"/>
              </w:rPr>
              <w:t>акаунта</w:t>
            </w:r>
            <w:proofErr w:type="spellEnd"/>
          </w:p>
        </w:tc>
        <w:tc>
          <w:tcPr>
            <w:tcW w:w="1440" w:type="dxa"/>
          </w:tcPr>
          <w:p w14:paraId="34045E79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77AE2">
              <w:rPr>
                <w:rFonts w:ascii="Cambria" w:eastAsia="Calibri" w:hAnsi="Cambria" w:cs="Cambria"/>
                <w:b/>
                <w:color w:val="000000"/>
                <w:sz w:val="18"/>
                <w:szCs w:val="18"/>
              </w:rPr>
              <w:t>Промяна</w:t>
            </w:r>
            <w:proofErr w:type="spellEnd"/>
            <w:r w:rsidRPr="00077AE2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b/>
                <w:color w:val="000000"/>
                <w:sz w:val="18"/>
                <w:szCs w:val="18"/>
              </w:rPr>
              <w:t>на</w:t>
            </w:r>
            <w:proofErr w:type="spellEnd"/>
            <w:r w:rsidRPr="00077AE2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b/>
                <w:color w:val="000000"/>
                <w:sz w:val="18"/>
                <w:szCs w:val="18"/>
              </w:rPr>
              <w:t>цената</w:t>
            </w:r>
            <w:proofErr w:type="spellEnd"/>
          </w:p>
          <w:p w14:paraId="34045E7A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077AE2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077AE2">
              <w:rPr>
                <w:rFonts w:ascii="Cambria" w:eastAsia="Calibri" w:hAnsi="Cambria" w:cs="Cambria"/>
                <w:b/>
                <w:color w:val="000000"/>
                <w:sz w:val="18"/>
                <w:szCs w:val="18"/>
              </w:rPr>
              <w:t>Валута</w:t>
            </w:r>
            <w:proofErr w:type="spellEnd"/>
            <w:r w:rsidRPr="00077AE2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b/>
                <w:color w:val="000000"/>
                <w:sz w:val="18"/>
                <w:szCs w:val="18"/>
              </w:rPr>
              <w:t>на</w:t>
            </w:r>
            <w:proofErr w:type="spellEnd"/>
            <w:r w:rsidRPr="00077AE2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eastAsia="Calibri" w:hAnsi="Cambria" w:cs="Cambria"/>
                <w:b/>
                <w:color w:val="000000"/>
                <w:sz w:val="18"/>
                <w:szCs w:val="18"/>
              </w:rPr>
              <w:t>инструмента</w:t>
            </w:r>
            <w:proofErr w:type="spellEnd"/>
            <w:r w:rsidRPr="00077AE2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34045E7B" w14:textId="77777777" w:rsidR="009E41C1" w:rsidRPr="00077AE2" w:rsidRDefault="008B3D05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077AE2">
              <w:rPr>
                <w:rFonts w:ascii="Cambria" w:hAnsi="Cambria" w:cs="Cambria"/>
                <w:b/>
                <w:color w:val="000000"/>
                <w:sz w:val="18"/>
                <w:szCs w:val="18"/>
              </w:rPr>
              <w:t>Загуба</w:t>
            </w:r>
            <w:proofErr w:type="spellEnd"/>
            <w:r w:rsidRPr="00077AE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hAnsi="Cambria" w:cs="Cambria"/>
                <w:b/>
                <w:color w:val="000000"/>
                <w:sz w:val="18"/>
                <w:szCs w:val="18"/>
              </w:rPr>
              <w:t>на</w:t>
            </w:r>
            <w:proofErr w:type="spellEnd"/>
            <w:r w:rsidRPr="00077AE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hAnsi="Cambria" w:cs="Cambria"/>
                <w:b/>
                <w:color w:val="000000"/>
                <w:sz w:val="18"/>
                <w:szCs w:val="18"/>
              </w:rPr>
              <w:t>печалба</w:t>
            </w:r>
            <w:proofErr w:type="spellEnd"/>
          </w:p>
          <w:p w14:paraId="34045E7C" w14:textId="77777777" w:rsidR="009E41C1" w:rsidRPr="00077AE2" w:rsidRDefault="008B3D05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077AE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077AE2">
              <w:rPr>
                <w:rFonts w:ascii="Cambria" w:hAnsi="Cambria" w:cs="Cambria"/>
                <w:b/>
                <w:color w:val="000000"/>
                <w:sz w:val="18"/>
                <w:szCs w:val="18"/>
              </w:rPr>
              <w:t>Валута</w:t>
            </w:r>
            <w:proofErr w:type="spellEnd"/>
            <w:r w:rsidRPr="00077AE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hAnsi="Cambria" w:cs="Cambria"/>
                <w:b/>
                <w:color w:val="000000"/>
                <w:sz w:val="18"/>
                <w:szCs w:val="18"/>
              </w:rPr>
              <w:t>на</w:t>
            </w:r>
            <w:proofErr w:type="spellEnd"/>
            <w:r w:rsidRPr="00077AE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77AE2">
              <w:rPr>
                <w:rFonts w:ascii="Cambria" w:hAnsi="Cambria" w:cs="Cambria"/>
                <w:b/>
                <w:color w:val="000000"/>
                <w:sz w:val="18"/>
                <w:szCs w:val="18"/>
              </w:rPr>
              <w:t>сметката</w:t>
            </w:r>
            <w:proofErr w:type="spellEnd"/>
            <w:r w:rsidRPr="00077AE2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9E41C1" w:rsidRPr="00077AE2" w14:paraId="34045E86" w14:textId="77777777" w:rsidTr="00077AE2">
        <w:tc>
          <w:tcPr>
            <w:tcW w:w="1350" w:type="dxa"/>
          </w:tcPr>
          <w:p w14:paraId="34045E7E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077AE2">
              <w:rPr>
                <w:rFonts w:ascii="Cambria" w:eastAsia="Calibri" w:hAnsi="Cambria" w:cs="Cambria"/>
                <w:color w:val="000000"/>
                <w:sz w:val="18"/>
                <w:szCs w:val="18"/>
              </w:rPr>
              <w:t>Благоприятн</w:t>
            </w:r>
            <w:proofErr w:type="spellEnd"/>
          </w:p>
        </w:tc>
        <w:tc>
          <w:tcPr>
            <w:tcW w:w="1260" w:type="dxa"/>
          </w:tcPr>
          <w:p w14:paraId="34045E7F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0.15%</w:t>
            </w:r>
          </w:p>
        </w:tc>
        <w:tc>
          <w:tcPr>
            <w:tcW w:w="1350" w:type="dxa"/>
          </w:tcPr>
          <w:p w14:paraId="34045E80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+1.89 USD</w:t>
            </w:r>
          </w:p>
        </w:tc>
        <w:tc>
          <w:tcPr>
            <w:tcW w:w="1170" w:type="dxa"/>
          </w:tcPr>
          <w:p w14:paraId="34045E81" w14:textId="77777777" w:rsidR="009E41C1" w:rsidRPr="00077AE2" w:rsidRDefault="008B3D05">
            <w:pPr>
              <w:rPr>
                <w:rFonts w:ascii="Poppins" w:hAnsi="Poppins" w:cs="Poppins"/>
                <w:sz w:val="18"/>
                <w:szCs w:val="18"/>
              </w:rPr>
            </w:pPr>
            <w:r w:rsidRPr="00077AE2">
              <w:rPr>
                <w:rFonts w:ascii="Poppins" w:hAnsi="Poppins" w:cs="Poppins"/>
                <w:sz w:val="18"/>
                <w:szCs w:val="18"/>
              </w:rPr>
              <w:t>+188.78 USD</w:t>
            </w:r>
          </w:p>
        </w:tc>
        <w:tc>
          <w:tcPr>
            <w:tcW w:w="1260" w:type="dxa"/>
          </w:tcPr>
          <w:p w14:paraId="34045E82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077AE2">
              <w:rPr>
                <w:rFonts w:ascii="Cambria" w:eastAsia="Calibri" w:hAnsi="Cambria" w:cs="Cambria"/>
                <w:color w:val="000000"/>
                <w:sz w:val="18"/>
                <w:szCs w:val="18"/>
              </w:rPr>
              <w:t>Благоприян</w:t>
            </w:r>
            <w:proofErr w:type="spellEnd"/>
          </w:p>
        </w:tc>
        <w:tc>
          <w:tcPr>
            <w:tcW w:w="1260" w:type="dxa"/>
          </w:tcPr>
          <w:p w14:paraId="34045E83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-0.15%</w:t>
            </w:r>
          </w:p>
        </w:tc>
        <w:tc>
          <w:tcPr>
            <w:tcW w:w="1440" w:type="dxa"/>
          </w:tcPr>
          <w:p w14:paraId="34045E84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-1.89 USD</w:t>
            </w:r>
          </w:p>
        </w:tc>
        <w:tc>
          <w:tcPr>
            <w:tcW w:w="1350" w:type="dxa"/>
          </w:tcPr>
          <w:p w14:paraId="34045E85" w14:textId="77777777" w:rsidR="009E41C1" w:rsidRPr="00077AE2" w:rsidRDefault="008B3D05">
            <w:pPr>
              <w:rPr>
                <w:rFonts w:ascii="Poppins" w:hAnsi="Poppins" w:cs="Poppins"/>
                <w:sz w:val="18"/>
                <w:szCs w:val="18"/>
              </w:rPr>
            </w:pPr>
            <w:r w:rsidRPr="00077AE2">
              <w:rPr>
                <w:rFonts w:ascii="Poppins" w:hAnsi="Poppins" w:cs="Poppins"/>
                <w:sz w:val="18"/>
                <w:szCs w:val="18"/>
              </w:rPr>
              <w:t>+188.78 USD</w:t>
            </w:r>
          </w:p>
        </w:tc>
      </w:tr>
      <w:tr w:rsidR="009E41C1" w:rsidRPr="00077AE2" w14:paraId="34045E8F" w14:textId="77777777" w:rsidTr="00077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34045E87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077AE2">
              <w:rPr>
                <w:rFonts w:ascii="Cambria" w:eastAsia="Calibri" w:hAnsi="Cambria" w:cs="Cambria"/>
                <w:color w:val="000000"/>
                <w:sz w:val="18"/>
                <w:szCs w:val="18"/>
              </w:rPr>
              <w:t>Умерен</w:t>
            </w:r>
            <w:proofErr w:type="spellEnd"/>
          </w:p>
        </w:tc>
        <w:tc>
          <w:tcPr>
            <w:tcW w:w="1260" w:type="dxa"/>
          </w:tcPr>
          <w:p w14:paraId="34045E88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0.01%</w:t>
            </w:r>
          </w:p>
        </w:tc>
        <w:tc>
          <w:tcPr>
            <w:tcW w:w="1350" w:type="dxa"/>
          </w:tcPr>
          <w:p w14:paraId="34045E89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+0.13 USD</w:t>
            </w:r>
          </w:p>
        </w:tc>
        <w:tc>
          <w:tcPr>
            <w:tcW w:w="1170" w:type="dxa"/>
          </w:tcPr>
          <w:p w14:paraId="34045E8A" w14:textId="77777777" w:rsidR="009E41C1" w:rsidRPr="00077AE2" w:rsidRDefault="008B3D05">
            <w:pPr>
              <w:rPr>
                <w:rFonts w:ascii="Poppins" w:hAnsi="Poppins" w:cs="Poppins"/>
                <w:sz w:val="18"/>
                <w:szCs w:val="18"/>
              </w:rPr>
            </w:pPr>
            <w:r w:rsidRPr="00077AE2">
              <w:rPr>
                <w:rFonts w:ascii="Poppins" w:hAnsi="Poppins" w:cs="Poppins"/>
                <w:sz w:val="18"/>
                <w:szCs w:val="18"/>
              </w:rPr>
              <w:t>+12.59 USD</w:t>
            </w:r>
          </w:p>
        </w:tc>
        <w:tc>
          <w:tcPr>
            <w:tcW w:w="1260" w:type="dxa"/>
          </w:tcPr>
          <w:p w14:paraId="34045E8B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077AE2">
              <w:rPr>
                <w:rFonts w:ascii="Cambria" w:eastAsia="Calibri" w:hAnsi="Cambria" w:cs="Cambria"/>
                <w:color w:val="000000"/>
                <w:sz w:val="18"/>
                <w:szCs w:val="18"/>
              </w:rPr>
              <w:t>Умерен</w:t>
            </w:r>
            <w:proofErr w:type="spellEnd"/>
          </w:p>
        </w:tc>
        <w:tc>
          <w:tcPr>
            <w:tcW w:w="1260" w:type="dxa"/>
          </w:tcPr>
          <w:p w14:paraId="34045E8C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-0.01%</w:t>
            </w:r>
          </w:p>
        </w:tc>
        <w:tc>
          <w:tcPr>
            <w:tcW w:w="1440" w:type="dxa"/>
          </w:tcPr>
          <w:p w14:paraId="34045E8D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-0.13 USD</w:t>
            </w:r>
          </w:p>
        </w:tc>
        <w:tc>
          <w:tcPr>
            <w:tcW w:w="1350" w:type="dxa"/>
          </w:tcPr>
          <w:p w14:paraId="34045E8E" w14:textId="77777777" w:rsidR="009E41C1" w:rsidRPr="00077AE2" w:rsidRDefault="008B3D05">
            <w:pPr>
              <w:rPr>
                <w:rFonts w:ascii="Poppins" w:hAnsi="Poppins" w:cs="Poppins"/>
                <w:sz w:val="18"/>
                <w:szCs w:val="18"/>
              </w:rPr>
            </w:pPr>
            <w:r w:rsidRPr="00077AE2">
              <w:rPr>
                <w:rFonts w:ascii="Poppins" w:hAnsi="Poppins" w:cs="Poppins"/>
                <w:sz w:val="18"/>
                <w:szCs w:val="18"/>
              </w:rPr>
              <w:t>+12.59 USD</w:t>
            </w:r>
          </w:p>
        </w:tc>
      </w:tr>
      <w:tr w:rsidR="009E41C1" w:rsidRPr="00077AE2" w14:paraId="34045E98" w14:textId="77777777" w:rsidTr="00077AE2">
        <w:tc>
          <w:tcPr>
            <w:tcW w:w="1350" w:type="dxa"/>
          </w:tcPr>
          <w:p w14:paraId="34045E90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077AE2">
              <w:rPr>
                <w:rFonts w:ascii="Cambria" w:eastAsia="Calibri" w:hAnsi="Cambria" w:cs="Cambria"/>
                <w:color w:val="000000"/>
                <w:sz w:val="18"/>
                <w:szCs w:val="18"/>
              </w:rPr>
              <w:t>Неблагоприятно</w:t>
            </w:r>
            <w:proofErr w:type="spellEnd"/>
          </w:p>
        </w:tc>
        <w:tc>
          <w:tcPr>
            <w:tcW w:w="1260" w:type="dxa"/>
          </w:tcPr>
          <w:p w14:paraId="34045E91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-0.02%</w:t>
            </w:r>
          </w:p>
        </w:tc>
        <w:tc>
          <w:tcPr>
            <w:tcW w:w="1350" w:type="dxa"/>
          </w:tcPr>
          <w:p w14:paraId="34045E92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-0.25 USD</w:t>
            </w:r>
          </w:p>
        </w:tc>
        <w:tc>
          <w:tcPr>
            <w:tcW w:w="1170" w:type="dxa"/>
          </w:tcPr>
          <w:p w14:paraId="34045E93" w14:textId="77777777" w:rsidR="009E41C1" w:rsidRPr="00077AE2" w:rsidRDefault="008B3D05">
            <w:pPr>
              <w:rPr>
                <w:rFonts w:ascii="Poppins" w:hAnsi="Poppins" w:cs="Poppins"/>
                <w:sz w:val="18"/>
                <w:szCs w:val="18"/>
              </w:rPr>
            </w:pPr>
            <w:r w:rsidRPr="00077AE2">
              <w:rPr>
                <w:rFonts w:ascii="Poppins" w:hAnsi="Poppins" w:cs="Poppins"/>
                <w:sz w:val="18"/>
                <w:szCs w:val="18"/>
              </w:rPr>
              <w:t>-25.17 USD</w:t>
            </w:r>
          </w:p>
        </w:tc>
        <w:tc>
          <w:tcPr>
            <w:tcW w:w="1260" w:type="dxa"/>
          </w:tcPr>
          <w:p w14:paraId="34045E94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077AE2">
              <w:rPr>
                <w:rFonts w:ascii="Cambria" w:eastAsia="Calibri" w:hAnsi="Cambria" w:cs="Cambria"/>
                <w:color w:val="000000"/>
                <w:sz w:val="18"/>
                <w:szCs w:val="18"/>
              </w:rPr>
              <w:t>Неблагоприятно</w:t>
            </w:r>
            <w:proofErr w:type="spellEnd"/>
          </w:p>
        </w:tc>
        <w:tc>
          <w:tcPr>
            <w:tcW w:w="1260" w:type="dxa"/>
          </w:tcPr>
          <w:p w14:paraId="34045E95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+0.02%</w:t>
            </w:r>
          </w:p>
        </w:tc>
        <w:tc>
          <w:tcPr>
            <w:tcW w:w="1440" w:type="dxa"/>
          </w:tcPr>
          <w:p w14:paraId="34045E96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+0.25 USD</w:t>
            </w:r>
          </w:p>
        </w:tc>
        <w:tc>
          <w:tcPr>
            <w:tcW w:w="1350" w:type="dxa"/>
          </w:tcPr>
          <w:p w14:paraId="34045E97" w14:textId="77777777" w:rsidR="009E41C1" w:rsidRPr="00077AE2" w:rsidRDefault="008B3D05">
            <w:pPr>
              <w:rPr>
                <w:rFonts w:ascii="Poppins" w:hAnsi="Poppins" w:cs="Poppins"/>
                <w:sz w:val="18"/>
                <w:szCs w:val="18"/>
              </w:rPr>
            </w:pPr>
            <w:r w:rsidRPr="00077AE2">
              <w:rPr>
                <w:rFonts w:ascii="Poppins" w:hAnsi="Poppins" w:cs="Poppins"/>
                <w:sz w:val="18"/>
                <w:szCs w:val="18"/>
              </w:rPr>
              <w:t>-25.17 USD</w:t>
            </w:r>
          </w:p>
        </w:tc>
      </w:tr>
      <w:tr w:rsidR="009E41C1" w:rsidRPr="00077AE2" w14:paraId="34045EA1" w14:textId="77777777" w:rsidTr="00077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34045E99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077AE2">
              <w:rPr>
                <w:rFonts w:ascii="Cambria" w:eastAsia="Calibri" w:hAnsi="Cambria" w:cs="Cambria"/>
                <w:color w:val="000000"/>
                <w:sz w:val="18"/>
                <w:szCs w:val="18"/>
              </w:rPr>
              <w:t>стрес</w:t>
            </w:r>
            <w:proofErr w:type="spellEnd"/>
          </w:p>
        </w:tc>
        <w:tc>
          <w:tcPr>
            <w:tcW w:w="1260" w:type="dxa"/>
          </w:tcPr>
          <w:p w14:paraId="34045E9A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-0.13%</w:t>
            </w:r>
          </w:p>
        </w:tc>
        <w:tc>
          <w:tcPr>
            <w:tcW w:w="1350" w:type="dxa"/>
          </w:tcPr>
          <w:p w14:paraId="34045E9B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-1.64 USD</w:t>
            </w:r>
          </w:p>
        </w:tc>
        <w:tc>
          <w:tcPr>
            <w:tcW w:w="1170" w:type="dxa"/>
          </w:tcPr>
          <w:p w14:paraId="34045E9C" w14:textId="77777777" w:rsidR="009E41C1" w:rsidRPr="00077AE2" w:rsidRDefault="008B3D05">
            <w:pPr>
              <w:rPr>
                <w:rFonts w:ascii="Poppins" w:hAnsi="Poppins" w:cs="Poppins"/>
                <w:sz w:val="18"/>
                <w:szCs w:val="18"/>
              </w:rPr>
            </w:pPr>
            <w:r w:rsidRPr="00077AE2">
              <w:rPr>
                <w:rFonts w:ascii="Poppins" w:hAnsi="Poppins" w:cs="Poppins"/>
                <w:sz w:val="18"/>
                <w:szCs w:val="18"/>
              </w:rPr>
              <w:t>-163.61 USD</w:t>
            </w:r>
          </w:p>
        </w:tc>
        <w:tc>
          <w:tcPr>
            <w:tcW w:w="1260" w:type="dxa"/>
          </w:tcPr>
          <w:p w14:paraId="34045E9D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077AE2">
              <w:rPr>
                <w:rFonts w:ascii="Cambria" w:eastAsia="Calibri" w:hAnsi="Cambria" w:cs="Cambria"/>
                <w:color w:val="000000"/>
                <w:sz w:val="18"/>
                <w:szCs w:val="18"/>
              </w:rPr>
              <w:t>стрес</w:t>
            </w:r>
            <w:proofErr w:type="spellEnd"/>
          </w:p>
        </w:tc>
        <w:tc>
          <w:tcPr>
            <w:tcW w:w="1260" w:type="dxa"/>
          </w:tcPr>
          <w:p w14:paraId="34045E9E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+0.13%</w:t>
            </w:r>
          </w:p>
        </w:tc>
        <w:tc>
          <w:tcPr>
            <w:tcW w:w="1440" w:type="dxa"/>
          </w:tcPr>
          <w:p w14:paraId="34045E9F" w14:textId="77777777" w:rsidR="009E41C1" w:rsidRPr="00077AE2" w:rsidRDefault="008B3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077AE2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+1.64 USD</w:t>
            </w:r>
          </w:p>
        </w:tc>
        <w:tc>
          <w:tcPr>
            <w:tcW w:w="1350" w:type="dxa"/>
          </w:tcPr>
          <w:p w14:paraId="34045EA0" w14:textId="77777777" w:rsidR="009E41C1" w:rsidRPr="00077AE2" w:rsidRDefault="008B3D05">
            <w:pPr>
              <w:rPr>
                <w:rFonts w:ascii="Poppins" w:hAnsi="Poppins" w:cs="Poppins"/>
                <w:sz w:val="18"/>
                <w:szCs w:val="18"/>
              </w:rPr>
            </w:pPr>
            <w:r w:rsidRPr="00077AE2">
              <w:rPr>
                <w:rFonts w:ascii="Poppins" w:hAnsi="Poppins" w:cs="Poppins"/>
                <w:sz w:val="18"/>
                <w:szCs w:val="18"/>
              </w:rPr>
              <w:t>-163.61 USD</w:t>
            </w:r>
          </w:p>
        </w:tc>
      </w:tr>
    </w:tbl>
    <w:p w14:paraId="34045EA2" w14:textId="77777777" w:rsidR="009E41C1" w:rsidRPr="00077AE2" w:rsidRDefault="009E41C1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34045EA3" w14:textId="77777777" w:rsidR="009E41C1" w:rsidRPr="00077AE2" w:rsidRDefault="008B3D05">
      <w:pPr>
        <w:shd w:val="clear" w:color="auto" w:fill="BFBFBF"/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077AE2">
        <w:rPr>
          <w:rFonts w:ascii="Cambria" w:hAnsi="Cambria" w:cs="Cambria"/>
          <w:b/>
          <w:color w:val="000000"/>
          <w:sz w:val="18"/>
          <w:szCs w:val="18"/>
        </w:rPr>
        <w:t>Търговски</w:t>
      </w:r>
      <w:proofErr w:type="spellEnd"/>
      <w:r w:rsidRPr="00077AE2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b/>
          <w:color w:val="000000"/>
          <w:sz w:val="18"/>
          <w:szCs w:val="18"/>
        </w:rPr>
        <w:t>такси</w:t>
      </w:r>
      <w:proofErr w:type="spellEnd"/>
      <w:r w:rsidRPr="00077AE2">
        <w:rPr>
          <w:rFonts w:ascii="Poppins" w:hAnsi="Poppins" w:cs="Poppins"/>
          <w:b/>
          <w:color w:val="000000"/>
          <w:sz w:val="18"/>
          <w:szCs w:val="18"/>
        </w:rPr>
        <w:t>/</w:t>
      </w:r>
      <w:proofErr w:type="spellStart"/>
      <w:r w:rsidRPr="00077AE2">
        <w:rPr>
          <w:rFonts w:ascii="Cambria" w:hAnsi="Cambria" w:cs="Cambria"/>
          <w:b/>
          <w:color w:val="000000"/>
          <w:sz w:val="18"/>
          <w:szCs w:val="18"/>
        </w:rPr>
        <w:t>такси</w:t>
      </w:r>
      <w:proofErr w:type="spellEnd"/>
    </w:p>
    <w:p w14:paraId="34045EA4" w14:textId="77777777" w:rsidR="009E41C1" w:rsidRPr="00077AE2" w:rsidRDefault="008B3D05">
      <w:pPr>
        <w:rPr>
          <w:rFonts w:ascii="Poppins" w:hAnsi="Poppins" w:cs="Poppins"/>
          <w:sz w:val="18"/>
          <w:szCs w:val="18"/>
        </w:rPr>
      </w:pPr>
      <w:proofErr w:type="spellStart"/>
      <w:r w:rsidRPr="00077AE2">
        <w:rPr>
          <w:rFonts w:ascii="Cambria" w:hAnsi="Cambria" w:cs="Cambria"/>
          <w:sz w:val="18"/>
          <w:szCs w:val="18"/>
        </w:rPr>
        <w:t>Преди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започнете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търгувате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със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077AE2">
        <w:rPr>
          <w:rFonts w:ascii="Cambria" w:hAnsi="Cambria" w:cs="Cambria"/>
          <w:sz w:val="18"/>
          <w:szCs w:val="18"/>
        </w:rPr>
        <w:t>върху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стока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трябва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запознаете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с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всички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разходи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свързани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с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търговията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77AE2">
        <w:rPr>
          <w:rFonts w:ascii="Cambria" w:hAnsi="Cambria" w:cs="Cambria"/>
          <w:sz w:val="18"/>
          <w:szCs w:val="18"/>
        </w:rPr>
        <w:t>Тези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такси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ще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намалят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нетната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печалба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или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ще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увеличат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загубите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ви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77AE2">
        <w:rPr>
          <w:rFonts w:ascii="Cambria" w:hAnsi="Cambria" w:cs="Cambria"/>
          <w:sz w:val="18"/>
          <w:szCs w:val="18"/>
        </w:rPr>
        <w:t>Повече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информация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можете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намерите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нашия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уебсайт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и</w:t>
      </w:r>
      <w:r w:rsidRPr="00077AE2">
        <w:rPr>
          <w:rFonts w:ascii="Poppins" w:hAnsi="Poppins" w:cs="Poppins"/>
          <w:sz w:val="18"/>
          <w:szCs w:val="18"/>
        </w:rPr>
        <w:t>/</w:t>
      </w:r>
      <w:proofErr w:type="spellStart"/>
      <w:r w:rsidRPr="00077AE2">
        <w:rPr>
          <w:rFonts w:ascii="Cambria" w:hAnsi="Cambria" w:cs="Cambria"/>
          <w:sz w:val="18"/>
          <w:szCs w:val="18"/>
        </w:rPr>
        <w:t>или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платформа</w:t>
      </w:r>
      <w:proofErr w:type="spellEnd"/>
      <w:r w:rsidRPr="00077AE2">
        <w:rPr>
          <w:rFonts w:ascii="Poppins" w:hAnsi="Poppins" w:cs="Poppins"/>
          <w:sz w:val="18"/>
          <w:szCs w:val="18"/>
        </w:rPr>
        <w:t>.</w:t>
      </w:r>
    </w:p>
    <w:p w14:paraId="34045EB7" w14:textId="77777777" w:rsidR="009E41C1" w:rsidRPr="00077AE2" w:rsidRDefault="009E41C1">
      <w:pPr>
        <w:jc w:val="both"/>
        <w:rPr>
          <w:rFonts w:ascii="Poppins" w:hAnsi="Poppins" w:cs="Poppins"/>
          <w:sz w:val="18"/>
          <w:szCs w:val="18"/>
        </w:rPr>
      </w:pPr>
    </w:p>
    <w:p w14:paraId="34045EB8" w14:textId="77777777" w:rsidR="009E41C1" w:rsidRPr="00077AE2" w:rsidRDefault="008B3D05">
      <w:pPr>
        <w:shd w:val="clear" w:color="auto" w:fill="BFBFBF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077AE2">
        <w:rPr>
          <w:rFonts w:ascii="Cambria" w:hAnsi="Cambria" w:cs="Cambria"/>
          <w:b/>
          <w:sz w:val="18"/>
          <w:szCs w:val="18"/>
        </w:rPr>
        <w:t>Колко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</w:rPr>
        <w:t>дълго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</w:rPr>
        <w:t>трябва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</w:rPr>
        <w:t>го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</w:rPr>
        <w:t>държа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 xml:space="preserve"> </w:t>
      </w:r>
      <w:r w:rsidRPr="00077AE2">
        <w:rPr>
          <w:rFonts w:ascii="Cambria" w:hAnsi="Cambria" w:cs="Cambria"/>
          <w:b/>
          <w:sz w:val="18"/>
          <w:szCs w:val="18"/>
        </w:rPr>
        <w:t>и</w:t>
      </w:r>
      <w:r w:rsidRPr="00077AE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</w:rPr>
        <w:t>мога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</w:rPr>
        <w:t>ли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</w:rPr>
        <w:t>изтегля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</w:rPr>
        <w:t>пари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</w:rPr>
        <w:t>по</w:t>
      </w:r>
      <w:r w:rsidRPr="00077AE2">
        <w:rPr>
          <w:rFonts w:ascii="Poppins" w:hAnsi="Poppins" w:cs="Poppins"/>
          <w:b/>
          <w:sz w:val="18"/>
          <w:szCs w:val="18"/>
        </w:rPr>
        <w:t>-</w:t>
      </w:r>
      <w:r w:rsidRPr="00077AE2">
        <w:rPr>
          <w:rFonts w:ascii="Cambria" w:hAnsi="Cambria" w:cs="Cambria"/>
          <w:b/>
          <w:sz w:val="18"/>
          <w:szCs w:val="18"/>
        </w:rPr>
        <w:t>рано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>?</w:t>
      </w:r>
    </w:p>
    <w:p w14:paraId="34045EB9" w14:textId="77777777" w:rsidR="009E41C1" w:rsidRPr="00077AE2" w:rsidRDefault="008B3D05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077AE2">
        <w:rPr>
          <w:rFonts w:ascii="Cambria" w:hAnsi="Cambria" w:cs="Cambria"/>
          <w:sz w:val="18"/>
          <w:szCs w:val="18"/>
        </w:rPr>
        <w:t>Няма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препоръчителен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период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задържане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няма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период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анулиране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и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следователно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няма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такси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анулиране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77AE2">
        <w:rPr>
          <w:rFonts w:ascii="Cambria" w:hAnsi="Cambria" w:cs="Cambria"/>
          <w:sz w:val="18"/>
          <w:szCs w:val="18"/>
        </w:rPr>
        <w:t>Можете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отваряте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и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затваряте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077AE2">
        <w:rPr>
          <w:rFonts w:ascii="Cambria" w:hAnsi="Cambria" w:cs="Cambria"/>
          <w:sz w:val="18"/>
          <w:szCs w:val="18"/>
        </w:rPr>
        <w:t>по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всяко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време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през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работното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време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пазара</w:t>
      </w:r>
      <w:proofErr w:type="spellEnd"/>
      <w:r w:rsidRPr="00077AE2">
        <w:rPr>
          <w:rFonts w:ascii="Poppins" w:hAnsi="Poppins" w:cs="Poppins"/>
          <w:sz w:val="18"/>
          <w:szCs w:val="18"/>
        </w:rPr>
        <w:t>.</w:t>
      </w:r>
    </w:p>
    <w:p w14:paraId="34045EBA" w14:textId="793B67A3" w:rsidR="009E41C1" w:rsidRPr="00077AE2" w:rsidRDefault="008B3D05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077AE2">
        <w:rPr>
          <w:rFonts w:ascii="Cambria" w:hAnsi="Cambria" w:cs="Cambria"/>
          <w:b/>
          <w:sz w:val="18"/>
          <w:szCs w:val="18"/>
        </w:rPr>
        <w:t>Какво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</w:rPr>
        <w:t>се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</w:rPr>
        <w:t>случва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b/>
          <w:sz w:val="18"/>
          <w:szCs w:val="18"/>
        </w:rPr>
        <w:t>ако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="00BF3D7A" w:rsidRPr="00077AE2">
        <w:rPr>
          <w:rFonts w:ascii="Poppins" w:hAnsi="Poppins" w:cs="Poppins"/>
          <w:b/>
          <w:sz w:val="18"/>
          <w:szCs w:val="18"/>
        </w:rPr>
        <w:t>Harmovest</w:t>
      </w:r>
      <w:proofErr w:type="spellEnd"/>
      <w:r w:rsidR="00BF3D7A" w:rsidRPr="00077AE2">
        <w:rPr>
          <w:rFonts w:ascii="Poppins" w:hAnsi="Poppins" w:cs="Poppins"/>
          <w:b/>
          <w:sz w:val="18"/>
          <w:szCs w:val="18"/>
        </w:rPr>
        <w:t xml:space="preserve"> Capital (Cyprus) Ltd</w:t>
      </w:r>
      <w:r w:rsidRPr="00077AE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</w:rPr>
        <w:t>не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</w:rPr>
        <w:t>може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</w:rPr>
        <w:t>изплати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>?</w:t>
      </w:r>
    </w:p>
    <w:p w14:paraId="34045EBB" w14:textId="77777777" w:rsidR="009E41C1" w:rsidRPr="00077AE2" w:rsidRDefault="008B3D05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077AE2">
        <w:rPr>
          <w:rFonts w:ascii="Cambria" w:hAnsi="Cambria" w:cs="Cambria"/>
          <w:sz w:val="18"/>
          <w:szCs w:val="18"/>
        </w:rPr>
        <w:t>Компанията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е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член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Фонда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компенсиране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инвеститорите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(„</w:t>
      </w:r>
      <w:proofErr w:type="spellStart"/>
      <w:proofErr w:type="gramStart"/>
      <w:r w:rsidRPr="00077AE2">
        <w:rPr>
          <w:rFonts w:ascii="Cambria" w:hAnsi="Cambria" w:cs="Cambria"/>
          <w:sz w:val="18"/>
          <w:szCs w:val="18"/>
        </w:rPr>
        <w:t>Фондът</w:t>
      </w:r>
      <w:proofErr w:type="spellEnd"/>
      <w:r w:rsidRPr="00077AE2">
        <w:rPr>
          <w:rFonts w:ascii="Poppins" w:hAnsi="Poppins" w:cs="Poppins"/>
          <w:sz w:val="18"/>
          <w:szCs w:val="18"/>
        </w:rPr>
        <w:t>“</w:t>
      </w:r>
      <w:proofErr w:type="gramEnd"/>
      <w:r w:rsidRPr="00077AE2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077AE2">
        <w:rPr>
          <w:rFonts w:ascii="Cambria" w:hAnsi="Cambria" w:cs="Cambria"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клиенти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кипърски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инвестиционни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посредници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(CIF) </w:t>
      </w:r>
      <w:r w:rsidRPr="00077AE2">
        <w:rPr>
          <w:rFonts w:ascii="Cambria" w:hAnsi="Cambria" w:cs="Cambria"/>
          <w:sz w:val="18"/>
          <w:szCs w:val="18"/>
        </w:rPr>
        <w:t>и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други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инвестиционни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посредници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(IF), </w:t>
      </w:r>
      <w:proofErr w:type="spellStart"/>
      <w:r w:rsidRPr="00077AE2">
        <w:rPr>
          <w:rFonts w:ascii="Cambria" w:hAnsi="Cambria" w:cs="Cambria"/>
          <w:sz w:val="18"/>
          <w:szCs w:val="18"/>
        </w:rPr>
        <w:t>които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кредитни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институции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77AE2">
        <w:rPr>
          <w:rFonts w:ascii="Cambria" w:hAnsi="Cambria" w:cs="Cambria"/>
          <w:sz w:val="18"/>
          <w:szCs w:val="18"/>
        </w:rPr>
        <w:t>Целта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Фонда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е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обезпечи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исковете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покритите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клиенти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срещу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членовете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Фонда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077AE2">
        <w:rPr>
          <w:rFonts w:ascii="Cambria" w:hAnsi="Cambria" w:cs="Cambria"/>
          <w:sz w:val="18"/>
          <w:szCs w:val="18"/>
        </w:rPr>
        <w:t>т</w:t>
      </w:r>
      <w:r w:rsidRPr="00077AE2">
        <w:rPr>
          <w:rFonts w:ascii="Poppins" w:hAnsi="Poppins" w:cs="Poppins"/>
          <w:sz w:val="18"/>
          <w:szCs w:val="18"/>
        </w:rPr>
        <w:t>.</w:t>
      </w:r>
      <w:r w:rsidRPr="00077AE2">
        <w:rPr>
          <w:rFonts w:ascii="Cambria" w:hAnsi="Cambria" w:cs="Cambria"/>
          <w:sz w:val="18"/>
          <w:szCs w:val="18"/>
        </w:rPr>
        <w:t>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77AE2">
        <w:rPr>
          <w:rFonts w:ascii="Cambria" w:hAnsi="Cambria" w:cs="Cambria"/>
          <w:sz w:val="18"/>
          <w:szCs w:val="18"/>
        </w:rPr>
        <w:t>Компанията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077AE2">
        <w:rPr>
          <w:rFonts w:ascii="Cambria" w:hAnsi="Cambria" w:cs="Cambria"/>
          <w:sz w:val="18"/>
          <w:szCs w:val="18"/>
        </w:rPr>
        <w:t>чрез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изплащане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обезщетение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техните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искове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произтичащи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покритите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услуги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предоставени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неговите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членове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доколкото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Компанията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успее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изпълнява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задълженията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е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констатирано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77AE2">
        <w:rPr>
          <w:rFonts w:ascii="Cambria" w:hAnsi="Cambria" w:cs="Cambria"/>
          <w:sz w:val="18"/>
          <w:szCs w:val="18"/>
        </w:rPr>
        <w:t>Ако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Компанията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може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изпълни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задълженията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отношение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средствата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клиентите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вашата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инвестиция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покрива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Фонда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компенсиране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инвеститорите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който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покрива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допустими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инвестиции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20 000 </w:t>
      </w:r>
      <w:proofErr w:type="spellStart"/>
      <w:r w:rsidRPr="00077AE2">
        <w:rPr>
          <w:rFonts w:ascii="Cambria" w:hAnsi="Cambria" w:cs="Cambria"/>
          <w:sz w:val="18"/>
          <w:szCs w:val="18"/>
        </w:rPr>
        <w:t>евро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човек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77AE2">
        <w:rPr>
          <w:rFonts w:ascii="Cambria" w:hAnsi="Cambria" w:cs="Cambria"/>
          <w:sz w:val="18"/>
          <w:szCs w:val="18"/>
        </w:rPr>
        <w:t>Моля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вижте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проспекта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Компанията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относно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Фонда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компенсиране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инвеститорите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повече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подробности</w:t>
      </w:r>
      <w:proofErr w:type="spellEnd"/>
      <w:r w:rsidRPr="00077AE2">
        <w:rPr>
          <w:rFonts w:ascii="Poppins" w:hAnsi="Poppins" w:cs="Poppins"/>
          <w:sz w:val="18"/>
          <w:szCs w:val="18"/>
        </w:rPr>
        <w:t>.</w:t>
      </w:r>
    </w:p>
    <w:p w14:paraId="34045EBC" w14:textId="77777777" w:rsidR="009E41C1" w:rsidRPr="00077AE2" w:rsidRDefault="009E41C1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34045EBD" w14:textId="77777777" w:rsidR="009E41C1" w:rsidRPr="00077AE2" w:rsidRDefault="008B3D05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077AE2">
        <w:rPr>
          <w:rFonts w:ascii="Cambria" w:hAnsi="Cambria" w:cs="Cambria"/>
          <w:b/>
          <w:sz w:val="18"/>
          <w:szCs w:val="18"/>
        </w:rPr>
        <w:t>Как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</w:rPr>
        <w:t>мога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</w:rPr>
        <w:t>се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</w:rPr>
        <w:t>оплача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>?</w:t>
      </w:r>
    </w:p>
    <w:p w14:paraId="34045EBE" w14:textId="77777777" w:rsidR="009E41C1" w:rsidRPr="00077AE2" w:rsidRDefault="008B3D05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077AE2">
        <w:rPr>
          <w:rFonts w:ascii="Cambria" w:hAnsi="Cambria" w:cs="Cambria"/>
          <w:sz w:val="18"/>
          <w:szCs w:val="18"/>
        </w:rPr>
        <w:t>Инвеститорите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дребно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могат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подават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своите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оплаквания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или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оплаквания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във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връзка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с</w:t>
      </w:r>
      <w:r w:rsidRPr="00077AE2">
        <w:rPr>
          <w:rFonts w:ascii="Poppins" w:hAnsi="Poppins" w:cs="Poppins"/>
          <w:sz w:val="18"/>
          <w:szCs w:val="18"/>
        </w:rPr>
        <w:t xml:space="preserve"> CFD, </w:t>
      </w:r>
      <w:proofErr w:type="spellStart"/>
      <w:r w:rsidRPr="00077AE2">
        <w:rPr>
          <w:rFonts w:ascii="Cambria" w:hAnsi="Cambria" w:cs="Cambria"/>
          <w:sz w:val="18"/>
          <w:szCs w:val="18"/>
        </w:rPr>
        <w:t>като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използват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„</w:t>
      </w:r>
      <w:proofErr w:type="spellStart"/>
      <w:r w:rsidRPr="00077AE2">
        <w:rPr>
          <w:rFonts w:ascii="Cambria" w:hAnsi="Cambria" w:cs="Cambria"/>
          <w:sz w:val="18"/>
          <w:szCs w:val="18"/>
        </w:rPr>
        <w:t>Формуляра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077AE2">
        <w:rPr>
          <w:rFonts w:ascii="Cambria" w:hAnsi="Cambria" w:cs="Cambria"/>
          <w:sz w:val="18"/>
          <w:szCs w:val="18"/>
        </w:rPr>
        <w:t>оплакване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“ </w:t>
      </w:r>
      <w:proofErr w:type="spellStart"/>
      <w:r w:rsidRPr="00077AE2">
        <w:rPr>
          <w:rFonts w:ascii="Cambria" w:hAnsi="Cambria" w:cs="Cambria"/>
          <w:sz w:val="18"/>
          <w:szCs w:val="18"/>
        </w:rPr>
        <w:t>до</w:t>
      </w:r>
      <w:proofErr w:type="spellEnd"/>
      <w:proofErr w:type="gram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ръководителя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отдела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съответствие</w:t>
      </w:r>
      <w:proofErr w:type="spellEnd"/>
      <w:r w:rsidRPr="00077AE2">
        <w:rPr>
          <w:rFonts w:ascii="Poppins" w:hAnsi="Poppins" w:cs="Poppins"/>
          <w:sz w:val="18"/>
          <w:szCs w:val="18"/>
        </w:rPr>
        <w:t>. „</w:t>
      </w:r>
      <w:proofErr w:type="spellStart"/>
      <w:r w:rsidRPr="00077AE2">
        <w:rPr>
          <w:rFonts w:ascii="Cambria" w:hAnsi="Cambria" w:cs="Cambria"/>
          <w:sz w:val="18"/>
          <w:szCs w:val="18"/>
        </w:rPr>
        <w:t>Формулярът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077AE2">
        <w:rPr>
          <w:rFonts w:ascii="Cambria" w:hAnsi="Cambria" w:cs="Cambria"/>
          <w:sz w:val="18"/>
          <w:szCs w:val="18"/>
        </w:rPr>
        <w:t>оплакване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“ </w:t>
      </w:r>
      <w:proofErr w:type="spellStart"/>
      <w:r w:rsidRPr="00077AE2">
        <w:rPr>
          <w:rFonts w:ascii="Cambria" w:hAnsi="Cambria" w:cs="Cambria"/>
          <w:sz w:val="18"/>
          <w:szCs w:val="18"/>
        </w:rPr>
        <w:t>може</w:t>
      </w:r>
      <w:proofErr w:type="spellEnd"/>
      <w:proofErr w:type="gram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бъде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подаден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Компанията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имейл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факс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или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пощата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77AE2">
        <w:rPr>
          <w:rFonts w:ascii="Cambria" w:hAnsi="Cambria" w:cs="Cambria"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повече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подробности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инвеститорите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трябва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обърнат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към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Формуляра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разглеждане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жалби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в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уебсайта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Компанията</w:t>
      </w:r>
      <w:r w:rsidRPr="00077AE2">
        <w:rPr>
          <w:rFonts w:ascii="Poppins" w:hAnsi="Poppins" w:cs="Poppins"/>
          <w:sz w:val="18"/>
          <w:szCs w:val="18"/>
        </w:rPr>
        <w:t>.</w:t>
      </w:r>
    </w:p>
    <w:p w14:paraId="34045EBF" w14:textId="77777777" w:rsidR="009E41C1" w:rsidRPr="00077AE2" w:rsidRDefault="009E41C1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34045EC0" w14:textId="77777777" w:rsidR="009E41C1" w:rsidRPr="00077AE2" w:rsidRDefault="008B3D05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077AE2">
        <w:rPr>
          <w:rFonts w:ascii="Cambria" w:hAnsi="Cambria" w:cs="Cambria"/>
          <w:b/>
          <w:sz w:val="18"/>
          <w:szCs w:val="18"/>
        </w:rPr>
        <w:t>Друга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</w:rPr>
        <w:t>подходяща</w:t>
      </w:r>
      <w:proofErr w:type="spellEnd"/>
      <w:r w:rsidRPr="00077AE2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b/>
          <w:sz w:val="18"/>
          <w:szCs w:val="18"/>
        </w:rPr>
        <w:t>информация</w:t>
      </w:r>
      <w:proofErr w:type="spellEnd"/>
    </w:p>
    <w:p w14:paraId="34045EC1" w14:textId="77777777" w:rsidR="009E41C1" w:rsidRPr="00077AE2" w:rsidRDefault="008B3D05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077AE2">
        <w:rPr>
          <w:rFonts w:ascii="Cambria" w:hAnsi="Cambria" w:cs="Cambria"/>
          <w:sz w:val="18"/>
          <w:szCs w:val="18"/>
        </w:rPr>
        <w:t>Инвеститорите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дребно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трябва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гарантират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че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прочели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и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разбрали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Правилата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и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условията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и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всички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други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правни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документи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Компанията</w:t>
      </w:r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като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Разкриване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риска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Политика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изпълнение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поръчки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Политика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конфликт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интереси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и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Разкриване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поверителност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показани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в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правния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раздел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нашия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уебсайт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077AE2">
        <w:rPr>
          <w:rFonts w:ascii="Cambria" w:hAnsi="Cambria" w:cs="Cambria"/>
          <w:sz w:val="18"/>
          <w:szCs w:val="18"/>
        </w:rPr>
        <w:t>Това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са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lastRenderedPageBreak/>
        <w:t>важни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документи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които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трябва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прочетете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и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разберете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077AE2">
        <w:rPr>
          <w:rFonts w:ascii="Cambria" w:hAnsi="Cambria" w:cs="Cambria"/>
          <w:sz w:val="18"/>
          <w:szCs w:val="18"/>
        </w:rPr>
        <w:t>преди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отворите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акаунт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и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започнете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да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търгувате</w:t>
      </w:r>
      <w:proofErr w:type="spellEnd"/>
      <w:r w:rsidRPr="00077AE2">
        <w:rPr>
          <w:rFonts w:ascii="Poppins" w:hAnsi="Poppins" w:cs="Poppins"/>
          <w:sz w:val="18"/>
          <w:szCs w:val="18"/>
        </w:rPr>
        <w:t xml:space="preserve"> </w:t>
      </w:r>
      <w:r w:rsidRPr="00077AE2">
        <w:rPr>
          <w:rFonts w:ascii="Cambria" w:hAnsi="Cambria" w:cs="Cambria"/>
          <w:sz w:val="18"/>
          <w:szCs w:val="18"/>
        </w:rPr>
        <w:t>с</w:t>
      </w:r>
      <w:r w:rsidRPr="00077AE2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077AE2">
        <w:rPr>
          <w:rFonts w:ascii="Cambria" w:hAnsi="Cambria" w:cs="Cambria"/>
          <w:sz w:val="18"/>
          <w:szCs w:val="18"/>
        </w:rPr>
        <w:t>Компанията</w:t>
      </w:r>
      <w:proofErr w:type="spellEnd"/>
      <w:r w:rsidRPr="00077AE2">
        <w:rPr>
          <w:rFonts w:ascii="Poppins" w:hAnsi="Poppins" w:cs="Poppins"/>
          <w:sz w:val="18"/>
          <w:szCs w:val="18"/>
        </w:rPr>
        <w:t>.</w:t>
      </w:r>
    </w:p>
    <w:sectPr w:rsidR="009E41C1" w:rsidRPr="00077AE2" w:rsidSect="00077AE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2016" w:right="1440" w:bottom="2016" w:left="144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1900D" w14:textId="77777777" w:rsidR="00551588" w:rsidRDefault="00551588">
      <w:pPr>
        <w:spacing w:after="0" w:line="240" w:lineRule="auto"/>
      </w:pPr>
      <w:r>
        <w:separator/>
      </w:r>
    </w:p>
  </w:endnote>
  <w:endnote w:type="continuationSeparator" w:id="0">
    <w:p w14:paraId="26BB463C" w14:textId="77777777" w:rsidR="00551588" w:rsidRDefault="00551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81A270-2424-46AB-9EC8-CAEEDCE397C4}"/>
    <w:embedBold r:id="rId2" w:fontKey="{3B7A8E3B-C698-4271-A92E-ADC109B7A571}"/>
    <w:embedItalic r:id="rId3" w:fontKey="{F04225C4-7D0E-4041-8392-30C8D80F45A7}"/>
    <w:embedBoldItalic r:id="rId4" w:fontKey="{7FDB0127-E4BC-43F3-9517-98D110B54B7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78AA002D-74D3-4419-874B-5F6BBC769EC9}"/>
    <w:embedItalic r:id="rId6" w:fontKey="{9207A3CB-56E2-4D38-844E-49925117B7F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050C4D4C-4FA4-48B7-9925-582A82FF9A80}"/>
    <w:embedItalic r:id="rId8" w:fontKey="{5413107C-758D-4B5A-A34E-4D58F94A54F0}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  <w:embedRegular r:id="rId9" w:fontKey="{F37D9D5D-3A63-40E0-B78A-0C902233CFF6}"/>
    <w:embedBold r:id="rId10" w:fontKey="{2EEBCB2B-FDA3-46D1-BDEF-AE4DEB984919}"/>
    <w:embedItalic r:id="rId11" w:fontKey="{B27B1755-4047-4DE4-B23D-D3CA9D636C03}"/>
    <w:embedBoldItalic r:id="rId12" w:fontKey="{1A02C4C9-53F9-465A-8602-26A9304398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FB7C21EB-3563-4EDC-B641-EBB75E878E70}"/>
    <w:embedBold r:id="rId14" w:fontKey="{98AFD9AE-440A-49CE-815A-A118FBEC1291}"/>
    <w:embedItalic r:id="rId15" w:fontKey="{083B1849-7760-4570-96A3-9B00741F73B2}"/>
    <w:embedBoldItalic r:id="rId16" w:fontKey="{F6082BA6-C0C7-4EB5-9DE9-52EBA67462D9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7" w:fontKey="{4FF40FF3-9EA4-4975-A630-09CD0BE19961}"/>
  </w:font>
  <w:font w:name="Helvetica Neue">
    <w:charset w:val="00"/>
    <w:family w:val="auto"/>
    <w:pitch w:val="default"/>
    <w:embedRegular r:id="rId18" w:fontKey="{437138B7-1163-4880-A0EF-F7DB5E5B775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45EC8" w14:textId="77777777" w:rsidR="009E41C1" w:rsidRDefault="009E41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45EC9" w14:textId="287FAEE5" w:rsidR="009E41C1" w:rsidRDefault="00077AE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Calibri"/>
        <w:color w:val="000000"/>
        <w:sz w:val="16"/>
        <w:szCs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2336" behindDoc="0" locked="0" layoutInCell="1" allowOverlap="1" wp14:anchorId="4565624E" wp14:editId="24ED7473">
          <wp:simplePos x="0" y="0"/>
          <wp:positionH relativeFrom="margin">
            <wp:align>center</wp:align>
          </wp:positionH>
          <wp:positionV relativeFrom="paragraph">
            <wp:posOffset>-600710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B6BA9">
      <w:rPr>
        <w:rFonts w:ascii="Calibri" w:eastAsia="Calibri" w:hAnsi="Calibri" w:cs="Calibri"/>
        <w:noProof/>
        <w:color w:val="000000"/>
        <w:sz w:val="16"/>
        <w:szCs w:val="16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618B688" wp14:editId="62EDDCEF">
              <wp:simplePos x="0" y="0"/>
              <wp:positionH relativeFrom="page">
                <wp:posOffset>1314450</wp:posOffset>
              </wp:positionH>
              <wp:positionV relativeFrom="bottomMargin">
                <wp:align>top</wp:align>
              </wp:positionV>
              <wp:extent cx="5000625" cy="457200"/>
              <wp:effectExtent l="0" t="0" r="9525" b="0"/>
              <wp:wrapNone/>
              <wp:docPr id="119178550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0062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434C77" w14:textId="5E2F2E7D" w:rsidR="000B6BA9" w:rsidRDefault="000B6BA9" w:rsidP="001C356C">
                          <w:pPr>
                            <w:spacing w:line="184" w:lineRule="exact"/>
                            <w:ind w:left="31" w:right="31"/>
                            <w:jc w:val="center"/>
                            <w:rPr>
                              <w:sz w:val="16"/>
                            </w:rPr>
                          </w:pPr>
                          <w:proofErr w:type="spellStart"/>
                          <w:r w:rsidRPr="0032102E">
                            <w:rPr>
                              <w:sz w:val="16"/>
                            </w:rPr>
                            <w:t>Harmovest</w:t>
                          </w:r>
                          <w:proofErr w:type="spellEnd"/>
                          <w:r w:rsidRPr="0032102E">
                            <w:rPr>
                              <w:sz w:val="16"/>
                            </w:rPr>
                            <w:t xml:space="preserve"> Capital (Cyprus) Ltd (former: GVD </w:t>
                          </w:r>
                          <w:proofErr w:type="spellStart"/>
                          <w:r w:rsidRPr="0032102E">
                            <w:rPr>
                              <w:sz w:val="16"/>
                            </w:rPr>
                            <w:t>Korimcy</w:t>
                          </w:r>
                          <w:proofErr w:type="spellEnd"/>
                          <w:r w:rsidRPr="0032102E">
                            <w:rPr>
                              <w:sz w:val="16"/>
                            </w:rPr>
                            <w:t xml:space="preserve"> Ltd) </w:t>
                          </w:r>
                          <w:r>
                            <w:rPr>
                              <w:sz w:val="16"/>
                            </w:rPr>
                            <w:t>is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Cyprus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Investment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Firm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authorized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regulated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by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the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Cyprus</w:t>
                          </w:r>
                          <w:r w:rsidR="001C356C">
                            <w:rPr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Securities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Exchange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Commission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(CySEC)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under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license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number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411/22</w:t>
                          </w:r>
                          <w:r>
                            <w:rPr>
                              <w:spacing w:val="40"/>
                              <w:sz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18B68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03.5pt;margin-top:0;width:393.75pt;height:36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" filled="f" stroked="f">
              <v:textbox inset="0,0,0,0">
                <w:txbxContent>
                  <w:p w14:paraId="12434C77" w14:textId="5E2F2E7D" w:rsidR="000B6BA9" w:rsidRDefault="000B6BA9" w:rsidP="001C356C">
                    <w:pPr>
                      <w:spacing w:line="184" w:lineRule="exact"/>
                      <w:ind w:left="31" w:right="31"/>
                      <w:jc w:val="center"/>
                      <w:rPr>
                        <w:sz w:val="16"/>
                      </w:rPr>
                    </w:pPr>
                    <w:proofErr w:type="spellStart"/>
                    <w:r w:rsidRPr="0032102E">
                      <w:rPr>
                        <w:sz w:val="16"/>
                      </w:rPr>
                      <w:t>Harmovest</w:t>
                    </w:r>
                    <w:proofErr w:type="spellEnd"/>
                    <w:r w:rsidRPr="0032102E">
                      <w:rPr>
                        <w:sz w:val="16"/>
                      </w:rPr>
                      <w:t xml:space="preserve"> Capital (Cyprus) Ltd (former: GVD </w:t>
                    </w:r>
                    <w:proofErr w:type="spellStart"/>
                    <w:r w:rsidRPr="0032102E">
                      <w:rPr>
                        <w:sz w:val="16"/>
                      </w:rPr>
                      <w:t>Korimcy</w:t>
                    </w:r>
                    <w:proofErr w:type="spellEnd"/>
                    <w:r w:rsidRPr="0032102E">
                      <w:rPr>
                        <w:sz w:val="16"/>
                      </w:rPr>
                      <w:t xml:space="preserve"> Ltd) </w:t>
                    </w:r>
                    <w:r>
                      <w:rPr>
                        <w:sz w:val="16"/>
                      </w:rPr>
                      <w:t>is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Cyprus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Investment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Firm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authorized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regulated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by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the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Cyprus</w:t>
                    </w:r>
                    <w:r w:rsidR="001C356C">
                      <w:rPr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Securities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Exchange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Commission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(CySEC)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under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license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number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411/22</w:t>
                    </w:r>
                    <w:r>
                      <w:rPr>
                        <w:spacing w:val="40"/>
                        <w:sz w:val="16"/>
                      </w:rPr>
                      <w:t xml:space="preserve"> 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45ECB" w14:textId="77777777" w:rsidR="009E41C1" w:rsidRDefault="009E41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610FF" w14:textId="77777777" w:rsidR="00551588" w:rsidRDefault="00551588">
      <w:pPr>
        <w:spacing w:after="0" w:line="240" w:lineRule="auto"/>
      </w:pPr>
      <w:r>
        <w:separator/>
      </w:r>
    </w:p>
  </w:footnote>
  <w:footnote w:type="continuationSeparator" w:id="0">
    <w:p w14:paraId="10E16445" w14:textId="77777777" w:rsidR="00551588" w:rsidRDefault="005515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45EC6" w14:textId="77777777" w:rsidR="009E41C1" w:rsidRDefault="009E41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45EC7" w14:textId="718D3C59" w:rsidR="009E41C1" w:rsidRDefault="00077AE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Calibri" w:eastAsia="Calibri" w:hAnsi="Calibri" w:cs="Calibri"/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52510503" wp14:editId="42F1162D">
          <wp:simplePos x="0" y="0"/>
          <wp:positionH relativeFrom="page">
            <wp:align>left</wp:align>
          </wp:positionH>
          <wp:positionV relativeFrom="paragraph">
            <wp:posOffset>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45ECA" w14:textId="77777777" w:rsidR="009E41C1" w:rsidRDefault="009E41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Calibri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1C1"/>
    <w:rsid w:val="00077AE2"/>
    <w:rsid w:val="000B6BA9"/>
    <w:rsid w:val="000D3FB1"/>
    <w:rsid w:val="001554AC"/>
    <w:rsid w:val="001C356C"/>
    <w:rsid w:val="002B0B8E"/>
    <w:rsid w:val="00551588"/>
    <w:rsid w:val="005F265E"/>
    <w:rsid w:val="00796AD7"/>
    <w:rsid w:val="008B3D05"/>
    <w:rsid w:val="00962373"/>
    <w:rsid w:val="009E41C1"/>
    <w:rsid w:val="00BF3D7A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045E37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8B3D05"/>
    <w:rPr>
      <w:color w:val="605E5C"/>
      <w:shd w:val="clear" w:color="auto" w:fill="E1DFDD"/>
    </w:rPr>
  </w:style>
  <w:style w:type="table" w:styleId="ListTable6Colorful-Accent4">
    <w:name w:val="List Table 6 Colorful Accent 4"/>
    <w:basedOn w:val="TableNormal"/>
    <w:uiPriority w:val="51"/>
    <w:rsid w:val="00077AE2"/>
    <w:pPr>
      <w:spacing w:after="0" w:line="240" w:lineRule="auto"/>
    </w:pPr>
    <w:rPr>
      <w:color w:val="B09042" w:themeColor="accent4" w:themeShade="BF"/>
    </w:rPr>
    <w:tblPr>
      <w:tblStyleRowBandSize w:val="1"/>
      <w:tblStyleColBandSize w:val="1"/>
      <w:tblBorders>
        <w:top w:val="single" w:sz="4" w:space="0" w:color="CCB478" w:themeColor="accent4"/>
        <w:bottom w:val="single" w:sz="4" w:space="0" w:color="CCB47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4" w:themeFillTint="33"/>
      </w:tcPr>
    </w:tblStylePr>
    <w:tblStylePr w:type="band1Horz">
      <w:tblPr/>
      <w:tcPr>
        <w:shd w:val="clear" w:color="auto" w:fill="F4EFE3" w:themeFill="accent4" w:themeFillTint="33"/>
      </w:tcPr>
    </w:tblStylePr>
  </w:style>
  <w:style w:type="table" w:styleId="ListTable7Colorful-Accent4">
    <w:name w:val="List Table 7 Colorful Accent 4"/>
    <w:basedOn w:val="TableNormal"/>
    <w:uiPriority w:val="52"/>
    <w:rsid w:val="00077AE2"/>
    <w:pPr>
      <w:spacing w:after="0" w:line="240" w:lineRule="auto"/>
    </w:pPr>
    <w:rPr>
      <w:color w:val="B0904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4" w:themeFillTint="33"/>
      </w:tcPr>
    </w:tblStylePr>
    <w:tblStylePr w:type="band1Horz">
      <w:tblPr/>
      <w:tcPr>
        <w:shd w:val="clear" w:color="auto" w:fill="F4EF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hwynq5N2vDXEDrKpfO57cbbVXQ==">CgMxLjA4AHIhMVVLNmIyYmFuUEd4cTRhZ2EtRlZ4VlViemJrY2hmVmpk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38AD011-159A-408B-9221-8831F4797DBF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3A175AE9-ABE2-438D-9962-61F50220EB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987BB9-31FD-45F1-BF52-29EE183868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1625</Words>
  <Characters>9264</Characters>
  <Application>Microsoft Office Word</Application>
  <DocSecurity>0</DocSecurity>
  <Lines>77</Lines>
  <Paragraphs>21</Paragraphs>
  <ScaleCrop>false</ScaleCrop>
  <Company/>
  <LinksUpToDate>false</LinksUpToDate>
  <CharactersWithSpaces>10868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 Georgiou</dc:creator>
  <cp:lastModifiedBy>Rawan</cp:lastModifiedBy>
  <cp:revision>9</cp:revision>
  <dcterms:created xsi:type="dcterms:W3CDTF">2022-09-30T05:33:00Z</dcterms:created>
  <dcterms:modified xsi:type="dcterms:W3CDTF">2025-11-24T13:48:00Z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A02D3A238B654312A0A4A65F566A55C7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