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9715" w14:textId="77777777" w:rsidR="001473DD" w:rsidRDefault="007F70F4">
      <w:pPr>
        <w:jc w:val="both"/>
        <w:rPr>
          <w:b/>
          <w:u w:val="single"/>
        </w:rPr>
      </w:pPr>
      <w:proofErr w:type="spellStart"/>
      <w:r>
        <w:rPr>
          <w:b/>
          <w:u w:val="single"/>
        </w:rPr>
        <w:t>Документ</w:t>
      </w:r>
      <w:proofErr w:type="spellEnd"/>
      <w:r>
        <w:rPr>
          <w:b/>
          <w:u w:val="single"/>
        </w:rPr>
        <w:t xml:space="preserve"> с </w:t>
      </w:r>
      <w:proofErr w:type="spellStart"/>
      <w:r>
        <w:rPr>
          <w:b/>
          <w:u w:val="single"/>
        </w:rPr>
        <w:t>ключова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информация</w:t>
      </w:r>
      <w:proofErr w:type="spellEnd"/>
      <w:r>
        <w:rPr>
          <w:b/>
          <w:u w:val="single"/>
        </w:rPr>
        <w:t xml:space="preserve"> – CFD </w:t>
      </w:r>
      <w:proofErr w:type="spellStart"/>
      <w:r>
        <w:rPr>
          <w:b/>
          <w:u w:val="single"/>
        </w:rPr>
        <w:t>върху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индекс</w:t>
      </w:r>
      <w:proofErr w:type="spellEnd"/>
    </w:p>
    <w:p w14:paraId="7BB49716" w14:textId="77777777" w:rsidR="001473DD" w:rsidRDefault="007F70F4">
      <w:pPr>
        <w:jc w:val="both"/>
      </w:pPr>
      <w:proofErr w:type="spellStart"/>
      <w:r>
        <w:t>Този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предоставя</w:t>
      </w:r>
      <w:proofErr w:type="spellEnd"/>
      <w:r>
        <w:t xml:space="preserve"> </w:t>
      </w:r>
      <w:proofErr w:type="spellStart"/>
      <w:r>
        <w:t>ключова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инвестиционен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маркетингов</w:t>
      </w:r>
      <w:proofErr w:type="spellEnd"/>
      <w:r>
        <w:t xml:space="preserve"> </w:t>
      </w:r>
      <w:proofErr w:type="spellStart"/>
      <w:r>
        <w:t>материал</w:t>
      </w:r>
      <w:proofErr w:type="spellEnd"/>
      <w:r>
        <w:t xml:space="preserve">. </w:t>
      </w:r>
      <w:proofErr w:type="spellStart"/>
      <w:r>
        <w:t>Информацията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изисква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закон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помогне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разберете</w:t>
      </w:r>
      <w:proofErr w:type="spellEnd"/>
      <w:r>
        <w:t xml:space="preserve"> </w:t>
      </w:r>
      <w:proofErr w:type="spellStart"/>
      <w:r>
        <w:t>естеството</w:t>
      </w:r>
      <w:proofErr w:type="spellEnd"/>
      <w:r>
        <w:t xml:space="preserve">, </w:t>
      </w:r>
      <w:proofErr w:type="spellStart"/>
      <w:r>
        <w:t>рисковете</w:t>
      </w:r>
      <w:proofErr w:type="spellEnd"/>
      <w:r>
        <w:t xml:space="preserve">, </w:t>
      </w:r>
      <w:proofErr w:type="spellStart"/>
      <w:r>
        <w:t>разходите</w:t>
      </w:r>
      <w:proofErr w:type="spellEnd"/>
      <w:r>
        <w:t xml:space="preserve">, </w:t>
      </w:r>
      <w:proofErr w:type="spellStart"/>
      <w:r>
        <w:t>потенциалните</w:t>
      </w:r>
      <w:proofErr w:type="spellEnd"/>
      <w:r>
        <w:t xml:space="preserve"> </w:t>
      </w:r>
      <w:proofErr w:type="spellStart"/>
      <w:r>
        <w:t>печалби</w:t>
      </w:r>
      <w:proofErr w:type="spellEnd"/>
      <w:r>
        <w:t xml:space="preserve"> и </w:t>
      </w:r>
      <w:proofErr w:type="spellStart"/>
      <w:r>
        <w:t>загуби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помогне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сравните</w:t>
      </w:r>
      <w:proofErr w:type="spellEnd"/>
      <w:r>
        <w:t xml:space="preserve"> с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продукти</w:t>
      </w:r>
      <w:proofErr w:type="spellEnd"/>
      <w:r>
        <w:t>.</w:t>
      </w:r>
    </w:p>
    <w:p w14:paraId="08938E87" w14:textId="77777777" w:rsidR="008C2EA0" w:rsidRDefault="007F70F4" w:rsidP="008C2EA0">
      <w:pPr>
        <w:jc w:val="both"/>
      </w:pPr>
      <w:proofErr w:type="spellStart"/>
      <w:r>
        <w:rPr>
          <w:b/>
        </w:rPr>
        <w:t>Производител</w:t>
      </w:r>
      <w:proofErr w:type="spellEnd"/>
      <w:r>
        <w:rPr>
          <w:b/>
        </w:rPr>
        <w:t xml:space="preserve">: </w:t>
      </w:r>
      <w:r>
        <w:rPr>
          <w:b/>
        </w:rPr>
        <w:tab/>
      </w:r>
      <w:r>
        <w:rPr>
          <w:b/>
        </w:rPr>
        <w:tab/>
      </w:r>
      <w:r w:rsidR="008C2EA0">
        <w:t>HARMOVEST CAPITAL (CYPRUS) LTD</w:t>
      </w:r>
    </w:p>
    <w:p w14:paraId="1FCF81D3" w14:textId="77777777" w:rsidR="008C2EA0" w:rsidRDefault="008C2EA0" w:rsidP="008C2EA0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Лиценз</w:t>
      </w:r>
      <w:proofErr w:type="spellEnd"/>
      <w:r>
        <w:t xml:space="preserve"> №. 411/22</w:t>
      </w:r>
    </w:p>
    <w:p w14:paraId="76B438A4" w14:textId="77777777" w:rsidR="008C2EA0" w:rsidRDefault="008C2EA0" w:rsidP="008C2EA0">
      <w:pPr>
        <w:ind w:left="2160" w:firstLine="720"/>
      </w:pPr>
      <w:r w:rsidRPr="001554AC">
        <w:t xml:space="preserve">61 Griva </w:t>
      </w:r>
      <w:proofErr w:type="spellStart"/>
      <w:r w:rsidRPr="001554AC">
        <w:t>Digeni</w:t>
      </w:r>
      <w:proofErr w:type="spellEnd"/>
      <w:r w:rsidRPr="001554AC">
        <w:t xml:space="preserve"> A&amp;V COURT Flat 401 Agios </w:t>
      </w:r>
      <w:proofErr w:type="gramStart"/>
      <w:r w:rsidRPr="001554AC">
        <w:t>Nikolas ,</w:t>
      </w:r>
      <w:proofErr w:type="gramEnd"/>
      <w:r w:rsidRPr="001554AC">
        <w:t xml:space="preserve"> 3101</w:t>
      </w:r>
      <w:r>
        <w:t xml:space="preserve">, </w:t>
      </w:r>
      <w:proofErr w:type="spellStart"/>
      <w:r>
        <w:t>Лимасол</w:t>
      </w:r>
      <w:proofErr w:type="spellEnd"/>
      <w:r>
        <w:t xml:space="preserve">, </w:t>
      </w:r>
      <w:proofErr w:type="spellStart"/>
      <w:r>
        <w:t>Кипър</w:t>
      </w:r>
      <w:proofErr w:type="spellEnd"/>
    </w:p>
    <w:p w14:paraId="7BB4971A" w14:textId="7AEDE63C" w:rsidR="001473DD" w:rsidRDefault="007F70F4" w:rsidP="008C2EA0">
      <w:pPr>
        <w:jc w:val="both"/>
      </w:pPr>
      <w:proofErr w:type="spellStart"/>
      <w:r>
        <w:rPr>
          <w:b/>
        </w:rPr>
        <w:t>Надзорен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орган</w:t>
      </w:r>
      <w:proofErr w:type="spellEnd"/>
      <w:r>
        <w:rPr>
          <w:b/>
        </w:rPr>
        <w:t>:</w:t>
      </w:r>
      <w:r>
        <w:t xml:space="preserve"> </w:t>
      </w:r>
      <w:r>
        <w:tab/>
      </w:r>
      <w:r>
        <w:tab/>
      </w:r>
      <w:proofErr w:type="spellStart"/>
      <w:r>
        <w:t>Кипърска</w:t>
      </w:r>
      <w:proofErr w:type="spellEnd"/>
      <w:r>
        <w:t xml:space="preserve"> </w:t>
      </w:r>
      <w:proofErr w:type="spellStart"/>
      <w:r>
        <w:t>комисия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ценни</w:t>
      </w:r>
      <w:proofErr w:type="spellEnd"/>
      <w:r>
        <w:t xml:space="preserve"> </w:t>
      </w:r>
      <w:proofErr w:type="spellStart"/>
      <w:r>
        <w:t>книжа</w:t>
      </w:r>
      <w:proofErr w:type="spellEnd"/>
      <w:r>
        <w:t xml:space="preserve"> и </w:t>
      </w:r>
      <w:proofErr w:type="spellStart"/>
      <w:r>
        <w:t>борси</w:t>
      </w:r>
      <w:proofErr w:type="spellEnd"/>
      <w:r>
        <w:t xml:space="preserve"> 19 </w:t>
      </w:r>
      <w:proofErr w:type="spellStart"/>
      <w:r>
        <w:t>Diagorou</w:t>
      </w:r>
      <w:proofErr w:type="spellEnd"/>
      <w:r>
        <w:t xml:space="preserve"> Str., 1097, </w:t>
      </w:r>
      <w:proofErr w:type="spellStart"/>
      <w:r>
        <w:t>Никозия</w:t>
      </w:r>
      <w:proofErr w:type="spellEnd"/>
    </w:p>
    <w:p w14:paraId="7BB4971B" w14:textId="77777777" w:rsidR="001473DD" w:rsidRDefault="007F70F4">
      <w:pPr>
        <w:ind w:left="180" w:hanging="180"/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7BB497B0" wp14:editId="7BB497B1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Вие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сте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на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път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да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закупите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сложен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продукт</w:t>
      </w:r>
      <w:proofErr w:type="spellEnd"/>
      <w:r>
        <w:rPr>
          <w:b/>
          <w:u w:val="single"/>
        </w:rPr>
        <w:t xml:space="preserve">, </w:t>
      </w:r>
      <w:proofErr w:type="spellStart"/>
      <w:r>
        <w:rPr>
          <w:b/>
          <w:u w:val="single"/>
        </w:rPr>
        <w:t>който</w:t>
      </w:r>
      <w:proofErr w:type="spellEnd"/>
      <w:r>
        <w:rPr>
          <w:b/>
          <w:u w:val="single"/>
        </w:rPr>
        <w:t xml:space="preserve"> е </w:t>
      </w:r>
      <w:proofErr w:type="spellStart"/>
      <w:r>
        <w:rPr>
          <w:b/>
          <w:u w:val="single"/>
        </w:rPr>
        <w:t>труден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за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разбиране</w:t>
      </w:r>
      <w:proofErr w:type="spellEnd"/>
      <w:r>
        <w:rPr>
          <w:b/>
          <w:u w:val="single"/>
        </w:rPr>
        <w:t xml:space="preserve"> и </w:t>
      </w:r>
      <w:proofErr w:type="spellStart"/>
      <w:r>
        <w:rPr>
          <w:b/>
          <w:u w:val="single"/>
        </w:rPr>
        <w:t>носи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висок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риск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от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загуба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на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целия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инвестиран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капитал</w:t>
      </w:r>
      <w:proofErr w:type="spellEnd"/>
    </w:p>
    <w:p w14:paraId="7BB4971C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eastAsia="Calibri"/>
          <w:b/>
          <w:color w:val="000000"/>
          <w:sz w:val="20"/>
          <w:szCs w:val="20"/>
        </w:rPr>
      </w:pPr>
      <w:proofErr w:type="spellStart"/>
      <w:r>
        <w:rPr>
          <w:rFonts w:eastAsia="Calibri"/>
          <w:b/>
          <w:color w:val="000000"/>
          <w:sz w:val="20"/>
          <w:szCs w:val="20"/>
        </w:rPr>
        <w:t>Описание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на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продукта</w:t>
      </w:r>
      <w:proofErr w:type="spellEnd"/>
    </w:p>
    <w:p w14:paraId="7BB4971D" w14:textId="77777777" w:rsidR="001473DD" w:rsidRDefault="007F70F4">
      <w:pPr>
        <w:spacing w:after="0" w:line="24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Договорите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разлики</w:t>
      </w:r>
      <w:proofErr w:type="spellEnd"/>
      <w:r>
        <w:rPr>
          <w:color w:val="000000"/>
          <w:sz w:val="20"/>
          <w:szCs w:val="20"/>
        </w:rPr>
        <w:t xml:space="preserve"> (CFD) </w:t>
      </w:r>
      <w:proofErr w:type="spellStart"/>
      <w:r>
        <w:rPr>
          <w:color w:val="000000"/>
          <w:sz w:val="20"/>
          <w:szCs w:val="20"/>
        </w:rPr>
        <w:t>са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сложни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финансови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продукти</w:t>
      </w:r>
      <w:proofErr w:type="spellEnd"/>
      <w:r>
        <w:rPr>
          <w:color w:val="000000"/>
          <w:sz w:val="20"/>
          <w:szCs w:val="20"/>
        </w:rPr>
        <w:t xml:space="preserve"> в </w:t>
      </w:r>
      <w:proofErr w:type="spellStart"/>
      <w:r>
        <w:rPr>
          <w:color w:val="000000"/>
          <w:sz w:val="20"/>
          <w:szCs w:val="20"/>
        </w:rPr>
        <w:t>съответствие</w:t>
      </w:r>
      <w:proofErr w:type="spellEnd"/>
      <w:r>
        <w:rPr>
          <w:color w:val="000000"/>
          <w:sz w:val="20"/>
          <w:szCs w:val="20"/>
        </w:rPr>
        <w:t xml:space="preserve"> с </w:t>
      </w:r>
      <w:proofErr w:type="spellStart"/>
      <w:r>
        <w:rPr>
          <w:color w:val="000000"/>
          <w:sz w:val="20"/>
          <w:szCs w:val="20"/>
        </w:rPr>
        <w:t>приложимото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законодателство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търгуват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„</w:t>
      </w:r>
      <w:proofErr w:type="spellStart"/>
      <w:r>
        <w:rPr>
          <w:color w:val="000000"/>
          <w:sz w:val="20"/>
          <w:szCs w:val="20"/>
        </w:rPr>
        <w:t>извънборсовия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пазар</w:t>
      </w:r>
      <w:proofErr w:type="spellEnd"/>
      <w:r>
        <w:rPr>
          <w:color w:val="000000"/>
          <w:sz w:val="20"/>
          <w:szCs w:val="20"/>
        </w:rPr>
        <w:t>“ (</w:t>
      </w:r>
      <w:proofErr w:type="gramEnd"/>
      <w:r>
        <w:rPr>
          <w:color w:val="000000"/>
          <w:sz w:val="20"/>
          <w:szCs w:val="20"/>
        </w:rPr>
        <w:t xml:space="preserve">OTC), а </w:t>
      </w:r>
      <w:proofErr w:type="spellStart"/>
      <w:r>
        <w:rPr>
          <w:color w:val="000000"/>
          <w:sz w:val="20"/>
          <w:szCs w:val="20"/>
        </w:rPr>
        <w:t>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чрез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регулиран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пазар</w:t>
      </w:r>
      <w:proofErr w:type="spellEnd"/>
      <w:r>
        <w:rPr>
          <w:color w:val="000000"/>
          <w:sz w:val="20"/>
          <w:szCs w:val="20"/>
        </w:rPr>
        <w:t xml:space="preserve">. CFD, </w:t>
      </w:r>
      <w:proofErr w:type="spellStart"/>
      <w:r>
        <w:rPr>
          <w:color w:val="000000"/>
          <w:sz w:val="20"/>
          <w:szCs w:val="20"/>
        </w:rPr>
        <w:t>които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споразумения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обмен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разликата</w:t>
      </w:r>
      <w:proofErr w:type="spellEnd"/>
      <w:r>
        <w:rPr>
          <w:color w:val="000000"/>
          <w:sz w:val="20"/>
          <w:szCs w:val="20"/>
        </w:rPr>
        <w:t xml:space="preserve"> в </w:t>
      </w:r>
      <w:proofErr w:type="spellStart"/>
      <w:r>
        <w:rPr>
          <w:color w:val="000000"/>
          <w:sz w:val="20"/>
          <w:szCs w:val="20"/>
        </w:rPr>
        <w:t>стойността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определен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базов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инструмент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между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момента</w:t>
      </w:r>
      <w:proofErr w:type="spellEnd"/>
      <w:r>
        <w:rPr>
          <w:color w:val="000000"/>
          <w:sz w:val="20"/>
          <w:szCs w:val="20"/>
        </w:rPr>
        <w:t xml:space="preserve">, в </w:t>
      </w:r>
      <w:proofErr w:type="spellStart"/>
      <w:r>
        <w:rPr>
          <w:color w:val="000000"/>
          <w:sz w:val="20"/>
          <w:szCs w:val="20"/>
        </w:rPr>
        <w:t>който</w:t>
      </w:r>
      <w:proofErr w:type="spellEnd"/>
      <w:r>
        <w:rPr>
          <w:color w:val="000000"/>
          <w:sz w:val="20"/>
          <w:szCs w:val="20"/>
        </w:rPr>
        <w:t xml:space="preserve"> е </w:t>
      </w:r>
      <w:proofErr w:type="spellStart"/>
      <w:r>
        <w:rPr>
          <w:color w:val="000000"/>
          <w:sz w:val="20"/>
          <w:szCs w:val="20"/>
        </w:rPr>
        <w:t>сключен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договорът</w:t>
      </w:r>
      <w:proofErr w:type="spellEnd"/>
      <w:r>
        <w:rPr>
          <w:color w:val="000000"/>
          <w:sz w:val="20"/>
          <w:szCs w:val="20"/>
        </w:rPr>
        <w:t xml:space="preserve">, и </w:t>
      </w:r>
      <w:proofErr w:type="spellStart"/>
      <w:r>
        <w:rPr>
          <w:color w:val="000000"/>
          <w:sz w:val="20"/>
          <w:szCs w:val="20"/>
        </w:rPr>
        <w:t>момента</w:t>
      </w:r>
      <w:proofErr w:type="spellEnd"/>
      <w:r>
        <w:rPr>
          <w:color w:val="000000"/>
          <w:sz w:val="20"/>
          <w:szCs w:val="20"/>
        </w:rPr>
        <w:t xml:space="preserve">, в </w:t>
      </w:r>
      <w:proofErr w:type="spellStart"/>
      <w:r>
        <w:rPr>
          <w:color w:val="000000"/>
          <w:sz w:val="20"/>
          <w:szCs w:val="20"/>
        </w:rPr>
        <w:t>който</w:t>
      </w:r>
      <w:proofErr w:type="spellEnd"/>
      <w:r>
        <w:rPr>
          <w:color w:val="000000"/>
          <w:sz w:val="20"/>
          <w:szCs w:val="20"/>
        </w:rPr>
        <w:t xml:space="preserve"> е </w:t>
      </w:r>
      <w:proofErr w:type="spellStart"/>
      <w:r>
        <w:rPr>
          <w:color w:val="000000"/>
          <w:sz w:val="20"/>
          <w:szCs w:val="20"/>
        </w:rPr>
        <w:t>приключен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което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позволява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инвеститорите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възпроизведат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икономическия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ефект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търговията</w:t>
      </w:r>
      <w:proofErr w:type="spellEnd"/>
      <w:r>
        <w:rPr>
          <w:color w:val="000000"/>
          <w:sz w:val="20"/>
          <w:szCs w:val="20"/>
        </w:rPr>
        <w:t xml:space="preserve"> с </w:t>
      </w:r>
      <w:proofErr w:type="spellStart"/>
      <w:r>
        <w:rPr>
          <w:color w:val="000000"/>
          <w:sz w:val="20"/>
          <w:szCs w:val="20"/>
        </w:rPr>
        <w:t>определени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валути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други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класове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активи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без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изисква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действителна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собственост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Инвеститорът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има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избор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купи</w:t>
      </w:r>
      <w:proofErr w:type="spellEnd"/>
      <w:r>
        <w:rPr>
          <w:color w:val="000000"/>
          <w:sz w:val="20"/>
          <w:szCs w:val="20"/>
        </w:rPr>
        <w:t xml:space="preserve"> CFD, </w:t>
      </w: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възползва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нарастващите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цени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индекса</w:t>
      </w:r>
      <w:proofErr w:type="spellEnd"/>
      <w:r>
        <w:rPr>
          <w:color w:val="000000"/>
          <w:sz w:val="20"/>
          <w:szCs w:val="20"/>
        </w:rPr>
        <w:t xml:space="preserve">;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продадете</w:t>
      </w:r>
      <w:proofErr w:type="spellEnd"/>
      <w:r>
        <w:rPr>
          <w:color w:val="000000"/>
          <w:sz w:val="20"/>
          <w:szCs w:val="20"/>
        </w:rPr>
        <w:t xml:space="preserve"> CFD, </w:t>
      </w: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възползвате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падащите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цени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индекса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При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търговия</w:t>
      </w:r>
      <w:proofErr w:type="spellEnd"/>
      <w:r>
        <w:rPr>
          <w:color w:val="000000"/>
          <w:sz w:val="20"/>
          <w:szCs w:val="20"/>
        </w:rPr>
        <w:t xml:space="preserve"> с CFD </w:t>
      </w:r>
      <w:proofErr w:type="spellStart"/>
      <w:r>
        <w:rPr>
          <w:color w:val="000000"/>
          <w:sz w:val="20"/>
          <w:szCs w:val="20"/>
        </w:rPr>
        <w:t>няма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физическа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размяна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активи</w:t>
      </w:r>
      <w:proofErr w:type="spellEnd"/>
      <w:r>
        <w:rPr>
          <w:color w:val="000000"/>
          <w:sz w:val="20"/>
          <w:szCs w:val="20"/>
        </w:rPr>
        <w:t xml:space="preserve">; </w:t>
      </w:r>
      <w:proofErr w:type="spellStart"/>
      <w:r>
        <w:rPr>
          <w:color w:val="000000"/>
          <w:sz w:val="20"/>
          <w:szCs w:val="20"/>
        </w:rPr>
        <w:t>следователно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финансовият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сетълмент</w:t>
      </w:r>
      <w:proofErr w:type="spellEnd"/>
      <w:r>
        <w:rPr>
          <w:color w:val="000000"/>
          <w:sz w:val="20"/>
          <w:szCs w:val="20"/>
        </w:rPr>
        <w:t xml:space="preserve"> е </w:t>
      </w:r>
      <w:proofErr w:type="spellStart"/>
      <w:r>
        <w:rPr>
          <w:color w:val="000000"/>
          <w:sz w:val="20"/>
          <w:szCs w:val="20"/>
        </w:rPr>
        <w:t>резултат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разликата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към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момента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затваряне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позицията</w:t>
      </w:r>
      <w:proofErr w:type="spellEnd"/>
      <w:r>
        <w:rPr>
          <w:color w:val="000000"/>
          <w:sz w:val="20"/>
          <w:szCs w:val="20"/>
        </w:rPr>
        <w:t xml:space="preserve"> и </w:t>
      </w:r>
      <w:proofErr w:type="spellStart"/>
      <w:r>
        <w:rPr>
          <w:color w:val="000000"/>
          <w:sz w:val="20"/>
          <w:szCs w:val="20"/>
        </w:rPr>
        <w:t>цената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базовия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актив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формулирана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контрагента</w:t>
      </w:r>
      <w:proofErr w:type="spellEnd"/>
      <w:r>
        <w:rPr>
          <w:color w:val="000000"/>
          <w:sz w:val="20"/>
          <w:szCs w:val="20"/>
        </w:rPr>
        <w:t xml:space="preserve">) </w:t>
      </w:r>
      <w:proofErr w:type="spellStart"/>
      <w:r>
        <w:rPr>
          <w:color w:val="000000"/>
          <w:sz w:val="20"/>
          <w:szCs w:val="20"/>
        </w:rPr>
        <w:t>към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момента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отваряне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позицията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Най-често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срещаните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базови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активи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включват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акции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стоки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валути</w:t>
      </w:r>
      <w:proofErr w:type="spellEnd"/>
      <w:r>
        <w:rPr>
          <w:color w:val="000000"/>
          <w:sz w:val="20"/>
          <w:szCs w:val="20"/>
        </w:rPr>
        <w:t xml:space="preserve"> и </w:t>
      </w:r>
      <w:proofErr w:type="spellStart"/>
      <w:r>
        <w:rPr>
          <w:color w:val="000000"/>
          <w:sz w:val="20"/>
          <w:szCs w:val="20"/>
        </w:rPr>
        <w:t>пазарни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индекси</w:t>
      </w:r>
      <w:proofErr w:type="spellEnd"/>
      <w:r>
        <w:rPr>
          <w:color w:val="000000"/>
          <w:sz w:val="20"/>
          <w:szCs w:val="20"/>
        </w:rPr>
        <w:t>.</w:t>
      </w:r>
    </w:p>
    <w:p w14:paraId="7BB4971E" w14:textId="77777777" w:rsidR="001473DD" w:rsidRDefault="007F70F4">
      <w:pPr>
        <w:spacing w:after="0" w:line="24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Размерът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всяка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печалба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загуба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направена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при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търговия</w:t>
      </w:r>
      <w:proofErr w:type="spellEnd"/>
      <w:r>
        <w:rPr>
          <w:color w:val="000000"/>
          <w:sz w:val="20"/>
          <w:szCs w:val="20"/>
        </w:rPr>
        <w:t xml:space="preserve"> с CFD, </w:t>
      </w:r>
      <w:proofErr w:type="spellStart"/>
      <w:r>
        <w:rPr>
          <w:color w:val="000000"/>
          <w:sz w:val="20"/>
          <w:szCs w:val="20"/>
        </w:rPr>
        <w:t>ще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определя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</w:t>
      </w:r>
      <w:proofErr w:type="spellEnd"/>
      <w:r>
        <w:rPr>
          <w:color w:val="000000"/>
          <w:sz w:val="20"/>
          <w:szCs w:val="20"/>
        </w:rPr>
        <w:t>:</w:t>
      </w:r>
    </w:p>
    <w:p w14:paraId="7BB4971F" w14:textId="77777777" w:rsidR="001473DD" w:rsidRDefault="007F70F4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(a) </w:t>
      </w:r>
      <w:proofErr w:type="spellStart"/>
      <w:r>
        <w:rPr>
          <w:color w:val="000000"/>
          <w:sz w:val="20"/>
          <w:szCs w:val="20"/>
        </w:rPr>
        <w:t>Разликата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между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началната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търговска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цена</w:t>
      </w:r>
      <w:proofErr w:type="spellEnd"/>
      <w:r>
        <w:rPr>
          <w:color w:val="000000"/>
          <w:sz w:val="20"/>
          <w:szCs w:val="20"/>
        </w:rPr>
        <w:t xml:space="preserve"> и </w:t>
      </w:r>
      <w:proofErr w:type="spellStart"/>
      <w:r>
        <w:rPr>
          <w:color w:val="000000"/>
          <w:sz w:val="20"/>
          <w:szCs w:val="20"/>
        </w:rPr>
        <w:t>цената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при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затваряне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сделката</w:t>
      </w:r>
      <w:proofErr w:type="spellEnd"/>
      <w:r>
        <w:rPr>
          <w:color w:val="000000"/>
          <w:sz w:val="20"/>
          <w:szCs w:val="20"/>
        </w:rPr>
        <w:t>;</w:t>
      </w:r>
      <w:proofErr w:type="gramEnd"/>
    </w:p>
    <w:p w14:paraId="7BB49720" w14:textId="77777777" w:rsidR="001473DD" w:rsidRDefault="007F70F4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(б) </w:t>
      </w:r>
      <w:proofErr w:type="spellStart"/>
      <w:r>
        <w:rPr>
          <w:color w:val="000000"/>
          <w:sz w:val="20"/>
          <w:szCs w:val="20"/>
        </w:rPr>
        <w:t>търгуваните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единици</w:t>
      </w:r>
      <w:proofErr w:type="spellEnd"/>
      <w:r>
        <w:rPr>
          <w:color w:val="000000"/>
          <w:sz w:val="20"/>
          <w:szCs w:val="20"/>
        </w:rPr>
        <w:t>;</w:t>
      </w:r>
      <w:proofErr w:type="gramEnd"/>
    </w:p>
    <w:p w14:paraId="7BB49721" w14:textId="77777777" w:rsidR="001473DD" w:rsidRDefault="007F70F4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(c) </w:t>
      </w:r>
      <w:proofErr w:type="spellStart"/>
      <w:r>
        <w:rPr>
          <w:color w:val="000000"/>
          <w:sz w:val="20"/>
          <w:szCs w:val="20"/>
        </w:rPr>
        <w:t>Всички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корекции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отношение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CFD, </w:t>
      </w:r>
      <w:proofErr w:type="spellStart"/>
      <w:r>
        <w:rPr>
          <w:color w:val="000000"/>
          <w:sz w:val="20"/>
          <w:szCs w:val="20"/>
        </w:rPr>
        <w:t>например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когато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изплаща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дивидент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върху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основна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акция</w:t>
      </w:r>
      <w:proofErr w:type="spellEnd"/>
      <w:r>
        <w:rPr>
          <w:color w:val="000000"/>
          <w:sz w:val="20"/>
          <w:szCs w:val="20"/>
        </w:rPr>
        <w:t>/</w:t>
      </w:r>
      <w:proofErr w:type="spellStart"/>
      <w:proofErr w:type="gramStart"/>
      <w:r>
        <w:rPr>
          <w:color w:val="000000"/>
          <w:sz w:val="20"/>
          <w:szCs w:val="20"/>
        </w:rPr>
        <w:t>индекс</w:t>
      </w:r>
      <w:proofErr w:type="spellEnd"/>
      <w:r>
        <w:rPr>
          <w:color w:val="000000"/>
          <w:sz w:val="20"/>
          <w:szCs w:val="20"/>
        </w:rPr>
        <w:t>;</w:t>
      </w:r>
      <w:proofErr w:type="gramEnd"/>
    </w:p>
    <w:p w14:paraId="7BB49722" w14:textId="77777777" w:rsidR="001473DD" w:rsidRDefault="007F70F4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(d) </w:t>
      </w:r>
      <w:proofErr w:type="spellStart"/>
      <w:r>
        <w:rPr>
          <w:color w:val="000000"/>
          <w:sz w:val="20"/>
          <w:szCs w:val="20"/>
        </w:rPr>
        <w:t>Всички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разходи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държане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комисионни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свързани</w:t>
      </w:r>
      <w:proofErr w:type="spellEnd"/>
      <w:r>
        <w:rPr>
          <w:color w:val="000000"/>
          <w:sz w:val="20"/>
          <w:szCs w:val="20"/>
        </w:rPr>
        <w:t xml:space="preserve"> с </w:t>
      </w:r>
      <w:proofErr w:type="gramStart"/>
      <w:r>
        <w:rPr>
          <w:color w:val="000000"/>
          <w:sz w:val="20"/>
          <w:szCs w:val="20"/>
        </w:rPr>
        <w:t>CFD;</w:t>
      </w:r>
      <w:proofErr w:type="gramEnd"/>
    </w:p>
    <w:p w14:paraId="7BB49723" w14:textId="77777777" w:rsidR="001473DD" w:rsidRDefault="007F70F4">
      <w:pP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(д) </w:t>
      </w:r>
      <w:proofErr w:type="spellStart"/>
      <w:r>
        <w:rPr>
          <w:color w:val="000000"/>
          <w:sz w:val="20"/>
          <w:szCs w:val="20"/>
        </w:rPr>
        <w:t>стойността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тика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пипса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търгувания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  <w:sz w:val="20"/>
          <w:szCs w:val="20"/>
        </w:rPr>
        <w:t>инструмент</w:t>
      </w:r>
      <w:proofErr w:type="spellEnd"/>
      <w:r>
        <w:rPr>
          <w:color w:val="000000"/>
          <w:sz w:val="20"/>
          <w:szCs w:val="20"/>
        </w:rPr>
        <w:t>;</w:t>
      </w:r>
      <w:proofErr w:type="gramEnd"/>
    </w:p>
    <w:p w14:paraId="7BB49724" w14:textId="77777777" w:rsidR="001473DD" w:rsidRDefault="007F70F4">
      <w:pPr>
        <w:spacing w:after="0" w:line="24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бъде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открита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инвеститорът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трябва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има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достатъчно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средства</w:t>
      </w:r>
      <w:proofErr w:type="spellEnd"/>
      <w:r>
        <w:rPr>
          <w:color w:val="000000"/>
          <w:sz w:val="20"/>
          <w:szCs w:val="20"/>
        </w:rPr>
        <w:t xml:space="preserve"> в </w:t>
      </w:r>
      <w:proofErr w:type="spellStart"/>
      <w:r>
        <w:rPr>
          <w:color w:val="000000"/>
          <w:sz w:val="20"/>
          <w:szCs w:val="20"/>
        </w:rPr>
        <w:t>сметката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търговия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покрие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необходимия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маржин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тази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Маржинът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необходим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различните</w:t>
      </w:r>
      <w:proofErr w:type="spellEnd"/>
      <w:r>
        <w:rPr>
          <w:color w:val="000000"/>
          <w:sz w:val="20"/>
          <w:szCs w:val="20"/>
        </w:rPr>
        <w:t xml:space="preserve"> CFD, </w:t>
      </w:r>
      <w:proofErr w:type="spellStart"/>
      <w:r>
        <w:rPr>
          <w:color w:val="000000"/>
          <w:sz w:val="20"/>
          <w:szCs w:val="20"/>
        </w:rPr>
        <w:t>може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бъде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намерен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нашия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уебсайт</w:t>
      </w:r>
      <w:proofErr w:type="spellEnd"/>
      <w:r>
        <w:rPr>
          <w:color w:val="000000"/>
          <w:sz w:val="20"/>
          <w:szCs w:val="20"/>
        </w:rPr>
        <w:t xml:space="preserve"> и/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платформа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Когато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бъде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затворена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инвеститорът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печели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разликата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между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пазарната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стойност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базовия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актив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към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момента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затваряне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позицията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ако</w:t>
      </w:r>
      <w:proofErr w:type="spellEnd"/>
      <w:r>
        <w:rPr>
          <w:color w:val="000000"/>
          <w:sz w:val="20"/>
          <w:szCs w:val="20"/>
        </w:rPr>
        <w:t>:</w:t>
      </w:r>
    </w:p>
    <w:p w14:paraId="7BB49725" w14:textId="77777777" w:rsidR="001473DD" w:rsidRDefault="007F70F4">
      <w:pPr>
        <w:spacing w:after="0" w:line="24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При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задържане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дълга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закупуване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CFD), </w:t>
      </w:r>
      <w:proofErr w:type="spellStart"/>
      <w:r>
        <w:rPr>
          <w:color w:val="000000"/>
          <w:sz w:val="20"/>
          <w:szCs w:val="20"/>
        </w:rPr>
        <w:t>цената</w:t>
      </w:r>
      <w:proofErr w:type="spellEnd"/>
      <w:r>
        <w:rPr>
          <w:color w:val="000000"/>
          <w:sz w:val="20"/>
          <w:szCs w:val="20"/>
        </w:rPr>
        <w:t xml:space="preserve"> в </w:t>
      </w:r>
      <w:proofErr w:type="spellStart"/>
      <w:r>
        <w:rPr>
          <w:color w:val="000000"/>
          <w:sz w:val="20"/>
          <w:szCs w:val="20"/>
        </w:rPr>
        <w:t>момента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затваряне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позицията</w:t>
      </w:r>
      <w:proofErr w:type="spellEnd"/>
      <w:r>
        <w:rPr>
          <w:color w:val="000000"/>
          <w:sz w:val="20"/>
          <w:szCs w:val="20"/>
        </w:rPr>
        <w:t xml:space="preserve"> е </w:t>
      </w:r>
      <w:proofErr w:type="spellStart"/>
      <w:r>
        <w:rPr>
          <w:color w:val="000000"/>
          <w:sz w:val="20"/>
          <w:szCs w:val="20"/>
        </w:rPr>
        <w:t>по-висока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цената</w:t>
      </w:r>
      <w:proofErr w:type="spellEnd"/>
      <w:r>
        <w:rPr>
          <w:color w:val="000000"/>
          <w:sz w:val="20"/>
          <w:szCs w:val="20"/>
        </w:rPr>
        <w:t xml:space="preserve"> в </w:t>
      </w:r>
      <w:proofErr w:type="spellStart"/>
      <w:r>
        <w:rPr>
          <w:color w:val="000000"/>
          <w:sz w:val="20"/>
          <w:szCs w:val="20"/>
        </w:rPr>
        <w:t>момента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отваряне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позицията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която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автоматично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конвертира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във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валутата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сметката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търговия</w:t>
      </w:r>
      <w:proofErr w:type="spellEnd"/>
      <w:r>
        <w:rPr>
          <w:color w:val="000000"/>
          <w:sz w:val="20"/>
          <w:szCs w:val="20"/>
        </w:rPr>
        <w:t xml:space="preserve">;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</w:p>
    <w:p w14:paraId="7BB49726" w14:textId="77777777" w:rsidR="001473DD" w:rsidRDefault="007F70F4">
      <w:pPr>
        <w:spacing w:after="0" w:line="24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lastRenderedPageBreak/>
        <w:t>При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задържане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къса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продажба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CFD), </w:t>
      </w:r>
      <w:proofErr w:type="spellStart"/>
      <w:r>
        <w:rPr>
          <w:color w:val="000000"/>
          <w:sz w:val="20"/>
          <w:szCs w:val="20"/>
        </w:rPr>
        <w:t>цената</w:t>
      </w:r>
      <w:proofErr w:type="spellEnd"/>
      <w:r>
        <w:rPr>
          <w:color w:val="000000"/>
          <w:sz w:val="20"/>
          <w:szCs w:val="20"/>
        </w:rPr>
        <w:t xml:space="preserve"> в </w:t>
      </w:r>
      <w:proofErr w:type="spellStart"/>
      <w:r>
        <w:rPr>
          <w:color w:val="000000"/>
          <w:sz w:val="20"/>
          <w:szCs w:val="20"/>
        </w:rPr>
        <w:t>момента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затваряне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позицията</w:t>
      </w:r>
      <w:proofErr w:type="spellEnd"/>
      <w:r>
        <w:rPr>
          <w:color w:val="000000"/>
          <w:sz w:val="20"/>
          <w:szCs w:val="20"/>
        </w:rPr>
        <w:t xml:space="preserve"> е </w:t>
      </w:r>
      <w:proofErr w:type="spellStart"/>
      <w:r>
        <w:rPr>
          <w:color w:val="000000"/>
          <w:sz w:val="20"/>
          <w:szCs w:val="20"/>
        </w:rPr>
        <w:t>по-ниска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цената</w:t>
      </w:r>
      <w:proofErr w:type="spellEnd"/>
      <w:r>
        <w:rPr>
          <w:color w:val="000000"/>
          <w:sz w:val="20"/>
          <w:szCs w:val="20"/>
        </w:rPr>
        <w:t xml:space="preserve"> в </w:t>
      </w:r>
      <w:proofErr w:type="spellStart"/>
      <w:r>
        <w:rPr>
          <w:color w:val="000000"/>
          <w:sz w:val="20"/>
          <w:szCs w:val="20"/>
        </w:rPr>
        <w:t>момента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отваряне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позицията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която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автоматично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конвертира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във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валутата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търговската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сметка</w:t>
      </w:r>
      <w:proofErr w:type="spellEnd"/>
    </w:p>
    <w:p w14:paraId="7BB49727" w14:textId="77777777" w:rsidR="001473DD" w:rsidRDefault="007F70F4">
      <w:pPr>
        <w:spacing w:after="0" w:line="240" w:lineRule="auto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затворите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отворен</w:t>
      </w:r>
      <w:proofErr w:type="spellEnd"/>
      <w:r>
        <w:rPr>
          <w:color w:val="000000"/>
          <w:sz w:val="20"/>
          <w:szCs w:val="20"/>
        </w:rPr>
        <w:t xml:space="preserve"> „</w:t>
      </w:r>
      <w:proofErr w:type="spellStart"/>
      <w:proofErr w:type="gramStart"/>
      <w:r>
        <w:rPr>
          <w:color w:val="000000"/>
          <w:sz w:val="20"/>
          <w:szCs w:val="20"/>
        </w:rPr>
        <w:t>купува</w:t>
      </w:r>
      <w:proofErr w:type="spellEnd"/>
      <w:r>
        <w:rPr>
          <w:color w:val="000000"/>
          <w:sz w:val="20"/>
          <w:szCs w:val="20"/>
        </w:rPr>
        <w:t xml:space="preserve">“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proofErr w:type="gramEnd"/>
      <w:r>
        <w:rPr>
          <w:color w:val="000000"/>
          <w:sz w:val="20"/>
          <w:szCs w:val="20"/>
        </w:rPr>
        <w:t xml:space="preserve"> „</w:t>
      </w:r>
      <w:proofErr w:type="spellStart"/>
      <w:proofErr w:type="gramStart"/>
      <w:r>
        <w:rPr>
          <w:color w:val="000000"/>
          <w:sz w:val="20"/>
          <w:szCs w:val="20"/>
        </w:rPr>
        <w:t>дълъг</w:t>
      </w:r>
      <w:proofErr w:type="spellEnd"/>
      <w:r>
        <w:rPr>
          <w:color w:val="000000"/>
          <w:sz w:val="20"/>
          <w:szCs w:val="20"/>
        </w:rPr>
        <w:t>“ CFD</w:t>
      </w:r>
      <w:proofErr w:type="gram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вие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го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продавате</w:t>
      </w:r>
      <w:proofErr w:type="spellEnd"/>
      <w:r>
        <w:rPr>
          <w:color w:val="000000"/>
          <w:sz w:val="20"/>
          <w:szCs w:val="20"/>
        </w:rPr>
        <w:t xml:space="preserve">, а </w:t>
      </w: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затворите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отворен</w:t>
      </w:r>
      <w:proofErr w:type="spellEnd"/>
      <w:r>
        <w:rPr>
          <w:color w:val="000000"/>
          <w:sz w:val="20"/>
          <w:szCs w:val="20"/>
        </w:rPr>
        <w:t xml:space="preserve"> „</w:t>
      </w:r>
      <w:proofErr w:type="spellStart"/>
      <w:proofErr w:type="gramStart"/>
      <w:r>
        <w:rPr>
          <w:color w:val="000000"/>
          <w:sz w:val="20"/>
          <w:szCs w:val="20"/>
        </w:rPr>
        <w:t>къс</w:t>
      </w:r>
      <w:proofErr w:type="spellEnd"/>
      <w:r>
        <w:rPr>
          <w:color w:val="000000"/>
          <w:sz w:val="20"/>
          <w:szCs w:val="20"/>
        </w:rPr>
        <w:t xml:space="preserve">“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proofErr w:type="gramEnd"/>
      <w:r>
        <w:rPr>
          <w:color w:val="000000"/>
          <w:sz w:val="20"/>
          <w:szCs w:val="20"/>
        </w:rPr>
        <w:t xml:space="preserve"> „</w:t>
      </w:r>
      <w:proofErr w:type="spellStart"/>
      <w:proofErr w:type="gramStart"/>
      <w:r>
        <w:rPr>
          <w:color w:val="000000"/>
          <w:sz w:val="20"/>
          <w:szCs w:val="20"/>
        </w:rPr>
        <w:t>продаден</w:t>
      </w:r>
      <w:proofErr w:type="spellEnd"/>
      <w:r>
        <w:rPr>
          <w:color w:val="000000"/>
          <w:sz w:val="20"/>
          <w:szCs w:val="20"/>
        </w:rPr>
        <w:t>“ CFD</w:t>
      </w:r>
      <w:proofErr w:type="gram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го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купувате</w:t>
      </w:r>
      <w:proofErr w:type="spellEnd"/>
      <w:r>
        <w:rPr>
          <w:color w:val="000000"/>
          <w:sz w:val="20"/>
          <w:szCs w:val="20"/>
        </w:rPr>
        <w:t xml:space="preserve">. С </w:t>
      </w:r>
      <w:proofErr w:type="spellStart"/>
      <w:r>
        <w:rPr>
          <w:color w:val="000000"/>
          <w:sz w:val="20"/>
          <w:szCs w:val="20"/>
        </w:rPr>
        <w:t>повечето</w:t>
      </w:r>
      <w:proofErr w:type="spellEnd"/>
      <w:r>
        <w:rPr>
          <w:color w:val="000000"/>
          <w:sz w:val="20"/>
          <w:szCs w:val="20"/>
        </w:rPr>
        <w:t xml:space="preserve"> CFD </w:t>
      </w:r>
      <w:proofErr w:type="spellStart"/>
      <w:r>
        <w:rPr>
          <w:color w:val="000000"/>
          <w:sz w:val="20"/>
          <w:szCs w:val="20"/>
        </w:rPr>
        <w:t>можете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задържите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позицията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толкова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дълго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колкото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желаете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което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може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е </w:t>
      </w:r>
      <w:proofErr w:type="spellStart"/>
      <w:r>
        <w:rPr>
          <w:color w:val="000000"/>
          <w:sz w:val="20"/>
          <w:szCs w:val="20"/>
        </w:rPr>
        <w:t>за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по-малко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ден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месеци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Нивото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затваряне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ще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бъде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последната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налична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цена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при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преди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затварянето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приложимата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официална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котировка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стойност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затваряне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съответния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основен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пазар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както</w:t>
      </w:r>
      <w:proofErr w:type="spellEnd"/>
      <w:r>
        <w:rPr>
          <w:color w:val="000000"/>
          <w:sz w:val="20"/>
          <w:szCs w:val="20"/>
        </w:rPr>
        <w:t xml:space="preserve"> е </w:t>
      </w:r>
      <w:proofErr w:type="spellStart"/>
      <w:r>
        <w:rPr>
          <w:color w:val="000000"/>
          <w:sz w:val="20"/>
          <w:szCs w:val="20"/>
        </w:rPr>
        <w:t>отчетено</w:t>
      </w:r>
      <w:proofErr w:type="spellEnd"/>
      <w:r>
        <w:rPr>
          <w:color w:val="000000"/>
          <w:sz w:val="20"/>
          <w:szCs w:val="20"/>
        </w:rPr>
        <w:t xml:space="preserve"> в </w:t>
      </w:r>
      <w:proofErr w:type="spellStart"/>
      <w:r>
        <w:rPr>
          <w:color w:val="000000"/>
          <w:sz w:val="20"/>
          <w:szCs w:val="20"/>
        </w:rPr>
        <w:t>платформата</w:t>
      </w:r>
      <w:proofErr w:type="spellEnd"/>
      <w:r>
        <w:rPr>
          <w:color w:val="000000"/>
          <w:sz w:val="20"/>
          <w:szCs w:val="20"/>
        </w:rPr>
        <w:t xml:space="preserve">; </w:t>
      </w:r>
      <w:proofErr w:type="spellStart"/>
      <w:r>
        <w:rPr>
          <w:color w:val="000000"/>
          <w:sz w:val="20"/>
          <w:szCs w:val="20"/>
        </w:rPr>
        <w:t>минус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всяка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комисиона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спред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които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прилагат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към</w:t>
      </w:r>
      <w:proofErr w:type="spellEnd"/>
      <w:r>
        <w:rPr>
          <w:color w:val="000000"/>
          <w:sz w:val="20"/>
          <w:szCs w:val="20"/>
        </w:rPr>
        <w:t xml:space="preserve"> CFD, </w:t>
      </w:r>
      <w:proofErr w:type="spellStart"/>
      <w:r>
        <w:rPr>
          <w:color w:val="000000"/>
          <w:sz w:val="20"/>
          <w:szCs w:val="20"/>
        </w:rPr>
        <w:t>когато</w:t>
      </w:r>
      <w:proofErr w:type="spellEnd"/>
      <w:r>
        <w:rPr>
          <w:color w:val="000000"/>
          <w:sz w:val="20"/>
          <w:szCs w:val="20"/>
        </w:rPr>
        <w:t xml:space="preserve"> е </w:t>
      </w:r>
      <w:proofErr w:type="spellStart"/>
      <w:r>
        <w:rPr>
          <w:color w:val="000000"/>
          <w:sz w:val="20"/>
          <w:szCs w:val="20"/>
        </w:rPr>
        <w:t>затворен</w:t>
      </w:r>
      <w:proofErr w:type="spellEnd"/>
      <w:r>
        <w:rPr>
          <w:color w:val="000000"/>
          <w:sz w:val="20"/>
          <w:szCs w:val="20"/>
        </w:rPr>
        <w:t>.</w:t>
      </w:r>
    </w:p>
    <w:p w14:paraId="7BB49728" w14:textId="77777777" w:rsidR="001473DD" w:rsidRDefault="001473DD">
      <w:pPr>
        <w:spacing w:after="0" w:line="240" w:lineRule="auto"/>
        <w:jc w:val="both"/>
        <w:rPr>
          <w:color w:val="000000"/>
          <w:sz w:val="20"/>
          <w:szCs w:val="20"/>
        </w:rPr>
      </w:pPr>
    </w:p>
    <w:p w14:paraId="7BB49729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eastAsia="Calibri"/>
          <w:b/>
          <w:color w:val="000000"/>
          <w:sz w:val="20"/>
          <w:szCs w:val="20"/>
        </w:rPr>
      </w:pPr>
      <w:proofErr w:type="spellStart"/>
      <w:r>
        <w:rPr>
          <w:rFonts w:eastAsia="Calibri"/>
          <w:b/>
          <w:color w:val="000000"/>
          <w:sz w:val="20"/>
          <w:szCs w:val="20"/>
        </w:rPr>
        <w:t>Ливъридж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и </w:t>
      </w:r>
      <w:proofErr w:type="spellStart"/>
      <w:r>
        <w:rPr>
          <w:rFonts w:eastAsia="Calibri"/>
          <w:b/>
          <w:color w:val="000000"/>
          <w:sz w:val="20"/>
          <w:szCs w:val="20"/>
        </w:rPr>
        <w:t>маржин</w:t>
      </w:r>
      <w:proofErr w:type="spellEnd"/>
    </w:p>
    <w:p w14:paraId="7BB4972A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CFD </w:t>
      </w:r>
      <w:proofErr w:type="spellStart"/>
      <w:r>
        <w:rPr>
          <w:rFonts w:eastAsia="Calibri"/>
          <w:color w:val="000000"/>
          <w:sz w:val="20"/>
          <w:szCs w:val="20"/>
        </w:rPr>
        <w:t>са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финансови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инструменти</w:t>
      </w:r>
      <w:proofErr w:type="spellEnd"/>
      <w:r>
        <w:rPr>
          <w:rFonts w:eastAsia="Calibri"/>
          <w:color w:val="000000"/>
          <w:sz w:val="20"/>
          <w:szCs w:val="20"/>
        </w:rPr>
        <w:t xml:space="preserve"> с </w:t>
      </w:r>
      <w:proofErr w:type="spellStart"/>
      <w:r>
        <w:rPr>
          <w:rFonts w:eastAsia="Calibri"/>
          <w:color w:val="000000"/>
          <w:sz w:val="20"/>
          <w:szCs w:val="20"/>
        </w:rPr>
        <w:t>ливъридж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които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позволяват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инвеститора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търгува</w:t>
      </w:r>
      <w:proofErr w:type="spellEnd"/>
      <w:r>
        <w:rPr>
          <w:rFonts w:eastAsia="Calibri"/>
          <w:color w:val="000000"/>
          <w:sz w:val="20"/>
          <w:szCs w:val="20"/>
        </w:rPr>
        <w:t xml:space="preserve"> с </w:t>
      </w:r>
      <w:proofErr w:type="spellStart"/>
      <w:r>
        <w:rPr>
          <w:rFonts w:eastAsia="Calibri"/>
          <w:color w:val="000000"/>
          <w:sz w:val="20"/>
          <w:szCs w:val="20"/>
        </w:rPr>
        <w:t>по-високи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експозиции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върху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базовите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активи</w:t>
      </w:r>
      <w:proofErr w:type="spellEnd"/>
      <w:r>
        <w:rPr>
          <w:rFonts w:eastAsia="Calibri"/>
          <w:color w:val="000000"/>
          <w:sz w:val="20"/>
          <w:szCs w:val="20"/>
        </w:rPr>
        <w:t xml:space="preserve"> в </w:t>
      </w:r>
      <w:proofErr w:type="spellStart"/>
      <w:r>
        <w:rPr>
          <w:rFonts w:eastAsia="Calibri"/>
          <w:color w:val="000000"/>
          <w:sz w:val="20"/>
          <w:szCs w:val="20"/>
        </w:rPr>
        <w:t>сравнение</w:t>
      </w:r>
      <w:proofErr w:type="spellEnd"/>
      <w:r>
        <w:rPr>
          <w:rFonts w:eastAsia="Calibri"/>
          <w:color w:val="000000"/>
          <w:sz w:val="20"/>
          <w:szCs w:val="20"/>
        </w:rPr>
        <w:t xml:space="preserve"> с </w:t>
      </w:r>
      <w:proofErr w:type="spellStart"/>
      <w:r>
        <w:rPr>
          <w:rFonts w:eastAsia="Calibri"/>
          <w:color w:val="000000"/>
          <w:sz w:val="20"/>
          <w:szCs w:val="20"/>
        </w:rPr>
        <w:t>инвестираните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суми</w:t>
      </w:r>
      <w:proofErr w:type="spellEnd"/>
      <w:r>
        <w:rPr>
          <w:rFonts w:eastAsia="Calibri"/>
          <w:color w:val="000000"/>
          <w:sz w:val="20"/>
          <w:szCs w:val="20"/>
        </w:rPr>
        <w:t xml:space="preserve">. </w:t>
      </w:r>
      <w:proofErr w:type="spellStart"/>
      <w:r>
        <w:rPr>
          <w:rFonts w:eastAsia="Calibri"/>
          <w:color w:val="000000"/>
          <w:sz w:val="20"/>
          <w:szCs w:val="20"/>
        </w:rPr>
        <w:t>При</w:t>
      </w:r>
      <w:proofErr w:type="spellEnd"/>
      <w:r>
        <w:rPr>
          <w:rFonts w:eastAsia="Calibri"/>
          <w:color w:val="000000"/>
          <w:sz w:val="20"/>
          <w:szCs w:val="20"/>
        </w:rPr>
        <w:t xml:space="preserve"> CFD </w:t>
      </w:r>
      <w:proofErr w:type="spellStart"/>
      <w:r>
        <w:rPr>
          <w:rFonts w:eastAsia="Calibri"/>
          <w:color w:val="000000"/>
          <w:sz w:val="20"/>
          <w:szCs w:val="20"/>
        </w:rPr>
        <w:t>трябва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вложите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само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част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пазарната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стойност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основния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инструмент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когато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правите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сделка</w:t>
      </w:r>
      <w:proofErr w:type="spellEnd"/>
      <w:r>
        <w:rPr>
          <w:rFonts w:eastAsia="Calibri"/>
          <w:color w:val="000000"/>
          <w:sz w:val="20"/>
          <w:szCs w:val="20"/>
        </w:rPr>
        <w:t xml:space="preserve">. </w:t>
      </w:r>
      <w:proofErr w:type="spellStart"/>
      <w:r>
        <w:rPr>
          <w:rFonts w:eastAsia="Calibri"/>
          <w:color w:val="000000"/>
          <w:sz w:val="20"/>
          <w:szCs w:val="20"/>
        </w:rPr>
        <w:t>Ливъриджът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обикновено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посочва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като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съотношение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например</w:t>
      </w:r>
      <w:proofErr w:type="spellEnd"/>
      <w:r>
        <w:rPr>
          <w:rFonts w:eastAsia="Calibri"/>
          <w:color w:val="000000"/>
          <w:sz w:val="20"/>
          <w:szCs w:val="20"/>
        </w:rPr>
        <w:t xml:space="preserve"> 1:25, 1:50, 1:100 </w:t>
      </w:r>
      <w:proofErr w:type="spellStart"/>
      <w:r>
        <w:rPr>
          <w:rFonts w:eastAsia="Calibri"/>
          <w:color w:val="000000"/>
          <w:sz w:val="20"/>
          <w:szCs w:val="20"/>
        </w:rPr>
        <w:t>или</w:t>
      </w:r>
      <w:proofErr w:type="spellEnd"/>
      <w:r>
        <w:rPr>
          <w:rFonts w:eastAsia="Calibri"/>
          <w:color w:val="000000"/>
          <w:sz w:val="20"/>
          <w:szCs w:val="20"/>
        </w:rPr>
        <w:t xml:space="preserve"> 1:200. </w:t>
      </w:r>
      <w:proofErr w:type="spellStart"/>
      <w:r>
        <w:rPr>
          <w:rFonts w:eastAsia="Calibri"/>
          <w:color w:val="000000"/>
          <w:sz w:val="20"/>
          <w:szCs w:val="20"/>
        </w:rPr>
        <w:t>Това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означава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че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можете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търгувате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със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суми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пропорционално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по-високи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тези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които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бихте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могли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инвестирате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в </w:t>
      </w:r>
      <w:proofErr w:type="spellStart"/>
      <w:r>
        <w:rPr>
          <w:rFonts w:eastAsia="Calibri"/>
          <w:color w:val="000000"/>
          <w:sz w:val="20"/>
          <w:szCs w:val="20"/>
        </w:rPr>
        <w:t>определен</w:t>
      </w:r>
      <w:proofErr w:type="spellEnd"/>
      <w:r>
        <w:rPr>
          <w:rFonts w:eastAsia="Calibri"/>
          <w:color w:val="000000"/>
          <w:sz w:val="20"/>
          <w:szCs w:val="20"/>
        </w:rPr>
        <w:t xml:space="preserve"> CFD. </w:t>
      </w:r>
      <w:proofErr w:type="spellStart"/>
      <w:r>
        <w:rPr>
          <w:rFonts w:eastAsia="Calibri"/>
          <w:color w:val="000000"/>
          <w:sz w:val="20"/>
          <w:szCs w:val="20"/>
        </w:rPr>
        <w:t>Първоначалният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маржин</w:t>
      </w:r>
      <w:proofErr w:type="spellEnd"/>
      <w:r>
        <w:rPr>
          <w:rFonts w:eastAsia="Calibri"/>
          <w:color w:val="000000"/>
          <w:sz w:val="20"/>
          <w:szCs w:val="20"/>
        </w:rPr>
        <w:t xml:space="preserve"> е </w:t>
      </w:r>
      <w:proofErr w:type="spellStart"/>
      <w:r>
        <w:rPr>
          <w:rFonts w:eastAsia="Calibri"/>
          <w:color w:val="000000"/>
          <w:sz w:val="20"/>
          <w:szCs w:val="20"/>
        </w:rPr>
        <w:t>сумата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необходима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инвеститора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за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отваряне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определена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позиция</w:t>
      </w:r>
      <w:proofErr w:type="spellEnd"/>
      <w:r>
        <w:rPr>
          <w:rFonts w:eastAsia="Calibri"/>
          <w:color w:val="000000"/>
          <w:sz w:val="20"/>
          <w:szCs w:val="20"/>
        </w:rPr>
        <w:t xml:space="preserve"> в CFD и </w:t>
      </w:r>
      <w:proofErr w:type="spellStart"/>
      <w:r>
        <w:rPr>
          <w:rFonts w:eastAsia="Calibri"/>
          <w:color w:val="000000"/>
          <w:sz w:val="20"/>
          <w:szCs w:val="20"/>
        </w:rPr>
        <w:t>се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изразява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като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процент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номиналната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експозиция</w:t>
      </w:r>
      <w:proofErr w:type="spellEnd"/>
      <w:r>
        <w:rPr>
          <w:rFonts w:eastAsia="Calibri"/>
          <w:color w:val="000000"/>
          <w:sz w:val="20"/>
          <w:szCs w:val="20"/>
        </w:rPr>
        <w:t xml:space="preserve">. </w:t>
      </w:r>
      <w:proofErr w:type="spellStart"/>
      <w:r>
        <w:rPr>
          <w:rFonts w:eastAsia="Calibri"/>
          <w:color w:val="000000"/>
          <w:sz w:val="20"/>
          <w:szCs w:val="20"/>
        </w:rPr>
        <w:t>Колкото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по-нисък</w:t>
      </w:r>
      <w:proofErr w:type="spellEnd"/>
      <w:r>
        <w:rPr>
          <w:rFonts w:eastAsia="Calibri"/>
          <w:color w:val="000000"/>
          <w:sz w:val="20"/>
          <w:szCs w:val="20"/>
        </w:rPr>
        <w:t xml:space="preserve"> е </w:t>
      </w:r>
      <w:proofErr w:type="spellStart"/>
      <w:r>
        <w:rPr>
          <w:rFonts w:eastAsia="Calibri"/>
          <w:color w:val="000000"/>
          <w:sz w:val="20"/>
          <w:szCs w:val="20"/>
        </w:rPr>
        <w:t>процентът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толкова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по-висок</w:t>
      </w:r>
      <w:proofErr w:type="spellEnd"/>
      <w:r>
        <w:rPr>
          <w:rFonts w:eastAsia="Calibri"/>
          <w:color w:val="000000"/>
          <w:sz w:val="20"/>
          <w:szCs w:val="20"/>
        </w:rPr>
        <w:t xml:space="preserve"> е </w:t>
      </w:r>
      <w:proofErr w:type="spellStart"/>
      <w:r>
        <w:rPr>
          <w:rFonts w:eastAsia="Calibri"/>
          <w:color w:val="000000"/>
          <w:sz w:val="20"/>
          <w:szCs w:val="20"/>
        </w:rPr>
        <w:t>финансовият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ливъридж</w:t>
      </w:r>
      <w:proofErr w:type="spellEnd"/>
      <w:r>
        <w:rPr>
          <w:rFonts w:eastAsia="Calibri"/>
          <w:color w:val="000000"/>
          <w:sz w:val="20"/>
          <w:szCs w:val="20"/>
        </w:rPr>
        <w:t>.</w:t>
      </w:r>
    </w:p>
    <w:p w14:paraId="7BB4972B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b/>
          <w:color w:val="000000"/>
          <w:sz w:val="20"/>
          <w:szCs w:val="20"/>
        </w:rPr>
      </w:pPr>
      <w:proofErr w:type="spellStart"/>
      <w:r>
        <w:rPr>
          <w:rFonts w:eastAsia="Calibri"/>
          <w:b/>
          <w:color w:val="000000"/>
          <w:sz w:val="20"/>
          <w:szCs w:val="20"/>
        </w:rPr>
        <w:t>Примери</w:t>
      </w:r>
      <w:proofErr w:type="spellEnd"/>
      <w:r>
        <w:rPr>
          <w:rFonts w:eastAsia="Calibri"/>
          <w:b/>
          <w:color w:val="000000"/>
          <w:sz w:val="20"/>
          <w:szCs w:val="20"/>
        </w:rPr>
        <w:t>:</w:t>
      </w:r>
    </w:p>
    <w:p w14:paraId="7BB4972C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color w:val="000000"/>
          <w:sz w:val="20"/>
          <w:szCs w:val="20"/>
        </w:rPr>
      </w:pPr>
      <w:proofErr w:type="spellStart"/>
      <w:r>
        <w:rPr>
          <w:rFonts w:eastAsia="Calibri"/>
          <w:color w:val="000000"/>
          <w:sz w:val="20"/>
          <w:szCs w:val="20"/>
        </w:rPr>
        <w:t>Инвеститор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желае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закупи</w:t>
      </w:r>
      <w:proofErr w:type="spellEnd"/>
      <w:r>
        <w:rPr>
          <w:rFonts w:eastAsia="Calibri"/>
          <w:color w:val="000000"/>
          <w:sz w:val="20"/>
          <w:szCs w:val="20"/>
        </w:rPr>
        <w:t xml:space="preserve"> 10 </w:t>
      </w:r>
      <w:proofErr w:type="spellStart"/>
      <w:r>
        <w:rPr>
          <w:rFonts w:eastAsia="Calibri"/>
          <w:color w:val="000000"/>
          <w:sz w:val="20"/>
          <w:szCs w:val="20"/>
        </w:rPr>
        <w:t>договора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Германия</w:t>
      </w:r>
      <w:proofErr w:type="spellEnd"/>
      <w:r>
        <w:rPr>
          <w:rFonts w:eastAsia="Calibri"/>
          <w:color w:val="000000"/>
          <w:sz w:val="20"/>
          <w:szCs w:val="20"/>
        </w:rPr>
        <w:t xml:space="preserve"> 30 Index CFD </w:t>
      </w:r>
      <w:proofErr w:type="spellStart"/>
      <w:r>
        <w:rPr>
          <w:rFonts w:eastAsia="Calibri"/>
          <w:color w:val="000000"/>
          <w:sz w:val="20"/>
          <w:szCs w:val="20"/>
        </w:rPr>
        <w:t>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цена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EUR 12 287, с </w:t>
      </w:r>
      <w:proofErr w:type="spellStart"/>
      <w:r>
        <w:rPr>
          <w:rFonts w:eastAsia="Calibri"/>
          <w:color w:val="000000"/>
          <w:sz w:val="20"/>
          <w:szCs w:val="20"/>
        </w:rPr>
        <w:t>изискване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за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маржин</w:t>
      </w:r>
      <w:proofErr w:type="spellEnd"/>
      <w:r>
        <w:rPr>
          <w:rFonts w:eastAsia="Calibri"/>
          <w:color w:val="000000"/>
          <w:sz w:val="20"/>
          <w:szCs w:val="20"/>
        </w:rPr>
        <w:t xml:space="preserve"> 5% (</w:t>
      </w:r>
      <w:proofErr w:type="spellStart"/>
      <w:r>
        <w:rPr>
          <w:rFonts w:eastAsia="Calibri"/>
          <w:color w:val="000000"/>
          <w:sz w:val="20"/>
          <w:szCs w:val="20"/>
        </w:rPr>
        <w:t>което</w:t>
      </w:r>
      <w:proofErr w:type="spellEnd"/>
      <w:r>
        <w:rPr>
          <w:rFonts w:eastAsia="Calibri"/>
          <w:color w:val="000000"/>
          <w:sz w:val="20"/>
          <w:szCs w:val="20"/>
        </w:rPr>
        <w:t xml:space="preserve"> е </w:t>
      </w:r>
      <w:proofErr w:type="spellStart"/>
      <w:r>
        <w:rPr>
          <w:rFonts w:eastAsia="Calibri"/>
          <w:color w:val="000000"/>
          <w:sz w:val="20"/>
          <w:szCs w:val="20"/>
        </w:rPr>
        <w:t>равно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1:20 </w:t>
      </w:r>
      <w:proofErr w:type="spellStart"/>
      <w:r>
        <w:rPr>
          <w:rFonts w:eastAsia="Calibri"/>
          <w:color w:val="000000"/>
          <w:sz w:val="20"/>
          <w:szCs w:val="20"/>
        </w:rPr>
        <w:t>ливъридж</w:t>
      </w:r>
      <w:proofErr w:type="spellEnd"/>
      <w:r>
        <w:rPr>
          <w:rFonts w:eastAsia="Calibri"/>
          <w:color w:val="000000"/>
          <w:sz w:val="20"/>
          <w:szCs w:val="20"/>
        </w:rPr>
        <w:t xml:space="preserve">) </w:t>
      </w:r>
      <w:proofErr w:type="spellStart"/>
      <w:r>
        <w:rPr>
          <w:rFonts w:eastAsia="Calibri"/>
          <w:color w:val="000000"/>
          <w:sz w:val="20"/>
          <w:szCs w:val="20"/>
        </w:rPr>
        <w:t>за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този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инструмент</w:t>
      </w:r>
      <w:proofErr w:type="spellEnd"/>
      <w:r>
        <w:rPr>
          <w:rFonts w:eastAsia="Calibri"/>
          <w:color w:val="000000"/>
          <w:sz w:val="20"/>
          <w:szCs w:val="20"/>
        </w:rPr>
        <w:t xml:space="preserve">. </w:t>
      </w:r>
      <w:proofErr w:type="spellStart"/>
      <w:r>
        <w:rPr>
          <w:rFonts w:eastAsia="Calibri"/>
          <w:color w:val="000000"/>
          <w:sz w:val="20"/>
          <w:szCs w:val="20"/>
        </w:rPr>
        <w:t>Това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изисква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инвеститорът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постави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марж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от</w:t>
      </w:r>
      <w:proofErr w:type="spellEnd"/>
      <w:r>
        <w:rPr>
          <w:rFonts w:eastAsia="Calibri"/>
          <w:color w:val="000000"/>
          <w:sz w:val="20"/>
          <w:szCs w:val="20"/>
        </w:rPr>
        <w:t>:</w:t>
      </w:r>
    </w:p>
    <w:p w14:paraId="7BB4972D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10 </w:t>
      </w:r>
      <w:proofErr w:type="spellStart"/>
      <w:r>
        <w:rPr>
          <w:rFonts w:eastAsia="Calibri"/>
          <w:color w:val="000000"/>
          <w:sz w:val="20"/>
          <w:szCs w:val="20"/>
        </w:rPr>
        <w:t>договора</w:t>
      </w:r>
      <w:proofErr w:type="spellEnd"/>
      <w:r>
        <w:rPr>
          <w:rFonts w:eastAsia="Calibri"/>
          <w:color w:val="000000"/>
          <w:sz w:val="20"/>
          <w:szCs w:val="20"/>
        </w:rPr>
        <w:t xml:space="preserve"> * </w:t>
      </w:r>
      <w:proofErr w:type="spellStart"/>
      <w:r>
        <w:rPr>
          <w:rFonts w:eastAsia="Calibri"/>
          <w:color w:val="000000"/>
          <w:sz w:val="20"/>
          <w:szCs w:val="20"/>
        </w:rPr>
        <w:t>пазарна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цена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12 287 </w:t>
      </w:r>
      <w:proofErr w:type="spellStart"/>
      <w:r>
        <w:rPr>
          <w:rFonts w:eastAsia="Calibri"/>
          <w:color w:val="000000"/>
          <w:sz w:val="20"/>
          <w:szCs w:val="20"/>
        </w:rPr>
        <w:t>евро</w:t>
      </w:r>
      <w:proofErr w:type="spellEnd"/>
      <w:r>
        <w:rPr>
          <w:rFonts w:eastAsia="Calibri"/>
          <w:color w:val="000000"/>
          <w:sz w:val="20"/>
          <w:szCs w:val="20"/>
        </w:rPr>
        <w:t xml:space="preserve"> / </w:t>
      </w:r>
      <w:proofErr w:type="spellStart"/>
      <w:r>
        <w:rPr>
          <w:rFonts w:eastAsia="Calibri"/>
          <w:color w:val="000000"/>
          <w:sz w:val="20"/>
          <w:szCs w:val="20"/>
        </w:rPr>
        <w:t>ливъридж</w:t>
      </w:r>
      <w:proofErr w:type="spellEnd"/>
      <w:r>
        <w:rPr>
          <w:rFonts w:eastAsia="Calibri"/>
          <w:color w:val="000000"/>
          <w:sz w:val="20"/>
          <w:szCs w:val="20"/>
        </w:rPr>
        <w:t xml:space="preserve"> (100) = 6143,5 </w:t>
      </w:r>
      <w:proofErr w:type="spellStart"/>
      <w:r>
        <w:rPr>
          <w:rFonts w:eastAsia="Calibri"/>
          <w:color w:val="000000"/>
          <w:sz w:val="20"/>
          <w:szCs w:val="20"/>
        </w:rPr>
        <w:t>евро</w:t>
      </w:r>
      <w:proofErr w:type="spellEnd"/>
      <w:r>
        <w:rPr>
          <w:rFonts w:eastAsia="Calibri"/>
          <w:color w:val="000000"/>
          <w:sz w:val="20"/>
          <w:szCs w:val="20"/>
        </w:rPr>
        <w:t>.</w:t>
      </w:r>
    </w:p>
    <w:p w14:paraId="7BB4972E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color w:val="000000"/>
          <w:sz w:val="20"/>
          <w:szCs w:val="20"/>
        </w:rPr>
      </w:pPr>
      <w:proofErr w:type="spellStart"/>
      <w:r>
        <w:rPr>
          <w:rFonts w:eastAsia="Calibri"/>
          <w:color w:val="000000"/>
          <w:sz w:val="20"/>
          <w:szCs w:val="20"/>
        </w:rPr>
        <w:t>Или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еквивалентно</w:t>
      </w:r>
      <w:proofErr w:type="spellEnd"/>
      <w:r>
        <w:rPr>
          <w:rFonts w:eastAsia="Calibri"/>
          <w:color w:val="000000"/>
          <w:sz w:val="20"/>
          <w:szCs w:val="20"/>
        </w:rPr>
        <w:t>:</w:t>
      </w:r>
    </w:p>
    <w:p w14:paraId="7BB4972F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10 </w:t>
      </w:r>
      <w:proofErr w:type="spellStart"/>
      <w:r>
        <w:rPr>
          <w:rFonts w:eastAsia="Calibri"/>
          <w:color w:val="000000"/>
          <w:sz w:val="20"/>
          <w:szCs w:val="20"/>
        </w:rPr>
        <w:t>договора</w:t>
      </w:r>
      <w:proofErr w:type="spellEnd"/>
      <w:r>
        <w:rPr>
          <w:rFonts w:eastAsia="Calibri"/>
          <w:color w:val="000000"/>
          <w:sz w:val="20"/>
          <w:szCs w:val="20"/>
        </w:rPr>
        <w:t xml:space="preserve"> * </w:t>
      </w:r>
      <w:proofErr w:type="spellStart"/>
      <w:r>
        <w:rPr>
          <w:rFonts w:eastAsia="Calibri"/>
          <w:color w:val="000000"/>
          <w:sz w:val="20"/>
          <w:szCs w:val="20"/>
        </w:rPr>
        <w:t>пазарна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цена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12 287 </w:t>
      </w:r>
      <w:proofErr w:type="spellStart"/>
      <w:r>
        <w:rPr>
          <w:rFonts w:eastAsia="Calibri"/>
          <w:color w:val="000000"/>
          <w:sz w:val="20"/>
          <w:szCs w:val="20"/>
        </w:rPr>
        <w:t>евро</w:t>
      </w:r>
      <w:proofErr w:type="spellEnd"/>
      <w:r>
        <w:rPr>
          <w:rFonts w:eastAsia="Calibri"/>
          <w:color w:val="000000"/>
          <w:sz w:val="20"/>
          <w:szCs w:val="20"/>
        </w:rPr>
        <w:t xml:space="preserve"> * </w:t>
      </w:r>
      <w:proofErr w:type="spellStart"/>
      <w:r>
        <w:rPr>
          <w:rFonts w:eastAsia="Calibri"/>
          <w:color w:val="000000"/>
          <w:sz w:val="20"/>
          <w:szCs w:val="20"/>
        </w:rPr>
        <w:t>маржин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изискване</w:t>
      </w:r>
      <w:proofErr w:type="spellEnd"/>
      <w:r>
        <w:rPr>
          <w:rFonts w:eastAsia="Calibri"/>
          <w:color w:val="000000"/>
          <w:sz w:val="20"/>
          <w:szCs w:val="20"/>
        </w:rPr>
        <w:t xml:space="preserve"> (5%) = 6143,5 </w:t>
      </w:r>
      <w:proofErr w:type="spellStart"/>
      <w:r>
        <w:rPr>
          <w:rFonts w:eastAsia="Calibri"/>
          <w:color w:val="000000"/>
          <w:sz w:val="20"/>
          <w:szCs w:val="20"/>
        </w:rPr>
        <w:t>евро</w:t>
      </w:r>
      <w:proofErr w:type="spellEnd"/>
    </w:p>
    <w:p w14:paraId="7BB49730" w14:textId="77777777" w:rsidR="001473DD" w:rsidRDefault="001473D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color w:val="000000"/>
          <w:sz w:val="20"/>
          <w:szCs w:val="20"/>
        </w:rPr>
      </w:pPr>
    </w:p>
    <w:p w14:paraId="7BB49731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i/>
          <w:color w:val="000000"/>
          <w:sz w:val="20"/>
          <w:szCs w:val="20"/>
        </w:rPr>
      </w:pPr>
      <w:proofErr w:type="spellStart"/>
      <w:r>
        <w:rPr>
          <w:rFonts w:eastAsia="Calibri"/>
          <w:i/>
          <w:color w:val="000000"/>
          <w:sz w:val="20"/>
          <w:szCs w:val="20"/>
        </w:rPr>
        <w:t>След</w:t>
      </w:r>
      <w:proofErr w:type="spellEnd"/>
      <w:r>
        <w:rPr>
          <w:rFonts w:eastAsia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i/>
          <w:color w:val="000000"/>
          <w:sz w:val="20"/>
          <w:szCs w:val="20"/>
        </w:rPr>
        <w:t>това</w:t>
      </w:r>
      <w:proofErr w:type="spellEnd"/>
      <w:r>
        <w:rPr>
          <w:rFonts w:eastAsia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i/>
          <w:color w:val="000000"/>
          <w:sz w:val="20"/>
          <w:szCs w:val="20"/>
        </w:rPr>
        <w:t>това</w:t>
      </w:r>
      <w:proofErr w:type="spellEnd"/>
      <w:r>
        <w:rPr>
          <w:rFonts w:eastAsia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i/>
          <w:color w:val="000000"/>
          <w:sz w:val="20"/>
          <w:szCs w:val="20"/>
        </w:rPr>
        <w:t>изискване</w:t>
      </w:r>
      <w:proofErr w:type="spellEnd"/>
      <w:r>
        <w:rPr>
          <w:rFonts w:eastAsia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i/>
          <w:color w:val="000000"/>
          <w:sz w:val="20"/>
          <w:szCs w:val="20"/>
        </w:rPr>
        <w:t>за</w:t>
      </w:r>
      <w:proofErr w:type="spellEnd"/>
      <w:r>
        <w:rPr>
          <w:rFonts w:eastAsia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i/>
          <w:color w:val="000000"/>
          <w:sz w:val="20"/>
          <w:szCs w:val="20"/>
        </w:rPr>
        <w:t>маржин</w:t>
      </w:r>
      <w:proofErr w:type="spellEnd"/>
      <w:r>
        <w:rPr>
          <w:rFonts w:eastAsia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i/>
          <w:color w:val="000000"/>
          <w:sz w:val="20"/>
          <w:szCs w:val="20"/>
        </w:rPr>
        <w:t>се</w:t>
      </w:r>
      <w:proofErr w:type="spellEnd"/>
      <w:r>
        <w:rPr>
          <w:rFonts w:eastAsia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i/>
          <w:color w:val="000000"/>
          <w:sz w:val="20"/>
          <w:szCs w:val="20"/>
        </w:rPr>
        <w:t>преобразува</w:t>
      </w:r>
      <w:proofErr w:type="spellEnd"/>
      <w:r>
        <w:rPr>
          <w:rFonts w:eastAsia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i/>
          <w:color w:val="000000"/>
          <w:sz w:val="20"/>
          <w:szCs w:val="20"/>
        </w:rPr>
        <w:t>във</w:t>
      </w:r>
      <w:proofErr w:type="spellEnd"/>
      <w:r>
        <w:rPr>
          <w:rFonts w:eastAsia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i/>
          <w:color w:val="000000"/>
          <w:sz w:val="20"/>
          <w:szCs w:val="20"/>
        </w:rPr>
        <w:t>валута</w:t>
      </w:r>
      <w:proofErr w:type="spellEnd"/>
      <w:r>
        <w:rPr>
          <w:rFonts w:eastAsia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i/>
          <w:color w:val="000000"/>
          <w:sz w:val="20"/>
          <w:szCs w:val="20"/>
        </w:rPr>
        <w:t>на</w:t>
      </w:r>
      <w:proofErr w:type="spellEnd"/>
      <w:r>
        <w:rPr>
          <w:rFonts w:eastAsia="Calibri"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i/>
          <w:color w:val="000000"/>
          <w:sz w:val="20"/>
          <w:szCs w:val="20"/>
        </w:rPr>
        <w:t>сметката</w:t>
      </w:r>
      <w:proofErr w:type="spellEnd"/>
    </w:p>
    <w:p w14:paraId="7BB49732" w14:textId="77777777" w:rsidR="001473DD" w:rsidRDefault="001473D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i/>
          <w:color w:val="000000"/>
          <w:sz w:val="20"/>
          <w:szCs w:val="20"/>
        </w:rPr>
      </w:pPr>
    </w:p>
    <w:p w14:paraId="7BB49733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eastAsia="Calibri"/>
          <w:b/>
          <w:color w:val="000000"/>
          <w:sz w:val="20"/>
          <w:szCs w:val="20"/>
        </w:rPr>
      </w:pPr>
      <w:proofErr w:type="spellStart"/>
      <w:r>
        <w:rPr>
          <w:rFonts w:eastAsia="Calibri"/>
          <w:b/>
          <w:color w:val="000000"/>
          <w:sz w:val="20"/>
          <w:szCs w:val="20"/>
        </w:rPr>
        <w:t>Предвиден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инвеститор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на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дребно</w:t>
      </w:r>
      <w:proofErr w:type="spellEnd"/>
    </w:p>
    <w:p w14:paraId="7BB49734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color w:val="000000"/>
          <w:sz w:val="20"/>
          <w:szCs w:val="20"/>
        </w:rPr>
      </w:pPr>
      <w:proofErr w:type="spellStart"/>
      <w:r>
        <w:rPr>
          <w:rFonts w:eastAsia="Calibri"/>
          <w:color w:val="000000"/>
          <w:sz w:val="20"/>
          <w:szCs w:val="20"/>
        </w:rPr>
        <w:t>Търговията</w:t>
      </w:r>
      <w:proofErr w:type="spellEnd"/>
      <w:r>
        <w:rPr>
          <w:rFonts w:eastAsia="Calibri"/>
          <w:color w:val="000000"/>
          <w:sz w:val="20"/>
          <w:szCs w:val="20"/>
        </w:rPr>
        <w:t xml:space="preserve"> с </w:t>
      </w:r>
      <w:proofErr w:type="spellStart"/>
      <w:r>
        <w:rPr>
          <w:rFonts w:eastAsia="Calibri"/>
          <w:color w:val="000000"/>
          <w:sz w:val="20"/>
          <w:szCs w:val="20"/>
        </w:rPr>
        <w:t>този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продукт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не</w:t>
      </w:r>
      <w:proofErr w:type="spellEnd"/>
      <w:r>
        <w:rPr>
          <w:rFonts w:eastAsia="Calibri"/>
          <w:color w:val="000000"/>
          <w:sz w:val="20"/>
          <w:szCs w:val="20"/>
        </w:rPr>
        <w:t xml:space="preserve"> е </w:t>
      </w:r>
      <w:proofErr w:type="spellStart"/>
      <w:r>
        <w:rPr>
          <w:rFonts w:eastAsia="Calibri"/>
          <w:color w:val="000000"/>
          <w:sz w:val="20"/>
          <w:szCs w:val="20"/>
        </w:rPr>
        <w:t>подходяща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за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всеки</w:t>
      </w:r>
      <w:proofErr w:type="spellEnd"/>
      <w:r>
        <w:rPr>
          <w:rFonts w:eastAsia="Calibri"/>
          <w:color w:val="000000"/>
          <w:sz w:val="20"/>
          <w:szCs w:val="20"/>
        </w:rPr>
        <w:t xml:space="preserve">. </w:t>
      </w:r>
      <w:proofErr w:type="spellStart"/>
      <w:r>
        <w:rPr>
          <w:rFonts w:eastAsia="Calibri"/>
          <w:color w:val="000000"/>
          <w:sz w:val="20"/>
          <w:szCs w:val="20"/>
        </w:rPr>
        <w:t>Този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продукт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обикновено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използва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лица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които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искат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получат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краткосрочни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експозиции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към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финансови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инструменти</w:t>
      </w:r>
      <w:proofErr w:type="spellEnd"/>
      <w:r>
        <w:rPr>
          <w:rFonts w:eastAsia="Calibri"/>
          <w:color w:val="000000"/>
          <w:sz w:val="20"/>
          <w:szCs w:val="20"/>
        </w:rPr>
        <w:t>/</w:t>
      </w:r>
      <w:proofErr w:type="spellStart"/>
      <w:r>
        <w:rPr>
          <w:rFonts w:eastAsia="Calibri"/>
          <w:color w:val="000000"/>
          <w:sz w:val="20"/>
          <w:szCs w:val="20"/>
        </w:rPr>
        <w:t>пазари</w:t>
      </w:r>
      <w:proofErr w:type="spellEnd"/>
      <w:r>
        <w:rPr>
          <w:rFonts w:eastAsia="Calibri"/>
          <w:color w:val="000000"/>
          <w:sz w:val="20"/>
          <w:szCs w:val="20"/>
        </w:rPr>
        <w:t xml:space="preserve">; </w:t>
      </w:r>
      <w:proofErr w:type="spellStart"/>
      <w:r>
        <w:rPr>
          <w:rFonts w:eastAsia="Calibri"/>
          <w:color w:val="000000"/>
          <w:sz w:val="20"/>
          <w:szCs w:val="20"/>
        </w:rPr>
        <w:t>използват</w:t>
      </w:r>
      <w:proofErr w:type="spellEnd"/>
      <w:r>
        <w:rPr>
          <w:rFonts w:eastAsia="Calibri"/>
          <w:color w:val="000000"/>
          <w:sz w:val="20"/>
          <w:szCs w:val="20"/>
        </w:rPr>
        <w:t xml:space="preserve"> (</w:t>
      </w:r>
      <w:proofErr w:type="spellStart"/>
      <w:r>
        <w:rPr>
          <w:rFonts w:eastAsia="Calibri"/>
          <w:color w:val="000000"/>
          <w:sz w:val="20"/>
          <w:szCs w:val="20"/>
        </w:rPr>
        <w:t>търгуват</w:t>
      </w:r>
      <w:proofErr w:type="spellEnd"/>
      <w:r>
        <w:rPr>
          <w:rFonts w:eastAsia="Calibri"/>
          <w:color w:val="000000"/>
          <w:sz w:val="20"/>
          <w:szCs w:val="20"/>
        </w:rPr>
        <w:t xml:space="preserve"> с) </w:t>
      </w:r>
      <w:proofErr w:type="spellStart"/>
      <w:r>
        <w:rPr>
          <w:rFonts w:eastAsia="Calibri"/>
          <w:color w:val="000000"/>
          <w:sz w:val="20"/>
          <w:szCs w:val="20"/>
        </w:rPr>
        <w:t>пари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които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могат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позволят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загубят</w:t>
      </w:r>
      <w:proofErr w:type="spellEnd"/>
      <w:r>
        <w:rPr>
          <w:rFonts w:eastAsia="Calibri"/>
          <w:color w:val="000000"/>
          <w:sz w:val="20"/>
          <w:szCs w:val="20"/>
        </w:rPr>
        <w:t xml:space="preserve">; </w:t>
      </w:r>
      <w:proofErr w:type="spellStart"/>
      <w:r>
        <w:rPr>
          <w:rFonts w:eastAsia="Calibri"/>
          <w:color w:val="000000"/>
          <w:sz w:val="20"/>
          <w:szCs w:val="20"/>
        </w:rPr>
        <w:t>имат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диверсифициран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инвестиционен</w:t>
      </w:r>
      <w:proofErr w:type="spellEnd"/>
      <w:r>
        <w:rPr>
          <w:rFonts w:eastAsia="Calibri"/>
          <w:color w:val="000000"/>
          <w:sz w:val="20"/>
          <w:szCs w:val="20"/>
        </w:rPr>
        <w:t xml:space="preserve"> и </w:t>
      </w:r>
      <w:proofErr w:type="spellStart"/>
      <w:r>
        <w:rPr>
          <w:rFonts w:eastAsia="Calibri"/>
          <w:color w:val="000000"/>
          <w:sz w:val="20"/>
          <w:szCs w:val="20"/>
        </w:rPr>
        <w:t>спестовен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портфейл</w:t>
      </w:r>
      <w:proofErr w:type="spellEnd"/>
      <w:r>
        <w:rPr>
          <w:rFonts w:eastAsia="Calibri"/>
          <w:color w:val="000000"/>
          <w:sz w:val="20"/>
          <w:szCs w:val="20"/>
        </w:rPr>
        <w:t xml:space="preserve">; </w:t>
      </w:r>
      <w:proofErr w:type="spellStart"/>
      <w:r>
        <w:rPr>
          <w:rFonts w:eastAsia="Calibri"/>
          <w:color w:val="000000"/>
          <w:sz w:val="20"/>
          <w:szCs w:val="20"/>
        </w:rPr>
        <w:t>имат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висока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толерантност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към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риска</w:t>
      </w:r>
      <w:proofErr w:type="spellEnd"/>
      <w:r>
        <w:rPr>
          <w:rFonts w:eastAsia="Calibri"/>
          <w:color w:val="000000"/>
          <w:sz w:val="20"/>
          <w:szCs w:val="20"/>
        </w:rPr>
        <w:t xml:space="preserve">; и </w:t>
      </w:r>
      <w:proofErr w:type="spellStart"/>
      <w:r>
        <w:rPr>
          <w:rFonts w:eastAsia="Calibri"/>
          <w:color w:val="000000"/>
          <w:sz w:val="20"/>
          <w:szCs w:val="20"/>
        </w:rPr>
        <w:t>разбиране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въздействието</w:t>
      </w:r>
      <w:proofErr w:type="spellEnd"/>
      <w:r>
        <w:rPr>
          <w:rFonts w:eastAsia="Calibri"/>
          <w:color w:val="000000"/>
          <w:sz w:val="20"/>
          <w:szCs w:val="20"/>
        </w:rPr>
        <w:t xml:space="preserve"> и </w:t>
      </w:r>
      <w:proofErr w:type="spellStart"/>
      <w:r>
        <w:rPr>
          <w:rFonts w:eastAsia="Calibri"/>
          <w:color w:val="000000"/>
          <w:sz w:val="20"/>
          <w:szCs w:val="20"/>
        </w:rPr>
        <w:t>рисковете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свързани</w:t>
      </w:r>
      <w:proofErr w:type="spellEnd"/>
      <w:r>
        <w:rPr>
          <w:rFonts w:eastAsia="Calibri"/>
          <w:color w:val="000000"/>
          <w:sz w:val="20"/>
          <w:szCs w:val="20"/>
        </w:rPr>
        <w:t xml:space="preserve"> с </w:t>
      </w:r>
      <w:proofErr w:type="spellStart"/>
      <w:r>
        <w:rPr>
          <w:rFonts w:eastAsia="Calibri"/>
          <w:color w:val="000000"/>
          <w:sz w:val="20"/>
          <w:szCs w:val="20"/>
        </w:rPr>
        <w:t>маржин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търговията</w:t>
      </w:r>
      <w:proofErr w:type="spellEnd"/>
      <w:r>
        <w:rPr>
          <w:rFonts w:eastAsia="Calibri"/>
          <w:color w:val="000000"/>
          <w:sz w:val="20"/>
          <w:szCs w:val="20"/>
        </w:rPr>
        <w:t>.</w:t>
      </w:r>
    </w:p>
    <w:p w14:paraId="7BB49735" w14:textId="77777777" w:rsidR="001473DD" w:rsidRDefault="001473D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color w:val="000000"/>
          <w:sz w:val="20"/>
          <w:szCs w:val="20"/>
        </w:rPr>
      </w:pPr>
    </w:p>
    <w:p w14:paraId="7BB49736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eastAsia="Calibri"/>
          <w:b/>
          <w:color w:val="000000"/>
          <w:sz w:val="20"/>
          <w:szCs w:val="20"/>
        </w:rPr>
      </w:pPr>
      <w:proofErr w:type="spellStart"/>
      <w:r>
        <w:rPr>
          <w:rFonts w:eastAsia="Calibri"/>
          <w:b/>
          <w:color w:val="000000"/>
          <w:sz w:val="20"/>
          <w:szCs w:val="20"/>
        </w:rPr>
        <w:t>Какви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са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рисковете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и </w:t>
      </w:r>
      <w:proofErr w:type="spellStart"/>
      <w:r>
        <w:rPr>
          <w:rFonts w:eastAsia="Calibri"/>
          <w:b/>
          <w:color w:val="000000"/>
          <w:sz w:val="20"/>
          <w:szCs w:val="20"/>
        </w:rPr>
        <w:t>какво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мога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да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получа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в </w:t>
      </w:r>
      <w:proofErr w:type="spellStart"/>
      <w:r>
        <w:rPr>
          <w:rFonts w:eastAsia="Calibri"/>
          <w:b/>
          <w:color w:val="000000"/>
          <w:sz w:val="20"/>
          <w:szCs w:val="20"/>
        </w:rPr>
        <w:t>замяна</w:t>
      </w:r>
      <w:proofErr w:type="spellEnd"/>
      <w:r>
        <w:rPr>
          <w:rFonts w:eastAsia="Calibri"/>
          <w:b/>
          <w:color w:val="000000"/>
          <w:sz w:val="20"/>
          <w:szCs w:val="20"/>
        </w:rPr>
        <w:t>?</w:t>
      </w:r>
    </w:p>
    <w:p w14:paraId="7BB49737" w14:textId="77777777" w:rsidR="001473DD" w:rsidRDefault="007F70F4">
      <w:pPr>
        <w:spacing w:after="0"/>
        <w:jc w:val="both"/>
        <w:rPr>
          <w:b/>
          <w:sz w:val="20"/>
          <w:szCs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proofErr w:type="spellStart"/>
      <w:r>
        <w:rPr>
          <w:b/>
          <w:sz w:val="20"/>
          <w:szCs w:val="20"/>
        </w:rPr>
        <w:t>Индикатор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за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риск</w:t>
      </w:r>
      <w:proofErr w:type="spellEnd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BB497B2" wp14:editId="7BB497B3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B49738" w14:textId="77777777" w:rsidR="001473DD" w:rsidRDefault="007F70F4">
      <w:pPr>
        <w:spacing w:after="0"/>
        <w:jc w:val="both"/>
        <w:rPr>
          <w:sz w:val="16"/>
          <w:szCs w:val="16"/>
        </w:rPr>
      </w:pPr>
      <w:proofErr w:type="spellStart"/>
      <w:r>
        <w:rPr>
          <w:sz w:val="16"/>
          <w:szCs w:val="16"/>
        </w:rPr>
        <w:t>Индикаторът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за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риск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предполага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че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може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не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сте</w:t>
      </w:r>
      <w:proofErr w:type="spellEnd"/>
      <w:r>
        <w:rPr>
          <w:sz w:val="16"/>
          <w:szCs w:val="16"/>
        </w:rPr>
        <w:t xml:space="preserve"> в </w:t>
      </w:r>
      <w:proofErr w:type="spellStart"/>
      <w:r>
        <w:rPr>
          <w:sz w:val="16"/>
          <w:szCs w:val="16"/>
        </w:rPr>
        <w:t>състояние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купите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или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продадете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своя</w:t>
      </w:r>
      <w:proofErr w:type="spellEnd"/>
      <w:r>
        <w:rPr>
          <w:sz w:val="16"/>
          <w:szCs w:val="16"/>
        </w:rPr>
        <w:t xml:space="preserve"> CFD </w:t>
      </w:r>
      <w:proofErr w:type="spellStart"/>
      <w:r>
        <w:rPr>
          <w:sz w:val="16"/>
          <w:szCs w:val="16"/>
        </w:rPr>
        <w:t>на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желаната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цена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поради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нестабилност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на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пазара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или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може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се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наложи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купите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или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продадете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своя</w:t>
      </w:r>
      <w:proofErr w:type="spellEnd"/>
      <w:r>
        <w:rPr>
          <w:sz w:val="16"/>
          <w:szCs w:val="16"/>
        </w:rPr>
        <w:t xml:space="preserve"> CFD </w:t>
      </w:r>
      <w:proofErr w:type="spellStart"/>
      <w:r>
        <w:rPr>
          <w:sz w:val="16"/>
          <w:szCs w:val="16"/>
        </w:rPr>
        <w:t>на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цена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която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значително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влияе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на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сумата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която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ще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получите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връщане</w:t>
      </w:r>
      <w:proofErr w:type="spellEnd"/>
      <w:r>
        <w:rPr>
          <w:sz w:val="16"/>
          <w:szCs w:val="16"/>
        </w:rPr>
        <w:t>.</w:t>
      </w:r>
    </w:p>
    <w:p w14:paraId="7BB49739" w14:textId="77777777" w:rsidR="001473DD" w:rsidRDefault="001473DD">
      <w:pPr>
        <w:spacing w:after="0"/>
        <w:jc w:val="both"/>
        <w:rPr>
          <w:sz w:val="20"/>
          <w:szCs w:val="20"/>
        </w:rPr>
      </w:pPr>
    </w:p>
    <w:p w14:paraId="7BB4973A" w14:textId="77777777" w:rsidR="001473DD" w:rsidRDefault="007F70F4">
      <w:pPr>
        <w:spacing w:after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Обобщеният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индикатор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ръководство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нивото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този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сравнение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други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продукти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Показано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как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можете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претърпите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загуби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поради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променливостта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CFD. </w:t>
      </w:r>
      <w:proofErr w:type="spellStart"/>
      <w:r>
        <w:rPr>
          <w:sz w:val="20"/>
          <w:szCs w:val="20"/>
        </w:rPr>
        <w:t>Класифицирахме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този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като</w:t>
      </w:r>
      <w:proofErr w:type="spellEnd"/>
      <w:r>
        <w:rPr>
          <w:sz w:val="20"/>
          <w:szCs w:val="20"/>
        </w:rPr>
        <w:t xml:space="preserve"> 7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7, </w:t>
      </w:r>
      <w:proofErr w:type="spellStart"/>
      <w:r>
        <w:rPr>
          <w:sz w:val="20"/>
          <w:szCs w:val="20"/>
        </w:rPr>
        <w:t>което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най-високият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рисков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клас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Това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оценява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потенциалните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загуби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бъдещо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представяне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много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високо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ниво</w:t>
      </w:r>
      <w:proofErr w:type="spellEnd"/>
      <w:r>
        <w:rPr>
          <w:sz w:val="20"/>
          <w:szCs w:val="20"/>
        </w:rPr>
        <w:t>.</w:t>
      </w:r>
    </w:p>
    <w:p w14:paraId="7BB4973B" w14:textId="77777777" w:rsidR="001473DD" w:rsidRDefault="007F70F4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CFD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търгуват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маржин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носят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загуба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целия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инвестиран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капитал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Преди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решите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търгувате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маржин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трябва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имате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предвид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вашите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инвестиционни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цели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толерантност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към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нивото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вашия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опит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тези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продукти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Търговията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високо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ниво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ливъридж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може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бъде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срещу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вас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вас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Трябва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наясно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всички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рискове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свързани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продукти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които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търгуват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маржин</w:t>
      </w:r>
      <w:proofErr w:type="spellEnd"/>
      <w:r>
        <w:rPr>
          <w:sz w:val="20"/>
          <w:szCs w:val="20"/>
        </w:rPr>
        <w:t xml:space="preserve">, и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потърсите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независим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съвет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ако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необходимо</w:t>
      </w:r>
      <w:proofErr w:type="spellEnd"/>
      <w:r>
        <w:rPr>
          <w:sz w:val="20"/>
          <w:szCs w:val="20"/>
        </w:rPr>
        <w:t>.</w:t>
      </w:r>
    </w:p>
    <w:p w14:paraId="7BB4973C" w14:textId="77777777" w:rsidR="001473DD" w:rsidRDefault="001473DD">
      <w:pPr>
        <w:spacing w:after="0"/>
        <w:jc w:val="both"/>
        <w:rPr>
          <w:sz w:val="20"/>
          <w:szCs w:val="20"/>
        </w:rPr>
      </w:pPr>
    </w:p>
    <w:p w14:paraId="7BB4973D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eastAsia="Calibri"/>
          <w:b/>
          <w:color w:val="000000"/>
          <w:sz w:val="20"/>
          <w:szCs w:val="20"/>
        </w:rPr>
      </w:pPr>
      <w:proofErr w:type="spellStart"/>
      <w:r>
        <w:rPr>
          <w:rFonts w:eastAsia="Calibri"/>
          <w:b/>
          <w:color w:val="000000"/>
          <w:sz w:val="20"/>
          <w:szCs w:val="20"/>
        </w:rPr>
        <w:t>Сценарии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за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ефективност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на</w:t>
      </w:r>
      <w:proofErr w:type="spellEnd"/>
      <w:r>
        <w:rPr>
          <w:rFonts w:eastAsia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0"/>
          <w:szCs w:val="20"/>
        </w:rPr>
        <w:t>акаунта</w:t>
      </w:r>
      <w:proofErr w:type="spellEnd"/>
    </w:p>
    <w:p w14:paraId="7BB4973E" w14:textId="77777777" w:rsidR="001473DD" w:rsidRDefault="001473D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color w:val="000000"/>
          <w:sz w:val="20"/>
          <w:szCs w:val="20"/>
        </w:rPr>
      </w:pPr>
    </w:p>
    <w:p w14:paraId="7BB4973F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b/>
          <w:i/>
          <w:color w:val="000000"/>
          <w:sz w:val="20"/>
          <w:szCs w:val="20"/>
        </w:rPr>
      </w:pPr>
      <w:proofErr w:type="spellStart"/>
      <w:r>
        <w:rPr>
          <w:rFonts w:eastAsia="Calibri"/>
          <w:b/>
          <w:i/>
          <w:color w:val="000000"/>
          <w:sz w:val="20"/>
          <w:szCs w:val="20"/>
        </w:rPr>
        <w:t>Развитието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на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пазара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в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бъдеще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не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може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да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бъде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точно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предвидено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.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Сценариите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показани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по-долу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са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само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индикация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за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някои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от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възможните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резултати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въз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основа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на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скорошни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резултати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.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Действителната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възвръщаемост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може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да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бъде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b/>
          <w:i/>
          <w:color w:val="000000"/>
          <w:sz w:val="20"/>
          <w:szCs w:val="20"/>
        </w:rPr>
        <w:t>по-ниска</w:t>
      </w:r>
      <w:proofErr w:type="spellEnd"/>
      <w:r>
        <w:rPr>
          <w:rFonts w:eastAsia="Calibri"/>
          <w:b/>
          <w:i/>
          <w:color w:val="000000"/>
          <w:sz w:val="20"/>
          <w:szCs w:val="20"/>
        </w:rPr>
        <w:t>.</w:t>
      </w:r>
    </w:p>
    <w:p w14:paraId="7BB49740" w14:textId="77777777" w:rsidR="001473DD" w:rsidRDefault="001473D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b/>
          <w:i/>
          <w:color w:val="000000"/>
          <w:sz w:val="20"/>
          <w:szCs w:val="20"/>
        </w:rPr>
      </w:pPr>
    </w:p>
    <w:p w14:paraId="7BB49741" w14:textId="77777777" w:rsidR="001473DD" w:rsidRDefault="007F70F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Calibri"/>
          <w:color w:val="000000"/>
          <w:sz w:val="20"/>
          <w:szCs w:val="20"/>
        </w:rPr>
      </w:pPr>
      <w:proofErr w:type="spellStart"/>
      <w:r>
        <w:rPr>
          <w:rFonts w:eastAsia="Calibri"/>
          <w:color w:val="000000"/>
          <w:sz w:val="20"/>
          <w:szCs w:val="20"/>
        </w:rPr>
        <w:t>Сценариите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по-долу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показват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как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вашата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инвестиция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може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представи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при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различни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събития</w:t>
      </w:r>
      <w:proofErr w:type="spellEnd"/>
      <w:r>
        <w:rPr>
          <w:rFonts w:eastAsia="Calibri"/>
          <w:color w:val="000000"/>
          <w:sz w:val="20"/>
          <w:szCs w:val="20"/>
        </w:rPr>
        <w:t xml:space="preserve">. </w:t>
      </w:r>
      <w:proofErr w:type="spellStart"/>
      <w:r>
        <w:rPr>
          <w:rFonts w:eastAsia="Calibri"/>
          <w:color w:val="000000"/>
          <w:sz w:val="20"/>
          <w:szCs w:val="20"/>
        </w:rPr>
        <w:t>Резултатите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по-долу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не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трябва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разглеждат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като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точни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показатели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или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препоръки</w:t>
      </w:r>
      <w:proofErr w:type="spellEnd"/>
      <w:r>
        <w:rPr>
          <w:rFonts w:eastAsia="Calibri"/>
          <w:color w:val="000000"/>
          <w:sz w:val="20"/>
          <w:szCs w:val="20"/>
        </w:rPr>
        <w:t xml:space="preserve"> и </w:t>
      </w:r>
      <w:proofErr w:type="spellStart"/>
      <w:r>
        <w:rPr>
          <w:rFonts w:eastAsia="Calibri"/>
          <w:color w:val="000000"/>
          <w:sz w:val="20"/>
          <w:szCs w:val="20"/>
        </w:rPr>
        <w:t>не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включват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различните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видове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такси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които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може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прилагат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към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вашия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акаунт</w:t>
      </w:r>
      <w:proofErr w:type="spellEnd"/>
      <w:r>
        <w:rPr>
          <w:rFonts w:eastAsia="Calibri"/>
          <w:color w:val="000000"/>
          <w:sz w:val="20"/>
          <w:szCs w:val="20"/>
        </w:rPr>
        <w:t xml:space="preserve">. </w:t>
      </w:r>
      <w:proofErr w:type="spellStart"/>
      <w:r>
        <w:rPr>
          <w:rFonts w:eastAsia="Calibri"/>
          <w:color w:val="000000"/>
          <w:sz w:val="20"/>
          <w:szCs w:val="20"/>
        </w:rPr>
        <w:t>Следователно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ефективността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вашия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акаунт</w:t>
      </w:r>
      <w:proofErr w:type="spellEnd"/>
      <w:r>
        <w:rPr>
          <w:rFonts w:eastAsia="Calibri"/>
          <w:color w:val="000000"/>
          <w:sz w:val="20"/>
          <w:szCs w:val="20"/>
        </w:rPr>
        <w:t xml:space="preserve"> (</w:t>
      </w:r>
      <w:proofErr w:type="spellStart"/>
      <w:r>
        <w:rPr>
          <w:rFonts w:eastAsia="Calibri"/>
          <w:color w:val="000000"/>
          <w:sz w:val="20"/>
          <w:szCs w:val="20"/>
        </w:rPr>
        <w:t>положителна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или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отрицателна</w:t>
      </w:r>
      <w:proofErr w:type="spellEnd"/>
      <w:r>
        <w:rPr>
          <w:rFonts w:eastAsia="Calibri"/>
          <w:color w:val="000000"/>
          <w:sz w:val="20"/>
          <w:szCs w:val="20"/>
        </w:rPr>
        <w:t xml:space="preserve">) </w:t>
      </w:r>
      <w:proofErr w:type="spellStart"/>
      <w:r>
        <w:rPr>
          <w:rFonts w:eastAsia="Calibri"/>
          <w:color w:val="000000"/>
          <w:sz w:val="20"/>
          <w:szCs w:val="20"/>
        </w:rPr>
        <w:t>зависи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от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различни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фактори</w:t>
      </w:r>
      <w:proofErr w:type="spellEnd"/>
      <w:r>
        <w:rPr>
          <w:rFonts w:eastAsia="Calibri"/>
          <w:color w:val="000000"/>
          <w:sz w:val="20"/>
          <w:szCs w:val="20"/>
        </w:rPr>
        <w:t xml:space="preserve">, </w:t>
      </w:r>
      <w:proofErr w:type="spellStart"/>
      <w:r>
        <w:rPr>
          <w:rFonts w:eastAsia="Calibri"/>
          <w:color w:val="000000"/>
          <w:sz w:val="20"/>
          <w:szCs w:val="20"/>
        </w:rPr>
        <w:t>например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колко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дълго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задържате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eastAsia="Calibri"/>
          <w:color w:val="000000"/>
          <w:sz w:val="20"/>
          <w:szCs w:val="20"/>
        </w:rPr>
        <w:t>позицията</w:t>
      </w:r>
      <w:proofErr w:type="spellEnd"/>
      <w:r>
        <w:rPr>
          <w:rFonts w:eastAsia="Calibri"/>
          <w:color w:val="000000"/>
          <w:sz w:val="20"/>
          <w:szCs w:val="20"/>
        </w:rPr>
        <w:t>(</w:t>
      </w:r>
      <w:proofErr w:type="spellStart"/>
      <w:proofErr w:type="gramEnd"/>
      <w:r>
        <w:rPr>
          <w:rFonts w:eastAsia="Calibri"/>
          <w:color w:val="000000"/>
          <w:sz w:val="20"/>
          <w:szCs w:val="20"/>
        </w:rPr>
        <w:t>ите</w:t>
      </w:r>
      <w:proofErr w:type="spellEnd"/>
      <w:r>
        <w:rPr>
          <w:rFonts w:eastAsia="Calibri"/>
          <w:color w:val="000000"/>
          <w:sz w:val="20"/>
          <w:szCs w:val="20"/>
        </w:rPr>
        <w:t xml:space="preserve"> </w:t>
      </w:r>
      <w:proofErr w:type="spellStart"/>
      <w:r>
        <w:rPr>
          <w:rFonts w:eastAsia="Calibri"/>
          <w:color w:val="000000"/>
          <w:sz w:val="20"/>
          <w:szCs w:val="20"/>
        </w:rPr>
        <w:t>си</w:t>
      </w:r>
      <w:proofErr w:type="spellEnd"/>
      <w:r>
        <w:rPr>
          <w:rFonts w:eastAsia="Calibri"/>
          <w:color w:val="000000"/>
          <w:sz w:val="20"/>
          <w:szCs w:val="20"/>
        </w:rPr>
        <w:t>).</w:t>
      </w:r>
    </w:p>
    <w:p w14:paraId="7BB49742" w14:textId="77777777" w:rsidR="001473DD" w:rsidRDefault="001473D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i/>
          <w:color w:val="000000"/>
          <w:sz w:val="20"/>
          <w:szCs w:val="20"/>
        </w:rPr>
      </w:pPr>
    </w:p>
    <w:tbl>
      <w:tblPr>
        <w:tblStyle w:val="ListTable7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1473DD" w14:paraId="7BB49745" w14:textId="77777777" w:rsidTr="00405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B49743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color w:val="000000"/>
                <w:sz w:val="20"/>
                <w:szCs w:val="20"/>
              </w:rPr>
            </w:pPr>
            <w:r>
              <w:rPr>
                <w:rFonts w:eastAsia="Calibri"/>
                <w:b/>
                <w:color w:val="000000"/>
                <w:sz w:val="20"/>
                <w:szCs w:val="20"/>
              </w:rPr>
              <w:t xml:space="preserve">CFD </w:t>
            </w:r>
            <w:proofErr w:type="spellStart"/>
            <w:r>
              <w:rPr>
                <w:rFonts w:eastAsia="Calibri"/>
                <w:b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eastAsia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20"/>
                <w:szCs w:val="20"/>
              </w:rPr>
              <w:t>индекси</w:t>
            </w:r>
            <w:proofErr w:type="spellEnd"/>
          </w:p>
        </w:tc>
        <w:tc>
          <w:tcPr>
            <w:tcW w:w="3600" w:type="dxa"/>
          </w:tcPr>
          <w:p w14:paraId="7BB49744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b/>
                <w:color w:val="000000"/>
                <w:sz w:val="20"/>
                <w:szCs w:val="20"/>
              </w:rPr>
              <w:t>Германия</w:t>
            </w:r>
            <w:proofErr w:type="spellEnd"/>
            <w:r>
              <w:rPr>
                <w:rFonts w:eastAsia="Calibri"/>
                <w:b/>
                <w:color w:val="000000"/>
                <w:sz w:val="20"/>
                <w:szCs w:val="20"/>
              </w:rPr>
              <w:t xml:space="preserve"> 30</w:t>
            </w:r>
          </w:p>
        </w:tc>
      </w:tr>
      <w:tr w:rsidR="001473DD" w14:paraId="7BB4974E" w14:textId="77777777" w:rsidTr="004053EA">
        <w:tc>
          <w:tcPr>
            <w:tcW w:w="5760" w:type="dxa"/>
            <w:vMerge w:val="restart"/>
          </w:tcPr>
          <w:p w14:paraId="7BB49746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Цена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отваряне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                        P</w:t>
            </w:r>
          </w:p>
          <w:p w14:paraId="7BB49747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Размер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сделката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Calibri"/>
                <w:color w:val="000000"/>
                <w:sz w:val="20"/>
                <w:szCs w:val="20"/>
              </w:rPr>
              <w:t xml:space="preserve">CFD)   </w:t>
            </w:r>
            <w:proofErr w:type="gramEnd"/>
            <w:r>
              <w:rPr>
                <w:rFonts w:eastAsia="Calibri"/>
                <w:color w:val="000000"/>
                <w:sz w:val="20"/>
                <w:szCs w:val="20"/>
              </w:rPr>
              <w:t xml:space="preserve"> TS</w:t>
            </w:r>
          </w:p>
          <w:p w14:paraId="7BB49748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Маржин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процент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                        M</w:t>
            </w:r>
          </w:p>
          <w:p w14:paraId="7BB49749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Необходим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марж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                       MR=TS x M x P</w:t>
            </w:r>
          </w:p>
          <w:p w14:paraId="7BB4974A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Условна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стойност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сделката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TN = MR/M= TS x P</w:t>
            </w:r>
          </w:p>
          <w:p w14:paraId="7BB4974B" w14:textId="77777777" w:rsidR="001473DD" w:rsidRDefault="00147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</w:p>
          <w:p w14:paraId="7BB4974C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Валута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сметката</w:t>
            </w:r>
            <w:proofErr w:type="spellEnd"/>
          </w:p>
        </w:tc>
        <w:tc>
          <w:tcPr>
            <w:tcW w:w="3600" w:type="dxa"/>
          </w:tcPr>
          <w:p w14:paraId="7BB4974D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12285.4</w:t>
            </w:r>
          </w:p>
        </w:tc>
      </w:tr>
      <w:tr w:rsidR="001473DD" w14:paraId="7BB49751" w14:textId="77777777" w:rsidTr="00405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BB4974F" w14:textId="77777777" w:rsidR="001473DD" w:rsidRDefault="001473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BB49750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10</w:t>
            </w:r>
          </w:p>
        </w:tc>
      </w:tr>
      <w:tr w:rsidR="001473DD" w14:paraId="7BB49754" w14:textId="77777777" w:rsidTr="004053EA">
        <w:tc>
          <w:tcPr>
            <w:tcW w:w="5760" w:type="dxa"/>
            <w:vMerge/>
          </w:tcPr>
          <w:p w14:paraId="7BB49752" w14:textId="77777777" w:rsidR="001473DD" w:rsidRDefault="001473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BB49753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5% (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Ливъридж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1473DD" w14:paraId="7BB49757" w14:textId="77777777" w:rsidTr="00405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BB49755" w14:textId="77777777" w:rsidR="001473DD" w:rsidRDefault="001473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BB49756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6142.7</w:t>
            </w:r>
          </w:p>
        </w:tc>
      </w:tr>
      <w:tr w:rsidR="001473DD" w14:paraId="7BB4975A" w14:textId="77777777" w:rsidTr="004053EA">
        <w:tc>
          <w:tcPr>
            <w:tcW w:w="5760" w:type="dxa"/>
            <w:vMerge/>
          </w:tcPr>
          <w:p w14:paraId="7BB49758" w14:textId="77777777" w:rsidR="001473DD" w:rsidRDefault="001473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BB49759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Изчисляване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печалбата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загубата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>: EUR (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Променлива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валута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>)</w:t>
            </w:r>
          </w:p>
        </w:tc>
      </w:tr>
      <w:tr w:rsidR="001473DD" w14:paraId="7BB4975D" w14:textId="77777777" w:rsidTr="00405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BB4975B" w14:textId="77777777" w:rsidR="001473DD" w:rsidRDefault="001473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BB4975C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EUR</w:t>
            </w:r>
          </w:p>
        </w:tc>
      </w:tr>
    </w:tbl>
    <w:p w14:paraId="7BB4975E" w14:textId="77777777" w:rsidR="001473DD" w:rsidRDefault="001473DD">
      <w:pPr>
        <w:jc w:val="both"/>
        <w:rPr>
          <w:b/>
          <w:i/>
          <w:color w:val="000000"/>
          <w:sz w:val="20"/>
          <w:szCs w:val="20"/>
        </w:rPr>
      </w:pPr>
    </w:p>
    <w:tbl>
      <w:tblPr>
        <w:tblStyle w:val="ListTable7Colorful-Accent4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1473DD" w14:paraId="7BB4976B" w14:textId="77777777" w:rsidTr="00405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BB4975F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Сценарий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за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дълго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изпълнение</w:t>
            </w:r>
            <w:proofErr w:type="spellEnd"/>
          </w:p>
        </w:tc>
        <w:tc>
          <w:tcPr>
            <w:tcW w:w="1260" w:type="dxa"/>
          </w:tcPr>
          <w:p w14:paraId="7BB49760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Ефективност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акаунта</w:t>
            </w:r>
            <w:proofErr w:type="spellEnd"/>
          </w:p>
        </w:tc>
        <w:tc>
          <w:tcPr>
            <w:tcW w:w="1350" w:type="dxa"/>
          </w:tcPr>
          <w:p w14:paraId="7BB49761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Промяна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цената</w:t>
            </w:r>
            <w:proofErr w:type="spellEnd"/>
          </w:p>
          <w:p w14:paraId="7BB49762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color w:val="000000"/>
                <w:sz w:val="18"/>
                <w:szCs w:val="18"/>
              </w:rPr>
            </w:pPr>
            <w:r>
              <w:rPr>
                <w:rFonts w:eastAsia="Calibri"/>
                <w:b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инструмента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7BB49763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Загуба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печалба</w:t>
            </w:r>
            <w:proofErr w:type="spellEnd"/>
          </w:p>
          <w:p w14:paraId="7BB49764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color w:val="000000"/>
                <w:sz w:val="18"/>
                <w:szCs w:val="18"/>
              </w:rPr>
            </w:pPr>
            <w:r>
              <w:rPr>
                <w:rFonts w:eastAsia="Calibri"/>
                <w:b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сметката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7BB49765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Кратък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сценарий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за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изпълнение</w:t>
            </w:r>
            <w:proofErr w:type="spellEnd"/>
          </w:p>
        </w:tc>
        <w:tc>
          <w:tcPr>
            <w:tcW w:w="1260" w:type="dxa"/>
          </w:tcPr>
          <w:p w14:paraId="7BB49766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Ефективност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акаунта</w:t>
            </w:r>
            <w:proofErr w:type="spellEnd"/>
          </w:p>
        </w:tc>
        <w:tc>
          <w:tcPr>
            <w:tcW w:w="1440" w:type="dxa"/>
          </w:tcPr>
          <w:p w14:paraId="7BB49767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Промяна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цената</w:t>
            </w:r>
            <w:proofErr w:type="spellEnd"/>
          </w:p>
          <w:p w14:paraId="7BB49768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color w:val="000000"/>
                <w:sz w:val="18"/>
                <w:szCs w:val="18"/>
              </w:rPr>
            </w:pPr>
            <w:r>
              <w:rPr>
                <w:rFonts w:eastAsia="Calibri"/>
                <w:b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18"/>
                <w:szCs w:val="18"/>
              </w:rPr>
              <w:t>инструмента</w:t>
            </w:r>
            <w:proofErr w:type="spellEnd"/>
            <w:r>
              <w:rPr>
                <w:rFonts w:eastAsia="Calibri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7BB49769" w14:textId="77777777" w:rsidR="001473DD" w:rsidRDefault="007F70F4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Загуба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печалба</w:t>
            </w:r>
            <w:proofErr w:type="spellEnd"/>
          </w:p>
          <w:p w14:paraId="7BB4976A" w14:textId="77777777" w:rsidR="001473DD" w:rsidRDefault="007F70F4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сметката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)</w:t>
            </w:r>
          </w:p>
        </w:tc>
      </w:tr>
      <w:tr w:rsidR="001473DD" w14:paraId="7BB49774" w14:textId="77777777" w:rsidTr="004053EA">
        <w:tc>
          <w:tcPr>
            <w:tcW w:w="1350" w:type="dxa"/>
          </w:tcPr>
          <w:p w14:paraId="7BB4976C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Благоприятн</w:t>
            </w:r>
            <w:proofErr w:type="spellEnd"/>
          </w:p>
        </w:tc>
        <w:tc>
          <w:tcPr>
            <w:tcW w:w="1260" w:type="dxa"/>
          </w:tcPr>
          <w:p w14:paraId="7BB4976D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7BB4976E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+122.85 EUR</w:t>
            </w:r>
          </w:p>
        </w:tc>
        <w:tc>
          <w:tcPr>
            <w:tcW w:w="1170" w:type="dxa"/>
          </w:tcPr>
          <w:p w14:paraId="7BB4976F" w14:textId="77777777" w:rsidR="001473DD" w:rsidRDefault="007F70F4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1228.54 </w:t>
            </w:r>
            <w:r>
              <w:rPr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7BB49770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Благоприян</w:t>
            </w:r>
            <w:proofErr w:type="spellEnd"/>
          </w:p>
        </w:tc>
        <w:tc>
          <w:tcPr>
            <w:tcW w:w="1260" w:type="dxa"/>
          </w:tcPr>
          <w:p w14:paraId="7BB49771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7BB49772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7BB49773" w14:textId="77777777" w:rsidR="001473DD" w:rsidRDefault="007F70F4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+1228.54 </w:t>
            </w:r>
            <w:r>
              <w:rPr>
                <w:sz w:val="18"/>
                <w:szCs w:val="18"/>
              </w:rPr>
              <w:t>EUR</w:t>
            </w:r>
          </w:p>
        </w:tc>
      </w:tr>
      <w:tr w:rsidR="001473DD" w14:paraId="7BB4977D" w14:textId="77777777" w:rsidTr="00405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BB49775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Умерен</w:t>
            </w:r>
            <w:proofErr w:type="spellEnd"/>
          </w:p>
        </w:tc>
        <w:tc>
          <w:tcPr>
            <w:tcW w:w="1260" w:type="dxa"/>
          </w:tcPr>
          <w:p w14:paraId="7BB49776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0.08%</w:t>
            </w:r>
          </w:p>
        </w:tc>
        <w:tc>
          <w:tcPr>
            <w:tcW w:w="1350" w:type="dxa"/>
          </w:tcPr>
          <w:p w14:paraId="7BB49777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+9.83 EUR</w:t>
            </w:r>
          </w:p>
        </w:tc>
        <w:tc>
          <w:tcPr>
            <w:tcW w:w="1170" w:type="dxa"/>
          </w:tcPr>
          <w:p w14:paraId="7BB49778" w14:textId="77777777" w:rsidR="001473DD" w:rsidRDefault="007F70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98.28 EUR</w:t>
            </w:r>
          </w:p>
        </w:tc>
        <w:tc>
          <w:tcPr>
            <w:tcW w:w="1260" w:type="dxa"/>
          </w:tcPr>
          <w:p w14:paraId="7BB49779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Умерен</w:t>
            </w:r>
            <w:proofErr w:type="spellEnd"/>
          </w:p>
        </w:tc>
        <w:tc>
          <w:tcPr>
            <w:tcW w:w="1260" w:type="dxa"/>
          </w:tcPr>
          <w:p w14:paraId="7BB4977A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-0.08%</w:t>
            </w:r>
          </w:p>
        </w:tc>
        <w:tc>
          <w:tcPr>
            <w:tcW w:w="1440" w:type="dxa"/>
          </w:tcPr>
          <w:p w14:paraId="7BB4977B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7BB4977C" w14:textId="77777777" w:rsidR="001473DD" w:rsidRDefault="007F70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+98.28 EUR</w:t>
            </w:r>
          </w:p>
        </w:tc>
      </w:tr>
      <w:tr w:rsidR="001473DD" w14:paraId="7BB49786" w14:textId="77777777" w:rsidTr="004053EA">
        <w:tc>
          <w:tcPr>
            <w:tcW w:w="1350" w:type="dxa"/>
          </w:tcPr>
          <w:p w14:paraId="7BB4977E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Неблагоприятно</w:t>
            </w:r>
            <w:proofErr w:type="spellEnd"/>
          </w:p>
        </w:tc>
        <w:tc>
          <w:tcPr>
            <w:tcW w:w="1260" w:type="dxa"/>
          </w:tcPr>
          <w:p w14:paraId="7BB4977F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-0.1%</w:t>
            </w:r>
          </w:p>
        </w:tc>
        <w:tc>
          <w:tcPr>
            <w:tcW w:w="1350" w:type="dxa"/>
          </w:tcPr>
          <w:p w14:paraId="7BB49780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-12.29 EUR</w:t>
            </w:r>
          </w:p>
        </w:tc>
        <w:tc>
          <w:tcPr>
            <w:tcW w:w="1170" w:type="dxa"/>
          </w:tcPr>
          <w:p w14:paraId="7BB49781" w14:textId="77777777" w:rsidR="001473DD" w:rsidRDefault="007F70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-122.85 EUR</w:t>
            </w:r>
          </w:p>
        </w:tc>
        <w:tc>
          <w:tcPr>
            <w:tcW w:w="1260" w:type="dxa"/>
          </w:tcPr>
          <w:p w14:paraId="7BB49782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Неблагоприятно</w:t>
            </w:r>
            <w:proofErr w:type="spellEnd"/>
          </w:p>
        </w:tc>
        <w:tc>
          <w:tcPr>
            <w:tcW w:w="1260" w:type="dxa"/>
          </w:tcPr>
          <w:p w14:paraId="7BB49783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+0.1%</w:t>
            </w:r>
          </w:p>
        </w:tc>
        <w:tc>
          <w:tcPr>
            <w:tcW w:w="1440" w:type="dxa"/>
          </w:tcPr>
          <w:p w14:paraId="7BB49784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7BB49785" w14:textId="77777777" w:rsidR="001473DD" w:rsidRDefault="007F70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-122.85 EUR</w:t>
            </w:r>
          </w:p>
        </w:tc>
      </w:tr>
      <w:tr w:rsidR="001473DD" w14:paraId="7BB4978F" w14:textId="77777777" w:rsidTr="00405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BB49787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стрес</w:t>
            </w:r>
            <w:proofErr w:type="spellEnd"/>
          </w:p>
        </w:tc>
        <w:tc>
          <w:tcPr>
            <w:tcW w:w="1260" w:type="dxa"/>
          </w:tcPr>
          <w:p w14:paraId="7BB49788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-1.3%</w:t>
            </w:r>
          </w:p>
        </w:tc>
        <w:tc>
          <w:tcPr>
            <w:tcW w:w="1350" w:type="dxa"/>
          </w:tcPr>
          <w:p w14:paraId="7BB49789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-159.71 EUR</w:t>
            </w:r>
          </w:p>
        </w:tc>
        <w:tc>
          <w:tcPr>
            <w:tcW w:w="1170" w:type="dxa"/>
          </w:tcPr>
          <w:p w14:paraId="7BB4978A" w14:textId="77777777" w:rsidR="001473DD" w:rsidRDefault="007F70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-1597.1 EUR</w:t>
            </w:r>
          </w:p>
        </w:tc>
        <w:tc>
          <w:tcPr>
            <w:tcW w:w="1260" w:type="dxa"/>
          </w:tcPr>
          <w:p w14:paraId="7BB4978B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стрес</w:t>
            </w:r>
            <w:proofErr w:type="spellEnd"/>
          </w:p>
        </w:tc>
        <w:tc>
          <w:tcPr>
            <w:tcW w:w="1260" w:type="dxa"/>
          </w:tcPr>
          <w:p w14:paraId="7BB4978C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+1.3%</w:t>
            </w:r>
          </w:p>
        </w:tc>
        <w:tc>
          <w:tcPr>
            <w:tcW w:w="1440" w:type="dxa"/>
          </w:tcPr>
          <w:p w14:paraId="7BB4978D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+159.71 EUR</w:t>
            </w:r>
          </w:p>
        </w:tc>
        <w:tc>
          <w:tcPr>
            <w:tcW w:w="1350" w:type="dxa"/>
          </w:tcPr>
          <w:p w14:paraId="7BB4978E" w14:textId="77777777" w:rsidR="001473DD" w:rsidRDefault="007F70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-1597.10</w:t>
            </w:r>
          </w:p>
        </w:tc>
      </w:tr>
    </w:tbl>
    <w:p w14:paraId="7BB49790" w14:textId="77777777" w:rsidR="001473DD" w:rsidRDefault="001473DD">
      <w:pPr>
        <w:jc w:val="both"/>
        <w:rPr>
          <w:b/>
          <w:i/>
          <w:color w:val="000000"/>
          <w:sz w:val="20"/>
          <w:szCs w:val="20"/>
        </w:rPr>
      </w:pPr>
    </w:p>
    <w:p w14:paraId="7BB49791" w14:textId="77777777" w:rsidR="001473DD" w:rsidRDefault="007F70F4">
      <w:pPr>
        <w:shd w:val="clear" w:color="auto" w:fill="BFBFBF"/>
        <w:spacing w:after="0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Търговски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такси</w:t>
      </w:r>
      <w:proofErr w:type="spellEnd"/>
      <w:r>
        <w:rPr>
          <w:b/>
          <w:color w:val="000000"/>
          <w:sz w:val="20"/>
          <w:szCs w:val="20"/>
        </w:rPr>
        <w:t>/</w:t>
      </w:r>
      <w:proofErr w:type="spellStart"/>
      <w:r>
        <w:rPr>
          <w:b/>
          <w:color w:val="000000"/>
          <w:sz w:val="20"/>
          <w:szCs w:val="20"/>
        </w:rPr>
        <w:t>такси</w:t>
      </w:r>
      <w:proofErr w:type="spellEnd"/>
    </w:p>
    <w:p w14:paraId="7BB49792" w14:textId="77777777" w:rsidR="001473DD" w:rsidRDefault="007F70F4">
      <w:pPr>
        <w:spacing w:after="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Преди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започнете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търгувате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със</w:t>
      </w:r>
      <w:proofErr w:type="spellEnd"/>
      <w:r>
        <w:rPr>
          <w:color w:val="000000"/>
          <w:sz w:val="20"/>
          <w:szCs w:val="20"/>
        </w:rPr>
        <w:t xml:space="preserve"> CFD </w:t>
      </w:r>
      <w:proofErr w:type="spellStart"/>
      <w:r>
        <w:rPr>
          <w:color w:val="000000"/>
          <w:sz w:val="20"/>
          <w:szCs w:val="20"/>
        </w:rPr>
        <w:t>върху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индекс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трябва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запознаете</w:t>
      </w:r>
      <w:proofErr w:type="spellEnd"/>
      <w:r>
        <w:rPr>
          <w:color w:val="000000"/>
          <w:sz w:val="20"/>
          <w:szCs w:val="20"/>
        </w:rPr>
        <w:t xml:space="preserve"> с </w:t>
      </w:r>
      <w:proofErr w:type="spellStart"/>
      <w:r>
        <w:rPr>
          <w:color w:val="000000"/>
          <w:sz w:val="20"/>
          <w:szCs w:val="20"/>
        </w:rPr>
        <w:t>всички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разходи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свързани</w:t>
      </w:r>
      <w:proofErr w:type="spellEnd"/>
      <w:r>
        <w:rPr>
          <w:color w:val="000000"/>
          <w:sz w:val="20"/>
          <w:szCs w:val="20"/>
        </w:rPr>
        <w:t xml:space="preserve"> с </w:t>
      </w:r>
      <w:proofErr w:type="spellStart"/>
      <w:r>
        <w:rPr>
          <w:color w:val="000000"/>
          <w:sz w:val="20"/>
          <w:szCs w:val="20"/>
        </w:rPr>
        <w:t>търговията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Тези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такси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ще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намалят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нетната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печалба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ще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увеличат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загубите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ви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Повече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информация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можете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да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намерите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нашия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уебсайт</w:t>
      </w:r>
      <w:proofErr w:type="spellEnd"/>
      <w:r>
        <w:rPr>
          <w:color w:val="000000"/>
          <w:sz w:val="20"/>
          <w:szCs w:val="20"/>
        </w:rPr>
        <w:t xml:space="preserve"> и/</w:t>
      </w:r>
      <w:proofErr w:type="spellStart"/>
      <w:r>
        <w:rPr>
          <w:color w:val="000000"/>
          <w:sz w:val="20"/>
          <w:szCs w:val="20"/>
        </w:rPr>
        <w:t>или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платформа</w:t>
      </w:r>
      <w:proofErr w:type="spellEnd"/>
      <w:r>
        <w:rPr>
          <w:color w:val="000000"/>
          <w:sz w:val="20"/>
          <w:szCs w:val="20"/>
        </w:rPr>
        <w:t>.</w:t>
      </w:r>
    </w:p>
    <w:tbl>
      <w:tblPr>
        <w:tblStyle w:val="ListTable7Colorful-Accent4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1473DD" w14:paraId="7BB49798" w14:textId="77777777" w:rsidTr="00405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7BB49793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b/>
                <w:color w:val="000000"/>
                <w:sz w:val="20"/>
                <w:szCs w:val="20"/>
              </w:rPr>
              <w:t>Еднократни</w:t>
            </w:r>
            <w:proofErr w:type="spellEnd"/>
            <w:r>
              <w:rPr>
                <w:rFonts w:eastAsia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  <w:sz w:val="20"/>
                <w:szCs w:val="20"/>
              </w:rPr>
              <w:t>разходи</w:t>
            </w:r>
            <w:proofErr w:type="spellEnd"/>
          </w:p>
        </w:tc>
        <w:tc>
          <w:tcPr>
            <w:tcW w:w="1836" w:type="dxa"/>
          </w:tcPr>
          <w:p w14:paraId="7BB49794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Разпространение</w:t>
            </w:r>
            <w:proofErr w:type="spellEnd"/>
          </w:p>
        </w:tc>
        <w:tc>
          <w:tcPr>
            <w:tcW w:w="2949" w:type="dxa"/>
          </w:tcPr>
          <w:p w14:paraId="7BB49795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Разликата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между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цената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купува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продава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нарича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спред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Тази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цена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реализира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всеки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път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lastRenderedPageBreak/>
              <w:t>когато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отваряте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затваряте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сделка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7BB49796" w14:textId="5BF5A633" w:rsidR="001473DD" w:rsidRPr="004053EA" w:rsidRDefault="007F70F4">
            <w:pPr>
              <w:rPr>
                <w:color w:val="004931"/>
                <w:u w:val="single"/>
              </w:rPr>
            </w:pPr>
            <w:hyperlink r:id="rId12" w:history="1">
              <w:r w:rsidRPr="004053EA">
                <w:rPr>
                  <w:rStyle w:val="Hyperlink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BB49797" w14:textId="77777777" w:rsidR="001473DD" w:rsidRDefault="00147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  <w:highlight w:val="yellow"/>
              </w:rPr>
            </w:pPr>
          </w:p>
        </w:tc>
      </w:tr>
      <w:tr w:rsidR="001473DD" w14:paraId="7BB4979E" w14:textId="77777777" w:rsidTr="004053EA">
        <w:trPr>
          <w:trHeight w:val="395"/>
        </w:trPr>
        <w:tc>
          <w:tcPr>
            <w:tcW w:w="1910" w:type="dxa"/>
            <w:vMerge/>
          </w:tcPr>
          <w:p w14:paraId="7BB49799" w14:textId="77777777" w:rsidR="001473DD" w:rsidRDefault="001473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836" w:type="dxa"/>
          </w:tcPr>
          <w:p w14:paraId="7BB4979A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Комисионни</w:t>
            </w:r>
          </w:p>
        </w:tc>
        <w:tc>
          <w:tcPr>
            <w:tcW w:w="2949" w:type="dxa"/>
          </w:tcPr>
          <w:p w14:paraId="7BB4979B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Това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е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комисионна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начислявана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когато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купувате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или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продавате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CFD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върху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индекс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въз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основа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условната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стойност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сделката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7BB4979C" w14:textId="65FD129E" w:rsidR="001473DD" w:rsidRPr="004053EA" w:rsidRDefault="007F70F4">
            <w:pPr>
              <w:rPr>
                <w:color w:val="004931"/>
                <w:u w:val="single"/>
              </w:rPr>
            </w:pPr>
            <w:hyperlink r:id="rId13" w:history="1">
              <w:r w:rsidRPr="004053EA">
                <w:rPr>
                  <w:rStyle w:val="Hyperlink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BB4979D" w14:textId="77777777" w:rsidR="001473DD" w:rsidRDefault="001473DD">
            <w:pPr>
              <w:rPr>
                <w:color w:val="0000FF"/>
                <w:u w:val="single"/>
              </w:rPr>
            </w:pPr>
          </w:p>
        </w:tc>
      </w:tr>
      <w:tr w:rsidR="001473DD" w14:paraId="7BB497A4" w14:textId="77777777" w:rsidTr="00405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7BB4979F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Calibri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b/>
                <w:color w:val="000000"/>
              </w:rPr>
              <w:t>Текущи</w:t>
            </w:r>
            <w:proofErr w:type="spellEnd"/>
            <w:r>
              <w:rPr>
                <w:rFonts w:eastAsia="Calibri"/>
                <w:b/>
                <w:color w:val="000000"/>
              </w:rPr>
              <w:t xml:space="preserve"> </w:t>
            </w:r>
            <w:proofErr w:type="spellStart"/>
            <w:r>
              <w:rPr>
                <w:rFonts w:eastAsia="Calibri"/>
                <w:b/>
                <w:color w:val="000000"/>
              </w:rPr>
              <w:t>разходи</w:t>
            </w:r>
            <w:proofErr w:type="spellEnd"/>
          </w:p>
        </w:tc>
        <w:tc>
          <w:tcPr>
            <w:tcW w:w="1836" w:type="dxa"/>
          </w:tcPr>
          <w:p w14:paraId="7BB497A0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Разходи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за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финансиране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суапове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7BB497A1" w14:textId="77777777" w:rsidR="001473DD" w:rsidRDefault="007F7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Такса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начислява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към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вашата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сметка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за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всяка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вечер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през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която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позицията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ви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е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задържана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Това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означава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че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колкото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по-дълго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държите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позиция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толкова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повече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струва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0"/>
                <w:szCs w:val="20"/>
              </w:rPr>
              <w:t>тя</w:t>
            </w:r>
            <w:proofErr w:type="spellEnd"/>
            <w:r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7BB497A2" w14:textId="4EBEC194" w:rsidR="001473DD" w:rsidRDefault="007F70F4">
            <w:pPr>
              <w:rPr>
                <w:color w:val="0000FF"/>
                <w:u w:val="single"/>
              </w:rPr>
            </w:pPr>
            <w:hyperlink r:id="rId14" w:history="1">
              <w:r w:rsidRPr="004053EA">
                <w:rPr>
                  <w:rStyle w:val="Hyperlink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BB497A3" w14:textId="77777777" w:rsidR="001473DD" w:rsidRDefault="001473DD">
            <w:pPr>
              <w:rPr>
                <w:color w:val="0000FF"/>
                <w:u w:val="single"/>
              </w:rPr>
            </w:pPr>
          </w:p>
        </w:tc>
      </w:tr>
    </w:tbl>
    <w:p w14:paraId="7BB497A5" w14:textId="77777777" w:rsidR="001473DD" w:rsidRDefault="001473DD">
      <w:pPr>
        <w:jc w:val="both"/>
      </w:pPr>
    </w:p>
    <w:p w14:paraId="7BB497A6" w14:textId="77777777" w:rsidR="001473DD" w:rsidRDefault="007F70F4">
      <w:pPr>
        <w:shd w:val="clear" w:color="auto" w:fill="BFBFBF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Колко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дълго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трябва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да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го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държа</w:t>
      </w:r>
      <w:proofErr w:type="spellEnd"/>
      <w:r>
        <w:rPr>
          <w:b/>
          <w:sz w:val="20"/>
          <w:szCs w:val="20"/>
        </w:rPr>
        <w:t xml:space="preserve"> и </w:t>
      </w:r>
      <w:proofErr w:type="spellStart"/>
      <w:r>
        <w:rPr>
          <w:b/>
          <w:sz w:val="20"/>
          <w:szCs w:val="20"/>
        </w:rPr>
        <w:t>мога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ли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да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изтегля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пари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по-рано</w:t>
      </w:r>
      <w:proofErr w:type="spellEnd"/>
      <w:r>
        <w:rPr>
          <w:b/>
          <w:sz w:val="20"/>
          <w:szCs w:val="20"/>
        </w:rPr>
        <w:t>?</w:t>
      </w:r>
    </w:p>
    <w:p w14:paraId="7BB497A7" w14:textId="77777777" w:rsidR="001473DD" w:rsidRDefault="007F70F4">
      <w:p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Няма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препоръчителен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период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задържане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няма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период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анулиране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следователно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няма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такси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анулиране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Можете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отваряте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затваряте</w:t>
      </w:r>
      <w:proofErr w:type="spellEnd"/>
      <w:r>
        <w:rPr>
          <w:sz w:val="20"/>
          <w:szCs w:val="20"/>
        </w:rPr>
        <w:t xml:space="preserve"> CFD </w:t>
      </w:r>
      <w:proofErr w:type="spellStart"/>
      <w:r>
        <w:rPr>
          <w:sz w:val="20"/>
          <w:szCs w:val="20"/>
        </w:rPr>
        <w:t>по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всяко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време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през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работното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време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пазара</w:t>
      </w:r>
      <w:proofErr w:type="spellEnd"/>
      <w:r>
        <w:rPr>
          <w:sz w:val="20"/>
          <w:szCs w:val="20"/>
        </w:rPr>
        <w:t>.</w:t>
      </w:r>
    </w:p>
    <w:p w14:paraId="7BB497A8" w14:textId="33AF322E" w:rsidR="001473DD" w:rsidRDefault="007F70F4">
      <w:pPr>
        <w:shd w:val="clear" w:color="auto" w:fill="BFBFBF"/>
        <w:spacing w:after="0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Какво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се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случва</w:t>
      </w:r>
      <w:proofErr w:type="spellEnd"/>
      <w:r>
        <w:rPr>
          <w:b/>
          <w:sz w:val="20"/>
          <w:szCs w:val="20"/>
        </w:rPr>
        <w:t xml:space="preserve">, </w:t>
      </w:r>
      <w:proofErr w:type="spellStart"/>
      <w:r>
        <w:rPr>
          <w:b/>
          <w:sz w:val="20"/>
          <w:szCs w:val="20"/>
        </w:rPr>
        <w:t>ако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Harmovest</w:t>
      </w:r>
      <w:proofErr w:type="spellEnd"/>
      <w:r>
        <w:rPr>
          <w:b/>
          <w:sz w:val="20"/>
          <w:szCs w:val="20"/>
        </w:rPr>
        <w:t xml:space="preserve"> Capital (Cyprus) Ltd </w:t>
      </w:r>
      <w:proofErr w:type="spellStart"/>
      <w:r>
        <w:rPr>
          <w:b/>
          <w:sz w:val="20"/>
          <w:szCs w:val="20"/>
        </w:rPr>
        <w:t>не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може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да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изплати</w:t>
      </w:r>
      <w:proofErr w:type="spellEnd"/>
      <w:r>
        <w:rPr>
          <w:b/>
          <w:sz w:val="20"/>
          <w:szCs w:val="20"/>
        </w:rPr>
        <w:t>?</w:t>
      </w:r>
    </w:p>
    <w:p w14:paraId="7BB497A9" w14:textId="77777777" w:rsidR="001473DD" w:rsidRDefault="007F70F4">
      <w:pPr>
        <w:spacing w:after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член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Фонда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компенсиране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 („</w:t>
      </w:r>
      <w:proofErr w:type="spellStart"/>
      <w:proofErr w:type="gramStart"/>
      <w:r>
        <w:rPr>
          <w:sz w:val="20"/>
          <w:szCs w:val="20"/>
        </w:rPr>
        <w:t>Фондът</w:t>
      </w:r>
      <w:proofErr w:type="spellEnd"/>
      <w:r>
        <w:rPr>
          <w:sz w:val="20"/>
          <w:szCs w:val="20"/>
        </w:rPr>
        <w:t>“</w:t>
      </w:r>
      <w:proofErr w:type="gram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клиенти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кипърски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инвестиционни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посредници</w:t>
      </w:r>
      <w:proofErr w:type="spellEnd"/>
      <w:r>
        <w:rPr>
          <w:sz w:val="20"/>
          <w:szCs w:val="20"/>
        </w:rPr>
        <w:t xml:space="preserve"> (CIF) и </w:t>
      </w:r>
      <w:proofErr w:type="spellStart"/>
      <w:r>
        <w:rPr>
          <w:sz w:val="20"/>
          <w:szCs w:val="20"/>
        </w:rPr>
        <w:t>други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инвестиционни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посредници</w:t>
      </w:r>
      <w:proofErr w:type="spellEnd"/>
      <w:r>
        <w:rPr>
          <w:sz w:val="20"/>
          <w:szCs w:val="20"/>
        </w:rPr>
        <w:t xml:space="preserve"> (IF), </w:t>
      </w:r>
      <w:proofErr w:type="spellStart"/>
      <w:r>
        <w:rPr>
          <w:sz w:val="20"/>
          <w:szCs w:val="20"/>
        </w:rPr>
        <w:t>които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кредитни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институции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Целта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Фонда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обезпечи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исковете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покритите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клиенти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срещу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членовете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Фонда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т.е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чрез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изплащане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обезщетение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техните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искове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произтичащи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покритите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услуги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предоставени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неговите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членове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доколкото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успее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изпълнява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задълженията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си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констатирано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Ако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може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изпълни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задълженията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отношение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средствата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клиентите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вашата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инвестиция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покрива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Фонда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компенсиране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който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покрива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допустими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инвестиции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</w:t>
      </w:r>
      <w:proofErr w:type="spellEnd"/>
      <w:r>
        <w:rPr>
          <w:sz w:val="20"/>
          <w:szCs w:val="20"/>
        </w:rPr>
        <w:t xml:space="preserve"> 20 000 </w:t>
      </w:r>
      <w:proofErr w:type="spellStart"/>
      <w:r>
        <w:rPr>
          <w:sz w:val="20"/>
          <w:szCs w:val="20"/>
        </w:rPr>
        <w:t>евро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човек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Моля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вижте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проспекта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относно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Фонда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компенсиране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повече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подробности</w:t>
      </w:r>
      <w:proofErr w:type="spellEnd"/>
      <w:r>
        <w:rPr>
          <w:sz w:val="20"/>
          <w:szCs w:val="20"/>
        </w:rPr>
        <w:t>.</w:t>
      </w:r>
    </w:p>
    <w:p w14:paraId="7BB497AA" w14:textId="77777777" w:rsidR="001473DD" w:rsidRDefault="001473DD">
      <w:pPr>
        <w:spacing w:after="0"/>
        <w:jc w:val="both"/>
        <w:rPr>
          <w:sz w:val="20"/>
          <w:szCs w:val="20"/>
        </w:rPr>
      </w:pPr>
    </w:p>
    <w:p w14:paraId="7BB497AB" w14:textId="77777777" w:rsidR="001473DD" w:rsidRDefault="007F70F4">
      <w:pPr>
        <w:shd w:val="clear" w:color="auto" w:fill="BFBFBF"/>
        <w:spacing w:after="0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Как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мога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да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се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оплача</w:t>
      </w:r>
      <w:proofErr w:type="spellEnd"/>
      <w:r>
        <w:rPr>
          <w:b/>
          <w:sz w:val="20"/>
          <w:szCs w:val="20"/>
        </w:rPr>
        <w:t>?</w:t>
      </w:r>
    </w:p>
    <w:p w14:paraId="7BB497AC" w14:textId="77777777" w:rsidR="001473DD" w:rsidRDefault="007F70F4">
      <w:pPr>
        <w:spacing w:after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дребно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могат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подават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своите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оплаквания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оплаквания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във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връзка</w:t>
      </w:r>
      <w:proofErr w:type="spellEnd"/>
      <w:r>
        <w:rPr>
          <w:sz w:val="20"/>
          <w:szCs w:val="20"/>
        </w:rPr>
        <w:t xml:space="preserve"> с CFD, </w:t>
      </w:r>
      <w:proofErr w:type="spellStart"/>
      <w:r>
        <w:rPr>
          <w:sz w:val="20"/>
          <w:szCs w:val="20"/>
        </w:rPr>
        <w:t>като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използват</w:t>
      </w:r>
      <w:proofErr w:type="spellEnd"/>
      <w:r>
        <w:rPr>
          <w:sz w:val="20"/>
          <w:szCs w:val="20"/>
        </w:rPr>
        <w:t xml:space="preserve"> „</w:t>
      </w:r>
      <w:proofErr w:type="spellStart"/>
      <w:r>
        <w:rPr>
          <w:sz w:val="20"/>
          <w:szCs w:val="20"/>
        </w:rPr>
        <w:t>Формуляра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оплакване</w:t>
      </w:r>
      <w:proofErr w:type="spellEnd"/>
      <w:r>
        <w:rPr>
          <w:sz w:val="20"/>
          <w:szCs w:val="20"/>
        </w:rPr>
        <w:t xml:space="preserve">“ </w:t>
      </w:r>
      <w:proofErr w:type="spellStart"/>
      <w:r>
        <w:rPr>
          <w:sz w:val="20"/>
          <w:szCs w:val="20"/>
        </w:rPr>
        <w:t>до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ръководителя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отдела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съответствие</w:t>
      </w:r>
      <w:proofErr w:type="spellEnd"/>
      <w:r>
        <w:rPr>
          <w:sz w:val="20"/>
          <w:szCs w:val="20"/>
        </w:rPr>
        <w:t>. „</w:t>
      </w:r>
      <w:proofErr w:type="spellStart"/>
      <w:r>
        <w:rPr>
          <w:sz w:val="20"/>
          <w:szCs w:val="20"/>
        </w:rPr>
        <w:t>Формулярът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оплакване</w:t>
      </w:r>
      <w:proofErr w:type="spellEnd"/>
      <w:r>
        <w:rPr>
          <w:sz w:val="20"/>
          <w:szCs w:val="20"/>
        </w:rPr>
        <w:t xml:space="preserve">“ </w:t>
      </w:r>
      <w:proofErr w:type="spellStart"/>
      <w:r>
        <w:rPr>
          <w:sz w:val="20"/>
          <w:szCs w:val="20"/>
        </w:rPr>
        <w:t>може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бъде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подаден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имейл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факс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пощата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повече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подробности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трябва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обърнат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към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Формуляра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разглеждане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жалби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уебсайта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Компанията.</w:t>
      </w:r>
    </w:p>
    <w:p w14:paraId="7BB497AD" w14:textId="77777777" w:rsidR="001473DD" w:rsidRDefault="001473DD">
      <w:pPr>
        <w:spacing w:after="0"/>
        <w:jc w:val="both"/>
        <w:rPr>
          <w:sz w:val="20"/>
          <w:szCs w:val="20"/>
        </w:rPr>
      </w:pPr>
    </w:p>
    <w:p w14:paraId="7BB497AE" w14:textId="77777777" w:rsidR="001473DD" w:rsidRDefault="007F70F4">
      <w:pPr>
        <w:shd w:val="clear" w:color="auto" w:fill="BFBFBF"/>
        <w:spacing w:after="0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Друга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подходяща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информация</w:t>
      </w:r>
      <w:proofErr w:type="spellEnd"/>
    </w:p>
    <w:p w14:paraId="7BB497AF" w14:textId="77777777" w:rsidR="001473DD" w:rsidRDefault="007F70F4">
      <w:pPr>
        <w:spacing w:after="0"/>
        <w:jc w:val="both"/>
      </w:pP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дребно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трябва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гарантират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че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прочели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разбрали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Правилата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условията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всички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други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правни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документи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Компанията, </w:t>
      </w:r>
      <w:proofErr w:type="spellStart"/>
      <w:r>
        <w:rPr>
          <w:sz w:val="20"/>
          <w:szCs w:val="20"/>
        </w:rPr>
        <w:t>като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Разкриване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Политика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изпълнение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поръчки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Политика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конфликт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интереси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Разкриване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поверителност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показани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правния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раздел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нашия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уебсайт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Това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важни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документи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които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трябва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прочетете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разберете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преди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отворите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акаунт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започнете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търгувате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>.</w:t>
      </w:r>
    </w:p>
    <w:sectPr w:rsidR="001473DD" w:rsidSect="004053EA">
      <w:headerReference w:type="default" r:id="rId15"/>
      <w:footerReference w:type="default" r:id="rId16"/>
      <w:pgSz w:w="12240" w:h="15840"/>
      <w:pgMar w:top="2016" w:right="1440" w:bottom="2016" w:left="1440" w:header="567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CCCEA" w14:textId="77777777" w:rsidR="00E72E2A" w:rsidRDefault="00E72E2A">
      <w:pPr>
        <w:spacing w:after="0" w:line="240" w:lineRule="auto"/>
      </w:pPr>
      <w:r>
        <w:separator/>
      </w:r>
    </w:p>
  </w:endnote>
  <w:endnote w:type="continuationSeparator" w:id="0">
    <w:p w14:paraId="3F58C7CF" w14:textId="77777777" w:rsidR="00E72E2A" w:rsidRDefault="00E72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97B5" w14:textId="162A84C8" w:rsidR="001473DD" w:rsidRDefault="004053EA">
    <w:r w:rsidRPr="00FD35F4">
      <w:rPr>
        <w:rFonts w:ascii="Poppins" w:hAnsi="Poppins" w:cs="Poppins"/>
        <w:noProof/>
      </w:rPr>
      <w:drawing>
        <wp:anchor distT="0" distB="0" distL="114300" distR="114300" simplePos="0" relativeHeight="251663360" behindDoc="0" locked="0" layoutInCell="1" allowOverlap="1" wp14:anchorId="7834B808" wp14:editId="552C841E">
          <wp:simplePos x="0" y="0"/>
          <wp:positionH relativeFrom="column">
            <wp:posOffset>2419350</wp:posOffset>
          </wp:positionH>
          <wp:positionV relativeFrom="paragraph">
            <wp:posOffset>8890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F70F4">
      <w:rPr>
        <w:rFonts w:eastAsia="Calibri"/>
        <w:noProof/>
        <w:color w:val="000000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0D42D46" wp14:editId="047C5F3C">
              <wp:simplePos x="0" y="0"/>
              <wp:positionH relativeFrom="page">
                <wp:posOffset>1371600</wp:posOffset>
              </wp:positionH>
              <wp:positionV relativeFrom="bottomMargin">
                <wp:align>top</wp:align>
              </wp:positionV>
              <wp:extent cx="5000625" cy="457200"/>
              <wp:effectExtent l="0" t="0" r="9525" b="0"/>
              <wp:wrapNone/>
              <wp:docPr id="11917855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006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BB65C" w14:textId="77777777" w:rsidR="007F70F4" w:rsidRDefault="007F70F4" w:rsidP="007F70F4">
                          <w:pPr>
                            <w:spacing w:line="184" w:lineRule="exact"/>
                            <w:ind w:left="31" w:right="31"/>
                            <w:jc w:val="center"/>
                            <w:rPr>
                              <w:sz w:val="16"/>
                            </w:rPr>
                          </w:pPr>
                          <w:proofErr w:type="spellStart"/>
                          <w:r w:rsidRPr="0032102E">
                            <w:rPr>
                              <w:sz w:val="16"/>
                            </w:rPr>
                            <w:t>Harmovest</w:t>
                          </w:r>
                          <w:proofErr w:type="spellEnd"/>
                          <w:r w:rsidRPr="0032102E">
                            <w:rPr>
                              <w:sz w:val="16"/>
                            </w:rPr>
                            <w:t xml:space="preserve"> Capital (Cyprus) Ltd (former: GVD </w:t>
                          </w:r>
                          <w:proofErr w:type="spellStart"/>
                          <w:r w:rsidRPr="0032102E">
                            <w:rPr>
                              <w:sz w:val="16"/>
                            </w:rPr>
                            <w:t>Korimcy</w:t>
                          </w:r>
                          <w:proofErr w:type="spellEnd"/>
                          <w:r w:rsidRPr="0032102E">
                            <w:rPr>
                              <w:sz w:val="16"/>
                            </w:rPr>
                            <w:t xml:space="preserve"> Ltd) </w:t>
                          </w:r>
                          <w:r>
                            <w:rPr>
                              <w:sz w:val="16"/>
                            </w:rPr>
                            <w:t>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Cyprus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Investment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Firm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authorized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regulated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Cyprus</w:t>
                          </w:r>
                        </w:p>
                        <w:p w14:paraId="53CFF410" w14:textId="77777777" w:rsidR="007F70F4" w:rsidRDefault="007F70F4" w:rsidP="007F70F4">
                          <w:pPr>
                            <w:spacing w:before="1"/>
                            <w:ind w:left="414" w:right="407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Securities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Exchange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Commission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(CySEC)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under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license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number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411/22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D42D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8pt;margin-top:0;width:393.75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" filled="f" stroked="f">
              <v:textbox inset="0,0,0,0">
                <w:txbxContent>
                  <w:p w14:paraId="7E3BB65C" w14:textId="77777777" w:rsidR="007F70F4" w:rsidRDefault="007F70F4" w:rsidP="007F70F4">
                    <w:pPr>
                      <w:spacing w:line="184" w:lineRule="exact"/>
                      <w:ind w:left="31" w:right="31"/>
                      <w:jc w:val="center"/>
                      <w:rPr>
                        <w:sz w:val="16"/>
                      </w:rPr>
                    </w:pPr>
                    <w:proofErr w:type="spellStart"/>
                    <w:r w:rsidRPr="0032102E">
                      <w:rPr>
                        <w:sz w:val="16"/>
                      </w:rPr>
                      <w:t>Harmovest</w:t>
                    </w:r>
                    <w:proofErr w:type="spellEnd"/>
                    <w:r w:rsidRPr="0032102E">
                      <w:rPr>
                        <w:sz w:val="16"/>
                      </w:rPr>
                      <w:t xml:space="preserve"> Capital (Cyprus) Ltd (former: GVD </w:t>
                    </w:r>
                    <w:proofErr w:type="spellStart"/>
                    <w:r w:rsidRPr="0032102E">
                      <w:rPr>
                        <w:sz w:val="16"/>
                      </w:rPr>
                      <w:t>Korimcy</w:t>
                    </w:r>
                    <w:proofErr w:type="spellEnd"/>
                    <w:r w:rsidRPr="0032102E">
                      <w:rPr>
                        <w:sz w:val="16"/>
                      </w:rPr>
                      <w:t xml:space="preserve"> Ltd) </w:t>
                    </w:r>
                    <w:r>
                      <w:rPr>
                        <w:sz w:val="16"/>
                      </w:rPr>
                      <w:t>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Cyprus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Investment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Firm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authorized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regulated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Cyprus</w:t>
                    </w:r>
                  </w:p>
                  <w:p w14:paraId="53CFF410" w14:textId="77777777" w:rsidR="007F70F4" w:rsidRDefault="007F70F4" w:rsidP="007F70F4">
                    <w:pPr>
                      <w:spacing w:before="1"/>
                      <w:ind w:left="414" w:right="407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Securities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Exchange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Commission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(CySEC)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under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license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number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411/22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  <w:p w14:paraId="7BB497B6" w14:textId="16F9D155" w:rsidR="001473DD" w:rsidRDefault="001473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eastAsia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7FD92" w14:textId="77777777" w:rsidR="00E72E2A" w:rsidRDefault="00E72E2A">
      <w:pPr>
        <w:spacing w:after="0" w:line="240" w:lineRule="auto"/>
      </w:pPr>
      <w:r>
        <w:separator/>
      </w:r>
    </w:p>
  </w:footnote>
  <w:footnote w:type="continuationSeparator" w:id="0">
    <w:p w14:paraId="0730483B" w14:textId="77777777" w:rsidR="00E72E2A" w:rsidRDefault="00E72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97B4" w14:textId="3E062794" w:rsidR="001473DD" w:rsidRDefault="004053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eastAsia="Calibri"/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0D2924F9" wp14:editId="5CF84EB6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3DD"/>
    <w:rsid w:val="001473DD"/>
    <w:rsid w:val="004053EA"/>
    <w:rsid w:val="00796AD7"/>
    <w:rsid w:val="007F70F4"/>
    <w:rsid w:val="008C2EA0"/>
    <w:rsid w:val="00E72E2A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49715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7F70F4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4053EA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grLdO0MoxstC/c3DTSEhSjZhcQ==">CgMxLjA4AHIhMS04S29uQ3psb3EzYU9IZVNBWWtzUEhVMjhTVGppYWlY</go:docsCustomData>
</go:gDocsCustomXmlDataStorage>
</file>

<file path=customXml/itemProps1.xml><?xml version="1.0" encoding="utf-8"?>
<ds:datastoreItem xmlns:ds="http://schemas.openxmlformats.org/officeDocument/2006/customXml" ds:itemID="{CE60A87F-3341-4DC9-8ECA-A2A9A7BF0B40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785DE781-553E-4E13-B5AC-8E9CEE51FC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AF5538-A7A8-469C-A9E1-261D8141F33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1629</Words>
  <Characters>9290</Characters>
  <Application>Microsoft Office Word</Application>
  <DocSecurity>0</DocSecurity>
  <Lines>77</Lines>
  <Paragraphs>21</Paragraphs>
  <ScaleCrop>false</ScaleCrop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Georgiou</dc:creator>
  <cp:lastModifiedBy>Rawan</cp:lastModifiedBy>
  <cp:revision>4</cp:revision>
  <dcterms:created xsi:type="dcterms:W3CDTF">2022-09-30T05:33:00Z</dcterms:created>
  <dcterms:modified xsi:type="dcterms:W3CDTF">2025-11-24T13:51:00Z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D38C10A3B1694C2A845F27D320ADB29A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