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4B67" w14:textId="77777777" w:rsidR="0089226C" w:rsidRPr="00DB0AE8" w:rsidRDefault="0089226C">
      <w:pPr>
        <w:rPr>
          <w:rFonts w:ascii="Poppins" w:hAnsi="Poppins" w:cs="Poppins"/>
          <w:sz w:val="18"/>
          <w:szCs w:val="18"/>
        </w:rPr>
      </w:pPr>
    </w:p>
    <w:p w14:paraId="2CE54B68" w14:textId="77777777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Kulcsinformációs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dokumentum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devizapáron</w:t>
      </w:r>
      <w:proofErr w:type="spellEnd"/>
    </w:p>
    <w:p w14:paraId="2CE54B69" w14:textId="77777777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Ez a </w:t>
      </w:r>
      <w:proofErr w:type="spellStart"/>
      <w:r w:rsidRPr="00DB0AE8">
        <w:rPr>
          <w:rFonts w:ascii="Poppins" w:hAnsi="Poppins" w:cs="Poppins"/>
          <w:sz w:val="18"/>
          <w:szCs w:val="18"/>
        </w:rPr>
        <w:t>dokumentum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kulcsfontosságú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információkat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tartalmaz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erről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befektetési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termékről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Ez </w:t>
      </w:r>
      <w:proofErr w:type="spellStart"/>
      <w:r w:rsidRPr="00DB0AE8">
        <w:rPr>
          <w:rFonts w:ascii="Poppins" w:hAnsi="Poppins" w:cs="Poppins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marketing </w:t>
      </w:r>
      <w:proofErr w:type="spellStart"/>
      <w:r w:rsidRPr="00DB0AE8">
        <w:rPr>
          <w:rFonts w:ascii="Poppins" w:hAnsi="Poppins" w:cs="Poppins"/>
          <w:sz w:val="18"/>
          <w:szCs w:val="18"/>
        </w:rPr>
        <w:t>anyag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Az </w:t>
      </w:r>
      <w:proofErr w:type="spellStart"/>
      <w:r w:rsidRPr="00DB0AE8">
        <w:rPr>
          <w:rFonts w:ascii="Poppins" w:hAnsi="Poppins" w:cs="Poppins"/>
          <w:sz w:val="18"/>
          <w:szCs w:val="18"/>
        </w:rPr>
        <w:t>információk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megadását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törvény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írja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elő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segítsenek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Önnek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megérteni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természetét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kockázatait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költségeit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lehetséges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nyereségeit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veszteségeit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segítsenek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összehasonlítani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más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termékekkel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p w14:paraId="2CE54B6A" w14:textId="1AFA973B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sz w:val="18"/>
          <w:szCs w:val="18"/>
        </w:rPr>
        <w:t>Gyártó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>:</w:t>
      </w:r>
      <w:r w:rsidRPr="00DB0AE8">
        <w:rPr>
          <w:rFonts w:ascii="Poppins" w:hAnsi="Poppins" w:cs="Poppins"/>
          <w:b/>
          <w:sz w:val="18"/>
          <w:szCs w:val="18"/>
        </w:rPr>
        <w:tab/>
      </w:r>
      <w:r w:rsidRPr="00DB0AE8">
        <w:rPr>
          <w:rFonts w:ascii="Poppins" w:hAnsi="Poppins" w:cs="Poppins"/>
          <w:b/>
          <w:sz w:val="18"/>
          <w:szCs w:val="18"/>
        </w:rPr>
        <w:tab/>
      </w:r>
      <w:r w:rsidRPr="00DB0AE8">
        <w:rPr>
          <w:rFonts w:ascii="Poppins" w:hAnsi="Poppins" w:cs="Poppins"/>
          <w:b/>
          <w:sz w:val="18"/>
          <w:szCs w:val="18"/>
        </w:rPr>
        <w:tab/>
      </w:r>
      <w:r w:rsidRPr="00DB0AE8">
        <w:rPr>
          <w:rFonts w:ascii="Poppins" w:hAnsi="Poppins" w:cs="Poppins"/>
          <w:b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>HARMOVEST CAPITAL (CYPRUS) LTD</w:t>
      </w:r>
    </w:p>
    <w:p w14:paraId="2CE54B6B" w14:textId="77777777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ab/>
      </w:r>
      <w:proofErr w:type="spellStart"/>
      <w:r w:rsidRPr="00DB0AE8">
        <w:rPr>
          <w:rFonts w:ascii="Poppins" w:hAnsi="Poppins" w:cs="Poppins"/>
          <w:sz w:val="18"/>
          <w:szCs w:val="18"/>
        </w:rPr>
        <w:t>Engedély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</w:t>
      </w:r>
      <w:proofErr w:type="spellEnd"/>
      <w:r w:rsidRPr="00DB0AE8">
        <w:rPr>
          <w:rFonts w:ascii="Poppins" w:hAnsi="Poppins" w:cs="Poppins"/>
          <w:sz w:val="18"/>
          <w:szCs w:val="18"/>
        </w:rPr>
        <w:t>. 411/22</w:t>
      </w:r>
    </w:p>
    <w:p w14:paraId="2CE54B6C" w14:textId="1143151D" w:rsidR="0089226C" w:rsidRPr="00DB0AE8" w:rsidRDefault="00F4484D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DB0AE8">
        <w:rPr>
          <w:rFonts w:ascii="Poppins" w:hAnsi="Poppins" w:cs="Poppins"/>
          <w:sz w:val="18"/>
          <w:szCs w:val="18"/>
        </w:rPr>
        <w:t>Digeni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301B52"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301B52" w:rsidRPr="00DB0AE8">
        <w:rPr>
          <w:rFonts w:ascii="Poppins" w:hAnsi="Poppins" w:cs="Poppins"/>
          <w:sz w:val="18"/>
          <w:szCs w:val="18"/>
        </w:rPr>
        <w:t>Ciprus</w:t>
      </w:r>
      <w:proofErr w:type="spellEnd"/>
    </w:p>
    <w:p w14:paraId="2CE54B6D" w14:textId="77777777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sz w:val="18"/>
          <w:szCs w:val="18"/>
        </w:rPr>
        <w:t>Felügyelt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Hatóság:</w:t>
      </w:r>
      <w:r w:rsidRPr="00DB0AE8">
        <w:rPr>
          <w:rFonts w:ascii="Poppins" w:hAnsi="Poppins" w:cs="Poppins"/>
          <w:sz w:val="18"/>
          <w:szCs w:val="18"/>
        </w:rPr>
        <w:t xml:space="preserve"> </w:t>
      </w:r>
      <w:r w:rsidRPr="00DB0AE8">
        <w:rPr>
          <w:rFonts w:ascii="Poppins" w:hAnsi="Poppins" w:cs="Poppins"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ab/>
      </w:r>
      <w:proofErr w:type="spellStart"/>
      <w:r w:rsidRPr="00DB0AE8">
        <w:rPr>
          <w:rFonts w:ascii="Poppins" w:hAnsi="Poppins" w:cs="Poppins"/>
          <w:sz w:val="18"/>
          <w:szCs w:val="18"/>
        </w:rPr>
        <w:t>Ciprusi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Értékpapír-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Tőzsdefelügyelet</w:t>
      </w:r>
      <w:proofErr w:type="spellEnd"/>
    </w:p>
    <w:p w14:paraId="2CE54B6E" w14:textId="77777777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ab/>
      </w:r>
      <w:r w:rsidRPr="00DB0AE8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DB0AE8">
        <w:rPr>
          <w:rFonts w:ascii="Poppins" w:hAnsi="Poppins" w:cs="Poppins"/>
          <w:sz w:val="18"/>
          <w:szCs w:val="18"/>
        </w:rPr>
        <w:t>Diagorou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Str., 1097, Nicosia</w:t>
      </w:r>
    </w:p>
    <w:p w14:paraId="2CE54B6F" w14:textId="77777777" w:rsidR="0089226C" w:rsidRPr="00DB0AE8" w:rsidRDefault="00301B52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DB0AE8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2CE54BF8" wp14:editId="2CE54BF9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Olyan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összetett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terméket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készül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vásárolni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amely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nehezen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érthető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és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nagy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kockázata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annak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hogy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teljes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befektetett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tőkéjét</w:t>
      </w:r>
      <w:proofErr w:type="spellEnd"/>
      <w:r w:rsidRPr="00DB0AE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  <w:u w:val="single"/>
        </w:rPr>
        <w:t>elveszíti</w:t>
      </w:r>
      <w:proofErr w:type="spellEnd"/>
    </w:p>
    <w:p w14:paraId="2CE54B70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termékleírás</w:t>
      </w:r>
      <w:proofErr w:type="spellEnd"/>
    </w:p>
    <w:p w14:paraId="2CE54B71" w14:textId="77777777" w:rsidR="0089226C" w:rsidRPr="00DB0AE8" w:rsidRDefault="00301B52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B0AE8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különbözetekre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szerződések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(CFD-k)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összetett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termékek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jogszabályoknak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megfelelően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Kereskedésük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tőzsdén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kívüli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(OTC)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alapon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történik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szabályozott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CFD-k,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megállapodások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értékkülönbözetének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megkötésének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időpontja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lezárása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cseréjére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téve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befektetők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megismételjék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devizákkal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egyéb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pénznemekkel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folytatott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gazdasági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vagyonosztályokat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anélkül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tényleges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tulajdonjogot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igényelnének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Egy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devizapár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EUR/USD)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két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deviza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egyidejű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vételét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eladását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jelenti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Az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említett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pár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(EUR)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alapdevizát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(USD)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jegyzési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devizát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jelenti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nincs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eszközcsere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elszámolás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fennálló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különbözetből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ügyfél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által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megfogalmazott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árából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adódik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leggyakoribb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részvények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áruk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devizák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indexek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.</w:t>
      </w:r>
    </w:p>
    <w:p w14:paraId="2CE54B72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A CFD </w:t>
      </w:r>
      <w:proofErr w:type="spellStart"/>
      <w:r w:rsidRPr="00DB0AE8">
        <w:rPr>
          <w:rFonts w:ascii="Poppins" w:hAnsi="Poppins" w:cs="Poppins"/>
          <w:sz w:val="18"/>
          <w:szCs w:val="18"/>
        </w:rPr>
        <w:t>ügyleteken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elért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nyereség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veszteség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összegét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következők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határozzák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meg:</w:t>
      </w:r>
    </w:p>
    <w:p w14:paraId="2CE54B73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(a) A </w:t>
      </w:r>
      <w:proofErr w:type="spellStart"/>
      <w:r w:rsidRPr="00DB0AE8">
        <w:rPr>
          <w:rFonts w:ascii="Poppins" w:hAnsi="Poppins" w:cs="Poppins"/>
          <w:sz w:val="18"/>
          <w:szCs w:val="18"/>
        </w:rPr>
        <w:t>nyitó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kereskedési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ár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kereskedés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lezárásakor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érvényes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ár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közötti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B0AE8">
        <w:rPr>
          <w:rFonts w:ascii="Poppins" w:hAnsi="Poppins" w:cs="Poppins"/>
          <w:sz w:val="18"/>
          <w:szCs w:val="18"/>
        </w:rPr>
        <w:t>különbség</w:t>
      </w:r>
      <w:proofErr w:type="spellEnd"/>
      <w:r w:rsidRPr="00DB0AE8">
        <w:rPr>
          <w:rFonts w:ascii="Poppins" w:hAnsi="Poppins" w:cs="Poppins"/>
          <w:sz w:val="18"/>
          <w:szCs w:val="18"/>
        </w:rPr>
        <w:t>;</w:t>
      </w:r>
      <w:proofErr w:type="gramEnd"/>
    </w:p>
    <w:p w14:paraId="2CE54B74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b) a </w:t>
      </w:r>
      <w:proofErr w:type="spellStart"/>
      <w:r w:rsidRPr="00DB0AE8">
        <w:rPr>
          <w:rFonts w:ascii="Poppins" w:hAnsi="Poppins" w:cs="Poppins"/>
          <w:sz w:val="18"/>
          <w:szCs w:val="18"/>
        </w:rPr>
        <w:t>forgalmazott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befektetési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B0AE8">
        <w:rPr>
          <w:rFonts w:ascii="Poppins" w:hAnsi="Poppins" w:cs="Poppins"/>
          <w:sz w:val="18"/>
          <w:szCs w:val="18"/>
        </w:rPr>
        <w:t>jegyek</w:t>
      </w:r>
      <w:proofErr w:type="spellEnd"/>
      <w:r w:rsidRPr="00DB0AE8">
        <w:rPr>
          <w:rFonts w:ascii="Poppins" w:hAnsi="Poppins" w:cs="Poppins"/>
          <w:sz w:val="18"/>
          <w:szCs w:val="18"/>
        </w:rPr>
        <w:t>;</w:t>
      </w:r>
      <w:proofErr w:type="gramEnd"/>
    </w:p>
    <w:p w14:paraId="2CE54B75" w14:textId="77777777" w:rsidR="0089226C" w:rsidRPr="00DB0AE8" w:rsidRDefault="00301B52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(c) A CFD-vel </w:t>
      </w:r>
      <w:proofErr w:type="spellStart"/>
      <w:r w:rsidRPr="00DB0AE8">
        <w:rPr>
          <w:rFonts w:ascii="Poppins" w:hAnsi="Poppins" w:cs="Poppins"/>
          <w:sz w:val="18"/>
          <w:szCs w:val="18"/>
        </w:rPr>
        <w:t>kapcsolatos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bármilyen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kiigazítás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például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ha </w:t>
      </w:r>
      <w:proofErr w:type="spellStart"/>
      <w:r w:rsidRPr="00DB0AE8">
        <w:rPr>
          <w:rFonts w:ascii="Poppins" w:hAnsi="Poppins" w:cs="Poppins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mögöttes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részvényre</w:t>
      </w:r>
      <w:proofErr w:type="spellEnd"/>
      <w:r w:rsidRPr="00DB0AE8">
        <w:rPr>
          <w:rFonts w:ascii="Poppins" w:hAnsi="Poppins" w:cs="Poppins"/>
          <w:sz w:val="18"/>
          <w:szCs w:val="18"/>
        </w:rPr>
        <w:t>/</w:t>
      </w:r>
      <w:proofErr w:type="spellStart"/>
      <w:r w:rsidRPr="00DB0AE8">
        <w:rPr>
          <w:rFonts w:ascii="Poppins" w:hAnsi="Poppins" w:cs="Poppins"/>
          <w:sz w:val="18"/>
          <w:szCs w:val="18"/>
        </w:rPr>
        <w:t>indexre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osztalékot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B0AE8">
        <w:rPr>
          <w:rFonts w:ascii="Poppins" w:hAnsi="Poppins" w:cs="Poppins"/>
          <w:sz w:val="18"/>
          <w:szCs w:val="18"/>
        </w:rPr>
        <w:t>fizetnek</w:t>
      </w:r>
      <w:proofErr w:type="spellEnd"/>
      <w:r w:rsidRPr="00DB0AE8">
        <w:rPr>
          <w:rFonts w:ascii="Poppins" w:hAnsi="Poppins" w:cs="Poppins"/>
          <w:sz w:val="18"/>
          <w:szCs w:val="18"/>
        </w:rPr>
        <w:t>;</w:t>
      </w:r>
      <w:proofErr w:type="gramEnd"/>
    </w:p>
    <w:p w14:paraId="2CE54B76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(d) A CFD-vel </w:t>
      </w:r>
      <w:proofErr w:type="spellStart"/>
      <w:r w:rsidRPr="00DB0AE8">
        <w:rPr>
          <w:rFonts w:ascii="Poppins" w:hAnsi="Poppins" w:cs="Poppins"/>
          <w:sz w:val="18"/>
          <w:szCs w:val="18"/>
        </w:rPr>
        <w:t>kapcsolatos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bármilyen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tartási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költség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B0AE8">
        <w:rPr>
          <w:rFonts w:ascii="Poppins" w:hAnsi="Poppins" w:cs="Poppins"/>
          <w:sz w:val="18"/>
          <w:szCs w:val="18"/>
        </w:rPr>
        <w:t>jutalék</w:t>
      </w:r>
      <w:proofErr w:type="spellEnd"/>
      <w:r w:rsidRPr="00DB0AE8">
        <w:rPr>
          <w:rFonts w:ascii="Poppins" w:hAnsi="Poppins" w:cs="Poppins"/>
          <w:sz w:val="18"/>
          <w:szCs w:val="18"/>
        </w:rPr>
        <w:t>;</w:t>
      </w:r>
      <w:proofErr w:type="gramEnd"/>
    </w:p>
    <w:p w14:paraId="2CE54B77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e) a </w:t>
      </w:r>
      <w:proofErr w:type="spellStart"/>
      <w:r w:rsidRPr="00DB0AE8">
        <w:rPr>
          <w:rFonts w:ascii="Poppins" w:hAnsi="Poppins" w:cs="Poppins"/>
          <w:sz w:val="18"/>
          <w:szCs w:val="18"/>
        </w:rPr>
        <w:t>kereskedett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eszköz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pip </w:t>
      </w:r>
      <w:proofErr w:type="spellStart"/>
      <w:proofErr w:type="gramStart"/>
      <w:r w:rsidRPr="00DB0AE8">
        <w:rPr>
          <w:rFonts w:ascii="Poppins" w:hAnsi="Poppins" w:cs="Poppins"/>
          <w:sz w:val="18"/>
          <w:szCs w:val="18"/>
        </w:rPr>
        <w:t>értéke</w:t>
      </w:r>
      <w:proofErr w:type="spellEnd"/>
      <w:r w:rsidRPr="00DB0AE8">
        <w:rPr>
          <w:rFonts w:ascii="Poppins" w:hAnsi="Poppins" w:cs="Poppins"/>
          <w:sz w:val="18"/>
          <w:szCs w:val="18"/>
        </w:rPr>
        <w:t>;</w:t>
      </w:r>
      <w:proofErr w:type="gramEnd"/>
    </w:p>
    <w:p w14:paraId="2CE54B78" w14:textId="77777777" w:rsidR="0089226C" w:rsidRPr="00DB0AE8" w:rsidRDefault="00301B52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B0AE8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elegendő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pénzeszközzel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rendelkeznie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számlán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ahhoz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fedezze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pozícióhoz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fedezetet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khez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fedezet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megtalálható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weboldalunkon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Egy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megszerzi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értéke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különbözetet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, ha:</w:t>
      </w:r>
    </w:p>
    <w:p w14:paraId="2CE54B79" w14:textId="77777777" w:rsidR="0089226C" w:rsidRPr="00DB0AE8" w:rsidRDefault="00301B52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B0AE8">
        <w:rPr>
          <w:rFonts w:ascii="Poppins" w:hAnsi="Poppins" w:cs="Poppins"/>
          <w:color w:val="000000"/>
          <w:sz w:val="18"/>
          <w:szCs w:val="18"/>
        </w:rPr>
        <w:lastRenderedPageBreak/>
        <w:t xml:space="preserve">Hosszú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tartásakor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vásárlásakor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amely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átváltható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</w:p>
    <w:p w14:paraId="2CE54B7A" w14:textId="77777777" w:rsidR="0089226C" w:rsidRPr="00DB0AE8" w:rsidRDefault="00301B52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B0AE8">
        <w:rPr>
          <w:rFonts w:ascii="Poppins" w:hAnsi="Poppins" w:cs="Poppins"/>
          <w:color w:val="000000"/>
          <w:sz w:val="18"/>
          <w:szCs w:val="18"/>
        </w:rPr>
        <w:t xml:space="preserve">Rövid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tartása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esetén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eladása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amelyet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átváltanak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.</w:t>
      </w:r>
    </w:p>
    <w:p w14:paraId="2CE54B7B" w14:textId="77777777" w:rsidR="0089226C" w:rsidRPr="00DB0AE8" w:rsidRDefault="00301B52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B0AE8">
        <w:rPr>
          <w:rFonts w:ascii="Poppins" w:hAnsi="Poppins" w:cs="Poppins"/>
          <w:color w:val="000000"/>
          <w:sz w:val="18"/>
          <w:szCs w:val="18"/>
        </w:rPr>
        <w:t xml:space="preserve">Egy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vételi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hosszú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eladja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eladott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megvásárolja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legtöbb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CFD-vel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addig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tarthatja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ameddig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akarja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lehet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kevesebb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nap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hónapokig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Szint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utolsó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elérhető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zárónál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megelőzően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alkalmazandó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hivatalos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jegyzés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érték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platformon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jelentett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módon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mínusz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CFD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alkalmazott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jutalék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spread.</w:t>
      </w:r>
    </w:p>
    <w:p w14:paraId="2CE54B7C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Tőkeáttétel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margin</w:t>
      </w:r>
    </w:p>
    <w:p w14:paraId="2CE54B7D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DB0AE8">
        <w:rPr>
          <w:rFonts w:ascii="Poppins" w:hAnsi="Poppins" w:cs="Poppins"/>
          <w:color w:val="000000"/>
          <w:sz w:val="18"/>
          <w:szCs w:val="18"/>
        </w:rPr>
        <w:t xml:space="preserve">A CFD-k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tőkeáttételes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teszik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befektetett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összegekhez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képest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kitettséggel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kereskedjen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eszközökön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esetében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alapul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szolgáló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értékének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részét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megadnia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ügyletkötéskor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tőkeáttételt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arányként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határozzák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meg,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1:200. Ez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jelenti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arányosan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összegekkel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kereskedhet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amennyit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CFD-be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fektethetne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kezdeti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letét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összeg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amelyre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szüksége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bizonyos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névleges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kitettség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százalékában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fejezik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ki.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Minél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ez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százalék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annál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nagyobb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tőkeáttétel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.</w:t>
      </w:r>
    </w:p>
    <w:p w14:paraId="2CE54B7E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Példák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2CE54B7F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Egy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befektető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150 000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egység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EURUSD-t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szeretne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vásárolni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1,16650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áron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3,33%-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os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letéti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igénnyel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(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ami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1:30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tőkeáttételnek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felel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meg)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adott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eszközhöz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Ehhez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befektetőnek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következő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árrést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elhelyeznie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DB0AE8">
        <w:rPr>
          <w:rFonts w:ascii="Poppins" w:hAnsi="Poppins" w:cs="Poppins"/>
          <w:i/>
          <w:color w:val="000000"/>
          <w:sz w:val="18"/>
          <w:szCs w:val="18"/>
        </w:rPr>
        <w:br/>
        <w:t xml:space="preserve">150 000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egység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tőkeáttétel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(30) = 5 000 EUR (a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kereskedett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pár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alapvalutája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2CE54B80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  <w:u w:val="single"/>
        </w:rPr>
        <w:t>Vagy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  <w:u w:val="single"/>
        </w:rPr>
        <w:t>ennek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  <w:u w:val="single"/>
        </w:rPr>
        <w:t>megfelelő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2CE54B81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150 000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egység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letéti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követelmény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(3,33%) = 5 000 EUR (a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kereskedett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pár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alapdevizája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2CE54B82" w14:textId="77777777" w:rsidR="0089226C" w:rsidRPr="00DB0AE8" w:rsidRDefault="008922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CE54B83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Ezt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letéti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követelményt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ezután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átváltják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számla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i/>
          <w:color w:val="000000"/>
          <w:sz w:val="18"/>
          <w:szCs w:val="18"/>
        </w:rPr>
        <w:t>pénznemére</w:t>
      </w:r>
      <w:proofErr w:type="spellEnd"/>
      <w:r w:rsidRPr="00DB0AE8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2CE54B84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Lakossági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befektetőnek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szánt</w:t>
      </w:r>
      <w:proofErr w:type="spellEnd"/>
    </w:p>
    <w:p w14:paraId="2CE54B85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Ezzel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termékkel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mindenki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megfelelő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Ezt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terméket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személyek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használnák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akik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távú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kitettséget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szeretnének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elérni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eszközökkel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piacokkal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szemben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pénzt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használnak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vele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amelynek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elvesztését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megengedhetik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maguknak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diverzifikált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megtakarítási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portfólióval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rendelkezik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magas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kockázattűrő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képességgel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rendelkeznek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megértse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margin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kockázatait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.</w:t>
      </w:r>
    </w:p>
    <w:p w14:paraId="2CE54B86" w14:textId="77777777" w:rsidR="0089226C" w:rsidRPr="00DB0AE8" w:rsidRDefault="008922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CE54B87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Milyen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kockázatokkal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jár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mit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kaphatok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cserébe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2CE54B88" w14:textId="77777777" w:rsidR="0089226C" w:rsidRPr="00DB0AE8" w:rsidRDefault="00301B52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sz w:val="18"/>
          <w:szCs w:val="18"/>
        </w:rPr>
        <w:t>Kockázati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mutató</w:t>
      </w:r>
      <w:proofErr w:type="spellEnd"/>
      <w:r w:rsidRPr="00DB0AE8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2CE54BFA" wp14:editId="2CE54BFB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E54B89" w14:textId="77777777" w:rsidR="0089226C" w:rsidRPr="00DB0AE8" w:rsidRDefault="00301B52">
      <w:pPr>
        <w:rPr>
          <w:rFonts w:ascii="Poppins" w:hAnsi="Poppins" w:cs="Poppins"/>
          <w:b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mutató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feltételezi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előfordulhat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piac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volatilitása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miatt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tudja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megvásárolni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eladni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DB0AE8">
        <w:rPr>
          <w:rFonts w:ascii="Poppins" w:hAnsi="Poppins" w:cs="Poppins"/>
          <w:sz w:val="18"/>
          <w:szCs w:val="18"/>
        </w:rPr>
        <w:t>jét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azon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áron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amelyet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szerette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volna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olyan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áron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vásárolnia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eladnia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DB0AE8">
        <w:rPr>
          <w:rFonts w:ascii="Poppins" w:hAnsi="Poppins" w:cs="Poppins"/>
          <w:sz w:val="18"/>
          <w:szCs w:val="18"/>
        </w:rPr>
        <w:t>jét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amely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jelentősen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befolyásolja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mennyit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fog </w:t>
      </w:r>
      <w:proofErr w:type="spellStart"/>
      <w:r w:rsidRPr="00DB0AE8">
        <w:rPr>
          <w:rFonts w:ascii="Poppins" w:hAnsi="Poppins" w:cs="Poppins"/>
          <w:sz w:val="18"/>
          <w:szCs w:val="18"/>
        </w:rPr>
        <w:t>kapni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Visszatérés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p w14:paraId="2CE54B8A" w14:textId="77777777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lastRenderedPageBreak/>
        <w:t xml:space="preserve">Az </w:t>
      </w:r>
      <w:proofErr w:type="spellStart"/>
      <w:r w:rsidRPr="00DB0AE8">
        <w:rPr>
          <w:rFonts w:ascii="Poppins" w:hAnsi="Poppins" w:cs="Poppins"/>
          <w:sz w:val="18"/>
          <w:szCs w:val="18"/>
        </w:rPr>
        <w:t>összefoglaló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mutató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útmutató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szintjéhez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más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termékekhez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képest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Megmutatja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hogyan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érhet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veszteséget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CFD-k </w:t>
      </w:r>
      <w:proofErr w:type="spellStart"/>
      <w:r w:rsidRPr="00DB0AE8">
        <w:rPr>
          <w:rFonts w:ascii="Poppins" w:hAnsi="Poppins" w:cs="Poppins"/>
          <w:sz w:val="18"/>
          <w:szCs w:val="18"/>
        </w:rPr>
        <w:t>volatilitása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miatt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Ezt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7-ből 7-be </w:t>
      </w:r>
      <w:proofErr w:type="spellStart"/>
      <w:r w:rsidRPr="00DB0AE8">
        <w:rPr>
          <w:rFonts w:ascii="Poppins" w:hAnsi="Poppins" w:cs="Poppins"/>
          <w:sz w:val="18"/>
          <w:szCs w:val="18"/>
        </w:rPr>
        <w:t>soroltuk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legmagasabb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osztály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Ez </w:t>
      </w:r>
      <w:proofErr w:type="spellStart"/>
      <w:r w:rsidRPr="00DB0AE8">
        <w:rPr>
          <w:rFonts w:ascii="Poppins" w:hAnsi="Poppins" w:cs="Poppins"/>
          <w:sz w:val="18"/>
          <w:szCs w:val="18"/>
        </w:rPr>
        <w:t>nagyon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magasra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értékeli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jövőbeni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teljesítményéből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eredő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potenciális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veszteségeket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p w14:paraId="2CE54B8B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A CFD-k </w:t>
      </w:r>
      <w:proofErr w:type="spellStart"/>
      <w:r w:rsidRPr="00DB0AE8">
        <w:rPr>
          <w:rFonts w:ascii="Poppins" w:hAnsi="Poppins" w:cs="Poppins"/>
          <w:sz w:val="18"/>
          <w:szCs w:val="18"/>
        </w:rPr>
        <w:t>árrésben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kereskednek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fennáll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annak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elveszítik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összes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befektetett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tőkét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Mielőtt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margin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termékekkel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való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kereskedés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mellett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döntene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mérlegelje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befektetési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céljait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kockázattűrő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képességét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tapasztalatait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ezekkel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termékekkel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kapcsolatban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sz w:val="18"/>
          <w:szCs w:val="18"/>
        </w:rPr>
        <w:t>magas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tőkeáttételi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szinttel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való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kereskedés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történhet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ellened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érted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Tisztában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lennie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árrésszel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forgalmazott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termékekkel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kapcsolatos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minden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kockázattal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szükség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esetén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kérjen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független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tanácsot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p w14:paraId="2CE54B8C" w14:textId="77777777" w:rsidR="0089226C" w:rsidRPr="00DB0AE8" w:rsidRDefault="0089226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2CE54B8D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Fiókteljesítmény-forgatókönyvek</w:t>
      </w:r>
      <w:proofErr w:type="spellEnd"/>
    </w:p>
    <w:p w14:paraId="2CE54B8E" w14:textId="77777777" w:rsidR="0089226C" w:rsidRPr="00DB0AE8" w:rsidRDefault="008922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2CE54B8F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A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jövőbeni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piaci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fejleményeket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lehet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pontosan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megjósolni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. Az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alábbi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forgatókönyvek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csak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közelmúltbeli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hozamok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alapján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lehetséges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kimenetelek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részét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jelzik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. A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tényleges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hozam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alacsonyabb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lehet</w:t>
      </w:r>
      <w:proofErr w:type="spellEnd"/>
      <w:r w:rsidRPr="00DB0AE8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2CE54B90" w14:textId="77777777" w:rsidR="0089226C" w:rsidRPr="00DB0AE8" w:rsidRDefault="008922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CE54B91" w14:textId="77777777" w:rsidR="0089226C" w:rsidRPr="00DB0AE8" w:rsidRDefault="00301B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r w:rsidRPr="00DB0AE8">
        <w:rPr>
          <w:rFonts w:ascii="Poppins" w:hAnsi="Poppins" w:cs="Poppins"/>
          <w:color w:val="000000"/>
          <w:sz w:val="18"/>
          <w:szCs w:val="18"/>
        </w:rPr>
        <w:t xml:space="preserve">Az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forgatókönyvek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bemutatják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befektetése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hogyan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teljesíthet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események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Az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eredmények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tekinthetők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pontos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mutatóknak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ajánlásoknak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tartalmazzák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fiókjára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esetlegesen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érvényben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lévő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díjtípusokat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fiókja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teljesítménye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pozitív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negatív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számos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tényezőtől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függ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attól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mennyi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ideig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tartja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be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pozícióját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89226C" w:rsidRPr="00DB0AE8" w14:paraId="2CE54B94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E54B92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CFD-k a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Forexen</w:t>
            </w:r>
            <w:proofErr w:type="spellEnd"/>
          </w:p>
        </w:tc>
        <w:tc>
          <w:tcPr>
            <w:tcW w:w="3600" w:type="dxa"/>
          </w:tcPr>
          <w:p w14:paraId="2CE54B93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89226C" w:rsidRPr="00DB0AE8" w14:paraId="2CE54B9D" w14:textId="77777777" w:rsidTr="00DB0AE8">
        <w:tc>
          <w:tcPr>
            <w:tcW w:w="5760" w:type="dxa"/>
            <w:vMerge w:val="restart"/>
          </w:tcPr>
          <w:p w14:paraId="2CE54B95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Nyitási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2CE54B96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Kereskedési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méret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(CFD-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nként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2CE54B97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százalék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2CE54B98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szükséges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2CE54B99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Az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üzlet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2CE54B9A" w14:textId="77777777" w:rsidR="0089226C" w:rsidRPr="00DB0AE8" w:rsidRDefault="00892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CE54B9B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Számla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pénzneme</w:t>
            </w:r>
            <w:proofErr w:type="spellEnd"/>
          </w:p>
        </w:tc>
        <w:tc>
          <w:tcPr>
            <w:tcW w:w="3600" w:type="dxa"/>
          </w:tcPr>
          <w:p w14:paraId="2CE54B9C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89226C" w:rsidRPr="00DB0AE8" w14:paraId="2CE54BA0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CE54B9E" w14:textId="77777777" w:rsidR="0089226C" w:rsidRPr="00DB0AE8" w:rsidRDefault="00892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CE54B9F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150 000</w:t>
            </w:r>
          </w:p>
        </w:tc>
      </w:tr>
      <w:tr w:rsidR="0089226C" w:rsidRPr="00DB0AE8" w14:paraId="2CE54BA3" w14:textId="77777777" w:rsidTr="00DB0AE8">
        <w:tc>
          <w:tcPr>
            <w:tcW w:w="5760" w:type="dxa"/>
            <w:vMerge/>
          </w:tcPr>
          <w:p w14:paraId="2CE54BA1" w14:textId="77777777" w:rsidR="0089226C" w:rsidRPr="00DB0AE8" w:rsidRDefault="00892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CE54BA2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3,33% (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Tőkeáttétel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89226C" w:rsidRPr="00DB0AE8" w14:paraId="2CE54BA6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CE54BA4" w14:textId="77777777" w:rsidR="0089226C" w:rsidRPr="00DB0AE8" w:rsidRDefault="00892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CE54BA5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89226C" w:rsidRPr="00DB0AE8" w14:paraId="2CE54BA9" w14:textId="77777777" w:rsidTr="00DB0AE8">
        <w:tc>
          <w:tcPr>
            <w:tcW w:w="5760" w:type="dxa"/>
            <w:vMerge/>
          </w:tcPr>
          <w:p w14:paraId="2CE54BA7" w14:textId="77777777" w:rsidR="0089226C" w:rsidRPr="00DB0AE8" w:rsidRDefault="00892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CE54BA8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Profit &amp; Loss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számítás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Változó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pénznem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89226C" w:rsidRPr="00DB0AE8" w14:paraId="2CE54BAC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CE54BAA" w14:textId="77777777" w:rsidR="0089226C" w:rsidRPr="00DB0AE8" w:rsidRDefault="00892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CE54BAB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usadollár</w:t>
            </w:r>
            <w:proofErr w:type="spellEnd"/>
          </w:p>
        </w:tc>
      </w:tr>
    </w:tbl>
    <w:p w14:paraId="2CE54BAD" w14:textId="77777777" w:rsidR="0089226C" w:rsidRPr="00DB0AE8" w:rsidRDefault="0089226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89226C" w:rsidRPr="00DB0AE8" w14:paraId="2CE54BB7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2CE54BAE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Hosszú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350" w:type="dxa"/>
          </w:tcPr>
          <w:p w14:paraId="2CE54BAF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2CE54BB0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változás</w:t>
            </w:r>
            <w:proofErr w:type="spellEnd"/>
          </w:p>
          <w:p w14:paraId="2CE54BB1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árajánlat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2CE54BB2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Profit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2CE54BB3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Rövid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260" w:type="dxa"/>
          </w:tcPr>
          <w:p w14:paraId="2CE54BB4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</w:p>
        </w:tc>
        <w:tc>
          <w:tcPr>
            <w:tcW w:w="1080" w:type="dxa"/>
          </w:tcPr>
          <w:p w14:paraId="2CE54BB5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változás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árajánlat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CE54BB6" w14:textId="77777777" w:rsidR="0089226C" w:rsidRPr="00DB0AE8" w:rsidRDefault="00301B52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Profit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89226C" w:rsidRPr="00DB0AE8" w14:paraId="2CE54BC0" w14:textId="77777777" w:rsidTr="00DB0AE8">
        <w:tc>
          <w:tcPr>
            <w:tcW w:w="1350" w:type="dxa"/>
          </w:tcPr>
          <w:p w14:paraId="2CE54BB8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350" w:type="dxa"/>
          </w:tcPr>
          <w:p w14:paraId="2CE54BB9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2CE54BBA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2CE54BBB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2CE54BBC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260" w:type="dxa"/>
          </w:tcPr>
          <w:p w14:paraId="2CE54BBD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2CE54BBE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2CE54BBF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89226C" w:rsidRPr="00DB0AE8" w14:paraId="2CE54BC9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CE54BC1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350" w:type="dxa"/>
          </w:tcPr>
          <w:p w14:paraId="2CE54BC2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2CE54BC3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2CE54BC4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2CE54BC5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260" w:type="dxa"/>
          </w:tcPr>
          <w:p w14:paraId="2CE54BC6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2CE54BC7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2CE54BC8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89226C" w:rsidRPr="00DB0AE8" w14:paraId="2CE54BD2" w14:textId="77777777" w:rsidTr="00DB0AE8">
        <w:tc>
          <w:tcPr>
            <w:tcW w:w="1350" w:type="dxa"/>
          </w:tcPr>
          <w:p w14:paraId="2CE54BCA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Kedvezőtlen</w:t>
            </w:r>
            <w:proofErr w:type="spellEnd"/>
          </w:p>
        </w:tc>
        <w:tc>
          <w:tcPr>
            <w:tcW w:w="1350" w:type="dxa"/>
          </w:tcPr>
          <w:p w14:paraId="2CE54BCB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2CE54BCC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2CE54BCD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2CE54BCE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Kedvezőtlen</w:t>
            </w:r>
            <w:proofErr w:type="spellEnd"/>
          </w:p>
        </w:tc>
        <w:tc>
          <w:tcPr>
            <w:tcW w:w="1260" w:type="dxa"/>
          </w:tcPr>
          <w:p w14:paraId="2CE54BCF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2CE54BD0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2CE54BD1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89226C" w:rsidRPr="00DB0AE8" w14:paraId="2CE54BDB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CE54BD3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Feszültség</w:t>
            </w:r>
            <w:proofErr w:type="spellEnd"/>
          </w:p>
        </w:tc>
        <w:tc>
          <w:tcPr>
            <w:tcW w:w="1350" w:type="dxa"/>
          </w:tcPr>
          <w:p w14:paraId="2CE54BD4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2CE54BD5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2CE54BD6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2CE54BD7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Feszültség</w:t>
            </w:r>
            <w:proofErr w:type="spellEnd"/>
          </w:p>
        </w:tc>
        <w:tc>
          <w:tcPr>
            <w:tcW w:w="1260" w:type="dxa"/>
          </w:tcPr>
          <w:p w14:paraId="2CE54BD8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2CE54BD9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2CE54BDA" w14:textId="77777777" w:rsidR="0089226C" w:rsidRPr="00DB0AE8" w:rsidRDefault="00301B52">
            <w:pPr>
              <w:rPr>
                <w:rFonts w:ascii="Poppins" w:hAnsi="Poppins" w:cs="Poppins"/>
                <w:sz w:val="18"/>
                <w:szCs w:val="18"/>
              </w:rPr>
            </w:pPr>
            <w:r w:rsidRPr="00DB0AE8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2CE54BDC" w14:textId="77777777" w:rsidR="0089226C" w:rsidRPr="00DB0AE8" w:rsidRDefault="0089226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2CE54BDD" w14:textId="77777777" w:rsidR="0089226C" w:rsidRPr="00DB0AE8" w:rsidRDefault="00301B52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Kereskedési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díjak</w:t>
      </w:r>
      <w:proofErr w:type="spellEnd"/>
      <w:r w:rsidRPr="00DB0AE8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DB0AE8">
        <w:rPr>
          <w:rFonts w:ascii="Poppins" w:hAnsi="Poppins" w:cs="Poppins"/>
          <w:b/>
          <w:color w:val="000000"/>
          <w:sz w:val="18"/>
          <w:szCs w:val="18"/>
        </w:rPr>
        <w:t>díjak</w:t>
      </w:r>
      <w:proofErr w:type="spellEnd"/>
    </w:p>
    <w:p w14:paraId="2CE54BDE" w14:textId="77777777" w:rsidR="0089226C" w:rsidRPr="00DB0AE8" w:rsidRDefault="00301B52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Mielőtt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elkezdené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CFD-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kkel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devizapáron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ismerkedjen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meg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kereskedéssel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összes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költséggel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Ezek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költségek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csökkentik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nettó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nyereséget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növelik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veszteségeit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További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információkat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honlapunkon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color w:val="000000"/>
          <w:sz w:val="18"/>
          <w:szCs w:val="18"/>
        </w:rPr>
        <w:t>találhat</w:t>
      </w:r>
      <w:proofErr w:type="spellEnd"/>
      <w:r w:rsidRPr="00DB0AE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89226C" w:rsidRPr="00DB0AE8" w14:paraId="2CE54BE4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CE54BDF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Egyszeri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2CE54BE0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Terjedés</w:t>
            </w:r>
            <w:proofErr w:type="spellEnd"/>
          </w:p>
        </w:tc>
        <w:tc>
          <w:tcPr>
            <w:tcW w:w="2949" w:type="dxa"/>
          </w:tcPr>
          <w:p w14:paraId="2CE54BE1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vételi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eladási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közötti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különbséget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spreadnek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nevezzük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a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költség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kereskedés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nyitásakor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lezárásakor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realizálódik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CE54BE2" w14:textId="35F9A6C2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DB0AE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DB0AE8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  <w:p w14:paraId="2CE54BE3" w14:textId="77777777" w:rsidR="0089226C" w:rsidRPr="00DB0AE8" w:rsidRDefault="00892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89226C" w:rsidRPr="00DB0AE8" w14:paraId="2CE54BE9" w14:textId="77777777" w:rsidTr="00DB0AE8">
        <w:trPr>
          <w:trHeight w:val="395"/>
        </w:trPr>
        <w:tc>
          <w:tcPr>
            <w:tcW w:w="1910" w:type="dxa"/>
            <w:vMerge/>
          </w:tcPr>
          <w:p w14:paraId="2CE54BE5" w14:textId="77777777" w:rsidR="0089226C" w:rsidRPr="00DB0AE8" w:rsidRDefault="00892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2CE54BE6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Jutalékok</w:t>
            </w:r>
            <w:proofErr w:type="spellEnd"/>
          </w:p>
        </w:tc>
        <w:tc>
          <w:tcPr>
            <w:tcW w:w="2949" w:type="dxa"/>
          </w:tcPr>
          <w:p w14:paraId="2CE54BE7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Ez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olyan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jutalék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amelyet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devizapár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vásárlásakor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vagy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eladásakor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számítanak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fel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az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ügylet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alapján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CE54BE8" w14:textId="72673110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DB0AE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DB0AE8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</w:tc>
      </w:tr>
      <w:tr w:rsidR="0089226C" w:rsidRPr="00DB0AE8" w14:paraId="2CE54BEE" w14:textId="77777777" w:rsidTr="00DB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CE54BEA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Folyamatos</w:t>
            </w:r>
            <w:proofErr w:type="spellEnd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2CE54BEB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Finanszírozási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költségek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csereügyletek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2CE54BEC" w14:textId="77777777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pozíciójának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éjszakája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után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díjat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számítanak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fel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számláján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azt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jelenti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hogy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minél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hosszabb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ideig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tölt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be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pozíciót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annál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többe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kerül</w:t>
            </w:r>
            <w:proofErr w:type="spellEnd"/>
            <w:r w:rsidRPr="00DB0AE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CE54BED" w14:textId="5E539C79" w:rsidR="0089226C" w:rsidRPr="00DB0AE8" w:rsidRDefault="00301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DB0AE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DB0AE8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</w:tc>
      </w:tr>
    </w:tbl>
    <w:p w14:paraId="2CE54BEF" w14:textId="77777777" w:rsidR="0089226C" w:rsidRPr="00DB0AE8" w:rsidRDefault="0089226C">
      <w:pPr>
        <w:jc w:val="both"/>
        <w:rPr>
          <w:rFonts w:ascii="Poppins" w:hAnsi="Poppins" w:cs="Poppins"/>
          <w:sz w:val="18"/>
          <w:szCs w:val="18"/>
        </w:rPr>
      </w:pPr>
    </w:p>
    <w:p w14:paraId="2CE54BF0" w14:textId="77777777" w:rsidR="0089226C" w:rsidRPr="00DB0AE8" w:rsidRDefault="00301B52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sz w:val="18"/>
          <w:szCs w:val="18"/>
        </w:rPr>
        <w:t>Meddig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tartani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kivehetem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-e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korán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pénzt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>?</w:t>
      </w:r>
    </w:p>
    <w:p w14:paraId="2CE54BF1" w14:textId="77777777" w:rsidR="0089226C" w:rsidRPr="00DB0AE8" w:rsidRDefault="00301B52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B0AE8">
        <w:rPr>
          <w:rFonts w:ascii="Poppins" w:hAnsi="Poppins" w:cs="Poppins"/>
          <w:sz w:val="18"/>
          <w:szCs w:val="18"/>
        </w:rPr>
        <w:t>Nincs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ajánlott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tartási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időszak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nincs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lemondási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időszak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ezért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nincs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lemondási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díj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sem. A CFD-t a </w:t>
      </w:r>
      <w:proofErr w:type="spellStart"/>
      <w:r w:rsidRPr="00DB0AE8">
        <w:rPr>
          <w:rFonts w:ascii="Poppins" w:hAnsi="Poppins" w:cs="Poppins"/>
          <w:sz w:val="18"/>
          <w:szCs w:val="18"/>
        </w:rPr>
        <w:t>piaci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nyitvatartási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időben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bármikor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megnyithatja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bezárhatja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p w14:paraId="2CE54BF2" w14:textId="4F9E5B9A" w:rsidR="0089226C" w:rsidRPr="00DB0AE8" w:rsidRDefault="00301B52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DB0AE8">
        <w:rPr>
          <w:rFonts w:ascii="Poppins" w:hAnsi="Poppins" w:cs="Poppins"/>
          <w:b/>
          <w:sz w:val="18"/>
          <w:szCs w:val="18"/>
        </w:rPr>
        <w:t xml:space="preserve">Mi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történik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, ha a HARMOVEST CAPITAL (CYPRUS) LTD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tud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fizetni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>?</w:t>
      </w:r>
    </w:p>
    <w:p w14:paraId="2CE54BF3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tagja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ciprusi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befektetési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társaságok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más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befektetési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társaságok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DB0AE8">
        <w:rPr>
          <w:rFonts w:ascii="Poppins" w:hAnsi="Poppins" w:cs="Poppins"/>
          <w:sz w:val="18"/>
          <w:szCs w:val="18"/>
        </w:rPr>
        <w:t>ügyfelei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számára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amelyek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hitelintézetek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Befektetői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Alapnak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(a </w:t>
      </w:r>
      <w:proofErr w:type="spellStart"/>
      <w:r w:rsidRPr="00DB0AE8">
        <w:rPr>
          <w:rFonts w:ascii="Poppins" w:hAnsi="Poppins" w:cs="Poppins"/>
          <w:sz w:val="18"/>
          <w:szCs w:val="18"/>
        </w:rPr>
        <w:t>továbbiakban</w:t>
      </w:r>
      <w:proofErr w:type="spellEnd"/>
      <w:r w:rsidRPr="00DB0AE8">
        <w:rPr>
          <w:rFonts w:ascii="Poppins" w:hAnsi="Poppins" w:cs="Poppins"/>
          <w:sz w:val="18"/>
          <w:szCs w:val="18"/>
        </w:rPr>
        <w:t>: „</w:t>
      </w:r>
      <w:proofErr w:type="spellStart"/>
      <w:r w:rsidRPr="00DB0AE8">
        <w:rPr>
          <w:rFonts w:ascii="Poppins" w:hAnsi="Poppins" w:cs="Poppins"/>
          <w:sz w:val="18"/>
          <w:szCs w:val="18"/>
        </w:rPr>
        <w:t>alap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”). Az </w:t>
      </w:r>
      <w:proofErr w:type="spellStart"/>
      <w:r w:rsidRPr="00DB0AE8">
        <w:rPr>
          <w:rFonts w:ascii="Poppins" w:hAnsi="Poppins" w:cs="Poppins"/>
          <w:sz w:val="18"/>
          <w:szCs w:val="18"/>
        </w:rPr>
        <w:t>Alap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célja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fedezett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ügyfeleknek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Pénztár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tagjaival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DB0AE8">
        <w:rPr>
          <w:rFonts w:ascii="Poppins" w:hAnsi="Poppins" w:cs="Poppins"/>
          <w:sz w:val="18"/>
          <w:szCs w:val="18"/>
        </w:rPr>
        <w:t>azaz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Társasággal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DB0AE8">
        <w:rPr>
          <w:rFonts w:ascii="Poppins" w:hAnsi="Poppins" w:cs="Poppins"/>
          <w:sz w:val="18"/>
          <w:szCs w:val="18"/>
        </w:rPr>
        <w:t>szembeni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követeléseinek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biztosítása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tagok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által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nyújtott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fedezett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szolgáltatásokból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eredő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követeléseik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megtérítésével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mindaddig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amíg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meghiúsítja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kötelezettségeit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teljesíteni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tudja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Ha 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nem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tud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eleget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tenni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ügyfelek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pénzeszközeivel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kapcsolatos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kötelezettségének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akkor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Ön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befektetését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Befektetői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Alap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fedezi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amely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személyenként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legfeljebb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DB0AE8">
        <w:rPr>
          <w:rFonts w:ascii="Poppins" w:hAnsi="Poppins" w:cs="Poppins"/>
          <w:sz w:val="18"/>
          <w:szCs w:val="18"/>
        </w:rPr>
        <w:t>euróig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terjed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ki a </w:t>
      </w:r>
      <w:proofErr w:type="spellStart"/>
      <w:r w:rsidRPr="00DB0AE8">
        <w:rPr>
          <w:rFonts w:ascii="Poppins" w:hAnsi="Poppins" w:cs="Poppins"/>
          <w:sz w:val="18"/>
          <w:szCs w:val="18"/>
        </w:rPr>
        <w:t>támogatható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befektetésekre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További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részletekért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tekintse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meg 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Befektetői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Alapra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vonatkozó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tájékoztatóját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p w14:paraId="2CE54BF4" w14:textId="77777777" w:rsidR="0089226C" w:rsidRPr="00DB0AE8" w:rsidRDefault="00301B52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sz w:val="18"/>
          <w:szCs w:val="18"/>
        </w:rPr>
        <w:lastRenderedPageBreak/>
        <w:t>Hogyan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panaszkodhatok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>?</w:t>
      </w:r>
    </w:p>
    <w:p w14:paraId="2CE54BF5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DB0AE8">
        <w:rPr>
          <w:rFonts w:ascii="Poppins" w:hAnsi="Poppins" w:cs="Poppins"/>
          <w:sz w:val="18"/>
          <w:szCs w:val="18"/>
        </w:rPr>
        <w:t>lakossági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befektetők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CFD-</w:t>
      </w:r>
      <w:proofErr w:type="spellStart"/>
      <w:r w:rsidRPr="00DB0AE8">
        <w:rPr>
          <w:rFonts w:ascii="Poppins" w:hAnsi="Poppins" w:cs="Poppins"/>
          <w:sz w:val="18"/>
          <w:szCs w:val="18"/>
        </w:rPr>
        <w:t>kkel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kapcsolatos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panaszaikat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panaszaikat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„</w:t>
      </w:r>
      <w:proofErr w:type="spellStart"/>
      <w:r w:rsidRPr="00DB0AE8">
        <w:rPr>
          <w:rFonts w:ascii="Poppins" w:hAnsi="Poppins" w:cs="Poppins"/>
          <w:sz w:val="18"/>
          <w:szCs w:val="18"/>
        </w:rPr>
        <w:t>Panaszlap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DB0AE8">
        <w:rPr>
          <w:rFonts w:ascii="Poppins" w:hAnsi="Poppins" w:cs="Poppins"/>
          <w:sz w:val="18"/>
          <w:szCs w:val="18"/>
        </w:rPr>
        <w:t>segítségével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nyújthatják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be a Compliance </w:t>
      </w:r>
      <w:proofErr w:type="spellStart"/>
      <w:r w:rsidRPr="00DB0AE8">
        <w:rPr>
          <w:rFonts w:ascii="Poppins" w:hAnsi="Poppins" w:cs="Poppins"/>
          <w:sz w:val="18"/>
          <w:szCs w:val="18"/>
        </w:rPr>
        <w:t>osztály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vezetőjéhez</w:t>
      </w:r>
      <w:proofErr w:type="spellEnd"/>
      <w:r w:rsidRPr="00DB0AE8">
        <w:rPr>
          <w:rFonts w:ascii="Poppins" w:hAnsi="Poppins" w:cs="Poppins"/>
          <w:sz w:val="18"/>
          <w:szCs w:val="18"/>
        </w:rPr>
        <w:t>. A „</w:t>
      </w:r>
      <w:proofErr w:type="spellStart"/>
      <w:r w:rsidRPr="00DB0AE8">
        <w:rPr>
          <w:rFonts w:ascii="Poppins" w:hAnsi="Poppins" w:cs="Poppins"/>
          <w:sz w:val="18"/>
          <w:szCs w:val="18"/>
        </w:rPr>
        <w:t>panasznyomtatványt</w:t>
      </w:r>
      <w:proofErr w:type="spellEnd"/>
      <w:r w:rsidRPr="00DB0AE8">
        <w:rPr>
          <w:rFonts w:ascii="Poppins" w:hAnsi="Poppins" w:cs="Poppins"/>
          <w:sz w:val="18"/>
          <w:szCs w:val="18"/>
        </w:rPr>
        <w:t>” e-</w:t>
      </w:r>
      <w:proofErr w:type="spellStart"/>
      <w:r w:rsidRPr="00DB0AE8">
        <w:rPr>
          <w:rFonts w:ascii="Poppins" w:hAnsi="Poppins" w:cs="Poppins"/>
          <w:sz w:val="18"/>
          <w:szCs w:val="18"/>
        </w:rPr>
        <w:t>mailben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faxon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postai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úton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lehet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benyújtani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Társasághoz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További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részletekért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befektetők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honlapján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található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Panaszkezelési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űrlapot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találják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p w14:paraId="2CE54BF6" w14:textId="77777777" w:rsidR="0089226C" w:rsidRPr="00DB0AE8" w:rsidRDefault="00301B52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B0AE8">
        <w:rPr>
          <w:rFonts w:ascii="Poppins" w:hAnsi="Poppins" w:cs="Poppins"/>
          <w:b/>
          <w:sz w:val="18"/>
          <w:szCs w:val="18"/>
        </w:rPr>
        <w:t>Egyéb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lényeges</w:t>
      </w:r>
      <w:proofErr w:type="spellEnd"/>
      <w:r w:rsidRPr="00DB0AE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b/>
          <w:sz w:val="18"/>
          <w:szCs w:val="18"/>
        </w:rPr>
        <w:t>információk</w:t>
      </w:r>
      <w:proofErr w:type="spellEnd"/>
    </w:p>
    <w:p w14:paraId="2CE54BF7" w14:textId="77777777" w:rsidR="0089226C" w:rsidRPr="00DB0AE8" w:rsidRDefault="00301B52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B0AE8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DB0AE8">
        <w:rPr>
          <w:rFonts w:ascii="Poppins" w:hAnsi="Poppins" w:cs="Poppins"/>
          <w:sz w:val="18"/>
          <w:szCs w:val="18"/>
        </w:rPr>
        <w:t>lakossági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befektetőknek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meg </w:t>
      </w:r>
      <w:proofErr w:type="spellStart"/>
      <w:r w:rsidRPr="00DB0AE8">
        <w:rPr>
          <w:rFonts w:ascii="Poppins" w:hAnsi="Poppins" w:cs="Poppins"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győződniük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arról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hogy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elolvasták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megértették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Általános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Szerződési </w:t>
      </w:r>
      <w:proofErr w:type="spellStart"/>
      <w:r w:rsidRPr="00DB0AE8">
        <w:rPr>
          <w:rFonts w:ascii="Poppins" w:hAnsi="Poppins" w:cs="Poppins"/>
          <w:sz w:val="18"/>
          <w:szCs w:val="18"/>
        </w:rPr>
        <w:t>Feltételeket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Társaság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minden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egyéb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jogi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dokumentumát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mint </w:t>
      </w:r>
      <w:proofErr w:type="spellStart"/>
      <w:r w:rsidRPr="00DB0AE8">
        <w:rPr>
          <w:rFonts w:ascii="Poppins" w:hAnsi="Poppins" w:cs="Poppins"/>
          <w:sz w:val="18"/>
          <w:szCs w:val="18"/>
        </w:rPr>
        <w:t>például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kockázati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nyilatkozatot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DB0AE8">
        <w:rPr>
          <w:rFonts w:ascii="Poppins" w:hAnsi="Poppins" w:cs="Poppins"/>
          <w:sz w:val="18"/>
          <w:szCs w:val="18"/>
        </w:rPr>
        <w:t>megbízás-végrehajtási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szabályzatot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összeférhetetlenségi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politikát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az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adatvédelmi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nyilatkozatot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amely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weboldalunk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jogi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részében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található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B0AE8">
        <w:rPr>
          <w:rFonts w:ascii="Poppins" w:hAnsi="Poppins" w:cs="Poppins"/>
          <w:sz w:val="18"/>
          <w:szCs w:val="18"/>
        </w:rPr>
        <w:t>Ezek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fontos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dokumentumok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B0AE8">
        <w:rPr>
          <w:rFonts w:ascii="Poppins" w:hAnsi="Poppins" w:cs="Poppins"/>
          <w:sz w:val="18"/>
          <w:szCs w:val="18"/>
        </w:rPr>
        <w:t>amelyeket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kell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olvasnia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megértenie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számlanyitás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B0AE8">
        <w:rPr>
          <w:rFonts w:ascii="Poppins" w:hAnsi="Poppins" w:cs="Poppins"/>
          <w:sz w:val="18"/>
          <w:szCs w:val="18"/>
        </w:rPr>
        <w:t>Vállalattal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való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kereskedés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megkezdése</w:t>
      </w:r>
      <w:proofErr w:type="spellEnd"/>
      <w:r w:rsidRPr="00DB0AE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B0AE8">
        <w:rPr>
          <w:rFonts w:ascii="Poppins" w:hAnsi="Poppins" w:cs="Poppins"/>
          <w:sz w:val="18"/>
          <w:szCs w:val="18"/>
        </w:rPr>
        <w:t>előtt</w:t>
      </w:r>
      <w:proofErr w:type="spellEnd"/>
      <w:r w:rsidRPr="00DB0AE8">
        <w:rPr>
          <w:rFonts w:ascii="Poppins" w:hAnsi="Poppins" w:cs="Poppins"/>
          <w:sz w:val="18"/>
          <w:szCs w:val="18"/>
        </w:rPr>
        <w:t>.</w:t>
      </w:r>
    </w:p>
    <w:sectPr w:rsidR="0089226C" w:rsidRPr="00DB0AE8" w:rsidSect="00DB0AE8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E427" w14:textId="77777777" w:rsidR="00327F51" w:rsidRDefault="00327F51">
      <w:pPr>
        <w:spacing w:after="0" w:line="240" w:lineRule="auto"/>
      </w:pPr>
      <w:r>
        <w:separator/>
      </w:r>
    </w:p>
  </w:endnote>
  <w:endnote w:type="continuationSeparator" w:id="0">
    <w:p w14:paraId="371CDE1A" w14:textId="77777777" w:rsidR="00327F51" w:rsidRDefault="00327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F1CD1" w14:textId="6D1E0F45" w:rsidR="00223CC5" w:rsidRDefault="00DB0AE8" w:rsidP="00223CC5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7E4AD91" wp14:editId="353CCE3E">
          <wp:simplePos x="0" y="0"/>
          <wp:positionH relativeFrom="margin">
            <wp:align>center</wp:align>
          </wp:positionH>
          <wp:positionV relativeFrom="paragraph">
            <wp:posOffset>-417195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223CC5" w:rsidRPr="0032102E">
      <w:rPr>
        <w:sz w:val="16"/>
      </w:rPr>
      <w:t>Harmovest</w:t>
    </w:r>
    <w:proofErr w:type="spellEnd"/>
    <w:r w:rsidR="00223CC5" w:rsidRPr="0032102E">
      <w:rPr>
        <w:sz w:val="16"/>
      </w:rPr>
      <w:t xml:space="preserve"> Capital (Cyprus) Ltd (former: GVD </w:t>
    </w:r>
    <w:proofErr w:type="spellStart"/>
    <w:r w:rsidR="00223CC5" w:rsidRPr="0032102E">
      <w:rPr>
        <w:sz w:val="16"/>
      </w:rPr>
      <w:t>Korimcy</w:t>
    </w:r>
    <w:proofErr w:type="spellEnd"/>
    <w:r w:rsidR="00223CC5" w:rsidRPr="0032102E">
      <w:rPr>
        <w:sz w:val="16"/>
      </w:rPr>
      <w:t xml:space="preserve"> Ltd) </w:t>
    </w:r>
    <w:r w:rsidR="00223CC5">
      <w:rPr>
        <w:sz w:val="16"/>
      </w:rPr>
      <w:t>is</w:t>
    </w:r>
    <w:r w:rsidR="00223CC5">
      <w:rPr>
        <w:spacing w:val="-4"/>
        <w:sz w:val="16"/>
      </w:rPr>
      <w:t xml:space="preserve"> </w:t>
    </w:r>
    <w:r w:rsidR="00223CC5">
      <w:rPr>
        <w:sz w:val="16"/>
      </w:rPr>
      <w:t>a</w:t>
    </w:r>
    <w:r w:rsidR="00223CC5">
      <w:rPr>
        <w:spacing w:val="-4"/>
        <w:sz w:val="16"/>
      </w:rPr>
      <w:t xml:space="preserve"> </w:t>
    </w:r>
    <w:r w:rsidR="00223CC5">
      <w:rPr>
        <w:sz w:val="16"/>
      </w:rPr>
      <w:t>Cyprus</w:t>
    </w:r>
    <w:r w:rsidR="00223CC5">
      <w:rPr>
        <w:spacing w:val="-4"/>
        <w:sz w:val="16"/>
      </w:rPr>
      <w:t xml:space="preserve"> </w:t>
    </w:r>
    <w:r w:rsidR="00223CC5">
      <w:rPr>
        <w:sz w:val="16"/>
      </w:rPr>
      <w:t>Investment</w:t>
    </w:r>
    <w:r w:rsidR="00223CC5">
      <w:rPr>
        <w:spacing w:val="-5"/>
        <w:sz w:val="16"/>
      </w:rPr>
      <w:t xml:space="preserve"> </w:t>
    </w:r>
    <w:r w:rsidR="00223CC5">
      <w:rPr>
        <w:sz w:val="16"/>
      </w:rPr>
      <w:t>Firm</w:t>
    </w:r>
    <w:r w:rsidR="00223CC5">
      <w:rPr>
        <w:spacing w:val="-3"/>
        <w:sz w:val="16"/>
      </w:rPr>
      <w:t xml:space="preserve"> </w:t>
    </w:r>
    <w:r w:rsidR="00223CC5">
      <w:rPr>
        <w:sz w:val="16"/>
      </w:rPr>
      <w:t>authorized</w:t>
    </w:r>
    <w:r w:rsidR="00223CC5">
      <w:rPr>
        <w:spacing w:val="-4"/>
        <w:sz w:val="16"/>
      </w:rPr>
      <w:t xml:space="preserve"> </w:t>
    </w:r>
    <w:r w:rsidR="00223CC5">
      <w:rPr>
        <w:sz w:val="16"/>
      </w:rPr>
      <w:t>and</w:t>
    </w:r>
    <w:r w:rsidR="00223CC5">
      <w:rPr>
        <w:spacing w:val="-4"/>
        <w:sz w:val="16"/>
      </w:rPr>
      <w:t xml:space="preserve"> </w:t>
    </w:r>
    <w:r w:rsidR="00223CC5">
      <w:rPr>
        <w:sz w:val="16"/>
      </w:rPr>
      <w:t>regulated</w:t>
    </w:r>
    <w:r w:rsidR="00223CC5">
      <w:rPr>
        <w:spacing w:val="-3"/>
        <w:sz w:val="16"/>
      </w:rPr>
      <w:t xml:space="preserve"> </w:t>
    </w:r>
    <w:r w:rsidR="00223CC5">
      <w:rPr>
        <w:sz w:val="16"/>
      </w:rPr>
      <w:t>by</w:t>
    </w:r>
    <w:r w:rsidR="00223CC5">
      <w:rPr>
        <w:spacing w:val="-5"/>
        <w:sz w:val="16"/>
      </w:rPr>
      <w:t xml:space="preserve"> </w:t>
    </w:r>
    <w:r w:rsidR="00223CC5">
      <w:rPr>
        <w:sz w:val="16"/>
      </w:rPr>
      <w:t>the</w:t>
    </w:r>
    <w:r w:rsidR="00223CC5">
      <w:rPr>
        <w:spacing w:val="-4"/>
        <w:sz w:val="16"/>
      </w:rPr>
      <w:t xml:space="preserve"> </w:t>
    </w:r>
    <w:r w:rsidR="00223CC5">
      <w:rPr>
        <w:spacing w:val="-2"/>
        <w:sz w:val="16"/>
      </w:rPr>
      <w:t>Cyprus</w:t>
    </w:r>
    <w:r w:rsidR="00223CC5">
      <w:rPr>
        <w:sz w:val="16"/>
      </w:rPr>
      <w:t xml:space="preserve"> Securities</w:t>
    </w:r>
    <w:r w:rsidR="00223CC5">
      <w:rPr>
        <w:spacing w:val="-3"/>
        <w:sz w:val="16"/>
      </w:rPr>
      <w:t xml:space="preserve"> </w:t>
    </w:r>
    <w:r w:rsidR="00223CC5">
      <w:rPr>
        <w:sz w:val="16"/>
      </w:rPr>
      <w:t>and</w:t>
    </w:r>
    <w:r w:rsidR="00223CC5">
      <w:rPr>
        <w:spacing w:val="-5"/>
        <w:sz w:val="16"/>
      </w:rPr>
      <w:t xml:space="preserve"> </w:t>
    </w:r>
    <w:r w:rsidR="00223CC5">
      <w:rPr>
        <w:sz w:val="16"/>
      </w:rPr>
      <w:t>Exchange</w:t>
    </w:r>
    <w:r w:rsidR="00223CC5">
      <w:rPr>
        <w:spacing w:val="-5"/>
        <w:sz w:val="16"/>
      </w:rPr>
      <w:t xml:space="preserve"> </w:t>
    </w:r>
    <w:r w:rsidR="00223CC5">
      <w:rPr>
        <w:sz w:val="16"/>
      </w:rPr>
      <w:t>Commission</w:t>
    </w:r>
    <w:r w:rsidR="00223CC5">
      <w:rPr>
        <w:spacing w:val="-5"/>
        <w:sz w:val="16"/>
      </w:rPr>
      <w:t xml:space="preserve"> </w:t>
    </w:r>
    <w:r w:rsidR="00223CC5">
      <w:rPr>
        <w:sz w:val="16"/>
      </w:rPr>
      <w:t>(CySEC)</w:t>
    </w:r>
    <w:r w:rsidR="00223CC5">
      <w:rPr>
        <w:spacing w:val="-6"/>
        <w:sz w:val="16"/>
      </w:rPr>
      <w:t xml:space="preserve"> </w:t>
    </w:r>
    <w:r w:rsidR="00223CC5">
      <w:rPr>
        <w:sz w:val="16"/>
      </w:rPr>
      <w:t>under</w:t>
    </w:r>
    <w:r w:rsidR="00223CC5">
      <w:rPr>
        <w:spacing w:val="-6"/>
        <w:sz w:val="16"/>
      </w:rPr>
      <w:t xml:space="preserve"> </w:t>
    </w:r>
    <w:r w:rsidR="00223CC5">
      <w:rPr>
        <w:sz w:val="16"/>
      </w:rPr>
      <w:t>license</w:t>
    </w:r>
    <w:r w:rsidR="00223CC5">
      <w:rPr>
        <w:spacing w:val="-5"/>
        <w:sz w:val="16"/>
      </w:rPr>
      <w:t xml:space="preserve"> </w:t>
    </w:r>
    <w:r w:rsidR="00223CC5">
      <w:rPr>
        <w:sz w:val="16"/>
      </w:rPr>
      <w:t>number</w:t>
    </w:r>
    <w:r w:rsidR="00223CC5">
      <w:rPr>
        <w:spacing w:val="-6"/>
        <w:sz w:val="16"/>
      </w:rPr>
      <w:t xml:space="preserve"> </w:t>
    </w:r>
    <w:r w:rsidR="00223CC5">
      <w:rPr>
        <w:sz w:val="16"/>
      </w:rPr>
      <w:t>411/22</w:t>
    </w:r>
    <w:r w:rsidR="00223CC5">
      <w:rPr>
        <w:spacing w:val="40"/>
        <w:sz w:val="16"/>
      </w:rPr>
      <w:t xml:space="preserve"> </w:t>
    </w:r>
  </w:p>
  <w:p w14:paraId="2CE54BFE" w14:textId="77777777" w:rsidR="0089226C" w:rsidRDefault="00892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53D0" w14:textId="77777777" w:rsidR="00327F51" w:rsidRDefault="00327F51">
      <w:pPr>
        <w:spacing w:after="0" w:line="240" w:lineRule="auto"/>
      </w:pPr>
      <w:r>
        <w:separator/>
      </w:r>
    </w:p>
  </w:footnote>
  <w:footnote w:type="continuationSeparator" w:id="0">
    <w:p w14:paraId="175C2E7F" w14:textId="77777777" w:rsidR="00327F51" w:rsidRDefault="00327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54BFC" w14:textId="5C28CBCE" w:rsidR="0089226C" w:rsidRDefault="00DB0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0718DB" wp14:editId="241F7B33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26C"/>
    <w:rsid w:val="00223CC5"/>
    <w:rsid w:val="00301B52"/>
    <w:rsid w:val="00327F51"/>
    <w:rsid w:val="00796AD7"/>
    <w:rsid w:val="0089226C"/>
    <w:rsid w:val="00DB0AE8"/>
    <w:rsid w:val="00F4484D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4B6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301B52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DB0AE8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bosu408rXETmxQsx6abJcow4A==">CgMxLjAyCGguZ2pkZ3hzOAByITFGOHZrLWthLVdzRmkxMWVZSnZURTQ3Um1LeGd6SVpvcw==</go:docsCustomData>
</go:gDocsCustomXmlDataStorage>
</file>

<file path=customXml/itemProps1.xml><?xml version="1.0" encoding="utf-8"?>
<ds:datastoreItem xmlns:ds="http://schemas.openxmlformats.org/officeDocument/2006/customXml" ds:itemID="{823BD26A-5074-4091-83E7-0726370D8C3B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993602F1-7B7B-4FDD-92AC-E6E91BC4A6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9AE181-30BB-4F27-AD38-F5D5F0C7E8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1608</Words>
  <Characters>9169</Characters>
  <Application>Microsoft Office Word</Application>
  <DocSecurity>0</DocSecurity>
  <Lines>76</Lines>
  <Paragraphs>21</Paragraphs>
  <ScaleCrop>false</ScaleCrop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2021-08-23T08:43:00Z</dcterms:created>
  <dcterms:modified xsi:type="dcterms:W3CDTF">2025-11-24T12:54:00Z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