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87E6C">
      <w:pPr>
        <w:rPr>
          <w:b/>
        </w:rPr>
      </w:pPr>
      <w:bookmarkStart w:id="0" w:name="_GoBack"/>
      <w:bookmarkEnd w:id="0"/>
      <w:r>
        <w:rPr>
          <w:b/>
        </w:rPr>
        <w:t>Hofbrücke, Abbildungen</w:t>
      </w:r>
    </w:p>
    <w:p w:rsidR="00000000" w:rsidRDefault="00587E6C"/>
    <w:p w:rsidR="00000000" w:rsidRDefault="00587E6C"/>
    <w:tbl>
      <w:tblPr>
        <w:tblW w:w="0" w:type="auto"/>
        <w:tblLayout w:type="fixed"/>
        <w:tblCellMar>
          <w:left w:w="70" w:type="dxa"/>
          <w:right w:w="70" w:type="dxa"/>
        </w:tblCellMar>
        <w:tblLook w:val="0000" w:firstRow="0" w:lastRow="0" w:firstColumn="0" w:lastColumn="0" w:noHBand="0" w:noVBand="0"/>
      </w:tblPr>
      <w:tblGrid>
        <w:gridCol w:w="1063"/>
        <w:gridCol w:w="3543"/>
        <w:gridCol w:w="4536"/>
        <w:gridCol w:w="2552"/>
        <w:gridCol w:w="1559"/>
      </w:tblGrid>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Nummer</w:t>
            </w:r>
          </w:p>
        </w:tc>
        <w:tc>
          <w:tcPr>
            <w:tcW w:w="3543" w:type="dxa"/>
          </w:tcPr>
          <w:p w:rsidR="00000000" w:rsidRDefault="00587E6C">
            <w:pPr>
              <w:rPr>
                <w:rFonts w:ascii="Arial" w:hAnsi="Arial"/>
                <w:sz w:val="20"/>
              </w:rPr>
            </w:pPr>
            <w:r>
              <w:rPr>
                <w:rFonts w:ascii="Arial" w:hAnsi="Arial"/>
                <w:sz w:val="20"/>
              </w:rPr>
              <w:t>Bezeichnung im Text</w:t>
            </w:r>
          </w:p>
        </w:tc>
        <w:tc>
          <w:tcPr>
            <w:tcW w:w="4536" w:type="dxa"/>
          </w:tcPr>
          <w:p w:rsidR="00000000" w:rsidRDefault="00587E6C">
            <w:pPr>
              <w:rPr>
                <w:rFonts w:ascii="Arial" w:hAnsi="Arial"/>
                <w:sz w:val="20"/>
              </w:rPr>
            </w:pPr>
            <w:r>
              <w:rPr>
                <w:rFonts w:ascii="Arial" w:hAnsi="Arial"/>
                <w:sz w:val="20"/>
              </w:rPr>
              <w:t>Legende</w:t>
            </w:r>
          </w:p>
        </w:tc>
        <w:tc>
          <w:tcPr>
            <w:tcW w:w="2552" w:type="dxa"/>
          </w:tcPr>
          <w:p w:rsidR="00000000" w:rsidRDefault="00587E6C">
            <w:pPr>
              <w:rPr>
                <w:rFonts w:ascii="Arial" w:hAnsi="Arial"/>
                <w:sz w:val="20"/>
              </w:rPr>
            </w:pPr>
            <w:r>
              <w:rPr>
                <w:rFonts w:ascii="Arial" w:hAnsi="Arial"/>
                <w:sz w:val="20"/>
              </w:rPr>
              <w:t>Standort</w:t>
            </w:r>
          </w:p>
        </w:tc>
        <w:tc>
          <w:tcPr>
            <w:tcW w:w="1559" w:type="dxa"/>
          </w:tcPr>
          <w:p w:rsidR="00000000" w:rsidRDefault="00587E6C">
            <w:pPr>
              <w:rPr>
                <w:rFonts w:ascii="Arial" w:hAnsi="Arial"/>
                <w:sz w:val="20"/>
              </w:rPr>
            </w:pPr>
          </w:p>
        </w:tc>
      </w:tr>
      <w:tr w:rsidR="00000000">
        <w:tblPrEx>
          <w:tblCellMar>
            <w:top w:w="0" w:type="dxa"/>
            <w:bottom w:w="0" w:type="dxa"/>
          </w:tblCellMar>
        </w:tblPrEx>
        <w:tc>
          <w:tcPr>
            <w:tcW w:w="1063" w:type="dxa"/>
          </w:tcPr>
          <w:p w:rsidR="00000000" w:rsidRDefault="00587E6C">
            <w:pPr>
              <w:rPr>
                <w:rFonts w:ascii="Arial" w:hAnsi="Arial"/>
                <w:sz w:val="20"/>
              </w:rPr>
            </w:pPr>
          </w:p>
        </w:tc>
        <w:tc>
          <w:tcPr>
            <w:tcW w:w="3543" w:type="dxa"/>
          </w:tcPr>
          <w:p w:rsidR="00000000" w:rsidRDefault="00587E6C">
            <w:pPr>
              <w:rPr>
                <w:rFonts w:ascii="Arial" w:hAnsi="Arial"/>
                <w:sz w:val="20"/>
              </w:rPr>
            </w:pPr>
          </w:p>
        </w:tc>
        <w:tc>
          <w:tcPr>
            <w:tcW w:w="4536" w:type="dxa"/>
          </w:tcPr>
          <w:p w:rsidR="00000000" w:rsidRDefault="00587E6C">
            <w:pPr>
              <w:rPr>
                <w:rFonts w:ascii="Arial" w:hAnsi="Arial"/>
                <w:sz w:val="20"/>
              </w:rPr>
            </w:pPr>
          </w:p>
        </w:tc>
        <w:tc>
          <w:tcPr>
            <w:tcW w:w="2552" w:type="dxa"/>
          </w:tcPr>
          <w:p w:rsidR="00000000" w:rsidRDefault="00587E6C">
            <w:pPr>
              <w:rPr>
                <w:rFonts w:ascii="Arial" w:hAnsi="Arial"/>
                <w:sz w:val="20"/>
              </w:rPr>
            </w:pPr>
          </w:p>
        </w:tc>
        <w:tc>
          <w:tcPr>
            <w:tcW w:w="1559" w:type="dxa"/>
          </w:tcPr>
          <w:p w:rsidR="00000000" w:rsidRDefault="00587E6C">
            <w:pPr>
              <w:rPr>
                <w:rFonts w:ascii="Arial" w:hAnsi="Arial"/>
                <w:sz w:val="20"/>
              </w:rPr>
            </w:pP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w:t>
            </w:r>
          </w:p>
        </w:tc>
        <w:tc>
          <w:tcPr>
            <w:tcW w:w="3543" w:type="dxa"/>
          </w:tcPr>
          <w:p w:rsidR="00000000" w:rsidRDefault="00587E6C">
            <w:pPr>
              <w:rPr>
                <w:rFonts w:ascii="Arial" w:hAnsi="Arial"/>
                <w:sz w:val="20"/>
              </w:rPr>
            </w:pPr>
            <w:r>
              <w:rPr>
                <w:rFonts w:ascii="Arial" w:hAnsi="Arial"/>
                <w:sz w:val="20"/>
              </w:rPr>
              <w:t>Martiniplan</w:t>
            </w:r>
          </w:p>
        </w:tc>
        <w:tc>
          <w:tcPr>
            <w:tcW w:w="4536" w:type="dxa"/>
          </w:tcPr>
          <w:p w:rsidR="00000000" w:rsidRDefault="00587E6C">
            <w:pPr>
              <w:rPr>
                <w:rFonts w:ascii="Arial" w:hAnsi="Arial"/>
                <w:sz w:val="20"/>
              </w:rPr>
            </w:pPr>
            <w:r>
              <w:rPr>
                <w:rFonts w:ascii="Arial" w:hAnsi="Arial"/>
                <w:sz w:val="20"/>
              </w:rPr>
              <w:t>Hofbrücke und Grendelgebiet von Süden um 1597, Ausschnitt aus der Stadtansicht von Martin Martini. Die auf Steinpfeilern ruhende Brücke verbindet das Hofquartier mit</w:t>
            </w:r>
            <w:r>
              <w:rPr>
                <w:rFonts w:ascii="Arial" w:hAnsi="Arial"/>
                <w:sz w:val="20"/>
              </w:rPr>
              <w:t xml:space="preserve"> der Grossstadt.</w:t>
            </w:r>
          </w:p>
        </w:tc>
        <w:tc>
          <w:tcPr>
            <w:tcW w:w="2552" w:type="dxa"/>
          </w:tcPr>
          <w:p w:rsidR="00000000" w:rsidRDefault="00587E6C">
            <w:pPr>
              <w:rPr>
                <w:rFonts w:ascii="Arial" w:hAnsi="Arial"/>
                <w:sz w:val="20"/>
              </w:rPr>
            </w:pPr>
            <w:r>
              <w:rPr>
                <w:rFonts w:ascii="Arial" w:hAnsi="Arial"/>
                <w:sz w:val="20"/>
              </w:rPr>
              <w:t>StALU PL 5255</w:t>
            </w:r>
          </w:p>
        </w:tc>
        <w:tc>
          <w:tcPr>
            <w:tcW w:w="1559" w:type="dxa"/>
          </w:tcPr>
          <w:p w:rsidR="00000000" w:rsidRDefault="00587E6C">
            <w:pPr>
              <w:rPr>
                <w:rFonts w:ascii="Arial" w:hAnsi="Arial"/>
                <w:sz w:val="20"/>
              </w:rPr>
            </w:pPr>
            <w:r>
              <w:rPr>
                <w:rFonts w:ascii="Arial" w:hAnsi="Arial"/>
                <w:sz w:val="20"/>
              </w:rPr>
              <w:t>gross,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w:t>
            </w:r>
          </w:p>
        </w:tc>
        <w:tc>
          <w:tcPr>
            <w:tcW w:w="3543" w:type="dxa"/>
          </w:tcPr>
          <w:p w:rsidR="00000000" w:rsidRDefault="00587E6C">
            <w:pPr>
              <w:rPr>
                <w:rFonts w:ascii="Arial" w:hAnsi="Arial"/>
                <w:sz w:val="20"/>
              </w:rPr>
            </w:pPr>
            <w:r>
              <w:rPr>
                <w:rFonts w:ascii="Arial" w:hAnsi="Arial"/>
                <w:sz w:val="20"/>
              </w:rPr>
              <w:t>Schumacherplan</w:t>
            </w:r>
          </w:p>
        </w:tc>
        <w:tc>
          <w:tcPr>
            <w:tcW w:w="4536" w:type="dxa"/>
          </w:tcPr>
          <w:p w:rsidR="00000000" w:rsidRDefault="00587E6C">
            <w:pPr>
              <w:rPr>
                <w:rFonts w:ascii="Arial" w:hAnsi="Arial"/>
                <w:sz w:val="20"/>
              </w:rPr>
            </w:pPr>
            <w:r>
              <w:rPr>
                <w:rFonts w:ascii="Arial" w:hAnsi="Arial"/>
                <w:sz w:val="20"/>
              </w:rPr>
              <w:t>Hofbrücke und Grendelgebiet um 1792, Ausschnitt aus der Stadtansicht von Franz Xaver Schumacher. Während sich auf der Brücke nur wenig veränderte, hat sich die Siedlung an der äusseren Weggisgassse</w:t>
            </w:r>
            <w:r>
              <w:rPr>
                <w:rFonts w:ascii="Arial" w:hAnsi="Arial"/>
                <w:sz w:val="20"/>
              </w:rPr>
              <w:t xml:space="preserve"> verdichtet und in den See ausgedehnt.</w:t>
            </w:r>
          </w:p>
        </w:tc>
        <w:tc>
          <w:tcPr>
            <w:tcW w:w="2552" w:type="dxa"/>
          </w:tcPr>
          <w:p w:rsidR="00000000" w:rsidRDefault="00587E6C">
            <w:pPr>
              <w:rPr>
                <w:rFonts w:ascii="Arial" w:hAnsi="Arial"/>
                <w:sz w:val="20"/>
              </w:rPr>
            </w:pPr>
            <w:r>
              <w:rPr>
                <w:rFonts w:ascii="Arial" w:hAnsi="Arial"/>
                <w:sz w:val="20"/>
              </w:rPr>
              <w:t>StALU PL 5258</w:t>
            </w:r>
          </w:p>
        </w:tc>
        <w:tc>
          <w:tcPr>
            <w:tcW w:w="1559" w:type="dxa"/>
          </w:tcPr>
          <w:p w:rsidR="00000000" w:rsidRDefault="00587E6C">
            <w:pPr>
              <w:rPr>
                <w:rFonts w:ascii="Arial" w:hAnsi="Arial"/>
                <w:sz w:val="20"/>
              </w:rPr>
            </w:pPr>
            <w:r>
              <w:rPr>
                <w:rFonts w:ascii="Arial" w:hAnsi="Arial"/>
                <w:sz w:val="20"/>
              </w:rPr>
              <w:t>gross,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w:t>
            </w:r>
          </w:p>
        </w:tc>
        <w:tc>
          <w:tcPr>
            <w:tcW w:w="3543" w:type="dxa"/>
          </w:tcPr>
          <w:p w:rsidR="00000000" w:rsidRDefault="00587E6C">
            <w:pPr>
              <w:rPr>
                <w:rFonts w:ascii="Arial" w:hAnsi="Arial"/>
                <w:sz w:val="20"/>
              </w:rPr>
            </w:pPr>
            <w:r>
              <w:rPr>
                <w:rFonts w:ascii="Arial" w:hAnsi="Arial"/>
                <w:sz w:val="20"/>
              </w:rPr>
              <w:t>ZHBLU BB LSc 6:1, Ausschnitt</w:t>
            </w:r>
          </w:p>
        </w:tc>
        <w:tc>
          <w:tcPr>
            <w:tcW w:w="4536" w:type="dxa"/>
          </w:tcPr>
          <w:p w:rsidR="00000000" w:rsidRDefault="00587E6C">
            <w:pPr>
              <w:rPr>
                <w:rFonts w:ascii="Arial" w:hAnsi="Arial"/>
                <w:sz w:val="20"/>
              </w:rPr>
            </w:pPr>
            <w:r>
              <w:rPr>
                <w:rFonts w:ascii="Arial" w:hAnsi="Arial"/>
                <w:sz w:val="20"/>
              </w:rPr>
              <w:t xml:space="preserve">Abriss der Hofbrücke in Etappen: Um aktuell zu bleiben, musste der Zeichner den Abriss mit dem Radiermesser nachvollziehen. Kolorierte Zeichnung aus unbekannter </w:t>
            </w:r>
            <w:r>
              <w:rPr>
                <w:rFonts w:ascii="Arial" w:hAnsi="Arial"/>
                <w:sz w:val="20"/>
              </w:rPr>
              <w:t>Hand nach dem Vorbild der Stadtansicht von Franz Xaver Schumacher, Mitte 19. Jahrhundert.</w:t>
            </w:r>
          </w:p>
        </w:tc>
        <w:tc>
          <w:tcPr>
            <w:tcW w:w="2552" w:type="dxa"/>
          </w:tcPr>
          <w:p w:rsidR="00000000" w:rsidRDefault="00587E6C">
            <w:pPr>
              <w:rPr>
                <w:rFonts w:ascii="Arial" w:hAnsi="Arial"/>
                <w:sz w:val="20"/>
              </w:rPr>
            </w:pPr>
            <w:r>
              <w:rPr>
                <w:rFonts w:ascii="Arial" w:hAnsi="Arial"/>
                <w:sz w:val="20"/>
              </w:rPr>
              <w:t>ZHBLU LSc 6:1</w:t>
            </w:r>
          </w:p>
        </w:tc>
        <w:tc>
          <w:tcPr>
            <w:tcW w:w="1559" w:type="dxa"/>
          </w:tcPr>
          <w:p w:rsidR="00000000" w:rsidRDefault="00587E6C">
            <w:pPr>
              <w:rPr>
                <w:rFonts w:ascii="Arial" w:hAnsi="Arial"/>
                <w:sz w:val="20"/>
              </w:rPr>
            </w:pPr>
            <w:r>
              <w:rPr>
                <w:rFonts w:ascii="Arial" w:hAnsi="Arial"/>
                <w:sz w:val="20"/>
              </w:rPr>
              <w:t>gross, Dia</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4</w:t>
            </w:r>
          </w:p>
        </w:tc>
        <w:tc>
          <w:tcPr>
            <w:tcW w:w="3543" w:type="dxa"/>
          </w:tcPr>
          <w:p w:rsidR="00000000" w:rsidRDefault="00587E6C">
            <w:pPr>
              <w:rPr>
                <w:rFonts w:ascii="Arial" w:hAnsi="Arial"/>
                <w:sz w:val="20"/>
              </w:rPr>
            </w:pPr>
            <w:r>
              <w:rPr>
                <w:rFonts w:ascii="Arial" w:hAnsi="Arial"/>
                <w:sz w:val="20"/>
              </w:rPr>
              <w:t>Eingang Hofseite</w:t>
            </w:r>
          </w:p>
        </w:tc>
        <w:tc>
          <w:tcPr>
            <w:tcW w:w="4536" w:type="dxa"/>
          </w:tcPr>
          <w:p w:rsidR="00000000" w:rsidRDefault="00587E6C">
            <w:pPr>
              <w:rPr>
                <w:rFonts w:ascii="Arial" w:hAnsi="Arial"/>
                <w:sz w:val="20"/>
              </w:rPr>
            </w:pPr>
            <w:r>
              <w:rPr>
                <w:rFonts w:ascii="Arial" w:hAnsi="Arial"/>
                <w:sz w:val="20"/>
              </w:rPr>
              <w:t>Blick auf den Eingang der Hofbrücke von der Hofkirche aus gesehen.</w:t>
            </w:r>
          </w:p>
        </w:tc>
        <w:tc>
          <w:tcPr>
            <w:tcW w:w="2552" w:type="dxa"/>
          </w:tcPr>
          <w:p w:rsidR="00000000" w:rsidRDefault="00587E6C">
            <w:pPr>
              <w:rPr>
                <w:rFonts w:ascii="Arial" w:hAnsi="Arial"/>
                <w:sz w:val="20"/>
              </w:rPr>
            </w:pPr>
            <w:r>
              <w:rPr>
                <w:rFonts w:ascii="Arial" w:hAnsi="Arial"/>
                <w:sz w:val="20"/>
              </w:rPr>
              <w:t>ZHBLU LSb 14:2:7</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5</w:t>
            </w:r>
          </w:p>
        </w:tc>
        <w:tc>
          <w:tcPr>
            <w:tcW w:w="3543" w:type="dxa"/>
          </w:tcPr>
          <w:p w:rsidR="00000000" w:rsidRDefault="00587E6C">
            <w:pPr>
              <w:rPr>
                <w:rFonts w:ascii="Arial" w:hAnsi="Arial"/>
                <w:sz w:val="20"/>
              </w:rPr>
            </w:pPr>
            <w:r>
              <w:rPr>
                <w:rFonts w:ascii="Arial" w:hAnsi="Arial"/>
                <w:sz w:val="20"/>
              </w:rPr>
              <w:t>Riedland n. Schwegler</w:t>
            </w:r>
          </w:p>
        </w:tc>
        <w:tc>
          <w:tcPr>
            <w:tcW w:w="4536" w:type="dxa"/>
          </w:tcPr>
          <w:p w:rsidR="00000000" w:rsidRDefault="00587E6C">
            <w:pPr>
              <w:rPr>
                <w:rFonts w:ascii="Arial" w:hAnsi="Arial"/>
                <w:sz w:val="20"/>
              </w:rPr>
            </w:pPr>
            <w:r>
              <w:rPr>
                <w:rFonts w:ascii="Arial" w:hAnsi="Arial"/>
                <w:sz w:val="20"/>
              </w:rPr>
              <w:t>Riedla</w:t>
            </w:r>
            <w:r>
              <w:rPr>
                <w:rFonts w:ascii="Arial" w:hAnsi="Arial"/>
                <w:sz w:val="20"/>
              </w:rPr>
              <w:t>nd im Grendel zwischen der äusseren Weggisgasse und der Hofbrücke. Das flache Sumpfgebiet war während Jahrhunderten dem Siedlungsdruck ausgesetzt. Ölgemälde von Jakob Schwegler.</w:t>
            </w:r>
          </w:p>
        </w:tc>
        <w:tc>
          <w:tcPr>
            <w:tcW w:w="2552" w:type="dxa"/>
          </w:tcPr>
          <w:p w:rsidR="00000000" w:rsidRDefault="00587E6C">
            <w:pPr>
              <w:rPr>
                <w:rFonts w:ascii="Arial" w:hAnsi="Arial"/>
                <w:sz w:val="20"/>
              </w:rPr>
            </w:pPr>
            <w:r>
              <w:rPr>
                <w:rFonts w:ascii="Arial" w:hAnsi="Arial"/>
                <w:sz w:val="20"/>
              </w:rPr>
              <w:t>HMLU</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6</w:t>
            </w:r>
          </w:p>
        </w:tc>
        <w:tc>
          <w:tcPr>
            <w:tcW w:w="3543" w:type="dxa"/>
          </w:tcPr>
          <w:p w:rsidR="00000000" w:rsidRDefault="00587E6C">
            <w:pPr>
              <w:rPr>
                <w:rFonts w:ascii="Arial" w:hAnsi="Arial"/>
                <w:sz w:val="20"/>
              </w:rPr>
            </w:pPr>
            <w:r>
              <w:rPr>
                <w:rFonts w:ascii="Arial" w:hAnsi="Arial"/>
                <w:sz w:val="20"/>
              </w:rPr>
              <w:t>Querschnitt Hofbrücke</w:t>
            </w:r>
          </w:p>
        </w:tc>
        <w:tc>
          <w:tcPr>
            <w:tcW w:w="4536" w:type="dxa"/>
          </w:tcPr>
          <w:p w:rsidR="00000000" w:rsidRDefault="00587E6C">
            <w:pPr>
              <w:rPr>
                <w:rFonts w:ascii="Arial" w:hAnsi="Arial"/>
                <w:sz w:val="20"/>
              </w:rPr>
            </w:pPr>
            <w:r>
              <w:rPr>
                <w:rFonts w:ascii="Arial" w:hAnsi="Arial"/>
                <w:sz w:val="20"/>
              </w:rPr>
              <w:t>Querschnitt der Holzkonstruktion des Brück</w:t>
            </w:r>
            <w:r>
              <w:rPr>
                <w:rFonts w:ascii="Arial" w:hAnsi="Arial"/>
                <w:sz w:val="20"/>
              </w:rPr>
              <w:t xml:space="preserve">enoberbaus 1835. Der Plan zeigt die Situation beim Schwanenplatz nach dem Abbruch der ersten Etappe. </w:t>
            </w:r>
          </w:p>
        </w:tc>
        <w:tc>
          <w:tcPr>
            <w:tcW w:w="2552" w:type="dxa"/>
          </w:tcPr>
          <w:p w:rsidR="00000000" w:rsidRDefault="00587E6C">
            <w:pPr>
              <w:rPr>
                <w:rFonts w:ascii="Arial" w:hAnsi="Arial"/>
                <w:sz w:val="20"/>
              </w:rPr>
            </w:pPr>
            <w:r>
              <w:rPr>
                <w:rFonts w:ascii="Arial" w:hAnsi="Arial"/>
                <w:sz w:val="20"/>
              </w:rPr>
              <w:t>SALU E2a.222</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7</w:t>
            </w:r>
          </w:p>
        </w:tc>
        <w:tc>
          <w:tcPr>
            <w:tcW w:w="3543" w:type="dxa"/>
          </w:tcPr>
          <w:p w:rsidR="00000000" w:rsidRDefault="00587E6C">
            <w:pPr>
              <w:rPr>
                <w:rFonts w:ascii="Arial" w:hAnsi="Arial"/>
                <w:sz w:val="20"/>
              </w:rPr>
            </w:pPr>
            <w:r>
              <w:rPr>
                <w:rFonts w:ascii="Arial" w:hAnsi="Arial"/>
                <w:sz w:val="20"/>
              </w:rPr>
              <w:t>Etterlin</w:t>
            </w:r>
          </w:p>
        </w:tc>
        <w:tc>
          <w:tcPr>
            <w:tcW w:w="4536" w:type="dxa"/>
          </w:tcPr>
          <w:p w:rsidR="00000000" w:rsidRDefault="00587E6C">
            <w:pPr>
              <w:rPr>
                <w:rFonts w:ascii="Arial" w:hAnsi="Arial"/>
                <w:sz w:val="20"/>
              </w:rPr>
            </w:pPr>
            <w:r>
              <w:rPr>
                <w:rFonts w:ascii="Arial" w:hAnsi="Arial"/>
                <w:sz w:val="20"/>
              </w:rPr>
              <w:t>Älteste Darstellung eines Teils der Hofbrücke auf einem Holzschnitt aus der Chronik Petermann Etterlins um 1507. Gut sichtb</w:t>
            </w:r>
            <w:r>
              <w:rPr>
                <w:rFonts w:ascii="Arial" w:hAnsi="Arial"/>
                <w:sz w:val="20"/>
              </w:rPr>
              <w:t>ar ist die Konstruktion des Unterbaus mit Holzpfählen wie bei der Kapellbrücke.</w:t>
            </w:r>
          </w:p>
        </w:tc>
        <w:tc>
          <w:tcPr>
            <w:tcW w:w="2552" w:type="dxa"/>
          </w:tcPr>
          <w:p w:rsidR="00000000" w:rsidRDefault="00587E6C">
            <w:pPr>
              <w:rPr>
                <w:rFonts w:ascii="Arial" w:hAnsi="Arial"/>
                <w:sz w:val="20"/>
              </w:rPr>
            </w:pPr>
            <w:r>
              <w:rPr>
                <w:rFonts w:ascii="Arial" w:hAnsi="Arial"/>
                <w:sz w:val="20"/>
              </w:rPr>
              <w:t>Kdm LU II S. 9</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8</w:t>
            </w:r>
          </w:p>
        </w:tc>
        <w:tc>
          <w:tcPr>
            <w:tcW w:w="3543" w:type="dxa"/>
          </w:tcPr>
          <w:p w:rsidR="00000000" w:rsidRDefault="00587E6C">
            <w:pPr>
              <w:rPr>
                <w:rFonts w:ascii="Arial" w:hAnsi="Arial"/>
                <w:sz w:val="20"/>
              </w:rPr>
            </w:pPr>
            <w:r>
              <w:rPr>
                <w:rFonts w:ascii="Arial" w:hAnsi="Arial"/>
                <w:sz w:val="20"/>
              </w:rPr>
              <w:t>Brand Hofbrücke</w:t>
            </w:r>
          </w:p>
        </w:tc>
        <w:tc>
          <w:tcPr>
            <w:tcW w:w="4536" w:type="dxa"/>
          </w:tcPr>
          <w:p w:rsidR="00000000" w:rsidRDefault="00587E6C">
            <w:pPr>
              <w:rPr>
                <w:rFonts w:ascii="Arial" w:hAnsi="Arial"/>
                <w:sz w:val="20"/>
              </w:rPr>
            </w:pPr>
            <w:r>
              <w:rPr>
                <w:rFonts w:ascii="Arial" w:hAnsi="Arial"/>
                <w:sz w:val="20"/>
              </w:rPr>
              <w:t xml:space="preserve">Brand des älteren Bagharzturmes und Darstellung der drei bei der Löschaktion umgekommenen Männer. Die Bildtafel hing bis </w:t>
            </w:r>
            <w:r>
              <w:rPr>
                <w:rFonts w:ascii="Arial" w:hAnsi="Arial"/>
                <w:sz w:val="20"/>
              </w:rPr>
              <w:lastRenderedPageBreak/>
              <w:t xml:space="preserve">zur ersten </w:t>
            </w:r>
            <w:r>
              <w:rPr>
                <w:rFonts w:ascii="Arial" w:hAnsi="Arial"/>
                <w:sz w:val="20"/>
              </w:rPr>
              <w:t>Abrissetappe auf der Hofbrücke.</w:t>
            </w:r>
          </w:p>
        </w:tc>
        <w:tc>
          <w:tcPr>
            <w:tcW w:w="2552" w:type="dxa"/>
          </w:tcPr>
          <w:p w:rsidR="00000000" w:rsidRDefault="00587E6C">
            <w:pPr>
              <w:rPr>
                <w:rFonts w:ascii="Arial" w:hAnsi="Arial"/>
                <w:sz w:val="20"/>
              </w:rPr>
            </w:pPr>
            <w:r>
              <w:rPr>
                <w:rFonts w:ascii="Arial" w:hAnsi="Arial"/>
                <w:sz w:val="20"/>
              </w:rPr>
              <w:lastRenderedPageBreak/>
              <w:t>Privatbesitz Familie Zur Gilgen, Luzern</w:t>
            </w:r>
          </w:p>
        </w:tc>
        <w:tc>
          <w:tcPr>
            <w:tcW w:w="1559" w:type="dxa"/>
          </w:tcPr>
          <w:p w:rsidR="00000000" w:rsidRDefault="00587E6C">
            <w:pPr>
              <w:rPr>
                <w:rFonts w:ascii="Arial" w:hAnsi="Arial"/>
                <w:sz w:val="20"/>
              </w:rPr>
            </w:pPr>
            <w:r>
              <w:rPr>
                <w:rFonts w:ascii="Arial" w:hAnsi="Arial"/>
                <w:sz w:val="20"/>
              </w:rPr>
              <w:t>klein/mittel,</w:t>
            </w:r>
            <w:r>
              <w:rPr>
                <w:rFonts w:ascii="Arial" w:hAnsi="Arial"/>
                <w:sz w:val="20"/>
              </w:rPr>
              <w:br/>
              <w:t>freistellen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lastRenderedPageBreak/>
              <w:t>9</w:t>
            </w:r>
          </w:p>
        </w:tc>
        <w:tc>
          <w:tcPr>
            <w:tcW w:w="3543" w:type="dxa"/>
          </w:tcPr>
          <w:p w:rsidR="00000000" w:rsidRDefault="00587E6C">
            <w:pPr>
              <w:rPr>
                <w:rFonts w:ascii="Arial" w:hAnsi="Arial"/>
                <w:sz w:val="20"/>
              </w:rPr>
            </w:pPr>
            <w:r>
              <w:rPr>
                <w:rFonts w:ascii="Arial" w:hAnsi="Arial"/>
                <w:sz w:val="20"/>
              </w:rPr>
              <w:t>Hofbrücke bei Hoftor</w:t>
            </w:r>
          </w:p>
        </w:tc>
        <w:tc>
          <w:tcPr>
            <w:tcW w:w="4536" w:type="dxa"/>
          </w:tcPr>
          <w:p w:rsidR="00000000" w:rsidRDefault="00587E6C">
            <w:pPr>
              <w:rPr>
                <w:rFonts w:ascii="Arial" w:hAnsi="Arial"/>
                <w:sz w:val="20"/>
              </w:rPr>
            </w:pPr>
            <w:r>
              <w:rPr>
                <w:rFonts w:ascii="Arial" w:hAnsi="Arial"/>
                <w:sz w:val="20"/>
              </w:rPr>
              <w:t xml:space="preserve">Brand der äusseren Weggisgasse (1508) in der Darstellung von Diebold Schilling, Chronik um 1511–1513. Zu sehen ist die Brandruine des </w:t>
            </w:r>
            <w:r>
              <w:rPr>
                <w:rFonts w:ascii="Arial" w:hAnsi="Arial"/>
                <w:sz w:val="20"/>
              </w:rPr>
              <w:t>älteren, viereckigen Bagharzturmes, dazu Brand- oder Vernachlässigungsschäden in Form von fehlenden Seitenbrettern. Im Vordergrund links das Hoftor mit dem unbefestigten Landeplatz für Nauen.</w:t>
            </w:r>
          </w:p>
        </w:tc>
        <w:tc>
          <w:tcPr>
            <w:tcW w:w="2552" w:type="dxa"/>
          </w:tcPr>
          <w:p w:rsidR="00000000" w:rsidRDefault="00587E6C">
            <w:pPr>
              <w:rPr>
                <w:rFonts w:ascii="Arial" w:hAnsi="Arial"/>
                <w:sz w:val="20"/>
              </w:rPr>
            </w:pPr>
            <w:r>
              <w:rPr>
                <w:rFonts w:ascii="Arial" w:hAnsi="Arial"/>
                <w:sz w:val="20"/>
              </w:rPr>
              <w:t>Schilling 265r (HMLU)</w:t>
            </w:r>
          </w:p>
        </w:tc>
        <w:tc>
          <w:tcPr>
            <w:tcW w:w="1559" w:type="dxa"/>
          </w:tcPr>
          <w:p w:rsidR="00000000" w:rsidRDefault="00587E6C">
            <w:pPr>
              <w:rPr>
                <w:rFonts w:ascii="Arial" w:hAnsi="Arial"/>
                <w:sz w:val="20"/>
              </w:rPr>
            </w:pPr>
            <w:r>
              <w:rPr>
                <w:rFonts w:ascii="Arial" w:hAnsi="Arial"/>
                <w:sz w:val="20"/>
              </w:rPr>
              <w:t>klein, Dia (ganzes Bild, aber ohne Rahmen)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10</w:t>
            </w:r>
          </w:p>
        </w:tc>
        <w:tc>
          <w:tcPr>
            <w:tcW w:w="3543" w:type="dxa"/>
          </w:tcPr>
          <w:p w:rsidR="00000000" w:rsidRDefault="00587E6C">
            <w:pPr>
              <w:rPr>
                <w:rFonts w:ascii="Arial" w:hAnsi="Arial"/>
                <w:sz w:val="20"/>
              </w:rPr>
            </w:pPr>
            <w:r>
              <w:rPr>
                <w:rFonts w:ascii="Arial" w:hAnsi="Arial"/>
                <w:sz w:val="20"/>
              </w:rPr>
              <w:t>Plan Morettini 1714</w:t>
            </w:r>
          </w:p>
        </w:tc>
        <w:tc>
          <w:tcPr>
            <w:tcW w:w="4536" w:type="dxa"/>
          </w:tcPr>
          <w:p w:rsidR="00000000" w:rsidRDefault="00587E6C">
            <w:pPr>
              <w:rPr>
                <w:rFonts w:ascii="Arial" w:hAnsi="Arial"/>
                <w:sz w:val="20"/>
              </w:rPr>
            </w:pPr>
            <w:r>
              <w:rPr>
                <w:rFonts w:ascii="Arial" w:hAnsi="Arial"/>
                <w:sz w:val="20"/>
              </w:rPr>
              <w:t>Befestigungsprojekt für Luzern von Pietro Morettini, 1714. Die Hofbrücke soll mit einer zweiten Pfahlreihe verstärkt und die 1712 eingebaute Zugbrücke auf der Höhe der Schanze ausgebaut werden.</w:t>
            </w:r>
          </w:p>
        </w:tc>
        <w:tc>
          <w:tcPr>
            <w:tcW w:w="2552" w:type="dxa"/>
          </w:tcPr>
          <w:p w:rsidR="00000000" w:rsidRDefault="00587E6C">
            <w:pPr>
              <w:rPr>
                <w:rFonts w:ascii="Arial" w:hAnsi="Arial"/>
                <w:sz w:val="20"/>
              </w:rPr>
            </w:pPr>
            <w:r>
              <w:rPr>
                <w:rFonts w:ascii="Arial" w:hAnsi="Arial"/>
                <w:sz w:val="20"/>
              </w:rPr>
              <w:t>SALU E2a.334</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11</w:t>
            </w:r>
          </w:p>
        </w:tc>
        <w:tc>
          <w:tcPr>
            <w:tcW w:w="3543" w:type="dxa"/>
          </w:tcPr>
          <w:p w:rsidR="00000000" w:rsidRDefault="00587E6C">
            <w:pPr>
              <w:rPr>
                <w:rFonts w:ascii="Arial" w:hAnsi="Arial"/>
                <w:sz w:val="20"/>
              </w:rPr>
            </w:pPr>
            <w:r>
              <w:rPr>
                <w:rFonts w:ascii="Arial" w:hAnsi="Arial"/>
                <w:sz w:val="20"/>
              </w:rPr>
              <w:t>Schumacherplan</w:t>
            </w:r>
            <w:r>
              <w:rPr>
                <w:rFonts w:ascii="Arial" w:hAnsi="Arial"/>
                <w:sz w:val="20"/>
              </w:rPr>
              <w:t xml:space="preserve"> (Ausschnitt)</w:t>
            </w:r>
          </w:p>
        </w:tc>
        <w:tc>
          <w:tcPr>
            <w:tcW w:w="4536" w:type="dxa"/>
          </w:tcPr>
          <w:p w:rsidR="00000000" w:rsidRDefault="00587E6C">
            <w:pPr>
              <w:rPr>
                <w:rFonts w:ascii="Arial" w:hAnsi="Arial"/>
                <w:sz w:val="20"/>
              </w:rPr>
            </w:pPr>
            <w:r>
              <w:rPr>
                <w:rFonts w:ascii="Arial" w:hAnsi="Arial"/>
                <w:sz w:val="20"/>
              </w:rPr>
              <w:t>Einfache Schanze am Grendel in der Darstellung von Franz Xaver Schumacher um 1792. Sie wurde um 1860 abgebrochen.</w:t>
            </w:r>
          </w:p>
        </w:tc>
        <w:tc>
          <w:tcPr>
            <w:tcW w:w="2552" w:type="dxa"/>
          </w:tcPr>
          <w:p w:rsidR="00000000" w:rsidRDefault="00587E6C">
            <w:pPr>
              <w:rPr>
                <w:rFonts w:ascii="Arial" w:hAnsi="Arial"/>
                <w:sz w:val="20"/>
              </w:rPr>
            </w:pPr>
            <w:r>
              <w:rPr>
                <w:rFonts w:ascii="Arial" w:hAnsi="Arial"/>
                <w:sz w:val="20"/>
              </w:rPr>
              <w:t>StALU PL 5258</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12</w:t>
            </w:r>
          </w:p>
        </w:tc>
        <w:tc>
          <w:tcPr>
            <w:tcW w:w="3543" w:type="dxa"/>
          </w:tcPr>
          <w:p w:rsidR="00000000" w:rsidRDefault="00587E6C">
            <w:pPr>
              <w:rPr>
                <w:rFonts w:ascii="Arial" w:hAnsi="Arial"/>
                <w:sz w:val="20"/>
              </w:rPr>
            </w:pPr>
            <w:r>
              <w:rPr>
                <w:rFonts w:ascii="Arial" w:hAnsi="Arial"/>
                <w:sz w:val="20"/>
              </w:rPr>
              <w:t>Vaterland</w:t>
            </w:r>
          </w:p>
        </w:tc>
        <w:tc>
          <w:tcPr>
            <w:tcW w:w="4536" w:type="dxa"/>
          </w:tcPr>
          <w:p w:rsidR="00000000" w:rsidRDefault="00587E6C">
            <w:pPr>
              <w:rPr>
                <w:rFonts w:ascii="Arial" w:hAnsi="Arial"/>
                <w:sz w:val="20"/>
              </w:rPr>
            </w:pPr>
            <w:r>
              <w:rPr>
                <w:rFonts w:ascii="Arial" w:hAnsi="Arial"/>
                <w:sz w:val="20"/>
              </w:rPr>
              <w:t xml:space="preserve">Ausstellung eines grossen Teils der Hofbrückenbilder im Shopping-Center Schönbühl 1972. </w:t>
            </w:r>
          </w:p>
        </w:tc>
        <w:tc>
          <w:tcPr>
            <w:tcW w:w="2552" w:type="dxa"/>
          </w:tcPr>
          <w:p w:rsidR="00000000" w:rsidRDefault="00587E6C">
            <w:pPr>
              <w:rPr>
                <w:rFonts w:ascii="Arial" w:hAnsi="Arial"/>
                <w:sz w:val="20"/>
              </w:rPr>
            </w:pPr>
            <w:r>
              <w:rPr>
                <w:rFonts w:ascii="Arial" w:hAnsi="Arial"/>
                <w:sz w:val="20"/>
              </w:rPr>
              <w:t>V</w:t>
            </w:r>
            <w:r>
              <w:rPr>
                <w:rFonts w:ascii="Arial" w:hAnsi="Arial"/>
                <w:sz w:val="20"/>
              </w:rPr>
              <w:t>A 29.9.1972, S. 13</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13</w:t>
            </w:r>
          </w:p>
        </w:tc>
        <w:tc>
          <w:tcPr>
            <w:tcW w:w="3543" w:type="dxa"/>
          </w:tcPr>
          <w:p w:rsidR="00000000" w:rsidRDefault="00587E6C">
            <w:pPr>
              <w:rPr>
                <w:rFonts w:ascii="Arial" w:hAnsi="Arial"/>
                <w:sz w:val="20"/>
              </w:rPr>
            </w:pPr>
            <w:r>
              <w:rPr>
                <w:rFonts w:ascii="Arial" w:hAnsi="Arial"/>
                <w:sz w:val="20"/>
              </w:rPr>
              <w:t>Situation nach Abbruch der 1. Etappe 1835</w:t>
            </w:r>
          </w:p>
        </w:tc>
        <w:tc>
          <w:tcPr>
            <w:tcW w:w="4536" w:type="dxa"/>
          </w:tcPr>
          <w:p w:rsidR="00000000" w:rsidRDefault="00587E6C">
            <w:pPr>
              <w:rPr>
                <w:rFonts w:ascii="Arial" w:hAnsi="Arial"/>
                <w:sz w:val="20"/>
              </w:rPr>
            </w:pPr>
            <w:r>
              <w:rPr>
                <w:rFonts w:ascii="Arial" w:hAnsi="Arial"/>
                <w:sz w:val="20"/>
              </w:rPr>
              <w:t>Situation am Schwanenplatz nach dem Abbruch von 75 Metern der Hofbrücke 1835.</w:t>
            </w:r>
          </w:p>
        </w:tc>
        <w:tc>
          <w:tcPr>
            <w:tcW w:w="2552" w:type="dxa"/>
          </w:tcPr>
          <w:p w:rsidR="00000000" w:rsidRDefault="00587E6C">
            <w:pPr>
              <w:rPr>
                <w:rFonts w:ascii="Arial" w:hAnsi="Arial"/>
                <w:sz w:val="20"/>
              </w:rPr>
            </w:pPr>
            <w:r>
              <w:rPr>
                <w:rFonts w:ascii="Arial" w:hAnsi="Arial"/>
                <w:sz w:val="20"/>
              </w:rPr>
              <w:t>SALU E2a.215</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14</w:t>
            </w:r>
          </w:p>
        </w:tc>
        <w:tc>
          <w:tcPr>
            <w:tcW w:w="3543" w:type="dxa"/>
          </w:tcPr>
          <w:p w:rsidR="00000000" w:rsidRDefault="00587E6C">
            <w:pPr>
              <w:rPr>
                <w:rFonts w:ascii="Arial" w:hAnsi="Arial"/>
                <w:sz w:val="20"/>
              </w:rPr>
            </w:pPr>
            <w:r>
              <w:rPr>
                <w:rFonts w:ascii="Arial" w:hAnsi="Arial"/>
                <w:sz w:val="20"/>
              </w:rPr>
              <w:t>Baulinienplan 1836</w:t>
            </w:r>
          </w:p>
        </w:tc>
        <w:tc>
          <w:tcPr>
            <w:tcW w:w="4536" w:type="dxa"/>
          </w:tcPr>
          <w:p w:rsidR="00000000" w:rsidRDefault="00587E6C">
            <w:pPr>
              <w:rPr>
                <w:rFonts w:ascii="Arial" w:hAnsi="Arial"/>
                <w:sz w:val="20"/>
              </w:rPr>
            </w:pPr>
            <w:r>
              <w:rPr>
                <w:rFonts w:ascii="Arial" w:hAnsi="Arial"/>
                <w:sz w:val="20"/>
              </w:rPr>
              <w:t>Bereits beim Abbruch der ersten Etappe der Hofbrücke wurde ein Ge</w:t>
            </w:r>
            <w:r>
              <w:rPr>
                <w:rFonts w:ascii="Arial" w:hAnsi="Arial"/>
                <w:sz w:val="20"/>
              </w:rPr>
              <w:t>staltungsplan für eine neue Uferlinie gefordert. Der Baulinienplan von 1836 sah vor, dass sich die neuen Gebäude an der Hofkirche ausrichten sollten. Als neue Uferlinie wurde die Pfahlreihe vor der Hofbrücke bestimmt.</w:t>
            </w:r>
          </w:p>
        </w:tc>
        <w:tc>
          <w:tcPr>
            <w:tcW w:w="2552" w:type="dxa"/>
          </w:tcPr>
          <w:p w:rsidR="00000000" w:rsidRDefault="00587E6C">
            <w:pPr>
              <w:rPr>
                <w:rFonts w:ascii="Arial" w:hAnsi="Arial"/>
                <w:sz w:val="20"/>
              </w:rPr>
            </w:pPr>
            <w:r>
              <w:rPr>
                <w:rFonts w:ascii="Arial" w:hAnsi="Arial"/>
                <w:sz w:val="20"/>
              </w:rPr>
              <w:t>SALU E2a.171</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15</w:t>
            </w:r>
          </w:p>
        </w:tc>
        <w:tc>
          <w:tcPr>
            <w:tcW w:w="3543" w:type="dxa"/>
          </w:tcPr>
          <w:p w:rsidR="00000000" w:rsidRDefault="00587E6C">
            <w:pPr>
              <w:rPr>
                <w:rFonts w:ascii="Arial" w:hAnsi="Arial"/>
                <w:sz w:val="20"/>
              </w:rPr>
            </w:pPr>
            <w:r>
              <w:rPr>
                <w:rFonts w:ascii="Arial" w:hAnsi="Arial"/>
                <w:sz w:val="20"/>
              </w:rPr>
              <w:t xml:space="preserve">Baulinie 1843, </w:t>
            </w:r>
            <w:r>
              <w:rPr>
                <w:rFonts w:ascii="Arial" w:hAnsi="Arial"/>
                <w:sz w:val="20"/>
              </w:rPr>
              <w:t>Abtragung vorgesehen</w:t>
            </w:r>
          </w:p>
        </w:tc>
        <w:tc>
          <w:tcPr>
            <w:tcW w:w="4536" w:type="dxa"/>
          </w:tcPr>
          <w:p w:rsidR="00000000" w:rsidRDefault="00587E6C">
            <w:pPr>
              <w:rPr>
                <w:rFonts w:ascii="Arial" w:hAnsi="Arial"/>
                <w:sz w:val="20"/>
              </w:rPr>
            </w:pPr>
            <w:r>
              <w:rPr>
                <w:rFonts w:ascii="Arial" w:hAnsi="Arial"/>
                <w:sz w:val="20"/>
              </w:rPr>
              <w:t xml:space="preserve">Der Quai vor dem Hotel Schweizerhof wuchs in mehreren Schritten. Der Baulinienplan von 1843 zeigt </w:t>
            </w:r>
            <w:proofErr w:type="gramStart"/>
            <w:r>
              <w:rPr>
                <w:rFonts w:ascii="Arial" w:hAnsi="Arial"/>
                <w:sz w:val="20"/>
              </w:rPr>
              <w:t>den</w:t>
            </w:r>
            <w:proofErr w:type="gramEnd"/>
            <w:r>
              <w:rPr>
                <w:rFonts w:ascii="Arial" w:hAnsi="Arial"/>
                <w:sz w:val="20"/>
              </w:rPr>
              <w:t xml:space="preserve"> geplante weitere Verkürzung der Hofbrücke.</w:t>
            </w:r>
          </w:p>
        </w:tc>
        <w:tc>
          <w:tcPr>
            <w:tcW w:w="2552" w:type="dxa"/>
          </w:tcPr>
          <w:p w:rsidR="00000000" w:rsidRDefault="00587E6C">
            <w:pPr>
              <w:rPr>
                <w:rFonts w:ascii="Arial" w:hAnsi="Arial"/>
                <w:sz w:val="20"/>
              </w:rPr>
            </w:pPr>
            <w:r>
              <w:rPr>
                <w:rFonts w:ascii="Arial" w:hAnsi="Arial"/>
                <w:sz w:val="20"/>
              </w:rPr>
              <w:t>StALU Korp PL I 58</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16</w:t>
            </w:r>
          </w:p>
        </w:tc>
        <w:tc>
          <w:tcPr>
            <w:tcW w:w="3543" w:type="dxa"/>
          </w:tcPr>
          <w:p w:rsidR="00000000" w:rsidRDefault="00587E6C">
            <w:pPr>
              <w:rPr>
                <w:rFonts w:ascii="Arial" w:hAnsi="Arial"/>
                <w:sz w:val="20"/>
              </w:rPr>
            </w:pPr>
            <w:r>
              <w:rPr>
                <w:rFonts w:ascii="Arial" w:hAnsi="Arial"/>
                <w:sz w:val="20"/>
              </w:rPr>
              <w:t>Stadtplan 1848, Ausschnitt</w:t>
            </w:r>
          </w:p>
        </w:tc>
        <w:tc>
          <w:tcPr>
            <w:tcW w:w="4536" w:type="dxa"/>
          </w:tcPr>
          <w:p w:rsidR="00000000" w:rsidRDefault="00587E6C">
            <w:pPr>
              <w:rPr>
                <w:rFonts w:ascii="Arial" w:hAnsi="Arial"/>
                <w:sz w:val="20"/>
              </w:rPr>
            </w:pPr>
            <w:r>
              <w:rPr>
                <w:rFonts w:ascii="Arial" w:hAnsi="Arial"/>
                <w:sz w:val="20"/>
              </w:rPr>
              <w:t>Der Stadtplan von 1848 zeigt die e</w:t>
            </w:r>
            <w:r>
              <w:rPr>
                <w:rFonts w:ascii="Arial" w:hAnsi="Arial"/>
                <w:sz w:val="20"/>
              </w:rPr>
              <w:t>rweiterte Quaianlage am Schwanenplatz und vor dem Schweizerhof mit den Dampfschiff-Landungsstegen.</w:t>
            </w:r>
          </w:p>
        </w:tc>
        <w:tc>
          <w:tcPr>
            <w:tcW w:w="2552" w:type="dxa"/>
          </w:tcPr>
          <w:p w:rsidR="00000000" w:rsidRDefault="00587E6C">
            <w:pPr>
              <w:rPr>
                <w:rFonts w:ascii="Arial" w:hAnsi="Arial"/>
                <w:sz w:val="20"/>
              </w:rPr>
            </w:pPr>
            <w:r>
              <w:rPr>
                <w:rFonts w:ascii="Arial" w:hAnsi="Arial"/>
                <w:sz w:val="20"/>
              </w:rPr>
              <w:t>SALU E2a.9</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17</w:t>
            </w:r>
          </w:p>
        </w:tc>
        <w:tc>
          <w:tcPr>
            <w:tcW w:w="3543" w:type="dxa"/>
          </w:tcPr>
          <w:p w:rsidR="00000000" w:rsidRDefault="00587E6C">
            <w:pPr>
              <w:rPr>
                <w:rFonts w:ascii="Arial" w:hAnsi="Arial"/>
                <w:sz w:val="20"/>
              </w:rPr>
            </w:pPr>
            <w:r>
              <w:rPr>
                <w:rFonts w:ascii="Arial" w:hAnsi="Arial"/>
                <w:sz w:val="20"/>
              </w:rPr>
              <w:t>Schweizerhof vor 3. Etappe</w:t>
            </w:r>
          </w:p>
        </w:tc>
        <w:tc>
          <w:tcPr>
            <w:tcW w:w="4536" w:type="dxa"/>
          </w:tcPr>
          <w:p w:rsidR="00000000" w:rsidRDefault="00587E6C">
            <w:pPr>
              <w:rPr>
                <w:rFonts w:ascii="Arial" w:hAnsi="Arial"/>
                <w:sz w:val="20"/>
              </w:rPr>
            </w:pPr>
            <w:r>
              <w:rPr>
                <w:rFonts w:ascii="Arial" w:hAnsi="Arial"/>
                <w:sz w:val="20"/>
              </w:rPr>
              <w:t>Das Hotel Schweizerhof mir der neu erstellten Quaianlage und den letzten 115 Meter der Hofbrücke.</w:t>
            </w:r>
          </w:p>
        </w:tc>
        <w:tc>
          <w:tcPr>
            <w:tcW w:w="2552" w:type="dxa"/>
          </w:tcPr>
          <w:p w:rsidR="00000000" w:rsidRDefault="00587E6C">
            <w:pPr>
              <w:rPr>
                <w:rFonts w:ascii="Arial" w:hAnsi="Arial"/>
                <w:sz w:val="20"/>
              </w:rPr>
            </w:pPr>
            <w:r>
              <w:rPr>
                <w:rFonts w:ascii="Arial" w:hAnsi="Arial"/>
                <w:sz w:val="20"/>
              </w:rPr>
              <w:t>ZHBLU LSb 8</w:t>
            </w:r>
            <w:r>
              <w:rPr>
                <w:rFonts w:ascii="Arial" w:hAnsi="Arial"/>
                <w:sz w:val="20"/>
              </w:rPr>
              <w:t>:2:5</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lastRenderedPageBreak/>
              <w:t>18</w:t>
            </w:r>
          </w:p>
        </w:tc>
        <w:tc>
          <w:tcPr>
            <w:tcW w:w="3543" w:type="dxa"/>
          </w:tcPr>
          <w:p w:rsidR="00000000" w:rsidRDefault="00587E6C">
            <w:pPr>
              <w:rPr>
                <w:rFonts w:ascii="Arial" w:hAnsi="Arial"/>
                <w:sz w:val="20"/>
              </w:rPr>
            </w:pPr>
            <w:r>
              <w:rPr>
                <w:rFonts w:ascii="Arial" w:hAnsi="Arial"/>
                <w:sz w:val="20"/>
              </w:rPr>
              <w:t>Aufschüttung Schweizerhof 1848</w:t>
            </w:r>
          </w:p>
        </w:tc>
        <w:tc>
          <w:tcPr>
            <w:tcW w:w="4536" w:type="dxa"/>
          </w:tcPr>
          <w:p w:rsidR="00000000" w:rsidRDefault="00587E6C">
            <w:pPr>
              <w:rPr>
                <w:rFonts w:ascii="Arial" w:hAnsi="Arial"/>
                <w:sz w:val="20"/>
              </w:rPr>
            </w:pPr>
            <w:r>
              <w:rPr>
                <w:rFonts w:ascii="Arial" w:hAnsi="Arial"/>
                <w:sz w:val="20"/>
              </w:rPr>
              <w:t>Kurz nach dem Bau des Hotels Schweizerhof wurde der vollständige Abbruch der restlichen Hofbrücke geplant. Er wurde im Sommer 1852 ausgeführt.</w:t>
            </w:r>
          </w:p>
        </w:tc>
        <w:tc>
          <w:tcPr>
            <w:tcW w:w="2552" w:type="dxa"/>
          </w:tcPr>
          <w:p w:rsidR="00000000" w:rsidRDefault="00587E6C">
            <w:pPr>
              <w:rPr>
                <w:rFonts w:ascii="Arial" w:hAnsi="Arial"/>
                <w:sz w:val="20"/>
              </w:rPr>
            </w:pPr>
            <w:r>
              <w:rPr>
                <w:rFonts w:ascii="Arial" w:hAnsi="Arial"/>
                <w:sz w:val="20"/>
              </w:rPr>
              <w:t>SALU B 3.30/A 266, 1848</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19</w:t>
            </w:r>
          </w:p>
        </w:tc>
        <w:tc>
          <w:tcPr>
            <w:tcW w:w="3543" w:type="dxa"/>
          </w:tcPr>
          <w:p w:rsidR="00000000" w:rsidRDefault="00587E6C">
            <w:pPr>
              <w:rPr>
                <w:rFonts w:ascii="Arial" w:hAnsi="Arial"/>
                <w:sz w:val="20"/>
              </w:rPr>
            </w:pPr>
            <w:r>
              <w:rPr>
                <w:rFonts w:ascii="Arial" w:hAnsi="Arial"/>
                <w:sz w:val="20"/>
              </w:rPr>
              <w:t>Grendelkanal</w:t>
            </w:r>
          </w:p>
        </w:tc>
        <w:tc>
          <w:tcPr>
            <w:tcW w:w="4536" w:type="dxa"/>
          </w:tcPr>
          <w:p w:rsidR="00000000" w:rsidRDefault="00587E6C">
            <w:pPr>
              <w:rPr>
                <w:rFonts w:ascii="Arial" w:hAnsi="Arial"/>
                <w:sz w:val="20"/>
              </w:rPr>
            </w:pPr>
            <w:r>
              <w:rPr>
                <w:rFonts w:ascii="Arial" w:hAnsi="Arial"/>
                <w:sz w:val="20"/>
              </w:rPr>
              <w:t>Idealisierte Darst</w:t>
            </w:r>
            <w:r>
              <w:rPr>
                <w:rFonts w:ascii="Arial" w:hAnsi="Arial"/>
                <w:sz w:val="20"/>
              </w:rPr>
              <w:t>ellung des offenen, zwischen 1819 und 1822 eingewölbten Grendelkanals. Ölgemälde von Jakob Schwegler nach Entwurf von Xaver Schwegler.</w:t>
            </w:r>
          </w:p>
        </w:tc>
        <w:tc>
          <w:tcPr>
            <w:tcW w:w="2552" w:type="dxa"/>
          </w:tcPr>
          <w:p w:rsidR="00000000" w:rsidRDefault="00587E6C">
            <w:pPr>
              <w:rPr>
                <w:rFonts w:ascii="Arial" w:hAnsi="Arial"/>
                <w:sz w:val="20"/>
              </w:rPr>
            </w:pPr>
            <w:r>
              <w:rPr>
                <w:rFonts w:ascii="Arial" w:hAnsi="Arial"/>
                <w:sz w:val="20"/>
              </w:rPr>
              <w:t>HMLU</w:t>
            </w:r>
          </w:p>
        </w:tc>
        <w:tc>
          <w:tcPr>
            <w:tcW w:w="1559" w:type="dxa"/>
          </w:tcPr>
          <w:p w:rsidR="00000000" w:rsidRDefault="00587E6C">
            <w:pPr>
              <w:rPr>
                <w:rFonts w:ascii="Arial" w:hAnsi="Arial"/>
                <w:sz w:val="20"/>
              </w:rPr>
            </w:pPr>
            <w:r>
              <w:rPr>
                <w:rFonts w:ascii="Arial" w:hAnsi="Arial"/>
                <w:sz w:val="20"/>
              </w:rPr>
              <w:t>gross</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20</w:t>
            </w:r>
          </w:p>
        </w:tc>
        <w:tc>
          <w:tcPr>
            <w:tcW w:w="3543" w:type="dxa"/>
          </w:tcPr>
          <w:p w:rsidR="00000000" w:rsidRDefault="00587E6C">
            <w:pPr>
              <w:rPr>
                <w:rFonts w:ascii="Arial" w:hAnsi="Arial"/>
                <w:sz w:val="20"/>
              </w:rPr>
            </w:pPr>
            <w:r>
              <w:rPr>
                <w:rFonts w:ascii="Arial" w:hAnsi="Arial"/>
                <w:sz w:val="20"/>
              </w:rPr>
              <w:t>Martiniplan, Ausschnitt</w:t>
            </w:r>
          </w:p>
        </w:tc>
        <w:tc>
          <w:tcPr>
            <w:tcW w:w="4536" w:type="dxa"/>
          </w:tcPr>
          <w:p w:rsidR="00000000" w:rsidRDefault="00587E6C">
            <w:pPr>
              <w:rPr>
                <w:rFonts w:ascii="Arial" w:hAnsi="Arial"/>
                <w:sz w:val="20"/>
              </w:rPr>
            </w:pPr>
            <w:r>
              <w:rPr>
                <w:rFonts w:ascii="Arial" w:hAnsi="Arial"/>
                <w:sz w:val="20"/>
              </w:rPr>
              <w:t xml:space="preserve">Der unbefestigte Landungsplatz in der Darstellung von Martin Martini um 1597. </w:t>
            </w:r>
          </w:p>
        </w:tc>
        <w:tc>
          <w:tcPr>
            <w:tcW w:w="2552" w:type="dxa"/>
          </w:tcPr>
          <w:p w:rsidR="00000000" w:rsidRDefault="00587E6C">
            <w:pPr>
              <w:rPr>
                <w:rFonts w:ascii="Arial" w:hAnsi="Arial"/>
                <w:sz w:val="20"/>
              </w:rPr>
            </w:pPr>
            <w:r>
              <w:rPr>
                <w:rFonts w:ascii="Arial" w:hAnsi="Arial"/>
                <w:sz w:val="20"/>
              </w:rPr>
              <w:t>StA</w:t>
            </w:r>
            <w:r>
              <w:rPr>
                <w:rFonts w:ascii="Arial" w:hAnsi="Arial"/>
                <w:sz w:val="20"/>
              </w:rPr>
              <w:t>LU PL 5255</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21</w:t>
            </w:r>
          </w:p>
        </w:tc>
        <w:tc>
          <w:tcPr>
            <w:tcW w:w="3543" w:type="dxa"/>
          </w:tcPr>
          <w:p w:rsidR="00000000" w:rsidRDefault="00587E6C">
            <w:pPr>
              <w:rPr>
                <w:rFonts w:ascii="Arial" w:hAnsi="Arial"/>
                <w:sz w:val="20"/>
              </w:rPr>
            </w:pPr>
            <w:r>
              <w:rPr>
                <w:rFonts w:ascii="Arial" w:hAnsi="Arial"/>
                <w:sz w:val="20"/>
              </w:rPr>
              <w:t>Schumacherplan, Ausschnitt</w:t>
            </w:r>
          </w:p>
        </w:tc>
        <w:tc>
          <w:tcPr>
            <w:tcW w:w="4536" w:type="dxa"/>
          </w:tcPr>
          <w:p w:rsidR="00000000" w:rsidRDefault="00587E6C">
            <w:pPr>
              <w:rPr>
                <w:rFonts w:ascii="Arial" w:hAnsi="Arial"/>
                <w:sz w:val="20"/>
              </w:rPr>
            </w:pPr>
            <w:r>
              <w:rPr>
                <w:rFonts w:ascii="Arial" w:hAnsi="Arial"/>
                <w:sz w:val="20"/>
              </w:rPr>
              <w:t>Franz Xaver Schumacher zeigt um 1792 den massiv erweiterten, aber immer noch unbefestigten Landeplatz vor dem Hoftor.</w:t>
            </w:r>
          </w:p>
        </w:tc>
        <w:tc>
          <w:tcPr>
            <w:tcW w:w="2552" w:type="dxa"/>
          </w:tcPr>
          <w:p w:rsidR="00000000" w:rsidRDefault="00587E6C">
            <w:pPr>
              <w:rPr>
                <w:rFonts w:ascii="Arial" w:hAnsi="Arial"/>
                <w:sz w:val="20"/>
              </w:rPr>
            </w:pPr>
            <w:r>
              <w:rPr>
                <w:rFonts w:ascii="Arial" w:hAnsi="Arial"/>
                <w:sz w:val="20"/>
              </w:rPr>
              <w:t>StALU PL 5258</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22</w:t>
            </w:r>
          </w:p>
        </w:tc>
        <w:tc>
          <w:tcPr>
            <w:tcW w:w="3543" w:type="dxa"/>
          </w:tcPr>
          <w:p w:rsidR="00000000" w:rsidRDefault="00587E6C">
            <w:pPr>
              <w:rPr>
                <w:rFonts w:ascii="Arial" w:hAnsi="Arial"/>
                <w:sz w:val="20"/>
              </w:rPr>
            </w:pPr>
            <w:r>
              <w:rPr>
                <w:rFonts w:ascii="Arial" w:hAnsi="Arial"/>
                <w:sz w:val="20"/>
              </w:rPr>
              <w:t>Schwanenplatz</w:t>
            </w:r>
          </w:p>
        </w:tc>
        <w:tc>
          <w:tcPr>
            <w:tcW w:w="4536" w:type="dxa"/>
          </w:tcPr>
          <w:p w:rsidR="00000000" w:rsidRDefault="00587E6C">
            <w:pPr>
              <w:rPr>
                <w:rFonts w:ascii="Arial" w:hAnsi="Arial"/>
                <w:sz w:val="20"/>
              </w:rPr>
            </w:pPr>
            <w:r>
              <w:rPr>
                <w:rFonts w:ascii="Arial" w:hAnsi="Arial"/>
                <w:sz w:val="20"/>
              </w:rPr>
              <w:t>1818 wurde der Landeplatz beim Hoftor in Ste</w:t>
            </w:r>
            <w:r>
              <w:rPr>
                <w:rFonts w:ascii="Arial" w:hAnsi="Arial"/>
                <w:sz w:val="20"/>
              </w:rPr>
              <w:t xml:space="preserve">in ausgeführt und mit </w:t>
            </w:r>
            <w:proofErr w:type="gramStart"/>
            <w:r>
              <w:rPr>
                <w:rFonts w:ascii="Arial" w:hAnsi="Arial"/>
                <w:sz w:val="20"/>
              </w:rPr>
              <w:t>einer</w:t>
            </w:r>
            <w:proofErr w:type="gramEnd"/>
            <w:r>
              <w:rPr>
                <w:rFonts w:ascii="Arial" w:hAnsi="Arial"/>
                <w:sz w:val="20"/>
              </w:rPr>
              <w:t xml:space="preserve"> Leist versehen.</w:t>
            </w:r>
          </w:p>
        </w:tc>
        <w:tc>
          <w:tcPr>
            <w:tcW w:w="2552" w:type="dxa"/>
          </w:tcPr>
          <w:p w:rsidR="00000000" w:rsidRDefault="00587E6C">
            <w:pPr>
              <w:rPr>
                <w:rFonts w:ascii="Arial" w:hAnsi="Arial"/>
                <w:sz w:val="20"/>
              </w:rPr>
            </w:pPr>
            <w:r>
              <w:rPr>
                <w:rFonts w:ascii="Arial" w:hAnsi="Arial"/>
                <w:sz w:val="20"/>
              </w:rPr>
              <w:t>HMLU</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23</w:t>
            </w:r>
          </w:p>
        </w:tc>
        <w:tc>
          <w:tcPr>
            <w:tcW w:w="3543" w:type="dxa"/>
          </w:tcPr>
          <w:p w:rsidR="00000000" w:rsidRDefault="00587E6C">
            <w:pPr>
              <w:rPr>
                <w:rFonts w:ascii="Arial" w:hAnsi="Arial"/>
                <w:sz w:val="20"/>
              </w:rPr>
            </w:pPr>
            <w:r>
              <w:rPr>
                <w:rFonts w:ascii="Arial" w:hAnsi="Arial"/>
                <w:sz w:val="20"/>
              </w:rPr>
              <w:t>Plan von oben, gedeckter Grendelplatz, 1827</w:t>
            </w:r>
          </w:p>
        </w:tc>
        <w:tc>
          <w:tcPr>
            <w:tcW w:w="4536" w:type="dxa"/>
          </w:tcPr>
          <w:p w:rsidR="00000000" w:rsidRDefault="00587E6C">
            <w:pPr>
              <w:rPr>
                <w:rFonts w:ascii="Arial" w:hAnsi="Arial"/>
                <w:sz w:val="20"/>
              </w:rPr>
            </w:pPr>
            <w:r>
              <w:rPr>
                <w:rFonts w:ascii="Arial" w:hAnsi="Arial"/>
                <w:sz w:val="20"/>
              </w:rPr>
              <w:t>Erweiterungsprojekt für den Landeplatz vom Hoftor bis zum mittlerweile zugedeckten Grendelkanals.</w:t>
            </w:r>
          </w:p>
        </w:tc>
        <w:tc>
          <w:tcPr>
            <w:tcW w:w="2552" w:type="dxa"/>
          </w:tcPr>
          <w:p w:rsidR="00000000" w:rsidRDefault="00587E6C">
            <w:pPr>
              <w:rPr>
                <w:rFonts w:ascii="Arial" w:hAnsi="Arial"/>
                <w:sz w:val="20"/>
              </w:rPr>
            </w:pPr>
            <w:r>
              <w:rPr>
                <w:rFonts w:ascii="Arial" w:hAnsi="Arial"/>
                <w:sz w:val="20"/>
              </w:rPr>
              <w:t>SALU E2a.136</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24</w:t>
            </w:r>
          </w:p>
        </w:tc>
        <w:tc>
          <w:tcPr>
            <w:tcW w:w="3543" w:type="dxa"/>
          </w:tcPr>
          <w:p w:rsidR="00000000" w:rsidRDefault="00587E6C">
            <w:pPr>
              <w:rPr>
                <w:rFonts w:ascii="Arial" w:hAnsi="Arial"/>
                <w:sz w:val="20"/>
              </w:rPr>
            </w:pPr>
            <w:r>
              <w:rPr>
                <w:rFonts w:ascii="Arial" w:hAnsi="Arial"/>
                <w:sz w:val="20"/>
              </w:rPr>
              <w:t>Schifflände 1834</w:t>
            </w:r>
          </w:p>
        </w:tc>
        <w:tc>
          <w:tcPr>
            <w:tcW w:w="4536" w:type="dxa"/>
          </w:tcPr>
          <w:p w:rsidR="00000000" w:rsidRDefault="00587E6C">
            <w:pPr>
              <w:rPr>
                <w:rFonts w:ascii="Arial" w:hAnsi="Arial"/>
                <w:sz w:val="20"/>
              </w:rPr>
            </w:pPr>
            <w:r>
              <w:rPr>
                <w:rFonts w:ascii="Arial" w:hAnsi="Arial"/>
                <w:sz w:val="20"/>
              </w:rPr>
              <w:t xml:space="preserve">Alternativplan </w:t>
            </w:r>
            <w:r>
              <w:rPr>
                <w:rFonts w:ascii="Arial" w:hAnsi="Arial"/>
                <w:sz w:val="20"/>
              </w:rPr>
              <w:t>zur Seeaufschüttung vor dem Hotel Schwanen 1834: Zur Verbreiterung des Landeplatzes wurde überlegt, die Hofbrücke an den Grendelplatz zu führen.</w:t>
            </w:r>
          </w:p>
        </w:tc>
        <w:tc>
          <w:tcPr>
            <w:tcW w:w="2552" w:type="dxa"/>
          </w:tcPr>
          <w:p w:rsidR="00000000" w:rsidRDefault="00587E6C">
            <w:pPr>
              <w:rPr>
                <w:rFonts w:ascii="Arial" w:hAnsi="Arial"/>
                <w:sz w:val="20"/>
              </w:rPr>
            </w:pPr>
            <w:r>
              <w:rPr>
                <w:rFonts w:ascii="Arial" w:hAnsi="Arial"/>
                <w:sz w:val="20"/>
              </w:rPr>
              <w:t>SALU E2a.355</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25</w:t>
            </w:r>
          </w:p>
        </w:tc>
        <w:tc>
          <w:tcPr>
            <w:tcW w:w="3543" w:type="dxa"/>
          </w:tcPr>
          <w:p w:rsidR="00000000" w:rsidRDefault="00587E6C">
            <w:pPr>
              <w:rPr>
                <w:rFonts w:ascii="Arial" w:hAnsi="Arial"/>
                <w:sz w:val="20"/>
              </w:rPr>
            </w:pPr>
            <w:r>
              <w:rPr>
                <w:rFonts w:ascii="Arial" w:hAnsi="Arial"/>
                <w:sz w:val="20"/>
              </w:rPr>
              <w:t>Hotel Schwanen</w:t>
            </w:r>
          </w:p>
        </w:tc>
        <w:tc>
          <w:tcPr>
            <w:tcW w:w="4536" w:type="dxa"/>
          </w:tcPr>
          <w:p w:rsidR="00000000" w:rsidRDefault="00587E6C">
            <w:pPr>
              <w:rPr>
                <w:rFonts w:ascii="Arial" w:hAnsi="Arial"/>
                <w:sz w:val="20"/>
              </w:rPr>
            </w:pPr>
            <w:r>
              <w:rPr>
                <w:rFonts w:ascii="Arial" w:hAnsi="Arial"/>
                <w:sz w:val="20"/>
              </w:rPr>
              <w:t>Darstellung des Hotels Schwanen  und der davor liegenden Landungsstelle a</w:t>
            </w:r>
            <w:r>
              <w:rPr>
                <w:rFonts w:ascii="Arial" w:hAnsi="Arial"/>
                <w:sz w:val="20"/>
              </w:rPr>
              <w:t>uf einem Hotelprospekt (um 1850??).</w:t>
            </w:r>
          </w:p>
        </w:tc>
        <w:tc>
          <w:tcPr>
            <w:tcW w:w="2552" w:type="dxa"/>
          </w:tcPr>
          <w:p w:rsidR="00000000" w:rsidRDefault="00587E6C">
            <w:pPr>
              <w:rPr>
                <w:rFonts w:ascii="Arial" w:hAnsi="Arial"/>
                <w:sz w:val="20"/>
              </w:rPr>
            </w:pPr>
            <w:r>
              <w:rPr>
                <w:rFonts w:ascii="Arial" w:hAnsi="Arial"/>
                <w:sz w:val="20"/>
              </w:rPr>
              <w:t>ZHBLU LSb 19:20:6</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26</w:t>
            </w:r>
          </w:p>
        </w:tc>
        <w:tc>
          <w:tcPr>
            <w:tcW w:w="3543" w:type="dxa"/>
          </w:tcPr>
          <w:p w:rsidR="00000000" w:rsidRDefault="00587E6C">
            <w:pPr>
              <w:rPr>
                <w:rFonts w:ascii="Arial" w:hAnsi="Arial"/>
                <w:sz w:val="20"/>
              </w:rPr>
            </w:pPr>
            <w:r>
              <w:rPr>
                <w:rFonts w:ascii="Arial" w:hAnsi="Arial"/>
                <w:sz w:val="20"/>
              </w:rPr>
              <w:t>Landungsstelle</w:t>
            </w:r>
          </w:p>
        </w:tc>
        <w:tc>
          <w:tcPr>
            <w:tcW w:w="4536" w:type="dxa"/>
          </w:tcPr>
          <w:p w:rsidR="00000000" w:rsidRDefault="00587E6C">
            <w:pPr>
              <w:rPr>
                <w:rFonts w:ascii="Arial" w:hAnsi="Arial"/>
                <w:sz w:val="20"/>
              </w:rPr>
            </w:pPr>
            <w:r>
              <w:rPr>
                <w:rFonts w:ascii="Arial" w:hAnsi="Arial"/>
                <w:sz w:val="20"/>
              </w:rPr>
              <w:t>Warenumschlagplatz vor dem Hotel Schwanen auf einer frühen photographischen Aufnahme.</w:t>
            </w:r>
          </w:p>
        </w:tc>
        <w:tc>
          <w:tcPr>
            <w:tcW w:w="2552" w:type="dxa"/>
          </w:tcPr>
          <w:p w:rsidR="00000000" w:rsidRDefault="00587E6C">
            <w:pPr>
              <w:rPr>
                <w:rFonts w:ascii="Arial" w:hAnsi="Arial"/>
                <w:sz w:val="20"/>
              </w:rPr>
            </w:pPr>
            <w:r>
              <w:rPr>
                <w:rFonts w:ascii="Arial" w:hAnsi="Arial"/>
                <w:sz w:val="20"/>
              </w:rPr>
              <w:t>ZHBLU LSa 7:3:1</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27</w:t>
            </w:r>
          </w:p>
        </w:tc>
        <w:tc>
          <w:tcPr>
            <w:tcW w:w="3543" w:type="dxa"/>
          </w:tcPr>
          <w:p w:rsidR="00000000" w:rsidRDefault="00587E6C">
            <w:pPr>
              <w:rPr>
                <w:rFonts w:ascii="Arial" w:hAnsi="Arial"/>
                <w:sz w:val="20"/>
              </w:rPr>
            </w:pPr>
            <w:r>
              <w:rPr>
                <w:rFonts w:ascii="Arial" w:hAnsi="Arial"/>
                <w:sz w:val="20"/>
              </w:rPr>
              <w:t>Brückenende Hof</w:t>
            </w:r>
          </w:p>
        </w:tc>
        <w:tc>
          <w:tcPr>
            <w:tcW w:w="4536" w:type="dxa"/>
          </w:tcPr>
          <w:p w:rsidR="00000000" w:rsidRDefault="00587E6C">
            <w:pPr>
              <w:rPr>
                <w:rFonts w:ascii="Arial" w:hAnsi="Arial"/>
                <w:sz w:val="20"/>
              </w:rPr>
            </w:pPr>
            <w:r>
              <w:rPr>
                <w:rFonts w:ascii="Arial" w:hAnsi="Arial"/>
                <w:sz w:val="20"/>
              </w:rPr>
              <w:t>Ein Blitzschlag zerstört 1495 einen Teil der Hofb</w:t>
            </w:r>
            <w:r>
              <w:rPr>
                <w:rFonts w:ascii="Arial" w:hAnsi="Arial"/>
                <w:sz w:val="20"/>
              </w:rPr>
              <w:t>rücke, in der Darstellung von Diebold Schilling, Chroniok um 1511–1513. Rechts im Bild die am Wasser stehenden Gebäude mit Anbauten und Einrichtungen, die auf den See ausgreifen.</w:t>
            </w:r>
          </w:p>
        </w:tc>
        <w:tc>
          <w:tcPr>
            <w:tcW w:w="2552" w:type="dxa"/>
          </w:tcPr>
          <w:p w:rsidR="00000000" w:rsidRDefault="00587E6C">
            <w:pPr>
              <w:rPr>
                <w:rFonts w:ascii="Arial" w:hAnsi="Arial"/>
                <w:sz w:val="20"/>
              </w:rPr>
            </w:pPr>
            <w:r>
              <w:rPr>
                <w:rFonts w:ascii="Arial" w:hAnsi="Arial"/>
                <w:sz w:val="20"/>
              </w:rPr>
              <w:t>Schilling 166r (HMLU)</w:t>
            </w:r>
          </w:p>
        </w:tc>
        <w:tc>
          <w:tcPr>
            <w:tcW w:w="1559" w:type="dxa"/>
          </w:tcPr>
          <w:p w:rsidR="00000000" w:rsidRDefault="00587E6C">
            <w:pPr>
              <w:rPr>
                <w:rFonts w:ascii="Arial" w:hAnsi="Arial"/>
                <w:sz w:val="20"/>
              </w:rPr>
            </w:pPr>
            <w:r>
              <w:rPr>
                <w:rFonts w:ascii="Arial" w:hAnsi="Arial"/>
                <w:sz w:val="20"/>
              </w:rPr>
              <w:t>klein, Dia (ganzes Bild, aber ohne Rahmen)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28</w:t>
            </w:r>
          </w:p>
        </w:tc>
        <w:tc>
          <w:tcPr>
            <w:tcW w:w="3543" w:type="dxa"/>
          </w:tcPr>
          <w:p w:rsidR="00000000" w:rsidRDefault="00587E6C">
            <w:pPr>
              <w:rPr>
                <w:rFonts w:ascii="Arial" w:hAnsi="Arial"/>
                <w:sz w:val="20"/>
              </w:rPr>
            </w:pPr>
            <w:r>
              <w:rPr>
                <w:rFonts w:ascii="Arial" w:hAnsi="Arial"/>
                <w:sz w:val="20"/>
              </w:rPr>
              <w:t>Weggisga</w:t>
            </w:r>
            <w:r>
              <w:rPr>
                <w:rFonts w:ascii="Arial" w:hAnsi="Arial"/>
                <w:sz w:val="20"/>
              </w:rPr>
              <w:t>sse um 1600</w:t>
            </w:r>
          </w:p>
        </w:tc>
        <w:tc>
          <w:tcPr>
            <w:tcW w:w="4536" w:type="dxa"/>
          </w:tcPr>
          <w:p w:rsidR="00000000" w:rsidRDefault="00587E6C">
            <w:pPr>
              <w:rPr>
                <w:rFonts w:ascii="Arial" w:hAnsi="Arial"/>
                <w:sz w:val="20"/>
              </w:rPr>
            </w:pPr>
            <w:r>
              <w:rPr>
                <w:rFonts w:ascii="Arial" w:hAnsi="Arial"/>
                <w:sz w:val="20"/>
              </w:rPr>
              <w:t>Weggisgasse um 1600 mit Gärten und Stützmauern gegen den See am Grendel.</w:t>
            </w:r>
          </w:p>
        </w:tc>
        <w:tc>
          <w:tcPr>
            <w:tcW w:w="2552" w:type="dxa"/>
          </w:tcPr>
          <w:p w:rsidR="00000000" w:rsidRDefault="00587E6C">
            <w:pPr>
              <w:rPr>
                <w:rFonts w:ascii="Arial" w:hAnsi="Arial"/>
                <w:sz w:val="20"/>
              </w:rPr>
            </w:pPr>
            <w:r>
              <w:rPr>
                <w:rFonts w:ascii="Arial" w:hAnsi="Arial"/>
                <w:sz w:val="20"/>
              </w:rPr>
              <w:t>Cysat, Geschichte I/1, Tafel 6, Vorlage LHV 37</w:t>
            </w:r>
          </w:p>
        </w:tc>
        <w:tc>
          <w:tcPr>
            <w:tcW w:w="1559" w:type="dxa"/>
          </w:tcPr>
          <w:p w:rsidR="00000000" w:rsidRDefault="00587E6C">
            <w:pPr>
              <w:rPr>
                <w:rFonts w:ascii="Arial" w:hAnsi="Arial"/>
                <w:sz w:val="20"/>
              </w:rPr>
            </w:pPr>
            <w:r>
              <w:rPr>
                <w:rFonts w:ascii="Arial" w:hAnsi="Arial"/>
                <w:sz w:val="20"/>
              </w:rPr>
              <w:t>gross</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29</w:t>
            </w:r>
          </w:p>
        </w:tc>
        <w:tc>
          <w:tcPr>
            <w:tcW w:w="3543" w:type="dxa"/>
          </w:tcPr>
          <w:p w:rsidR="00000000" w:rsidRDefault="00587E6C">
            <w:pPr>
              <w:rPr>
                <w:rFonts w:ascii="Arial" w:hAnsi="Arial"/>
                <w:sz w:val="20"/>
              </w:rPr>
            </w:pPr>
            <w:r>
              <w:rPr>
                <w:rFonts w:ascii="Arial" w:hAnsi="Arial"/>
                <w:sz w:val="20"/>
              </w:rPr>
              <w:t>Martini Ausschnitt</w:t>
            </w:r>
          </w:p>
        </w:tc>
        <w:tc>
          <w:tcPr>
            <w:tcW w:w="4536" w:type="dxa"/>
          </w:tcPr>
          <w:p w:rsidR="00000000" w:rsidRDefault="00587E6C">
            <w:pPr>
              <w:rPr>
                <w:rFonts w:ascii="Arial" w:hAnsi="Arial"/>
                <w:sz w:val="20"/>
              </w:rPr>
            </w:pPr>
            <w:r>
              <w:rPr>
                <w:rFonts w:ascii="Arial" w:hAnsi="Arial"/>
                <w:sz w:val="20"/>
              </w:rPr>
              <w:t>Ummauerte Gärten und Erweiterung des Landeplatzes vor der Hofmauer in der Darstellung von Marti</w:t>
            </w:r>
            <w:r>
              <w:rPr>
                <w:rFonts w:ascii="Arial" w:hAnsi="Arial"/>
                <w:sz w:val="20"/>
              </w:rPr>
              <w:t>n Martini um 1597.</w:t>
            </w:r>
          </w:p>
        </w:tc>
        <w:tc>
          <w:tcPr>
            <w:tcW w:w="2552" w:type="dxa"/>
          </w:tcPr>
          <w:p w:rsidR="00000000" w:rsidRDefault="00587E6C">
            <w:pPr>
              <w:rPr>
                <w:rFonts w:ascii="Arial" w:hAnsi="Arial"/>
                <w:sz w:val="20"/>
              </w:rPr>
            </w:pPr>
            <w:r>
              <w:rPr>
                <w:rFonts w:ascii="Arial" w:hAnsi="Arial"/>
                <w:sz w:val="20"/>
              </w:rPr>
              <w:t>StALU PL 5255</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30</w:t>
            </w:r>
          </w:p>
        </w:tc>
        <w:tc>
          <w:tcPr>
            <w:tcW w:w="3543" w:type="dxa"/>
          </w:tcPr>
          <w:p w:rsidR="00000000" w:rsidRDefault="00587E6C">
            <w:pPr>
              <w:rPr>
                <w:rFonts w:ascii="Arial" w:hAnsi="Arial"/>
                <w:sz w:val="20"/>
              </w:rPr>
            </w:pPr>
            <w:r>
              <w:rPr>
                <w:rFonts w:ascii="Arial" w:hAnsi="Arial"/>
                <w:sz w:val="20"/>
              </w:rPr>
              <w:t>Schumacher Ausschnitt</w:t>
            </w:r>
          </w:p>
        </w:tc>
        <w:tc>
          <w:tcPr>
            <w:tcW w:w="4536" w:type="dxa"/>
          </w:tcPr>
          <w:p w:rsidR="00000000" w:rsidRDefault="00587E6C">
            <w:pPr>
              <w:rPr>
                <w:rFonts w:ascii="Arial" w:hAnsi="Arial"/>
                <w:sz w:val="20"/>
              </w:rPr>
            </w:pPr>
            <w:r>
              <w:rPr>
                <w:rFonts w:ascii="Arial" w:hAnsi="Arial"/>
                <w:sz w:val="20"/>
              </w:rPr>
              <w:t xml:space="preserve">Erweiterung de Landeplatzes vor der Hofmauer gegen die Halde und Teilweise Bebauung in der </w:t>
            </w:r>
            <w:r>
              <w:rPr>
                <w:rFonts w:ascii="Arial" w:hAnsi="Arial"/>
                <w:sz w:val="20"/>
              </w:rPr>
              <w:lastRenderedPageBreak/>
              <w:t>Darstellung von Franz Xaver Schumacher um 1792.</w:t>
            </w:r>
          </w:p>
        </w:tc>
        <w:tc>
          <w:tcPr>
            <w:tcW w:w="2552" w:type="dxa"/>
          </w:tcPr>
          <w:p w:rsidR="00000000" w:rsidRDefault="00587E6C">
            <w:pPr>
              <w:rPr>
                <w:rFonts w:ascii="Arial" w:hAnsi="Arial"/>
                <w:sz w:val="20"/>
              </w:rPr>
            </w:pPr>
            <w:r>
              <w:rPr>
                <w:rFonts w:ascii="Arial" w:hAnsi="Arial"/>
                <w:sz w:val="20"/>
              </w:rPr>
              <w:lastRenderedPageBreak/>
              <w:t>StALU PL 5258</w:t>
            </w:r>
          </w:p>
        </w:tc>
        <w:tc>
          <w:tcPr>
            <w:tcW w:w="1559" w:type="dxa"/>
          </w:tcPr>
          <w:p w:rsidR="00000000" w:rsidRDefault="00587E6C">
            <w:pPr>
              <w:rPr>
                <w:rFonts w:ascii="Arial" w:hAnsi="Arial"/>
                <w:sz w:val="20"/>
              </w:rPr>
            </w:pPr>
            <w:r>
              <w:rPr>
                <w:rFonts w:ascii="Arial" w:hAnsi="Arial"/>
                <w:sz w:val="20"/>
              </w:rPr>
              <w:t>klein, CD</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lastRenderedPageBreak/>
              <w:t>31</w:t>
            </w:r>
          </w:p>
        </w:tc>
        <w:tc>
          <w:tcPr>
            <w:tcW w:w="3543" w:type="dxa"/>
          </w:tcPr>
          <w:p w:rsidR="00000000" w:rsidRDefault="00587E6C">
            <w:pPr>
              <w:rPr>
                <w:rFonts w:ascii="Arial" w:hAnsi="Arial"/>
                <w:sz w:val="20"/>
              </w:rPr>
            </w:pPr>
            <w:r>
              <w:rPr>
                <w:rFonts w:ascii="Arial" w:hAnsi="Arial"/>
                <w:sz w:val="20"/>
              </w:rPr>
              <w:t>Bau Nationalquai</w:t>
            </w:r>
          </w:p>
        </w:tc>
        <w:tc>
          <w:tcPr>
            <w:tcW w:w="4536" w:type="dxa"/>
          </w:tcPr>
          <w:p w:rsidR="00000000" w:rsidRDefault="00587E6C">
            <w:pPr>
              <w:rPr>
                <w:rFonts w:ascii="Arial" w:hAnsi="Arial"/>
                <w:sz w:val="20"/>
              </w:rPr>
            </w:pPr>
            <w:r>
              <w:rPr>
                <w:rFonts w:ascii="Arial" w:hAnsi="Arial"/>
                <w:sz w:val="20"/>
              </w:rPr>
              <w:t>Arb</w:t>
            </w:r>
            <w:r>
              <w:rPr>
                <w:rFonts w:ascii="Arial" w:hAnsi="Arial"/>
                <w:sz w:val="20"/>
              </w:rPr>
              <w:t>eiten am Nationalquai mit Bepflanzung, Bekiesung und Mauerabschlüssen (um 1885).</w:t>
            </w:r>
          </w:p>
        </w:tc>
        <w:tc>
          <w:tcPr>
            <w:tcW w:w="2552" w:type="dxa"/>
          </w:tcPr>
          <w:p w:rsidR="00000000" w:rsidRDefault="00587E6C">
            <w:pPr>
              <w:rPr>
                <w:rFonts w:ascii="Arial" w:hAnsi="Arial"/>
                <w:sz w:val="20"/>
              </w:rPr>
            </w:pPr>
            <w:r>
              <w:rPr>
                <w:rFonts w:ascii="Arial" w:hAnsi="Arial"/>
                <w:sz w:val="20"/>
              </w:rPr>
              <w:t>ZHBLU LSa 8:5:12</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32</w:t>
            </w:r>
          </w:p>
        </w:tc>
        <w:tc>
          <w:tcPr>
            <w:tcW w:w="3543" w:type="dxa"/>
          </w:tcPr>
          <w:p w:rsidR="00000000" w:rsidRDefault="00587E6C">
            <w:pPr>
              <w:rPr>
                <w:rFonts w:ascii="Arial" w:hAnsi="Arial"/>
                <w:sz w:val="20"/>
              </w:rPr>
            </w:pPr>
            <w:r>
              <w:rPr>
                <w:rFonts w:ascii="Arial" w:hAnsi="Arial"/>
                <w:sz w:val="20"/>
              </w:rPr>
              <w:t xml:space="preserve">Nationalquai </w:t>
            </w:r>
          </w:p>
        </w:tc>
        <w:tc>
          <w:tcPr>
            <w:tcW w:w="4536" w:type="dxa"/>
          </w:tcPr>
          <w:p w:rsidR="00000000" w:rsidRDefault="00587E6C">
            <w:pPr>
              <w:rPr>
                <w:rFonts w:ascii="Arial" w:hAnsi="Arial"/>
                <w:sz w:val="20"/>
              </w:rPr>
            </w:pPr>
            <w:r>
              <w:rPr>
                <w:rFonts w:ascii="Arial" w:hAnsi="Arial"/>
                <w:sz w:val="20"/>
              </w:rPr>
              <w:t>Blick vom späteren Nationalquai mit neuer Bepflanzung zum eben fertig gestellten Schweizerhofquai (um 1880).</w:t>
            </w:r>
          </w:p>
        </w:tc>
        <w:tc>
          <w:tcPr>
            <w:tcW w:w="2552" w:type="dxa"/>
          </w:tcPr>
          <w:p w:rsidR="00000000" w:rsidRDefault="00587E6C">
            <w:pPr>
              <w:rPr>
                <w:rFonts w:ascii="Arial" w:hAnsi="Arial"/>
                <w:sz w:val="20"/>
              </w:rPr>
            </w:pPr>
            <w:r>
              <w:rPr>
                <w:rFonts w:ascii="Arial" w:hAnsi="Arial"/>
                <w:sz w:val="20"/>
              </w:rPr>
              <w:t>ZHBLU LSa 8:1:7(2)</w:t>
            </w:r>
          </w:p>
        </w:tc>
        <w:tc>
          <w:tcPr>
            <w:tcW w:w="1559" w:type="dxa"/>
          </w:tcPr>
          <w:p w:rsidR="00000000" w:rsidRDefault="00587E6C">
            <w:pPr>
              <w:rPr>
                <w:rFonts w:ascii="Arial" w:hAnsi="Arial"/>
                <w:sz w:val="20"/>
              </w:rPr>
            </w:pPr>
            <w:r>
              <w:rPr>
                <w:rFonts w:ascii="Arial" w:hAnsi="Arial"/>
                <w:sz w:val="20"/>
              </w:rPr>
              <w:t>mitte</w:t>
            </w:r>
            <w:r>
              <w:rPr>
                <w:rFonts w:ascii="Arial" w:hAnsi="Arial"/>
                <w:sz w:val="20"/>
              </w:rPr>
              <w:t>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33</w:t>
            </w:r>
          </w:p>
        </w:tc>
        <w:tc>
          <w:tcPr>
            <w:tcW w:w="3543" w:type="dxa"/>
          </w:tcPr>
          <w:p w:rsidR="00000000" w:rsidRDefault="00587E6C">
            <w:pPr>
              <w:rPr>
                <w:rFonts w:ascii="Arial" w:hAnsi="Arial"/>
                <w:sz w:val="20"/>
              </w:rPr>
            </w:pPr>
            <w:r>
              <w:rPr>
                <w:rFonts w:ascii="Arial" w:hAnsi="Arial"/>
                <w:sz w:val="20"/>
              </w:rPr>
              <w:t xml:space="preserve">Erweiterung Schweizerhofquai </w:t>
            </w:r>
          </w:p>
        </w:tc>
        <w:tc>
          <w:tcPr>
            <w:tcW w:w="4536" w:type="dxa"/>
          </w:tcPr>
          <w:p w:rsidR="00000000" w:rsidRDefault="00587E6C">
            <w:pPr>
              <w:rPr>
                <w:rFonts w:ascii="Arial" w:hAnsi="Arial"/>
                <w:sz w:val="20"/>
              </w:rPr>
            </w:pPr>
            <w:r>
              <w:rPr>
                <w:rFonts w:ascii="Arial" w:hAnsi="Arial"/>
                <w:sz w:val="20"/>
              </w:rPr>
              <w:t>Erweiterung des Schweizerhofquais 1895–1897 um 10 Meter.</w:t>
            </w:r>
          </w:p>
        </w:tc>
        <w:tc>
          <w:tcPr>
            <w:tcW w:w="2552" w:type="dxa"/>
          </w:tcPr>
          <w:p w:rsidR="00000000" w:rsidRDefault="00587E6C">
            <w:pPr>
              <w:rPr>
                <w:rFonts w:ascii="Arial" w:hAnsi="Arial"/>
                <w:sz w:val="20"/>
              </w:rPr>
            </w:pPr>
            <w:r>
              <w:rPr>
                <w:rFonts w:ascii="Arial" w:hAnsi="Arial"/>
                <w:sz w:val="20"/>
              </w:rPr>
              <w:t>SALU B3.30/A 267</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34</w:t>
            </w:r>
          </w:p>
        </w:tc>
        <w:tc>
          <w:tcPr>
            <w:tcW w:w="3543" w:type="dxa"/>
          </w:tcPr>
          <w:p w:rsidR="00000000" w:rsidRDefault="00587E6C">
            <w:pPr>
              <w:rPr>
                <w:rFonts w:ascii="Arial" w:hAnsi="Arial"/>
                <w:sz w:val="20"/>
              </w:rPr>
            </w:pPr>
            <w:r>
              <w:rPr>
                <w:rFonts w:ascii="Arial" w:hAnsi="Arial"/>
                <w:sz w:val="20"/>
              </w:rPr>
              <w:t>Hoftor</w:t>
            </w:r>
          </w:p>
        </w:tc>
        <w:tc>
          <w:tcPr>
            <w:tcW w:w="4536" w:type="dxa"/>
          </w:tcPr>
          <w:p w:rsidR="00000000" w:rsidRDefault="00587E6C">
            <w:pPr>
              <w:rPr>
                <w:rFonts w:ascii="Arial" w:hAnsi="Arial"/>
                <w:sz w:val="20"/>
              </w:rPr>
            </w:pPr>
            <w:r>
              <w:rPr>
                <w:rFonts w:ascii="Arial" w:hAnsi="Arial"/>
                <w:sz w:val="20"/>
              </w:rPr>
              <w:t xml:space="preserve">Hoftor, gesehen vom Kapellplatz aus, mit Wächterhaus und Eingang zur Hofbrücke. Bleistiftzeichnung von Xaver Schwegler 1835. </w:t>
            </w:r>
          </w:p>
        </w:tc>
        <w:tc>
          <w:tcPr>
            <w:tcW w:w="2552" w:type="dxa"/>
          </w:tcPr>
          <w:p w:rsidR="00000000" w:rsidRDefault="00587E6C">
            <w:pPr>
              <w:rPr>
                <w:rFonts w:ascii="Arial" w:hAnsi="Arial"/>
                <w:sz w:val="20"/>
              </w:rPr>
            </w:pPr>
            <w:r>
              <w:rPr>
                <w:rFonts w:ascii="Arial" w:hAnsi="Arial"/>
                <w:sz w:val="20"/>
              </w:rPr>
              <w:t>HM</w:t>
            </w:r>
            <w:r>
              <w:rPr>
                <w:rFonts w:ascii="Arial" w:hAnsi="Arial"/>
                <w:sz w:val="20"/>
              </w:rPr>
              <w:t>LU</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35</w:t>
            </w:r>
          </w:p>
        </w:tc>
        <w:tc>
          <w:tcPr>
            <w:tcW w:w="3543" w:type="dxa"/>
          </w:tcPr>
          <w:p w:rsidR="00000000" w:rsidRDefault="00587E6C">
            <w:pPr>
              <w:rPr>
                <w:rFonts w:ascii="Arial" w:hAnsi="Arial"/>
                <w:sz w:val="20"/>
              </w:rPr>
            </w:pPr>
            <w:r>
              <w:rPr>
                <w:rFonts w:ascii="Arial" w:hAnsi="Arial"/>
                <w:sz w:val="20"/>
              </w:rPr>
              <w:t>Neuer Platz</w:t>
            </w:r>
          </w:p>
        </w:tc>
        <w:tc>
          <w:tcPr>
            <w:tcW w:w="4536" w:type="dxa"/>
          </w:tcPr>
          <w:p w:rsidR="00000000" w:rsidRDefault="00587E6C">
            <w:pPr>
              <w:rPr>
                <w:rFonts w:ascii="Arial" w:hAnsi="Arial"/>
                <w:sz w:val="20"/>
              </w:rPr>
            </w:pPr>
            <w:r>
              <w:rPr>
                <w:rFonts w:ascii="Arial" w:hAnsi="Arial"/>
                <w:sz w:val="20"/>
              </w:rPr>
              <w:t>Aufschüttungen beim Neuen Platz in mehreren Etappen, 1852–1866.</w:t>
            </w:r>
          </w:p>
        </w:tc>
        <w:tc>
          <w:tcPr>
            <w:tcW w:w="2552" w:type="dxa"/>
          </w:tcPr>
          <w:p w:rsidR="00000000" w:rsidRDefault="00587E6C">
            <w:pPr>
              <w:rPr>
                <w:rFonts w:ascii="Arial" w:hAnsi="Arial"/>
                <w:sz w:val="20"/>
              </w:rPr>
            </w:pPr>
            <w:r>
              <w:rPr>
                <w:rFonts w:ascii="Arial" w:hAnsi="Arial"/>
                <w:sz w:val="20"/>
              </w:rPr>
              <w:t>StALU Korp PL I 53, Ausschnitt</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36</w:t>
            </w:r>
          </w:p>
        </w:tc>
        <w:tc>
          <w:tcPr>
            <w:tcW w:w="3543" w:type="dxa"/>
          </w:tcPr>
          <w:p w:rsidR="00000000" w:rsidRDefault="00587E6C">
            <w:pPr>
              <w:rPr>
                <w:rFonts w:ascii="Arial" w:hAnsi="Arial"/>
                <w:sz w:val="20"/>
              </w:rPr>
            </w:pPr>
            <w:r>
              <w:rPr>
                <w:rFonts w:ascii="Arial" w:hAnsi="Arial"/>
                <w:sz w:val="20"/>
              </w:rPr>
              <w:t>Pier</w:t>
            </w:r>
          </w:p>
        </w:tc>
        <w:tc>
          <w:tcPr>
            <w:tcW w:w="4536" w:type="dxa"/>
          </w:tcPr>
          <w:p w:rsidR="00000000" w:rsidRDefault="00587E6C">
            <w:pPr>
              <w:rPr>
                <w:rFonts w:ascii="Arial" w:hAnsi="Arial"/>
                <w:sz w:val="20"/>
              </w:rPr>
            </w:pPr>
            <w:r>
              <w:rPr>
                <w:rFonts w:ascii="Arial" w:hAnsi="Arial"/>
                <w:sz w:val="20"/>
              </w:rPr>
              <w:t>Plan für einen Promenaden-Pier nach englischem Vorbild von John Paton aus dem Jahr 1886.</w:t>
            </w:r>
          </w:p>
        </w:tc>
        <w:tc>
          <w:tcPr>
            <w:tcW w:w="2552" w:type="dxa"/>
          </w:tcPr>
          <w:p w:rsidR="00000000" w:rsidRDefault="00587E6C">
            <w:pPr>
              <w:rPr>
                <w:rFonts w:ascii="Arial" w:hAnsi="Arial"/>
                <w:sz w:val="20"/>
              </w:rPr>
            </w:pPr>
            <w:r>
              <w:rPr>
                <w:rFonts w:ascii="Arial" w:hAnsi="Arial"/>
                <w:sz w:val="20"/>
              </w:rPr>
              <w:t>StALU PL 4550</w:t>
            </w:r>
          </w:p>
        </w:tc>
        <w:tc>
          <w:tcPr>
            <w:tcW w:w="1559" w:type="dxa"/>
          </w:tcPr>
          <w:p w:rsidR="00000000" w:rsidRDefault="00587E6C">
            <w:pPr>
              <w:rPr>
                <w:rFonts w:ascii="Arial" w:hAnsi="Arial"/>
                <w:sz w:val="20"/>
              </w:rPr>
            </w:pPr>
            <w:r>
              <w:rPr>
                <w:rFonts w:ascii="Arial" w:hAnsi="Arial"/>
                <w:sz w:val="20"/>
              </w:rPr>
              <w:t>klein/mittel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37</w:t>
            </w:r>
          </w:p>
        </w:tc>
        <w:tc>
          <w:tcPr>
            <w:tcW w:w="3543" w:type="dxa"/>
          </w:tcPr>
          <w:p w:rsidR="00000000" w:rsidRDefault="00587E6C">
            <w:pPr>
              <w:rPr>
                <w:rFonts w:ascii="Arial" w:hAnsi="Arial"/>
                <w:sz w:val="20"/>
              </w:rPr>
            </w:pPr>
            <w:r>
              <w:rPr>
                <w:rFonts w:ascii="Arial" w:hAnsi="Arial"/>
                <w:sz w:val="20"/>
              </w:rPr>
              <w:t>A</w:t>
            </w:r>
            <w:r>
              <w:rPr>
                <w:rFonts w:ascii="Arial" w:hAnsi="Arial"/>
                <w:sz w:val="20"/>
              </w:rPr>
              <w:t>nsicht um 1800</w:t>
            </w:r>
          </w:p>
        </w:tc>
        <w:tc>
          <w:tcPr>
            <w:tcW w:w="4536" w:type="dxa"/>
          </w:tcPr>
          <w:p w:rsidR="00000000" w:rsidRDefault="00587E6C">
            <w:pPr>
              <w:rPr>
                <w:rFonts w:ascii="Arial" w:hAnsi="Arial"/>
                <w:sz w:val="20"/>
              </w:rPr>
            </w:pPr>
            <w:r>
              <w:rPr>
                <w:rFonts w:ascii="Arial" w:hAnsi="Arial"/>
                <w:sz w:val="20"/>
              </w:rPr>
              <w:t>Aussicht vom Felsberg mit vollständiger Hofbrücke  mit weitgehend unbebauter Allmend am Grendel. Aquarell von Gabriel Lory père um 1800.</w:t>
            </w:r>
          </w:p>
        </w:tc>
        <w:tc>
          <w:tcPr>
            <w:tcW w:w="2552" w:type="dxa"/>
          </w:tcPr>
          <w:p w:rsidR="00000000" w:rsidRDefault="00587E6C">
            <w:pPr>
              <w:rPr>
                <w:rFonts w:ascii="Arial" w:hAnsi="Arial"/>
                <w:sz w:val="20"/>
              </w:rPr>
            </w:pPr>
            <w:r>
              <w:rPr>
                <w:rFonts w:ascii="Arial" w:hAnsi="Arial"/>
                <w:sz w:val="20"/>
              </w:rPr>
              <w:t>ZHBLU LSb 4:28</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38</w:t>
            </w:r>
          </w:p>
        </w:tc>
        <w:tc>
          <w:tcPr>
            <w:tcW w:w="3543" w:type="dxa"/>
          </w:tcPr>
          <w:p w:rsidR="00000000" w:rsidRDefault="00587E6C">
            <w:pPr>
              <w:rPr>
                <w:rFonts w:ascii="Arial" w:hAnsi="Arial"/>
                <w:sz w:val="20"/>
              </w:rPr>
            </w:pPr>
            <w:r>
              <w:rPr>
                <w:rFonts w:ascii="Arial" w:hAnsi="Arial"/>
                <w:sz w:val="20"/>
              </w:rPr>
              <w:t>Ansicht 1. Etappe</w:t>
            </w:r>
          </w:p>
        </w:tc>
        <w:tc>
          <w:tcPr>
            <w:tcW w:w="4536" w:type="dxa"/>
          </w:tcPr>
          <w:p w:rsidR="00000000" w:rsidRDefault="00587E6C">
            <w:pPr>
              <w:rPr>
                <w:rFonts w:ascii="Arial" w:hAnsi="Arial"/>
                <w:sz w:val="20"/>
              </w:rPr>
            </w:pPr>
            <w:r>
              <w:rPr>
                <w:rFonts w:ascii="Arial" w:hAnsi="Arial"/>
                <w:sz w:val="20"/>
              </w:rPr>
              <w:t>Aussicht vom Felsberg nach dem Abbruch der ersten Etappe vor</w:t>
            </w:r>
            <w:r>
              <w:rPr>
                <w:rFonts w:ascii="Arial" w:hAnsi="Arial"/>
                <w:sz w:val="20"/>
              </w:rPr>
              <w:t xml:space="preserve"> dem Hotel Schwanen. Zeichnung von Alois Schmid um 1840.</w:t>
            </w:r>
          </w:p>
        </w:tc>
        <w:tc>
          <w:tcPr>
            <w:tcW w:w="2552" w:type="dxa"/>
          </w:tcPr>
          <w:p w:rsidR="00000000" w:rsidRDefault="00587E6C">
            <w:pPr>
              <w:rPr>
                <w:rFonts w:ascii="Arial" w:hAnsi="Arial"/>
                <w:sz w:val="20"/>
              </w:rPr>
            </w:pPr>
            <w:r>
              <w:rPr>
                <w:rFonts w:ascii="Arial" w:hAnsi="Arial"/>
                <w:sz w:val="20"/>
              </w:rPr>
              <w:t>ZHBLU LSc 4:1</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39</w:t>
            </w:r>
          </w:p>
        </w:tc>
        <w:tc>
          <w:tcPr>
            <w:tcW w:w="3543" w:type="dxa"/>
          </w:tcPr>
          <w:p w:rsidR="00000000" w:rsidRDefault="00587E6C">
            <w:pPr>
              <w:rPr>
                <w:rFonts w:ascii="Arial" w:hAnsi="Arial"/>
                <w:sz w:val="20"/>
              </w:rPr>
            </w:pPr>
            <w:r>
              <w:rPr>
                <w:rFonts w:ascii="Arial" w:hAnsi="Arial"/>
                <w:sz w:val="20"/>
              </w:rPr>
              <w:t>Ansicht 3. Etappe</w:t>
            </w:r>
          </w:p>
        </w:tc>
        <w:tc>
          <w:tcPr>
            <w:tcW w:w="4536" w:type="dxa"/>
          </w:tcPr>
          <w:p w:rsidR="00000000" w:rsidRDefault="00587E6C">
            <w:pPr>
              <w:rPr>
                <w:rFonts w:ascii="Arial" w:hAnsi="Arial"/>
                <w:sz w:val="20"/>
              </w:rPr>
            </w:pPr>
            <w:r>
              <w:rPr>
                <w:rFonts w:ascii="Arial" w:hAnsi="Arial"/>
                <w:sz w:val="20"/>
              </w:rPr>
              <w:t>Aussicht vom Felsberg nach dem vollständigen Abbruch der Hofbrücke, aber vor der Fertigstellung des Schweizerhofquais. Zeichnung von E. Federle um 1860.</w:t>
            </w:r>
          </w:p>
        </w:tc>
        <w:tc>
          <w:tcPr>
            <w:tcW w:w="2552" w:type="dxa"/>
          </w:tcPr>
          <w:p w:rsidR="00000000" w:rsidRDefault="00587E6C">
            <w:pPr>
              <w:rPr>
                <w:rFonts w:ascii="Arial" w:hAnsi="Arial"/>
                <w:sz w:val="20"/>
              </w:rPr>
            </w:pPr>
            <w:r>
              <w:rPr>
                <w:rFonts w:ascii="Arial" w:hAnsi="Arial"/>
                <w:sz w:val="20"/>
              </w:rPr>
              <w:t>ZHB</w:t>
            </w:r>
            <w:r>
              <w:rPr>
                <w:rFonts w:ascii="Arial" w:hAnsi="Arial"/>
                <w:sz w:val="20"/>
              </w:rPr>
              <w:t>LU LSc 4:2</w:t>
            </w:r>
          </w:p>
        </w:tc>
        <w:tc>
          <w:tcPr>
            <w:tcW w:w="1559" w:type="dxa"/>
          </w:tcPr>
          <w:p w:rsidR="00000000" w:rsidRDefault="00587E6C">
            <w:pPr>
              <w:rPr>
                <w:rFonts w:ascii="Arial" w:hAnsi="Arial"/>
                <w:sz w:val="20"/>
              </w:rPr>
            </w:pPr>
            <w:r>
              <w:rPr>
                <w:rFonts w:ascii="Arial" w:hAnsi="Arial"/>
                <w:sz w:val="20"/>
              </w:rPr>
              <w:t>mittel</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40</w:t>
            </w:r>
          </w:p>
        </w:tc>
        <w:tc>
          <w:tcPr>
            <w:tcW w:w="3543" w:type="dxa"/>
          </w:tcPr>
          <w:p w:rsidR="00000000" w:rsidRDefault="00587E6C">
            <w:pPr>
              <w:rPr>
                <w:rFonts w:ascii="Arial" w:hAnsi="Arial"/>
                <w:sz w:val="20"/>
              </w:rPr>
            </w:pPr>
            <w:r>
              <w:rPr>
                <w:rFonts w:ascii="Arial" w:hAnsi="Arial"/>
                <w:sz w:val="20"/>
              </w:rPr>
              <w:t>Bebauungsplan Hof 1865</w:t>
            </w:r>
          </w:p>
        </w:tc>
        <w:tc>
          <w:tcPr>
            <w:tcW w:w="4536" w:type="dxa"/>
          </w:tcPr>
          <w:p w:rsidR="00000000" w:rsidRDefault="00587E6C">
            <w:pPr>
              <w:rPr>
                <w:rFonts w:ascii="Arial" w:hAnsi="Arial"/>
                <w:sz w:val="20"/>
              </w:rPr>
            </w:pPr>
            <w:r>
              <w:rPr>
                <w:rFonts w:ascii="Arial" w:hAnsi="Arial"/>
                <w:sz w:val="20"/>
              </w:rPr>
              <w:t>Bebauungsplan für das Hofquartier 1865 mit Blockrandbebauung und Quaiprojekt.</w:t>
            </w:r>
          </w:p>
        </w:tc>
        <w:tc>
          <w:tcPr>
            <w:tcW w:w="2552" w:type="dxa"/>
          </w:tcPr>
          <w:p w:rsidR="00000000" w:rsidRDefault="00587E6C">
            <w:pPr>
              <w:rPr>
                <w:rFonts w:ascii="Arial" w:hAnsi="Arial"/>
                <w:sz w:val="20"/>
              </w:rPr>
            </w:pPr>
            <w:r>
              <w:rPr>
                <w:rFonts w:ascii="Arial" w:hAnsi="Arial"/>
                <w:sz w:val="20"/>
              </w:rPr>
              <w:t>StALU Korp PL I 53</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41</w:t>
            </w:r>
          </w:p>
        </w:tc>
        <w:tc>
          <w:tcPr>
            <w:tcW w:w="3543" w:type="dxa"/>
          </w:tcPr>
          <w:p w:rsidR="00000000" w:rsidRDefault="00587E6C">
            <w:pPr>
              <w:rPr>
                <w:rFonts w:ascii="Arial" w:hAnsi="Arial"/>
                <w:sz w:val="20"/>
              </w:rPr>
            </w:pPr>
            <w:r>
              <w:rPr>
                <w:rFonts w:ascii="Arial" w:hAnsi="Arial"/>
                <w:sz w:val="20"/>
              </w:rPr>
              <w:t>Seeüberquerung</w:t>
            </w:r>
          </w:p>
        </w:tc>
        <w:tc>
          <w:tcPr>
            <w:tcW w:w="4536" w:type="dxa"/>
          </w:tcPr>
          <w:p w:rsidR="00000000" w:rsidRDefault="00587E6C">
            <w:pPr>
              <w:rPr>
                <w:rFonts w:ascii="Arial" w:hAnsi="Arial"/>
                <w:sz w:val="20"/>
              </w:rPr>
            </w:pPr>
            <w:r>
              <w:rPr>
                <w:rFonts w:ascii="Arial" w:hAnsi="Arial"/>
                <w:sz w:val="20"/>
              </w:rPr>
              <w:t>Variante zur Seeüberquerung der Eisenbahn, Studie aus den Jahren 1873–1875.</w:t>
            </w:r>
          </w:p>
        </w:tc>
        <w:tc>
          <w:tcPr>
            <w:tcW w:w="2552" w:type="dxa"/>
          </w:tcPr>
          <w:p w:rsidR="00000000" w:rsidRDefault="00587E6C">
            <w:pPr>
              <w:rPr>
                <w:rFonts w:ascii="Arial" w:hAnsi="Arial"/>
                <w:sz w:val="20"/>
              </w:rPr>
            </w:pPr>
            <w:r>
              <w:rPr>
                <w:rFonts w:ascii="Arial" w:hAnsi="Arial"/>
                <w:sz w:val="20"/>
              </w:rPr>
              <w:t xml:space="preserve">SALU B3.30/A </w:t>
            </w:r>
            <w:r>
              <w:rPr>
                <w:rFonts w:ascii="Arial" w:hAnsi="Arial"/>
                <w:sz w:val="20"/>
              </w:rPr>
              <w:t>16.1</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r>
              <w:rPr>
                <w:rFonts w:ascii="Arial" w:hAnsi="Arial"/>
                <w:sz w:val="20"/>
              </w:rPr>
              <w:t>42</w:t>
            </w:r>
          </w:p>
        </w:tc>
        <w:tc>
          <w:tcPr>
            <w:tcW w:w="3543" w:type="dxa"/>
          </w:tcPr>
          <w:p w:rsidR="00000000" w:rsidRDefault="00587E6C">
            <w:pPr>
              <w:rPr>
                <w:rFonts w:ascii="Arial" w:hAnsi="Arial"/>
                <w:sz w:val="20"/>
              </w:rPr>
            </w:pPr>
            <w:r>
              <w:rPr>
                <w:rFonts w:ascii="Arial" w:hAnsi="Arial"/>
                <w:sz w:val="20"/>
              </w:rPr>
              <w:t>Überschwemmung</w:t>
            </w:r>
          </w:p>
        </w:tc>
        <w:tc>
          <w:tcPr>
            <w:tcW w:w="4536" w:type="dxa"/>
          </w:tcPr>
          <w:p w:rsidR="00000000" w:rsidRDefault="00587E6C">
            <w:pPr>
              <w:rPr>
                <w:rFonts w:ascii="Arial" w:hAnsi="Arial"/>
                <w:sz w:val="20"/>
              </w:rPr>
            </w:pPr>
            <w:r>
              <w:rPr>
                <w:rFonts w:ascii="Arial" w:hAnsi="Arial"/>
                <w:sz w:val="20"/>
              </w:rPr>
              <w:t>Gemischter Verkehr am Schwanenplatz während des Hochwassers 1910. Fussgänger bewegen sich trockenen Fusses über Holzstege.</w:t>
            </w:r>
          </w:p>
        </w:tc>
        <w:tc>
          <w:tcPr>
            <w:tcW w:w="2552" w:type="dxa"/>
          </w:tcPr>
          <w:p w:rsidR="00000000" w:rsidRDefault="00587E6C">
            <w:pPr>
              <w:rPr>
                <w:rFonts w:ascii="Arial" w:hAnsi="Arial"/>
                <w:sz w:val="20"/>
              </w:rPr>
            </w:pPr>
            <w:r>
              <w:rPr>
                <w:rFonts w:ascii="Arial" w:hAnsi="Arial"/>
                <w:sz w:val="20"/>
              </w:rPr>
              <w:t>ZHBLU LSa 7:3:5</w:t>
            </w:r>
          </w:p>
        </w:tc>
        <w:tc>
          <w:tcPr>
            <w:tcW w:w="1559" w:type="dxa"/>
          </w:tcPr>
          <w:p w:rsidR="00000000" w:rsidRDefault="00587E6C">
            <w:pPr>
              <w:rPr>
                <w:rFonts w:ascii="Arial" w:hAnsi="Arial"/>
                <w:sz w:val="20"/>
              </w:rPr>
            </w:pPr>
            <w:r>
              <w:rPr>
                <w:rFonts w:ascii="Arial" w:hAnsi="Arial"/>
                <w:sz w:val="20"/>
              </w:rPr>
              <w:t>klein</w:t>
            </w:r>
          </w:p>
        </w:tc>
      </w:tr>
      <w:tr w:rsidR="00000000">
        <w:tblPrEx>
          <w:tblCellMar>
            <w:top w:w="0" w:type="dxa"/>
            <w:bottom w:w="0" w:type="dxa"/>
          </w:tblCellMar>
        </w:tblPrEx>
        <w:tc>
          <w:tcPr>
            <w:tcW w:w="1063" w:type="dxa"/>
          </w:tcPr>
          <w:p w:rsidR="00000000" w:rsidRDefault="00587E6C">
            <w:pPr>
              <w:rPr>
                <w:rFonts w:ascii="Arial" w:hAnsi="Arial"/>
                <w:sz w:val="20"/>
              </w:rPr>
            </w:pPr>
          </w:p>
        </w:tc>
        <w:tc>
          <w:tcPr>
            <w:tcW w:w="3543" w:type="dxa"/>
          </w:tcPr>
          <w:p w:rsidR="00000000" w:rsidRDefault="00587E6C">
            <w:pPr>
              <w:rPr>
                <w:rFonts w:ascii="Arial" w:hAnsi="Arial"/>
                <w:sz w:val="20"/>
              </w:rPr>
            </w:pPr>
          </w:p>
        </w:tc>
        <w:tc>
          <w:tcPr>
            <w:tcW w:w="4536" w:type="dxa"/>
          </w:tcPr>
          <w:p w:rsidR="00000000" w:rsidRDefault="00587E6C">
            <w:pPr>
              <w:rPr>
                <w:rFonts w:ascii="Arial" w:hAnsi="Arial"/>
                <w:sz w:val="20"/>
              </w:rPr>
            </w:pPr>
          </w:p>
        </w:tc>
        <w:tc>
          <w:tcPr>
            <w:tcW w:w="2552" w:type="dxa"/>
          </w:tcPr>
          <w:p w:rsidR="00000000" w:rsidRDefault="00587E6C">
            <w:pPr>
              <w:rPr>
                <w:rFonts w:ascii="Arial" w:hAnsi="Arial"/>
                <w:sz w:val="20"/>
              </w:rPr>
            </w:pPr>
          </w:p>
        </w:tc>
        <w:tc>
          <w:tcPr>
            <w:tcW w:w="1559" w:type="dxa"/>
          </w:tcPr>
          <w:p w:rsidR="00000000" w:rsidRDefault="00587E6C">
            <w:pPr>
              <w:rPr>
                <w:rFonts w:ascii="Arial" w:hAnsi="Arial"/>
                <w:sz w:val="20"/>
              </w:rPr>
            </w:pPr>
          </w:p>
        </w:tc>
      </w:tr>
      <w:tr w:rsidR="00000000">
        <w:tblPrEx>
          <w:tblCellMar>
            <w:top w:w="0" w:type="dxa"/>
            <w:bottom w:w="0" w:type="dxa"/>
          </w:tblCellMar>
        </w:tblPrEx>
        <w:tc>
          <w:tcPr>
            <w:tcW w:w="1063" w:type="dxa"/>
          </w:tcPr>
          <w:p w:rsidR="00000000" w:rsidRDefault="00587E6C">
            <w:pPr>
              <w:rPr>
                <w:rFonts w:ascii="Arial" w:hAnsi="Arial"/>
                <w:sz w:val="20"/>
              </w:rPr>
            </w:pPr>
          </w:p>
        </w:tc>
        <w:tc>
          <w:tcPr>
            <w:tcW w:w="3543" w:type="dxa"/>
          </w:tcPr>
          <w:p w:rsidR="00000000" w:rsidRDefault="00587E6C">
            <w:pPr>
              <w:rPr>
                <w:rFonts w:ascii="Arial" w:hAnsi="Arial"/>
                <w:sz w:val="20"/>
              </w:rPr>
            </w:pPr>
          </w:p>
        </w:tc>
        <w:tc>
          <w:tcPr>
            <w:tcW w:w="4536" w:type="dxa"/>
          </w:tcPr>
          <w:p w:rsidR="00000000" w:rsidRDefault="00587E6C">
            <w:pPr>
              <w:rPr>
                <w:rFonts w:ascii="Arial" w:hAnsi="Arial"/>
                <w:sz w:val="20"/>
              </w:rPr>
            </w:pPr>
          </w:p>
        </w:tc>
        <w:tc>
          <w:tcPr>
            <w:tcW w:w="2552" w:type="dxa"/>
          </w:tcPr>
          <w:p w:rsidR="00000000" w:rsidRDefault="00587E6C">
            <w:pPr>
              <w:rPr>
                <w:rFonts w:ascii="Arial" w:hAnsi="Arial"/>
                <w:sz w:val="20"/>
              </w:rPr>
            </w:pPr>
          </w:p>
        </w:tc>
        <w:tc>
          <w:tcPr>
            <w:tcW w:w="1559" w:type="dxa"/>
          </w:tcPr>
          <w:p w:rsidR="00000000" w:rsidRDefault="00587E6C">
            <w:pPr>
              <w:rPr>
                <w:rFonts w:ascii="Arial" w:hAnsi="Arial"/>
                <w:sz w:val="20"/>
              </w:rPr>
            </w:pPr>
          </w:p>
        </w:tc>
      </w:tr>
    </w:tbl>
    <w:p w:rsidR="00000000" w:rsidRDefault="00587E6C"/>
    <w:p w:rsidR="00000000" w:rsidRDefault="00587E6C"/>
    <w:sectPr w:rsidR="00000000">
      <w:pgSz w:w="15840" w:h="12240" w:orient="landscape"/>
      <w:pgMar w:top="1417" w:right="1134"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altName w:val="Book Antiqua"/>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6C"/>
    <w:rsid w:val="00587E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6808</Characters>
  <Application>Microsoft Office Word</Application>
  <DocSecurity>0</DocSecurity>
  <Lines>219</Lines>
  <Paragraphs>157</Paragraphs>
  <ScaleCrop>false</ScaleCrop>
  <HeadingPairs>
    <vt:vector size="2" baseType="variant">
      <vt:variant>
        <vt:lpstr>Titel</vt:lpstr>
      </vt:variant>
      <vt:variant>
        <vt:i4>1</vt:i4>
      </vt:variant>
    </vt:vector>
  </HeadingPairs>
  <TitlesOfParts>
    <vt:vector size="1" baseType="lpstr">
      <vt:lpstr>Hofbrücke, Abbildungen</vt:lpstr>
    </vt:vector>
  </TitlesOfParts>
  <Company>StALU</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Hofbrücke, Abbildungen</dc:title>
  <dc:creator>Gregor Egloff</dc:creator>
  <cp:lastModifiedBy>Egloff Gregor</cp:lastModifiedBy>
  <cp:revision>2</cp:revision>
  <cp:lastPrinted>2003-06-05T12:14:00Z</cp:lastPrinted>
  <dcterms:created xsi:type="dcterms:W3CDTF">2015-05-26T07:04:00Z</dcterms:created>
  <dcterms:modified xsi:type="dcterms:W3CDTF">2015-05-26T07:04:00Z</dcterms:modified>
</cp:coreProperties>
</file>