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9B9E60" w14:textId="77777777" w:rsidR="00142813" w:rsidRDefault="00142813" w:rsidP="00C2231F">
      <w:pPr>
        <w:pStyle w:val="Default"/>
        <w:spacing w:after="200" w:line="360" w:lineRule="auto"/>
        <w:jc w:val="center"/>
        <w:rPr>
          <w:iCs/>
          <w:sz w:val="32"/>
          <w:szCs w:val="32"/>
        </w:rPr>
      </w:pPr>
    </w:p>
    <w:p w14:paraId="57B3D9C2" w14:textId="507D87FF" w:rsidR="00C2231F" w:rsidRPr="004273FB" w:rsidRDefault="001F1AB3" w:rsidP="00C2231F">
      <w:pPr>
        <w:pStyle w:val="Default"/>
        <w:spacing w:after="200" w:line="360" w:lineRule="auto"/>
        <w:jc w:val="center"/>
        <w:rPr>
          <w:iCs/>
          <w:sz w:val="40"/>
          <w:szCs w:val="40"/>
        </w:rPr>
      </w:pPr>
      <w:r w:rsidRPr="001F1AB3">
        <w:rPr>
          <w:iCs/>
          <w:sz w:val="40"/>
          <w:szCs w:val="40"/>
          <w:lang w:val="en-US"/>
        </w:rPr>
        <w:t>Multimodal Deepfake Audio and Video Detection</w:t>
      </w:r>
    </w:p>
    <w:p w14:paraId="51A8E618" w14:textId="58BB002C" w:rsidR="00525F2B" w:rsidRDefault="008B5E6E" w:rsidP="00F916E9">
      <w:pPr>
        <w:rPr>
          <w:rFonts w:eastAsia="Times New Roman"/>
          <w:i/>
          <w:iCs/>
          <w:color w:val="000000"/>
          <w:sz w:val="26"/>
          <w:szCs w:val="26"/>
          <w:lang w:val="en-IN" w:eastAsia="en-IN" w:bidi="hi-IN"/>
        </w:rPr>
      </w:pPr>
      <w:r>
        <w:rPr>
          <w:rFonts w:eastAsia="Times New Roman"/>
          <w:i/>
          <w:iCs/>
          <w:color w:val="000000"/>
          <w:sz w:val="26"/>
          <w:szCs w:val="26"/>
          <w:lang w:val="en-IN" w:eastAsia="en-IN" w:bidi="hi-IN"/>
        </w:rPr>
        <w:t xml:space="preserve">(13 size) </w:t>
      </w:r>
      <w:r w:rsidR="00F916E9" w:rsidRPr="00F916E9">
        <w:rPr>
          <w:rFonts w:eastAsia="Times New Roman"/>
          <w:i/>
          <w:iCs/>
          <w:color w:val="000000"/>
          <w:sz w:val="26"/>
          <w:szCs w:val="26"/>
          <w:lang w:val="en-IN" w:eastAsia="en-IN" w:bidi="hi-IN"/>
        </w:rPr>
        <w:t>A Project</w:t>
      </w:r>
      <w:r>
        <w:rPr>
          <w:rFonts w:eastAsia="Times New Roman"/>
          <w:i/>
          <w:iCs/>
          <w:color w:val="000000"/>
          <w:sz w:val="26"/>
          <w:szCs w:val="26"/>
          <w:lang w:val="en-IN" w:eastAsia="en-IN" w:bidi="hi-IN"/>
        </w:rPr>
        <w:t xml:space="preserve"> Based Learning</w:t>
      </w:r>
      <w:r w:rsidR="00F916E9" w:rsidRPr="00F916E9">
        <w:rPr>
          <w:rFonts w:eastAsia="Times New Roman"/>
          <w:i/>
          <w:iCs/>
          <w:color w:val="000000"/>
          <w:sz w:val="26"/>
          <w:szCs w:val="26"/>
          <w:lang w:val="en-IN" w:eastAsia="en-IN" w:bidi="hi-IN"/>
        </w:rPr>
        <w:t xml:space="preserve"> Report Submitted in partial </w:t>
      </w:r>
      <w:r w:rsidR="00F916E9" w:rsidRPr="00525F2B">
        <w:rPr>
          <w:rFonts w:eastAsia="Times New Roman"/>
          <w:i/>
          <w:iCs/>
          <w:color w:val="000000"/>
          <w:sz w:val="26"/>
          <w:szCs w:val="26"/>
          <w:lang w:val="en-IN" w:eastAsia="en-IN" w:bidi="hi-IN"/>
        </w:rPr>
        <w:t>fulfilment</w:t>
      </w:r>
      <w:r w:rsidR="00F916E9" w:rsidRPr="00F916E9">
        <w:rPr>
          <w:rFonts w:eastAsia="Times New Roman"/>
          <w:i/>
          <w:iCs/>
          <w:color w:val="000000"/>
          <w:sz w:val="26"/>
          <w:szCs w:val="26"/>
          <w:lang w:val="en-IN" w:eastAsia="en-IN" w:bidi="hi-IN"/>
        </w:rPr>
        <w:t xml:space="preserve"> of the requirements for the award of the degree </w:t>
      </w:r>
    </w:p>
    <w:p w14:paraId="4983AA5B" w14:textId="77777777" w:rsidR="00525F2B" w:rsidRDefault="00525F2B" w:rsidP="00F916E9">
      <w:pPr>
        <w:rPr>
          <w:rFonts w:eastAsia="Times New Roman"/>
          <w:i/>
          <w:iCs/>
          <w:color w:val="000000"/>
          <w:sz w:val="26"/>
          <w:szCs w:val="26"/>
          <w:lang w:val="en-IN" w:eastAsia="en-IN" w:bidi="hi-IN"/>
        </w:rPr>
      </w:pPr>
    </w:p>
    <w:p w14:paraId="2271648A" w14:textId="674D0006" w:rsidR="00F916E9" w:rsidRPr="00F916E9" w:rsidRDefault="00F916E9" w:rsidP="00F916E9">
      <w:pPr>
        <w:rPr>
          <w:rFonts w:eastAsia="Times New Roman"/>
          <w:color w:val="000000"/>
          <w:sz w:val="26"/>
          <w:szCs w:val="26"/>
          <w:lang w:val="en-IN" w:eastAsia="en-IN" w:bidi="hi-IN"/>
        </w:rPr>
      </w:pPr>
      <w:r w:rsidRPr="00F916E9">
        <w:rPr>
          <w:rFonts w:eastAsia="Times New Roman"/>
          <w:i/>
          <w:iCs/>
          <w:color w:val="000000"/>
          <w:sz w:val="26"/>
          <w:szCs w:val="26"/>
          <w:lang w:val="en-IN" w:eastAsia="en-IN" w:bidi="hi-IN"/>
        </w:rPr>
        <w:t>of</w:t>
      </w:r>
      <w:r w:rsidRPr="00F916E9">
        <w:rPr>
          <w:rFonts w:eastAsia="Times New Roman"/>
          <w:color w:val="000000"/>
          <w:sz w:val="26"/>
          <w:szCs w:val="26"/>
          <w:lang w:val="en-IN" w:eastAsia="en-IN" w:bidi="hi-IN"/>
        </w:rPr>
        <w:t xml:space="preserve"> </w:t>
      </w:r>
    </w:p>
    <w:p w14:paraId="5E24AF07" w14:textId="77777777" w:rsidR="00F916E9" w:rsidRPr="00F916E9" w:rsidRDefault="00F916E9" w:rsidP="00F916E9">
      <w:pPr>
        <w:rPr>
          <w:rFonts w:ascii="Calibri" w:eastAsia="Times New Roman" w:hAnsi="Calibri" w:cs="Calibri"/>
          <w:color w:val="000000"/>
          <w:sz w:val="28"/>
          <w:szCs w:val="28"/>
          <w:lang w:val="en-IN" w:eastAsia="en-IN" w:bidi="hi-IN"/>
        </w:rPr>
      </w:pPr>
    </w:p>
    <w:p w14:paraId="3B8CC032" w14:textId="3D4D94B9" w:rsidR="00C2231F" w:rsidRDefault="00525F2B" w:rsidP="00F916E9">
      <w:pPr>
        <w:pStyle w:val="Default"/>
        <w:spacing w:after="200" w:line="360" w:lineRule="auto"/>
        <w:jc w:val="center"/>
        <w:rPr>
          <w:rFonts w:eastAsia="Times New Roman"/>
          <w:b/>
          <w:bCs/>
          <w:sz w:val="28"/>
          <w:szCs w:val="28"/>
          <w:lang w:bidi="hi-IN"/>
        </w:rPr>
      </w:pPr>
      <w:r w:rsidRPr="00F916E9">
        <w:rPr>
          <w:rFonts w:eastAsia="Times New Roman"/>
          <w:b/>
          <w:bCs/>
          <w:sz w:val="28"/>
          <w:szCs w:val="28"/>
          <w:lang w:bidi="hi-IN"/>
        </w:rPr>
        <w:t xml:space="preserve">Bachelor </w:t>
      </w:r>
      <w:r>
        <w:rPr>
          <w:rFonts w:eastAsia="Times New Roman"/>
          <w:b/>
          <w:bCs/>
          <w:sz w:val="28"/>
          <w:szCs w:val="28"/>
          <w:lang w:bidi="hi-IN"/>
        </w:rPr>
        <w:t>o</w:t>
      </w:r>
      <w:r w:rsidRPr="00F916E9">
        <w:rPr>
          <w:rFonts w:eastAsia="Times New Roman"/>
          <w:b/>
          <w:bCs/>
          <w:sz w:val="28"/>
          <w:szCs w:val="28"/>
          <w:lang w:bidi="hi-IN"/>
        </w:rPr>
        <w:t>f Technology</w:t>
      </w:r>
    </w:p>
    <w:p w14:paraId="2E42833D" w14:textId="6FE8F26F" w:rsidR="00F916E9" w:rsidRPr="00F916E9" w:rsidRDefault="00F916E9" w:rsidP="00F916E9">
      <w:pPr>
        <w:pStyle w:val="Default"/>
        <w:spacing w:after="200" w:line="360" w:lineRule="auto"/>
        <w:jc w:val="center"/>
        <w:rPr>
          <w:sz w:val="34"/>
          <w:szCs w:val="34"/>
        </w:rPr>
      </w:pPr>
      <w:r>
        <w:rPr>
          <w:rFonts w:eastAsia="Times New Roman"/>
          <w:b/>
          <w:bCs/>
          <w:sz w:val="28"/>
          <w:szCs w:val="28"/>
          <w:lang w:bidi="hi-IN"/>
        </w:rPr>
        <w:t>in</w:t>
      </w:r>
      <w:r w:rsidR="00525F2B">
        <w:rPr>
          <w:rFonts w:eastAsia="Times New Roman"/>
          <w:b/>
          <w:bCs/>
          <w:sz w:val="28"/>
          <w:szCs w:val="28"/>
          <w:lang w:bidi="hi-IN"/>
        </w:rPr>
        <w:t xml:space="preserve"> </w:t>
      </w:r>
      <w:r w:rsidR="008B5E6E">
        <w:rPr>
          <w:rFonts w:eastAsia="Times New Roman"/>
          <w:b/>
          <w:bCs/>
          <w:sz w:val="28"/>
          <w:szCs w:val="28"/>
          <w:lang w:bidi="hi-IN"/>
        </w:rPr>
        <w:t xml:space="preserve">The </w:t>
      </w:r>
      <w:r>
        <w:rPr>
          <w:rFonts w:eastAsia="Times New Roman"/>
          <w:b/>
          <w:bCs/>
          <w:sz w:val="28"/>
          <w:szCs w:val="28"/>
          <w:lang w:bidi="hi-IN"/>
        </w:rPr>
        <w:t xml:space="preserve">Department </w:t>
      </w:r>
      <w:r w:rsidR="008B5E6E">
        <w:rPr>
          <w:rFonts w:eastAsia="Times New Roman"/>
          <w:b/>
          <w:bCs/>
          <w:sz w:val="28"/>
          <w:szCs w:val="28"/>
          <w:lang w:bidi="hi-IN"/>
        </w:rPr>
        <w:t xml:space="preserve">of </w:t>
      </w:r>
      <w:r w:rsidR="00A801A3">
        <w:rPr>
          <w:rFonts w:eastAsia="Times New Roman"/>
          <w:b/>
          <w:bCs/>
          <w:sz w:val="28"/>
          <w:szCs w:val="28"/>
          <w:lang w:bidi="hi-IN"/>
        </w:rPr>
        <w:t>AI&amp;DS</w:t>
      </w:r>
    </w:p>
    <w:p w14:paraId="26E5A287" w14:textId="6B628D28" w:rsidR="003D51F0" w:rsidRDefault="00A801A3" w:rsidP="00C2231F">
      <w:pPr>
        <w:pStyle w:val="Default"/>
        <w:spacing w:after="120" w:line="240" w:lineRule="exact"/>
        <w:jc w:val="center"/>
        <w:rPr>
          <w:sz w:val="28"/>
          <w:szCs w:val="28"/>
        </w:rPr>
      </w:pPr>
      <w:r>
        <w:rPr>
          <w:b/>
          <w:bCs/>
          <w:color w:val="FF0000"/>
          <w:sz w:val="28"/>
          <w:szCs w:val="28"/>
        </w:rPr>
        <w:t xml:space="preserve">MULTI MODAL INFORMATION </w:t>
      </w:r>
      <w:r w:rsidR="001F1AB3">
        <w:rPr>
          <w:b/>
          <w:bCs/>
          <w:color w:val="FF0000"/>
          <w:sz w:val="28"/>
          <w:szCs w:val="28"/>
        </w:rPr>
        <w:t>PROCESSING (23ALT3102E</w:t>
      </w:r>
      <w:r>
        <w:rPr>
          <w:b/>
          <w:bCs/>
          <w:color w:val="FF0000"/>
          <w:sz w:val="28"/>
          <w:szCs w:val="28"/>
        </w:rPr>
        <w:t>)</w:t>
      </w:r>
    </w:p>
    <w:p w14:paraId="66A3059B" w14:textId="28BCFB67" w:rsidR="00C2231F" w:rsidRDefault="00AD0A38" w:rsidP="00C2231F">
      <w:pPr>
        <w:pStyle w:val="Default"/>
        <w:spacing w:after="120" w:line="240" w:lineRule="exact"/>
        <w:jc w:val="center"/>
        <w:rPr>
          <w:sz w:val="28"/>
          <w:szCs w:val="28"/>
        </w:rPr>
      </w:pPr>
      <w:r>
        <w:rPr>
          <w:sz w:val="28"/>
          <w:szCs w:val="28"/>
        </w:rPr>
        <w:t>Submitted by</w:t>
      </w:r>
    </w:p>
    <w:p w14:paraId="3C5BECF8" w14:textId="41B5354B" w:rsidR="00AD0A38" w:rsidRPr="008B5E6E" w:rsidRDefault="00A801A3" w:rsidP="00A801A3">
      <w:pPr>
        <w:pStyle w:val="Default"/>
        <w:spacing w:after="120" w:line="240" w:lineRule="exact"/>
        <w:ind w:left="2160" w:firstLine="720"/>
        <w:rPr>
          <w:b/>
          <w:bCs/>
          <w:sz w:val="28"/>
          <w:szCs w:val="28"/>
        </w:rPr>
      </w:pPr>
      <w:r>
        <w:rPr>
          <w:b/>
          <w:bCs/>
          <w:sz w:val="28"/>
          <w:szCs w:val="28"/>
        </w:rPr>
        <w:t>2310080065</w:t>
      </w:r>
      <w:r w:rsidRPr="008B5E6E">
        <w:rPr>
          <w:b/>
          <w:bCs/>
          <w:sz w:val="28"/>
          <w:szCs w:val="28"/>
        </w:rPr>
        <w:t>:</w:t>
      </w:r>
      <w:r>
        <w:rPr>
          <w:b/>
          <w:bCs/>
          <w:sz w:val="28"/>
          <w:szCs w:val="28"/>
        </w:rPr>
        <w:t xml:space="preserve"> K. PHANI TEJA</w:t>
      </w:r>
    </w:p>
    <w:p w14:paraId="45DAFDB8" w14:textId="4725DBB8" w:rsidR="00AD0A38" w:rsidRPr="008B5E6E" w:rsidRDefault="00A801A3" w:rsidP="00A801A3">
      <w:pPr>
        <w:pStyle w:val="Default"/>
        <w:spacing w:after="120" w:line="240" w:lineRule="exact"/>
        <w:ind w:left="2160" w:firstLine="720"/>
        <w:rPr>
          <w:b/>
          <w:bCs/>
          <w:sz w:val="28"/>
          <w:szCs w:val="28"/>
        </w:rPr>
      </w:pPr>
      <w:r>
        <w:rPr>
          <w:b/>
          <w:bCs/>
          <w:sz w:val="28"/>
          <w:szCs w:val="28"/>
        </w:rPr>
        <w:t>2310080073</w:t>
      </w:r>
      <w:r w:rsidR="00AD0A38" w:rsidRPr="008B5E6E">
        <w:rPr>
          <w:b/>
          <w:bCs/>
          <w:sz w:val="28"/>
          <w:szCs w:val="28"/>
        </w:rPr>
        <w:t xml:space="preserve">: </w:t>
      </w:r>
      <w:r>
        <w:rPr>
          <w:b/>
          <w:bCs/>
          <w:sz w:val="28"/>
          <w:szCs w:val="28"/>
        </w:rPr>
        <w:t>D. VINAY</w:t>
      </w:r>
    </w:p>
    <w:p w14:paraId="6A848B25" w14:textId="4C564099" w:rsidR="00365AA2" w:rsidRDefault="00A801A3" w:rsidP="00C2231F">
      <w:pPr>
        <w:pStyle w:val="Default"/>
        <w:spacing w:after="120" w:line="240" w:lineRule="exact"/>
        <w:jc w:val="center"/>
        <w:rPr>
          <w:b/>
          <w:bCs/>
          <w:sz w:val="28"/>
          <w:szCs w:val="28"/>
        </w:rPr>
      </w:pPr>
      <w:r>
        <w:rPr>
          <w:b/>
          <w:bCs/>
          <w:sz w:val="28"/>
          <w:szCs w:val="28"/>
        </w:rPr>
        <w:t>2310080074</w:t>
      </w:r>
      <w:r w:rsidR="00365AA2" w:rsidRPr="008B5E6E">
        <w:rPr>
          <w:b/>
          <w:bCs/>
          <w:sz w:val="28"/>
          <w:szCs w:val="28"/>
        </w:rPr>
        <w:t xml:space="preserve">: </w:t>
      </w:r>
      <w:r>
        <w:rPr>
          <w:b/>
          <w:bCs/>
          <w:sz w:val="28"/>
          <w:szCs w:val="28"/>
        </w:rPr>
        <w:t>K. ANANTH KRISHNA</w:t>
      </w:r>
    </w:p>
    <w:p w14:paraId="0A823AA9" w14:textId="08F4CD4E" w:rsidR="00A801A3" w:rsidRPr="008B5E6E" w:rsidRDefault="00A801A3" w:rsidP="00A801A3">
      <w:pPr>
        <w:pStyle w:val="Default"/>
        <w:spacing w:after="120" w:line="240" w:lineRule="exact"/>
        <w:jc w:val="center"/>
        <w:rPr>
          <w:b/>
          <w:bCs/>
          <w:sz w:val="28"/>
          <w:szCs w:val="28"/>
        </w:rPr>
      </w:pPr>
      <w:r>
        <w:rPr>
          <w:b/>
          <w:bCs/>
          <w:sz w:val="28"/>
          <w:szCs w:val="28"/>
        </w:rPr>
        <w:t>2310080077</w:t>
      </w:r>
      <w:r w:rsidRPr="008B5E6E">
        <w:rPr>
          <w:b/>
          <w:bCs/>
          <w:sz w:val="28"/>
          <w:szCs w:val="28"/>
        </w:rPr>
        <w:t xml:space="preserve">: </w:t>
      </w:r>
      <w:r>
        <w:rPr>
          <w:b/>
          <w:bCs/>
          <w:sz w:val="28"/>
          <w:szCs w:val="28"/>
        </w:rPr>
        <w:t>T. GOPALA KRISHNA</w:t>
      </w:r>
    </w:p>
    <w:p w14:paraId="064DA148" w14:textId="77777777" w:rsidR="00C2231F" w:rsidRDefault="00C2231F" w:rsidP="00A801A3">
      <w:pPr>
        <w:pStyle w:val="Default"/>
        <w:spacing w:after="120" w:line="240" w:lineRule="exact"/>
        <w:rPr>
          <w:sz w:val="23"/>
          <w:szCs w:val="23"/>
        </w:rPr>
      </w:pPr>
    </w:p>
    <w:p w14:paraId="6B30FC47" w14:textId="77777777" w:rsidR="00C2231F" w:rsidRPr="004273FB" w:rsidRDefault="00C2231F" w:rsidP="00C2231F">
      <w:pPr>
        <w:pStyle w:val="Default"/>
        <w:spacing w:after="200" w:line="360" w:lineRule="auto"/>
        <w:jc w:val="center"/>
        <w:rPr>
          <w:sz w:val="23"/>
          <w:szCs w:val="23"/>
        </w:rPr>
      </w:pPr>
      <w:r w:rsidRPr="004273FB">
        <w:rPr>
          <w:sz w:val="23"/>
          <w:szCs w:val="23"/>
        </w:rPr>
        <w:t>Under the guidance of</w:t>
      </w:r>
    </w:p>
    <w:p w14:paraId="4B3E09AA" w14:textId="6A557C36" w:rsidR="00C2231F" w:rsidRPr="00142813" w:rsidRDefault="00A801A3" w:rsidP="00C2231F">
      <w:pPr>
        <w:pStyle w:val="Default"/>
        <w:spacing w:after="200" w:line="360" w:lineRule="auto"/>
        <w:jc w:val="center"/>
        <w:rPr>
          <w:b/>
          <w:bCs/>
        </w:rPr>
      </w:pPr>
      <w:r>
        <w:rPr>
          <w:b/>
          <w:bCs/>
        </w:rPr>
        <w:t>6218(DR. GANGAMOHAN PAIDI)</w:t>
      </w:r>
    </w:p>
    <w:p w14:paraId="3D624626" w14:textId="77777777" w:rsidR="003D51F0" w:rsidRPr="004273FB" w:rsidRDefault="003D51F0" w:rsidP="00C2231F">
      <w:pPr>
        <w:pStyle w:val="Default"/>
        <w:spacing w:after="200" w:line="360" w:lineRule="auto"/>
        <w:jc w:val="center"/>
        <w:rPr>
          <w:b/>
          <w:bCs/>
          <w:sz w:val="23"/>
          <w:szCs w:val="23"/>
        </w:rPr>
      </w:pPr>
    </w:p>
    <w:p w14:paraId="2605953A" w14:textId="3DB104C7" w:rsidR="00C2231F" w:rsidRDefault="003D51F0" w:rsidP="00C2231F">
      <w:pPr>
        <w:pStyle w:val="Default"/>
        <w:spacing w:after="200" w:line="360" w:lineRule="auto"/>
        <w:jc w:val="center"/>
        <w:rPr>
          <w:b/>
          <w:bCs/>
          <w:sz w:val="23"/>
          <w:szCs w:val="23"/>
        </w:rPr>
      </w:pPr>
      <w:r>
        <w:rPr>
          <w:noProof/>
        </w:rPr>
        <w:drawing>
          <wp:inline distT="0" distB="0" distL="0" distR="0" wp14:anchorId="4B11260D" wp14:editId="743FC55C">
            <wp:extent cx="2606040" cy="956845"/>
            <wp:effectExtent l="0" t="0" r="3810" b="0"/>
            <wp:docPr id="1026" name="Picture 2">
              <a:extLst xmlns:a="http://schemas.openxmlformats.org/drawingml/2006/main">
                <a:ext uri="{FF2B5EF4-FFF2-40B4-BE49-F238E27FC236}">
                  <a16:creationId xmlns:a16="http://schemas.microsoft.com/office/drawing/2014/main" id="{9ACD8694-C544-8D7F-F981-577154B58A8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6" name="Picture 2">
                      <a:extLst>
                        <a:ext uri="{FF2B5EF4-FFF2-40B4-BE49-F238E27FC236}">
                          <a16:creationId xmlns:a16="http://schemas.microsoft.com/office/drawing/2014/main" id="{9ACD8694-C544-8D7F-F981-577154B58A85}"/>
                        </a:ext>
                      </a:extLst>
                    </pic:cNvPr>
                    <pic:cNvPicPr>
                      <a:picLocks noChangeAspect="1" noChangeArrowheads="1"/>
                    </pic:cNvPicPr>
                  </pic:nvPicPr>
                  <pic:blipFill rotWithShape="1">
                    <a:blip r:embed="rId8">
                      <a:extLst>
                        <a:ext uri="{28A0092B-C50C-407E-A947-70E740481C1C}">
                          <a14:useLocalDpi xmlns:a14="http://schemas.microsoft.com/office/drawing/2010/main" val="0"/>
                        </a:ext>
                      </a:extLst>
                    </a:blip>
                    <a:srcRect t="38755" b="11848"/>
                    <a:stretch/>
                  </pic:blipFill>
                  <pic:spPr bwMode="auto">
                    <a:xfrm>
                      <a:off x="0" y="0"/>
                      <a:ext cx="2644080" cy="970812"/>
                    </a:xfrm>
                    <a:prstGeom prst="rect">
                      <a:avLst/>
                    </a:prstGeom>
                    <a:noFill/>
                  </pic:spPr>
                </pic:pic>
              </a:graphicData>
            </a:graphic>
          </wp:inline>
        </w:drawing>
      </w:r>
    </w:p>
    <w:p w14:paraId="21F3C445" w14:textId="77777777" w:rsidR="003D51F0" w:rsidRPr="004273FB" w:rsidRDefault="003D51F0" w:rsidP="00C2231F">
      <w:pPr>
        <w:pStyle w:val="Default"/>
        <w:spacing w:after="200" w:line="360" w:lineRule="auto"/>
        <w:jc w:val="center"/>
        <w:rPr>
          <w:b/>
          <w:bCs/>
          <w:sz w:val="23"/>
          <w:szCs w:val="23"/>
        </w:rPr>
      </w:pPr>
    </w:p>
    <w:p w14:paraId="3F3A9D13" w14:textId="2E40CA0E" w:rsidR="00C2231F" w:rsidRPr="004273FB" w:rsidRDefault="00C2231F" w:rsidP="00C2231F">
      <w:pPr>
        <w:pStyle w:val="Default"/>
        <w:spacing w:after="200" w:line="360" w:lineRule="auto"/>
        <w:jc w:val="center"/>
        <w:rPr>
          <w:sz w:val="23"/>
          <w:szCs w:val="23"/>
        </w:rPr>
      </w:pPr>
      <w:r w:rsidRPr="004273FB">
        <w:rPr>
          <w:sz w:val="23"/>
          <w:szCs w:val="23"/>
        </w:rPr>
        <w:t xml:space="preserve">Department of </w:t>
      </w:r>
      <w:r w:rsidR="003D51F0">
        <w:rPr>
          <w:sz w:val="23"/>
          <w:szCs w:val="23"/>
        </w:rPr>
        <w:t>Electronics and Communication Engineering</w:t>
      </w:r>
    </w:p>
    <w:p w14:paraId="46A8B4EC" w14:textId="061FA85C" w:rsidR="00C2231F" w:rsidRPr="004273FB" w:rsidRDefault="003D51F0" w:rsidP="00C2231F">
      <w:pPr>
        <w:pStyle w:val="Default"/>
        <w:spacing w:after="200" w:line="360" w:lineRule="auto"/>
        <w:jc w:val="center"/>
        <w:rPr>
          <w:sz w:val="23"/>
          <w:szCs w:val="23"/>
        </w:rPr>
      </w:pPr>
      <w:r w:rsidRPr="003D51F0">
        <w:rPr>
          <w:sz w:val="23"/>
          <w:szCs w:val="23"/>
        </w:rPr>
        <w:t>Koneru Lakshmaiah Education Foundation</w:t>
      </w:r>
      <w:r>
        <w:rPr>
          <w:sz w:val="23"/>
          <w:szCs w:val="23"/>
        </w:rPr>
        <w:t>, Aziz Nagar</w:t>
      </w:r>
    </w:p>
    <w:p w14:paraId="5131A577" w14:textId="2EC61D1C" w:rsidR="00C2231F" w:rsidRPr="004273FB" w:rsidRDefault="003D51F0" w:rsidP="00C2231F">
      <w:pPr>
        <w:pStyle w:val="Default"/>
        <w:spacing w:after="200" w:line="360" w:lineRule="auto"/>
        <w:jc w:val="center"/>
        <w:rPr>
          <w:sz w:val="23"/>
          <w:szCs w:val="23"/>
        </w:rPr>
      </w:pPr>
      <w:r>
        <w:rPr>
          <w:sz w:val="23"/>
          <w:szCs w:val="23"/>
        </w:rPr>
        <w:t>Aziz Nagar</w:t>
      </w:r>
      <w:r w:rsidR="00C2231F" w:rsidRPr="004273FB">
        <w:rPr>
          <w:sz w:val="23"/>
          <w:szCs w:val="23"/>
        </w:rPr>
        <w:t xml:space="preserve"> </w:t>
      </w:r>
      <w:r w:rsidR="00525F2B">
        <w:rPr>
          <w:sz w:val="23"/>
          <w:szCs w:val="23"/>
        </w:rPr>
        <w:t>–</w:t>
      </w:r>
      <w:r w:rsidR="00C2231F" w:rsidRPr="004273FB">
        <w:rPr>
          <w:sz w:val="23"/>
          <w:szCs w:val="23"/>
        </w:rPr>
        <w:t xml:space="preserve"> </w:t>
      </w:r>
      <w:r>
        <w:rPr>
          <w:sz w:val="23"/>
          <w:szCs w:val="23"/>
        </w:rPr>
        <w:t>500075</w:t>
      </w:r>
    </w:p>
    <w:p w14:paraId="12F3081D" w14:textId="6A50CD01" w:rsidR="008D3342" w:rsidRDefault="00D05559" w:rsidP="00C2231F">
      <w:pPr>
        <w:spacing w:line="360" w:lineRule="auto"/>
        <w:rPr>
          <w:sz w:val="23"/>
          <w:szCs w:val="23"/>
        </w:rPr>
        <w:sectPr w:rsidR="008D3342" w:rsidSect="00575EB3">
          <w:footerReference w:type="first" r:id="rId9"/>
          <w:type w:val="continuous"/>
          <w:pgSz w:w="11906" w:h="16838" w:code="9"/>
          <w:pgMar w:top="450" w:right="893" w:bottom="1440" w:left="893" w:header="720" w:footer="720" w:gutter="0"/>
          <w:cols w:space="720"/>
          <w:docGrid w:linePitch="360"/>
        </w:sectPr>
      </w:pPr>
      <w:r>
        <w:rPr>
          <w:sz w:val="23"/>
          <w:szCs w:val="23"/>
        </w:rPr>
        <w:t>FEB</w:t>
      </w:r>
      <w:r w:rsidR="00C2231F" w:rsidRPr="004273FB">
        <w:rPr>
          <w:sz w:val="23"/>
          <w:szCs w:val="23"/>
        </w:rPr>
        <w:t xml:space="preserve"> - 20</w:t>
      </w:r>
      <w:r w:rsidR="003D51F0">
        <w:rPr>
          <w:sz w:val="23"/>
          <w:szCs w:val="23"/>
        </w:rPr>
        <w:t>2</w:t>
      </w:r>
      <w:r>
        <w:rPr>
          <w:sz w:val="23"/>
          <w:szCs w:val="23"/>
        </w:rPr>
        <w:t>5</w:t>
      </w:r>
      <w:r w:rsidR="00C2231F" w:rsidRPr="004273FB">
        <w:rPr>
          <w:sz w:val="23"/>
          <w:szCs w:val="23"/>
        </w:rPr>
        <w:t>.</w:t>
      </w:r>
    </w:p>
    <w:p w14:paraId="5EA13363" w14:textId="4B03D9E2" w:rsidR="00161D38" w:rsidRDefault="00161D38" w:rsidP="008D3342">
      <w:pPr>
        <w:spacing w:line="360" w:lineRule="auto"/>
        <w:rPr>
          <w:b/>
          <w:bCs/>
          <w:kern w:val="48"/>
          <w:sz w:val="30"/>
          <w:szCs w:val="30"/>
        </w:rPr>
      </w:pPr>
      <w:r>
        <w:rPr>
          <w:b/>
          <w:bCs/>
          <w:kern w:val="48"/>
          <w:sz w:val="30"/>
          <w:szCs w:val="30"/>
        </w:rPr>
        <w:lastRenderedPageBreak/>
        <w:t xml:space="preserve">Introduction </w:t>
      </w:r>
    </w:p>
    <w:p w14:paraId="0CBF000C" w14:textId="5675F138" w:rsidR="00161D38" w:rsidRPr="00161D38" w:rsidRDefault="00161D38" w:rsidP="008D3342">
      <w:pPr>
        <w:spacing w:line="360" w:lineRule="auto"/>
        <w:rPr>
          <w:i/>
          <w:iCs/>
          <w:kern w:val="48"/>
          <w:sz w:val="22"/>
          <w:szCs w:val="22"/>
        </w:rPr>
      </w:pPr>
      <w:r w:rsidRPr="00161D38">
        <w:rPr>
          <w:i/>
          <w:iCs/>
          <w:kern w:val="48"/>
          <w:sz w:val="22"/>
          <w:szCs w:val="22"/>
        </w:rPr>
        <w:t>(</w:t>
      </w:r>
      <w:r>
        <w:rPr>
          <w:i/>
          <w:iCs/>
          <w:kern w:val="48"/>
          <w:sz w:val="22"/>
          <w:szCs w:val="22"/>
        </w:rPr>
        <w:t>Minimum</w:t>
      </w:r>
      <w:r w:rsidRPr="00161D38">
        <w:rPr>
          <w:i/>
          <w:iCs/>
          <w:kern w:val="48"/>
          <w:sz w:val="22"/>
          <w:szCs w:val="22"/>
        </w:rPr>
        <w:t xml:space="preserve"> </w:t>
      </w:r>
      <w:r>
        <w:rPr>
          <w:i/>
          <w:iCs/>
          <w:kern w:val="48"/>
          <w:sz w:val="22"/>
          <w:szCs w:val="22"/>
        </w:rPr>
        <w:t>2</w:t>
      </w:r>
      <w:r w:rsidRPr="00161D38">
        <w:rPr>
          <w:i/>
          <w:iCs/>
          <w:kern w:val="48"/>
          <w:sz w:val="22"/>
          <w:szCs w:val="22"/>
        </w:rPr>
        <w:t>00 words)</w:t>
      </w:r>
    </w:p>
    <w:p w14:paraId="1CE5B389" w14:textId="7621455F" w:rsidR="00161D38" w:rsidRPr="00FF53F2" w:rsidRDefault="00FF53F2" w:rsidP="00FF53F2">
      <w:pPr>
        <w:spacing w:line="360" w:lineRule="auto"/>
        <w:jc w:val="both"/>
        <w:rPr>
          <w:b/>
          <w:bCs/>
          <w:kern w:val="48"/>
          <w:sz w:val="22"/>
          <w:szCs w:val="22"/>
        </w:rPr>
      </w:pPr>
      <w:r w:rsidRPr="00FF53F2">
        <w:rPr>
          <w:b/>
          <w:bCs/>
          <w:kern w:val="48"/>
          <w:sz w:val="22"/>
          <w:szCs w:val="22"/>
        </w:rPr>
        <w:t>Brief introduction about your project area</w:t>
      </w:r>
    </w:p>
    <w:p w14:paraId="1C075574" w14:textId="77777777" w:rsidR="00A801A3" w:rsidRPr="00A801A3" w:rsidRDefault="00A801A3" w:rsidP="00A801A3">
      <w:pPr>
        <w:spacing w:line="360" w:lineRule="auto"/>
        <w:jc w:val="both"/>
        <w:rPr>
          <w:kern w:val="48"/>
          <w:sz w:val="24"/>
          <w:szCs w:val="24"/>
          <w:lang w:val="en-IN"/>
        </w:rPr>
      </w:pPr>
      <w:r w:rsidRPr="00A801A3">
        <w:rPr>
          <w:kern w:val="48"/>
          <w:sz w:val="24"/>
          <w:szCs w:val="24"/>
          <w:lang w:val="en-IN"/>
        </w:rPr>
        <w:t>In the digital era, synthetic media or “deepfakes” have become one of the most critical challenges for information authenticity and trust. Deepfakes are generated using advanced deep learning techniques such as Generative Adversarial Networks (GANs), Variational Autoencoders (VAEs), and diffusion models, enabling the manipulation of faces, voices, and entire video streams with highly convincing realism. While these techniques have legitimate applications in entertainment, accessibility, and education, their misuse has created severe risks, including misinformation, impersonation, identity theft, and political manipulation.</w:t>
      </w:r>
    </w:p>
    <w:p w14:paraId="6065FF75" w14:textId="77777777" w:rsidR="00A801A3" w:rsidRPr="00A801A3" w:rsidRDefault="00A801A3" w:rsidP="00A801A3">
      <w:pPr>
        <w:spacing w:line="360" w:lineRule="auto"/>
        <w:jc w:val="both"/>
        <w:rPr>
          <w:kern w:val="48"/>
          <w:sz w:val="24"/>
          <w:szCs w:val="24"/>
          <w:lang w:val="en-IN"/>
        </w:rPr>
      </w:pPr>
      <w:r w:rsidRPr="00A801A3">
        <w:rPr>
          <w:kern w:val="48"/>
          <w:sz w:val="24"/>
          <w:szCs w:val="24"/>
          <w:lang w:val="en-IN"/>
        </w:rPr>
        <w:t>Traditionally, detection efforts have focused on unimodal approaches—</w:t>
      </w:r>
      <w:proofErr w:type="spellStart"/>
      <w:r w:rsidRPr="00A801A3">
        <w:rPr>
          <w:kern w:val="48"/>
          <w:sz w:val="24"/>
          <w:szCs w:val="24"/>
          <w:lang w:val="en-IN"/>
        </w:rPr>
        <w:t>analyzing</w:t>
      </w:r>
      <w:proofErr w:type="spellEnd"/>
      <w:r w:rsidRPr="00A801A3">
        <w:rPr>
          <w:kern w:val="48"/>
          <w:sz w:val="24"/>
          <w:szCs w:val="24"/>
          <w:lang w:val="en-IN"/>
        </w:rPr>
        <w:t xml:space="preserve"> either the visual frames of videos or the audio speech streams. However, with the increasing sophistication of deepfake generation, unimodal detectors often fail when only one modality is manipulated while the other remains authentic. This has led to the rise of multimodal deepfake detection, which leverages both audio and visual cues. By correlating lip movements with speech, </w:t>
      </w:r>
      <w:proofErr w:type="spellStart"/>
      <w:r w:rsidRPr="00A801A3">
        <w:rPr>
          <w:kern w:val="48"/>
          <w:sz w:val="24"/>
          <w:szCs w:val="24"/>
          <w:lang w:val="en-IN"/>
        </w:rPr>
        <w:t>analyzing</w:t>
      </w:r>
      <w:proofErr w:type="spellEnd"/>
      <w:r w:rsidRPr="00A801A3">
        <w:rPr>
          <w:kern w:val="48"/>
          <w:sz w:val="24"/>
          <w:szCs w:val="24"/>
          <w:lang w:val="en-IN"/>
        </w:rPr>
        <w:t xml:space="preserve"> synchronization patterns, and extracting modality-specific inconsistencies, multimodal detectors can achieve higher robustness.</w:t>
      </w:r>
    </w:p>
    <w:p w14:paraId="44060DCF" w14:textId="6C8B0D57" w:rsidR="00A801A3" w:rsidRPr="00A801A3" w:rsidRDefault="00A801A3" w:rsidP="00A801A3">
      <w:pPr>
        <w:spacing w:line="360" w:lineRule="auto"/>
        <w:jc w:val="both"/>
        <w:rPr>
          <w:kern w:val="48"/>
          <w:sz w:val="24"/>
          <w:szCs w:val="24"/>
          <w:lang w:val="en-IN"/>
        </w:rPr>
      </w:pPr>
      <w:r w:rsidRPr="00A801A3">
        <w:rPr>
          <w:kern w:val="48"/>
          <w:sz w:val="24"/>
          <w:szCs w:val="24"/>
          <w:lang w:val="en-IN"/>
        </w:rPr>
        <w:t xml:space="preserve">Recent advances in multimodal learning, particularly with transformer-based architectures, have shown significant promise. Benchmark datasets such as </w:t>
      </w:r>
      <w:proofErr w:type="spellStart"/>
      <w:r w:rsidRPr="00A801A3">
        <w:rPr>
          <w:kern w:val="48"/>
          <w:sz w:val="24"/>
          <w:szCs w:val="24"/>
          <w:lang w:val="en-IN"/>
        </w:rPr>
        <w:t>FakeAVCeleb</w:t>
      </w:r>
      <w:proofErr w:type="spellEnd"/>
      <w:r w:rsidRPr="00A801A3">
        <w:rPr>
          <w:kern w:val="48"/>
          <w:sz w:val="24"/>
          <w:szCs w:val="24"/>
          <w:lang w:val="en-IN"/>
        </w:rPr>
        <w:t xml:space="preserve">, DFDC, and </w:t>
      </w:r>
      <w:proofErr w:type="spellStart"/>
      <w:r w:rsidRPr="00A801A3">
        <w:rPr>
          <w:kern w:val="48"/>
          <w:sz w:val="24"/>
          <w:szCs w:val="24"/>
          <w:lang w:val="en-IN"/>
        </w:rPr>
        <w:t>KoDF</w:t>
      </w:r>
      <w:proofErr w:type="spellEnd"/>
      <w:r w:rsidRPr="00A801A3">
        <w:rPr>
          <w:kern w:val="48"/>
          <w:sz w:val="24"/>
          <w:szCs w:val="24"/>
          <w:lang w:val="en-IN"/>
        </w:rPr>
        <w:t xml:space="preserve"> provide diverse real and forged content to train and evaluate detection systems</w:t>
      </w:r>
      <w:r>
        <w:rPr>
          <w:kern w:val="48"/>
          <w:sz w:val="24"/>
          <w:szCs w:val="24"/>
          <w:lang w:val="en-IN"/>
        </w:rPr>
        <w:t>.</w:t>
      </w:r>
    </w:p>
    <w:p w14:paraId="392BA862" w14:textId="77777777" w:rsidR="00161D38" w:rsidRDefault="00161D38" w:rsidP="00FF53F2">
      <w:pPr>
        <w:spacing w:line="360" w:lineRule="auto"/>
        <w:jc w:val="both"/>
        <w:rPr>
          <w:b/>
          <w:bCs/>
          <w:kern w:val="48"/>
          <w:sz w:val="30"/>
          <w:szCs w:val="30"/>
        </w:rPr>
      </w:pPr>
    </w:p>
    <w:p w14:paraId="02169E77" w14:textId="77777777" w:rsidR="00161D38" w:rsidRDefault="00161D38" w:rsidP="00FF53F2">
      <w:pPr>
        <w:spacing w:line="360" w:lineRule="auto"/>
        <w:jc w:val="both"/>
        <w:rPr>
          <w:b/>
          <w:bCs/>
          <w:kern w:val="48"/>
          <w:sz w:val="30"/>
          <w:szCs w:val="30"/>
        </w:rPr>
      </w:pPr>
    </w:p>
    <w:p w14:paraId="717CB42E" w14:textId="77777777" w:rsidR="00161D38" w:rsidRDefault="00161D38" w:rsidP="00FF53F2">
      <w:pPr>
        <w:spacing w:line="360" w:lineRule="auto"/>
        <w:jc w:val="both"/>
        <w:rPr>
          <w:b/>
          <w:bCs/>
          <w:kern w:val="48"/>
          <w:sz w:val="30"/>
          <w:szCs w:val="30"/>
        </w:rPr>
      </w:pPr>
    </w:p>
    <w:p w14:paraId="6DE170FC" w14:textId="77777777" w:rsidR="00161D38" w:rsidRDefault="00161D38" w:rsidP="00FF53F2">
      <w:pPr>
        <w:spacing w:line="360" w:lineRule="auto"/>
        <w:jc w:val="both"/>
        <w:rPr>
          <w:b/>
          <w:bCs/>
          <w:kern w:val="48"/>
          <w:sz w:val="30"/>
          <w:szCs w:val="30"/>
        </w:rPr>
      </w:pPr>
    </w:p>
    <w:p w14:paraId="468614D0" w14:textId="77777777" w:rsidR="00161D38" w:rsidRDefault="00161D38" w:rsidP="00FF53F2">
      <w:pPr>
        <w:spacing w:line="360" w:lineRule="auto"/>
        <w:jc w:val="both"/>
        <w:rPr>
          <w:b/>
          <w:bCs/>
          <w:kern w:val="48"/>
          <w:sz w:val="30"/>
          <w:szCs w:val="30"/>
        </w:rPr>
      </w:pPr>
    </w:p>
    <w:p w14:paraId="2209D916" w14:textId="1935F151" w:rsidR="008D3342" w:rsidRDefault="00161D38" w:rsidP="008D3342">
      <w:pPr>
        <w:spacing w:line="360" w:lineRule="auto"/>
        <w:rPr>
          <w:b/>
          <w:bCs/>
          <w:kern w:val="48"/>
          <w:sz w:val="30"/>
          <w:szCs w:val="30"/>
        </w:rPr>
      </w:pPr>
      <w:r>
        <w:rPr>
          <w:b/>
          <w:bCs/>
          <w:kern w:val="48"/>
          <w:sz w:val="30"/>
          <w:szCs w:val="30"/>
        </w:rPr>
        <w:t>Literature Review/</w:t>
      </w:r>
      <w:r w:rsidRPr="00161D38">
        <w:t xml:space="preserve"> </w:t>
      </w:r>
      <w:r w:rsidRPr="00161D38">
        <w:rPr>
          <w:b/>
          <w:bCs/>
          <w:kern w:val="48"/>
          <w:sz w:val="30"/>
          <w:szCs w:val="30"/>
        </w:rPr>
        <w:t>Application Survey</w:t>
      </w:r>
    </w:p>
    <w:p w14:paraId="2AB3350E" w14:textId="5A471184" w:rsidR="00161D38" w:rsidRPr="00161D38" w:rsidRDefault="00161D38" w:rsidP="00161D38">
      <w:pPr>
        <w:spacing w:line="360" w:lineRule="auto"/>
        <w:rPr>
          <w:i/>
          <w:iCs/>
          <w:kern w:val="48"/>
          <w:sz w:val="22"/>
          <w:szCs w:val="22"/>
        </w:rPr>
      </w:pPr>
      <w:r w:rsidRPr="00161D38">
        <w:rPr>
          <w:i/>
          <w:iCs/>
          <w:kern w:val="48"/>
          <w:sz w:val="22"/>
          <w:szCs w:val="22"/>
        </w:rPr>
        <w:t>(</w:t>
      </w:r>
      <w:r>
        <w:rPr>
          <w:i/>
          <w:iCs/>
          <w:kern w:val="48"/>
          <w:sz w:val="22"/>
          <w:szCs w:val="22"/>
        </w:rPr>
        <w:t>Minimum</w:t>
      </w:r>
      <w:r w:rsidRPr="00161D38">
        <w:rPr>
          <w:i/>
          <w:iCs/>
          <w:kern w:val="48"/>
          <w:sz w:val="22"/>
          <w:szCs w:val="22"/>
        </w:rPr>
        <w:t xml:space="preserve"> </w:t>
      </w:r>
      <w:r>
        <w:rPr>
          <w:i/>
          <w:iCs/>
          <w:kern w:val="48"/>
          <w:sz w:val="22"/>
          <w:szCs w:val="22"/>
        </w:rPr>
        <w:t>8</w:t>
      </w:r>
      <w:r w:rsidRPr="00161D38">
        <w:rPr>
          <w:i/>
          <w:iCs/>
          <w:kern w:val="48"/>
          <w:sz w:val="22"/>
          <w:szCs w:val="22"/>
        </w:rPr>
        <w:t>00 words)</w:t>
      </w:r>
    </w:p>
    <w:p w14:paraId="0CCBB7E1" w14:textId="77777777" w:rsidR="00A801A3" w:rsidRPr="00A801A3" w:rsidRDefault="00A801A3" w:rsidP="00A801A3">
      <w:pPr>
        <w:spacing w:line="360" w:lineRule="auto"/>
        <w:jc w:val="both"/>
        <w:rPr>
          <w:kern w:val="48"/>
          <w:sz w:val="22"/>
          <w:szCs w:val="22"/>
          <w:lang w:val="en-IN"/>
        </w:rPr>
      </w:pPr>
      <w:r w:rsidRPr="00A801A3">
        <w:rPr>
          <w:kern w:val="48"/>
          <w:sz w:val="22"/>
          <w:szCs w:val="22"/>
          <w:lang w:val="en-IN"/>
        </w:rPr>
        <w:t xml:space="preserve">Rossler et al. [1] introduced the </w:t>
      </w:r>
      <w:proofErr w:type="spellStart"/>
      <w:r w:rsidRPr="00A801A3">
        <w:rPr>
          <w:b/>
          <w:bCs/>
          <w:kern w:val="48"/>
          <w:sz w:val="22"/>
          <w:szCs w:val="22"/>
          <w:lang w:val="en-IN"/>
        </w:rPr>
        <w:t>FaceForensics</w:t>
      </w:r>
      <w:proofErr w:type="spellEnd"/>
      <w:r w:rsidRPr="00A801A3">
        <w:rPr>
          <w:b/>
          <w:bCs/>
          <w:kern w:val="48"/>
          <w:sz w:val="22"/>
          <w:szCs w:val="22"/>
          <w:lang w:val="en-IN"/>
        </w:rPr>
        <w:t>++</w:t>
      </w:r>
      <w:r w:rsidRPr="00A801A3">
        <w:rPr>
          <w:kern w:val="48"/>
          <w:sz w:val="22"/>
          <w:szCs w:val="22"/>
          <w:lang w:val="en-IN"/>
        </w:rPr>
        <w:t xml:space="preserve"> dataset and proposed detection methods based on convolutional neural networks (CNNs) for visual-only deepfake detection. Their work demonstrated that visual artifacts such as unnatural eye blinking, mismatched facial expressions, and lighting inconsistencies could be exploited to detect manipulated videos. However, their approach was limited to the video modality and failed to address audio forgeries.</w:t>
      </w:r>
    </w:p>
    <w:p w14:paraId="7E59FCEA" w14:textId="77777777" w:rsidR="00A801A3" w:rsidRPr="00A801A3" w:rsidRDefault="00A801A3" w:rsidP="00A801A3">
      <w:pPr>
        <w:spacing w:line="360" w:lineRule="auto"/>
        <w:jc w:val="both"/>
        <w:rPr>
          <w:kern w:val="48"/>
          <w:sz w:val="22"/>
          <w:szCs w:val="22"/>
          <w:lang w:val="en-IN"/>
        </w:rPr>
      </w:pPr>
      <w:proofErr w:type="spellStart"/>
      <w:r w:rsidRPr="00A801A3">
        <w:rPr>
          <w:kern w:val="48"/>
          <w:sz w:val="22"/>
          <w:szCs w:val="22"/>
          <w:lang w:val="en-IN"/>
        </w:rPr>
        <w:t>Dolhansky</w:t>
      </w:r>
      <w:proofErr w:type="spellEnd"/>
      <w:r w:rsidRPr="00A801A3">
        <w:rPr>
          <w:kern w:val="48"/>
          <w:sz w:val="22"/>
          <w:szCs w:val="22"/>
          <w:lang w:val="en-IN"/>
        </w:rPr>
        <w:t xml:space="preserve"> et al. [2] released the </w:t>
      </w:r>
      <w:r w:rsidRPr="00A801A3">
        <w:rPr>
          <w:b/>
          <w:bCs/>
          <w:kern w:val="48"/>
          <w:sz w:val="22"/>
          <w:szCs w:val="22"/>
          <w:lang w:val="en-IN"/>
        </w:rPr>
        <w:t>Deepfake Detection Challenge (DFDC)</w:t>
      </w:r>
      <w:r w:rsidRPr="00A801A3">
        <w:rPr>
          <w:kern w:val="48"/>
          <w:sz w:val="22"/>
          <w:szCs w:val="22"/>
          <w:lang w:val="en-IN"/>
        </w:rPr>
        <w:t xml:space="preserve"> dataset, one of the largest multimodal resources, containing more than 100,000 manipulated videos. Their study benchmarked several detection methods and highlighted the importance of developing robust models that can generalize across unseen manipulation </w:t>
      </w:r>
      <w:r w:rsidRPr="00A801A3">
        <w:rPr>
          <w:kern w:val="48"/>
          <w:sz w:val="22"/>
          <w:szCs w:val="22"/>
          <w:lang w:val="en-IN"/>
        </w:rPr>
        <w:lastRenderedPageBreak/>
        <w:t>techniques. Although multimodal in nature, most participating methods still focused heavily on visual cues rather than joint audio-visual analysis.</w:t>
      </w:r>
    </w:p>
    <w:p w14:paraId="5D489677" w14:textId="77777777" w:rsidR="00A801A3" w:rsidRPr="00A801A3" w:rsidRDefault="00A801A3" w:rsidP="00A801A3">
      <w:pPr>
        <w:spacing w:line="360" w:lineRule="auto"/>
        <w:jc w:val="both"/>
        <w:rPr>
          <w:kern w:val="48"/>
          <w:sz w:val="22"/>
          <w:szCs w:val="22"/>
          <w:lang w:val="en-IN"/>
        </w:rPr>
      </w:pPr>
      <w:r w:rsidRPr="00A801A3">
        <w:rPr>
          <w:kern w:val="48"/>
          <w:sz w:val="22"/>
          <w:szCs w:val="22"/>
          <w:lang w:val="en-IN"/>
        </w:rPr>
        <w:t>Korshunov and Marcel [3] investigated vulnerabilities of face recognition systems to deepfakes and proposed baseline detection techniques. Their work revealed that simple visual forensic traces can sometimes detect forgeries, but they emphasized the growing sophistication of generative models that reduce such artifacts, thereby demanding more advanced detection strategies.</w:t>
      </w:r>
    </w:p>
    <w:p w14:paraId="44C13E01" w14:textId="77777777" w:rsidR="00A801A3" w:rsidRPr="00A801A3" w:rsidRDefault="00A801A3" w:rsidP="00A801A3">
      <w:pPr>
        <w:spacing w:line="360" w:lineRule="auto"/>
        <w:jc w:val="both"/>
        <w:rPr>
          <w:kern w:val="48"/>
          <w:sz w:val="22"/>
          <w:szCs w:val="22"/>
          <w:lang w:val="en-IN"/>
        </w:rPr>
      </w:pPr>
      <w:r w:rsidRPr="00A801A3">
        <w:rPr>
          <w:kern w:val="48"/>
          <w:sz w:val="22"/>
          <w:szCs w:val="22"/>
          <w:lang w:val="en-IN"/>
        </w:rPr>
        <w:t xml:space="preserve">Hashmi et al. [4] proposed </w:t>
      </w:r>
      <w:proofErr w:type="spellStart"/>
      <w:r w:rsidRPr="00A801A3">
        <w:rPr>
          <w:b/>
          <w:bCs/>
          <w:kern w:val="48"/>
          <w:sz w:val="22"/>
          <w:szCs w:val="22"/>
          <w:lang w:val="en-IN"/>
        </w:rPr>
        <w:t>AVTENet</w:t>
      </w:r>
      <w:proofErr w:type="spellEnd"/>
      <w:r w:rsidRPr="00A801A3">
        <w:rPr>
          <w:kern w:val="48"/>
          <w:sz w:val="22"/>
          <w:szCs w:val="22"/>
          <w:lang w:val="en-IN"/>
        </w:rPr>
        <w:t xml:space="preserve">, an audio-visual transformer-based ensemble network inspired by human cognition. Unlike earlier CNN-based methods, </w:t>
      </w:r>
      <w:proofErr w:type="spellStart"/>
      <w:r w:rsidRPr="00A801A3">
        <w:rPr>
          <w:kern w:val="48"/>
          <w:sz w:val="22"/>
          <w:szCs w:val="22"/>
          <w:lang w:val="en-IN"/>
        </w:rPr>
        <w:t>AVTENet</w:t>
      </w:r>
      <w:proofErr w:type="spellEnd"/>
      <w:r w:rsidRPr="00A801A3">
        <w:rPr>
          <w:kern w:val="48"/>
          <w:sz w:val="22"/>
          <w:szCs w:val="22"/>
          <w:lang w:val="en-IN"/>
        </w:rPr>
        <w:t xml:space="preserve"> integrates three independent transformer classifiers—audio-only, video-only, and joint audio-visual networks—and combines their outputs using different fusion strategies. Trained on the </w:t>
      </w:r>
      <w:proofErr w:type="spellStart"/>
      <w:r w:rsidRPr="00A801A3">
        <w:rPr>
          <w:kern w:val="48"/>
          <w:sz w:val="22"/>
          <w:szCs w:val="22"/>
          <w:lang w:val="en-IN"/>
        </w:rPr>
        <w:t>FakeAVCeleb</w:t>
      </w:r>
      <w:proofErr w:type="spellEnd"/>
      <w:r w:rsidRPr="00A801A3">
        <w:rPr>
          <w:kern w:val="48"/>
          <w:sz w:val="22"/>
          <w:szCs w:val="22"/>
          <w:lang w:val="en-IN"/>
        </w:rPr>
        <w:t xml:space="preserve"> dataset, </w:t>
      </w:r>
      <w:proofErr w:type="spellStart"/>
      <w:r w:rsidRPr="00A801A3">
        <w:rPr>
          <w:kern w:val="48"/>
          <w:sz w:val="22"/>
          <w:szCs w:val="22"/>
          <w:lang w:val="en-IN"/>
        </w:rPr>
        <w:t>AVTENet</w:t>
      </w:r>
      <w:proofErr w:type="spellEnd"/>
      <w:r w:rsidRPr="00A801A3">
        <w:rPr>
          <w:kern w:val="48"/>
          <w:sz w:val="22"/>
          <w:szCs w:val="22"/>
          <w:lang w:val="en-IN"/>
        </w:rPr>
        <w:t xml:space="preserve"> achieved state-of-the-art accuracy, significantly outperforming CNN-based baselines. Importantly, the study demonstrated that transformers could model long-range dependencies and synchronization patterns, making them more robust for multimodal detection.</w:t>
      </w:r>
    </w:p>
    <w:p w14:paraId="44747FFC" w14:textId="77777777" w:rsidR="00A801A3" w:rsidRPr="00A801A3" w:rsidRDefault="00A801A3" w:rsidP="00A801A3">
      <w:pPr>
        <w:spacing w:line="360" w:lineRule="auto"/>
        <w:jc w:val="both"/>
        <w:rPr>
          <w:kern w:val="48"/>
          <w:sz w:val="22"/>
          <w:szCs w:val="22"/>
          <w:lang w:val="en-IN"/>
        </w:rPr>
      </w:pPr>
      <w:proofErr w:type="spellStart"/>
      <w:r w:rsidRPr="00A801A3">
        <w:rPr>
          <w:kern w:val="48"/>
          <w:sz w:val="22"/>
          <w:szCs w:val="22"/>
          <w:lang w:val="en-IN"/>
        </w:rPr>
        <w:t>Katamneni</w:t>
      </w:r>
      <w:proofErr w:type="spellEnd"/>
      <w:r w:rsidRPr="00A801A3">
        <w:rPr>
          <w:kern w:val="48"/>
          <w:sz w:val="22"/>
          <w:szCs w:val="22"/>
          <w:lang w:val="en-IN"/>
        </w:rPr>
        <w:t xml:space="preserve"> and </w:t>
      </w:r>
      <w:proofErr w:type="spellStart"/>
      <w:r w:rsidRPr="00A801A3">
        <w:rPr>
          <w:kern w:val="48"/>
          <w:sz w:val="22"/>
          <w:szCs w:val="22"/>
          <w:lang w:val="en-IN"/>
        </w:rPr>
        <w:t>Rattani</w:t>
      </w:r>
      <w:proofErr w:type="spellEnd"/>
      <w:r w:rsidRPr="00A801A3">
        <w:rPr>
          <w:kern w:val="48"/>
          <w:sz w:val="22"/>
          <w:szCs w:val="22"/>
          <w:lang w:val="en-IN"/>
        </w:rPr>
        <w:t xml:space="preserve"> [5] introduced </w:t>
      </w:r>
      <w:r w:rsidRPr="00A801A3">
        <w:rPr>
          <w:b/>
          <w:bCs/>
          <w:kern w:val="48"/>
          <w:sz w:val="22"/>
          <w:szCs w:val="22"/>
          <w:lang w:val="en-IN"/>
        </w:rPr>
        <w:t>MIS-</w:t>
      </w:r>
      <w:proofErr w:type="spellStart"/>
      <w:r w:rsidRPr="00A801A3">
        <w:rPr>
          <w:b/>
          <w:bCs/>
          <w:kern w:val="48"/>
          <w:sz w:val="22"/>
          <w:szCs w:val="22"/>
          <w:lang w:val="en-IN"/>
        </w:rPr>
        <w:t>AVoiDD</w:t>
      </w:r>
      <w:proofErr w:type="spellEnd"/>
      <w:r w:rsidRPr="00A801A3">
        <w:rPr>
          <w:kern w:val="48"/>
          <w:sz w:val="22"/>
          <w:szCs w:val="22"/>
          <w:lang w:val="en-IN"/>
        </w:rPr>
        <w:t>, addressing the modality gap issue in audio-visual fusion. They argued that direct feature concatenation of heterogeneous modalities often leads to suboptimal performance. Instead, MIS-</w:t>
      </w:r>
      <w:proofErr w:type="spellStart"/>
      <w:r w:rsidRPr="00A801A3">
        <w:rPr>
          <w:kern w:val="48"/>
          <w:sz w:val="22"/>
          <w:szCs w:val="22"/>
          <w:lang w:val="en-IN"/>
        </w:rPr>
        <w:t>AVoiDD</w:t>
      </w:r>
      <w:proofErr w:type="spellEnd"/>
      <w:r w:rsidRPr="00A801A3">
        <w:rPr>
          <w:kern w:val="48"/>
          <w:sz w:val="22"/>
          <w:szCs w:val="22"/>
          <w:lang w:val="en-IN"/>
        </w:rPr>
        <w:t xml:space="preserve"> projects features into two complementary subspaces—</w:t>
      </w:r>
      <w:r w:rsidRPr="00A801A3">
        <w:rPr>
          <w:b/>
          <w:bCs/>
          <w:kern w:val="48"/>
          <w:sz w:val="22"/>
          <w:szCs w:val="22"/>
          <w:lang w:val="en-IN"/>
        </w:rPr>
        <w:t>modality-invariant representations</w:t>
      </w:r>
      <w:r w:rsidRPr="00A801A3">
        <w:rPr>
          <w:kern w:val="48"/>
          <w:sz w:val="22"/>
          <w:szCs w:val="22"/>
          <w:lang w:val="en-IN"/>
        </w:rPr>
        <w:t xml:space="preserve"> that capture common patterns across audio and video, and </w:t>
      </w:r>
      <w:r w:rsidRPr="00A801A3">
        <w:rPr>
          <w:b/>
          <w:bCs/>
          <w:kern w:val="48"/>
          <w:sz w:val="22"/>
          <w:szCs w:val="22"/>
          <w:lang w:val="en-IN"/>
        </w:rPr>
        <w:t>modality-specific representations</w:t>
      </w:r>
      <w:r w:rsidRPr="00A801A3">
        <w:rPr>
          <w:kern w:val="48"/>
          <w:sz w:val="22"/>
          <w:szCs w:val="22"/>
          <w:lang w:val="en-IN"/>
        </w:rPr>
        <w:t xml:space="preserve"> that preserve unique modality details. These are fused using a transformer-based attention mechanism. Experimental results on </w:t>
      </w:r>
      <w:proofErr w:type="spellStart"/>
      <w:r w:rsidRPr="00A801A3">
        <w:rPr>
          <w:kern w:val="48"/>
          <w:sz w:val="22"/>
          <w:szCs w:val="22"/>
          <w:lang w:val="en-IN"/>
        </w:rPr>
        <w:t>FakeAVCeleb</w:t>
      </w:r>
      <w:proofErr w:type="spellEnd"/>
      <w:r w:rsidRPr="00A801A3">
        <w:rPr>
          <w:kern w:val="48"/>
          <w:sz w:val="22"/>
          <w:szCs w:val="22"/>
          <w:lang w:val="en-IN"/>
        </w:rPr>
        <w:t xml:space="preserve"> and </w:t>
      </w:r>
      <w:proofErr w:type="spellStart"/>
      <w:r w:rsidRPr="00A801A3">
        <w:rPr>
          <w:kern w:val="48"/>
          <w:sz w:val="22"/>
          <w:szCs w:val="22"/>
          <w:lang w:val="en-IN"/>
        </w:rPr>
        <w:t>KoDF</w:t>
      </w:r>
      <w:proofErr w:type="spellEnd"/>
      <w:r w:rsidRPr="00A801A3">
        <w:rPr>
          <w:kern w:val="48"/>
          <w:sz w:val="22"/>
          <w:szCs w:val="22"/>
          <w:lang w:val="en-IN"/>
        </w:rPr>
        <w:t xml:space="preserve"> datasets showed that MIS-</w:t>
      </w:r>
      <w:proofErr w:type="spellStart"/>
      <w:r w:rsidRPr="00A801A3">
        <w:rPr>
          <w:kern w:val="48"/>
          <w:sz w:val="22"/>
          <w:szCs w:val="22"/>
          <w:lang w:val="en-IN"/>
        </w:rPr>
        <w:t>AVoiDD</w:t>
      </w:r>
      <w:proofErr w:type="spellEnd"/>
      <w:r w:rsidRPr="00A801A3">
        <w:rPr>
          <w:kern w:val="48"/>
          <w:sz w:val="22"/>
          <w:szCs w:val="22"/>
          <w:lang w:val="en-IN"/>
        </w:rPr>
        <w:t xml:space="preserve"> outperformed existing multimodal detectors by margins of up to 18%, highlighting the importance of representation-level fusion.</w:t>
      </w:r>
    </w:p>
    <w:p w14:paraId="445EB54C" w14:textId="77777777" w:rsidR="00A801A3" w:rsidRPr="00A801A3" w:rsidRDefault="00A801A3" w:rsidP="00A801A3">
      <w:pPr>
        <w:spacing w:line="360" w:lineRule="auto"/>
        <w:jc w:val="both"/>
        <w:rPr>
          <w:kern w:val="48"/>
          <w:sz w:val="22"/>
          <w:szCs w:val="22"/>
          <w:lang w:val="en-IN"/>
        </w:rPr>
      </w:pPr>
      <w:r w:rsidRPr="00A801A3">
        <w:rPr>
          <w:kern w:val="48"/>
          <w:sz w:val="22"/>
          <w:szCs w:val="22"/>
          <w:lang w:val="en-IN"/>
        </w:rPr>
        <w:t xml:space="preserve">Mittal et al. [6] explored emotion-based multimodal detection, proposing that forged audio-visual content often contains emotional mismatches between facial expressions and vocal tone. Their Siamese network leveraged triplet loss to compare perceived emotions across modalities, providing another angle for identifying manipulations. Similarly, Zhao et al. [7] focused on </w:t>
      </w:r>
      <w:r w:rsidRPr="00A801A3">
        <w:rPr>
          <w:b/>
          <w:bCs/>
          <w:kern w:val="48"/>
          <w:sz w:val="22"/>
          <w:szCs w:val="22"/>
          <w:lang w:val="en-IN"/>
        </w:rPr>
        <w:t>audio-visual synchronization</w:t>
      </w:r>
      <w:r w:rsidRPr="00A801A3">
        <w:rPr>
          <w:kern w:val="48"/>
          <w:sz w:val="22"/>
          <w:szCs w:val="22"/>
          <w:lang w:val="en-IN"/>
        </w:rPr>
        <w:t>, checking consistency between lip movements and speech, which proved effective in detecting lip-synced forgeries generated by models like Wav2Lip.</w:t>
      </w:r>
    </w:p>
    <w:p w14:paraId="005DFAC8" w14:textId="77777777" w:rsidR="00A801A3" w:rsidRPr="00A801A3" w:rsidRDefault="00A801A3" w:rsidP="00A801A3">
      <w:pPr>
        <w:spacing w:line="360" w:lineRule="auto"/>
        <w:jc w:val="both"/>
        <w:rPr>
          <w:kern w:val="48"/>
          <w:sz w:val="22"/>
          <w:szCs w:val="22"/>
          <w:lang w:val="en-IN"/>
        </w:rPr>
      </w:pPr>
      <w:r w:rsidRPr="00A801A3">
        <w:rPr>
          <w:kern w:val="48"/>
          <w:sz w:val="22"/>
          <w:szCs w:val="22"/>
          <w:lang w:val="en-IN"/>
        </w:rPr>
        <w:t xml:space="preserve">Taken together, these studies illustrate the progression from unimodal to multimodal detection, from CNN-based visual cues to transformer-based cross-modal analysis. While early methods relied heavily on handcrafted or visual-only artifacts, recent advances leverage </w:t>
      </w:r>
      <w:r w:rsidRPr="00A801A3">
        <w:rPr>
          <w:b/>
          <w:bCs/>
          <w:kern w:val="48"/>
          <w:sz w:val="22"/>
          <w:szCs w:val="22"/>
          <w:lang w:val="en-IN"/>
        </w:rPr>
        <w:t>multimodal fusion, attention mechanisms, and cognitive-inspired designs</w:t>
      </w:r>
      <w:r w:rsidRPr="00A801A3">
        <w:rPr>
          <w:kern w:val="48"/>
          <w:sz w:val="22"/>
          <w:szCs w:val="22"/>
          <w:lang w:val="en-IN"/>
        </w:rPr>
        <w:t xml:space="preserve"> to address the growing sophistication of deepfake forgeries.</w:t>
      </w:r>
    </w:p>
    <w:p w14:paraId="4F97671B" w14:textId="7E5B4D33" w:rsidR="00FF53F2" w:rsidRDefault="00FF53F2" w:rsidP="00FF53F2">
      <w:pPr>
        <w:spacing w:line="360" w:lineRule="auto"/>
        <w:jc w:val="both"/>
        <w:rPr>
          <w:kern w:val="48"/>
          <w:sz w:val="22"/>
          <w:szCs w:val="22"/>
        </w:rPr>
      </w:pPr>
    </w:p>
    <w:p w14:paraId="0FAD87EE" w14:textId="0F44663E" w:rsidR="00FF53F2" w:rsidRDefault="00FF53F2" w:rsidP="00FF53F2">
      <w:pPr>
        <w:spacing w:line="360" w:lineRule="auto"/>
        <w:jc w:val="both"/>
        <w:rPr>
          <w:kern w:val="48"/>
          <w:sz w:val="22"/>
          <w:szCs w:val="22"/>
        </w:rPr>
      </w:pPr>
    </w:p>
    <w:p w14:paraId="4E131584" w14:textId="4D2D3D3F" w:rsidR="00FF53F2" w:rsidRDefault="00FF53F2" w:rsidP="00FF53F2">
      <w:pPr>
        <w:spacing w:line="360" w:lineRule="auto"/>
        <w:jc w:val="both"/>
        <w:rPr>
          <w:kern w:val="48"/>
          <w:sz w:val="22"/>
          <w:szCs w:val="22"/>
        </w:rPr>
      </w:pPr>
    </w:p>
    <w:p w14:paraId="5B9380FD" w14:textId="44C8415A" w:rsidR="00FF53F2" w:rsidRDefault="00FF53F2" w:rsidP="00FF53F2">
      <w:pPr>
        <w:spacing w:line="360" w:lineRule="auto"/>
        <w:jc w:val="both"/>
        <w:rPr>
          <w:kern w:val="48"/>
          <w:sz w:val="22"/>
          <w:szCs w:val="22"/>
        </w:rPr>
      </w:pPr>
    </w:p>
    <w:p w14:paraId="517FF28F" w14:textId="34894220" w:rsidR="00FF53F2" w:rsidRDefault="00FF53F2" w:rsidP="00FF53F2">
      <w:pPr>
        <w:spacing w:line="360" w:lineRule="auto"/>
        <w:jc w:val="both"/>
        <w:rPr>
          <w:kern w:val="48"/>
          <w:sz w:val="22"/>
          <w:szCs w:val="22"/>
        </w:rPr>
      </w:pPr>
    </w:p>
    <w:p w14:paraId="10BA87DD" w14:textId="5EFAF2A3" w:rsidR="00FF53F2" w:rsidRDefault="00FF53F2" w:rsidP="00FF53F2">
      <w:pPr>
        <w:spacing w:line="360" w:lineRule="auto"/>
        <w:jc w:val="both"/>
        <w:rPr>
          <w:kern w:val="48"/>
          <w:sz w:val="22"/>
          <w:szCs w:val="22"/>
        </w:rPr>
      </w:pPr>
    </w:p>
    <w:p w14:paraId="5C3B50BF" w14:textId="6A95A10D" w:rsidR="00FF53F2" w:rsidRDefault="00FF53F2" w:rsidP="00FF53F2">
      <w:pPr>
        <w:spacing w:line="360" w:lineRule="auto"/>
        <w:jc w:val="both"/>
        <w:rPr>
          <w:kern w:val="48"/>
          <w:sz w:val="22"/>
          <w:szCs w:val="22"/>
        </w:rPr>
      </w:pPr>
    </w:p>
    <w:p w14:paraId="09505E9F" w14:textId="6B4AA6A4" w:rsidR="00FF53F2" w:rsidRDefault="00FF53F2" w:rsidP="00FF53F2">
      <w:pPr>
        <w:spacing w:line="360" w:lineRule="auto"/>
        <w:jc w:val="both"/>
        <w:rPr>
          <w:kern w:val="48"/>
          <w:sz w:val="22"/>
          <w:szCs w:val="22"/>
        </w:rPr>
      </w:pPr>
    </w:p>
    <w:p w14:paraId="60DE7FEC" w14:textId="77777777" w:rsidR="00A801A3" w:rsidRDefault="00A801A3" w:rsidP="00FF53F2">
      <w:pPr>
        <w:spacing w:line="360" w:lineRule="auto"/>
        <w:jc w:val="both"/>
        <w:rPr>
          <w:kern w:val="48"/>
          <w:sz w:val="22"/>
          <w:szCs w:val="22"/>
        </w:rPr>
      </w:pPr>
    </w:p>
    <w:p w14:paraId="29E7DA37" w14:textId="3EAB348A" w:rsidR="00FF53F2" w:rsidRDefault="00FF53F2" w:rsidP="00FF53F2">
      <w:pPr>
        <w:spacing w:line="360" w:lineRule="auto"/>
        <w:jc w:val="both"/>
        <w:rPr>
          <w:kern w:val="48"/>
          <w:sz w:val="22"/>
          <w:szCs w:val="22"/>
        </w:rPr>
      </w:pPr>
    </w:p>
    <w:p w14:paraId="490B73B0" w14:textId="7B24AA02" w:rsidR="00FF53F2" w:rsidRDefault="0060293B" w:rsidP="00FF53F2">
      <w:pPr>
        <w:spacing w:line="360" w:lineRule="auto"/>
        <w:jc w:val="both"/>
        <w:rPr>
          <w:kern w:val="48"/>
          <w:sz w:val="22"/>
          <w:szCs w:val="22"/>
        </w:rPr>
      </w:pPr>
      <w:r>
        <w:rPr>
          <w:kern w:val="48"/>
          <w:sz w:val="22"/>
          <w:szCs w:val="22"/>
        </w:rPr>
        <w:lastRenderedPageBreak/>
        <w:t>You can add Journals, conference and website links as references</w:t>
      </w:r>
    </w:p>
    <w:p w14:paraId="7F453932" w14:textId="4044AA21" w:rsidR="00FF53F2" w:rsidRDefault="00FF53F2" w:rsidP="008D3342">
      <w:pPr>
        <w:spacing w:line="360" w:lineRule="auto"/>
        <w:rPr>
          <w:b/>
          <w:kern w:val="48"/>
          <w:sz w:val="30"/>
          <w:szCs w:val="30"/>
        </w:rPr>
      </w:pPr>
      <w:r w:rsidRPr="00FF53F2">
        <w:rPr>
          <w:b/>
          <w:kern w:val="48"/>
          <w:sz w:val="30"/>
          <w:szCs w:val="30"/>
        </w:rPr>
        <w:t>References</w:t>
      </w:r>
    </w:p>
    <w:p w14:paraId="18FC8D9D" w14:textId="77777777" w:rsidR="00A801A3" w:rsidRPr="00A801A3" w:rsidRDefault="00A801A3" w:rsidP="00A801A3">
      <w:pPr>
        <w:pStyle w:val="ListParagraph"/>
        <w:numPr>
          <w:ilvl w:val="0"/>
          <w:numId w:val="29"/>
        </w:numPr>
        <w:spacing w:line="360" w:lineRule="auto"/>
        <w:jc w:val="both"/>
        <w:rPr>
          <w:kern w:val="48"/>
          <w:sz w:val="22"/>
          <w:szCs w:val="22"/>
          <w:highlight w:val="yellow"/>
          <w:lang w:val="en-IN"/>
        </w:rPr>
      </w:pPr>
      <w:r w:rsidRPr="00A801A3">
        <w:rPr>
          <w:kern w:val="48"/>
          <w:sz w:val="22"/>
          <w:szCs w:val="22"/>
          <w:highlight w:val="yellow"/>
          <w:lang w:val="en-IN"/>
        </w:rPr>
        <w:t>Rossler, A. et al., “</w:t>
      </w:r>
      <w:proofErr w:type="spellStart"/>
      <w:r w:rsidRPr="00A801A3">
        <w:rPr>
          <w:kern w:val="48"/>
          <w:sz w:val="22"/>
          <w:szCs w:val="22"/>
          <w:highlight w:val="yellow"/>
          <w:lang w:val="en-IN"/>
        </w:rPr>
        <w:t>FaceForensics</w:t>
      </w:r>
      <w:proofErr w:type="spellEnd"/>
      <w:r w:rsidRPr="00A801A3">
        <w:rPr>
          <w:kern w:val="48"/>
          <w:sz w:val="22"/>
          <w:szCs w:val="22"/>
          <w:highlight w:val="yellow"/>
          <w:lang w:val="en-IN"/>
        </w:rPr>
        <w:t xml:space="preserve">++: Learning to Detect Manipulated Facial Images,” </w:t>
      </w:r>
      <w:r w:rsidRPr="00A801A3">
        <w:rPr>
          <w:i/>
          <w:iCs/>
          <w:kern w:val="48"/>
          <w:sz w:val="22"/>
          <w:szCs w:val="22"/>
          <w:highlight w:val="yellow"/>
          <w:lang w:val="en-IN"/>
        </w:rPr>
        <w:t>IEEE ICCV</w:t>
      </w:r>
      <w:r w:rsidRPr="00A801A3">
        <w:rPr>
          <w:kern w:val="48"/>
          <w:sz w:val="22"/>
          <w:szCs w:val="22"/>
          <w:highlight w:val="yellow"/>
          <w:lang w:val="en-IN"/>
        </w:rPr>
        <w:t>, 2019.</w:t>
      </w:r>
    </w:p>
    <w:p w14:paraId="2BD1778F" w14:textId="77777777" w:rsidR="00A801A3" w:rsidRPr="00A801A3" w:rsidRDefault="00A801A3" w:rsidP="00A801A3">
      <w:pPr>
        <w:pStyle w:val="ListParagraph"/>
        <w:numPr>
          <w:ilvl w:val="0"/>
          <w:numId w:val="29"/>
        </w:numPr>
        <w:spacing w:line="360" w:lineRule="auto"/>
        <w:jc w:val="both"/>
        <w:rPr>
          <w:kern w:val="48"/>
          <w:sz w:val="22"/>
          <w:szCs w:val="22"/>
          <w:highlight w:val="yellow"/>
          <w:lang w:val="en-IN"/>
        </w:rPr>
      </w:pPr>
      <w:r w:rsidRPr="00A801A3">
        <w:rPr>
          <w:kern w:val="48"/>
          <w:sz w:val="22"/>
          <w:szCs w:val="22"/>
          <w:highlight w:val="yellow"/>
          <w:lang w:val="en-IN"/>
        </w:rPr>
        <w:t xml:space="preserve">Dolhansky, B. et al., “The Deepfake Detection Challenge Dataset,” </w:t>
      </w:r>
      <w:r w:rsidRPr="00A801A3">
        <w:rPr>
          <w:i/>
          <w:iCs/>
          <w:kern w:val="48"/>
          <w:sz w:val="22"/>
          <w:szCs w:val="22"/>
          <w:highlight w:val="yellow"/>
          <w:lang w:val="en-IN"/>
        </w:rPr>
        <w:t>arXiv:2006.07397</w:t>
      </w:r>
      <w:r w:rsidRPr="00A801A3">
        <w:rPr>
          <w:kern w:val="48"/>
          <w:sz w:val="22"/>
          <w:szCs w:val="22"/>
          <w:highlight w:val="yellow"/>
          <w:lang w:val="en-IN"/>
        </w:rPr>
        <w:t>, 2020.</w:t>
      </w:r>
    </w:p>
    <w:p w14:paraId="1DE47348" w14:textId="77777777" w:rsidR="00A801A3" w:rsidRPr="00A801A3" w:rsidRDefault="00A801A3" w:rsidP="00A801A3">
      <w:pPr>
        <w:pStyle w:val="ListParagraph"/>
        <w:numPr>
          <w:ilvl w:val="0"/>
          <w:numId w:val="29"/>
        </w:numPr>
        <w:spacing w:line="360" w:lineRule="auto"/>
        <w:jc w:val="both"/>
        <w:rPr>
          <w:kern w:val="48"/>
          <w:sz w:val="22"/>
          <w:szCs w:val="22"/>
          <w:highlight w:val="yellow"/>
          <w:lang w:val="en-IN"/>
        </w:rPr>
      </w:pPr>
      <w:r w:rsidRPr="00A801A3">
        <w:rPr>
          <w:kern w:val="48"/>
          <w:sz w:val="22"/>
          <w:szCs w:val="22"/>
          <w:highlight w:val="yellow"/>
          <w:lang w:val="en-IN"/>
        </w:rPr>
        <w:t xml:space="preserve">Korshunov, P., and Marcel, S., “Deepfakes: A New Threat to Face Recognition? Assessment and Detection,” </w:t>
      </w:r>
      <w:r w:rsidRPr="00A801A3">
        <w:rPr>
          <w:i/>
          <w:iCs/>
          <w:kern w:val="48"/>
          <w:sz w:val="22"/>
          <w:szCs w:val="22"/>
          <w:highlight w:val="yellow"/>
          <w:lang w:val="en-IN"/>
        </w:rPr>
        <w:t>arXiv:1812.08685</w:t>
      </w:r>
      <w:r w:rsidRPr="00A801A3">
        <w:rPr>
          <w:kern w:val="48"/>
          <w:sz w:val="22"/>
          <w:szCs w:val="22"/>
          <w:highlight w:val="yellow"/>
          <w:lang w:val="en-IN"/>
        </w:rPr>
        <w:t>, 2018.</w:t>
      </w:r>
    </w:p>
    <w:p w14:paraId="60274BD3" w14:textId="77777777" w:rsidR="00A801A3" w:rsidRPr="00A801A3" w:rsidRDefault="00A801A3" w:rsidP="00A801A3">
      <w:pPr>
        <w:pStyle w:val="ListParagraph"/>
        <w:numPr>
          <w:ilvl w:val="0"/>
          <w:numId w:val="29"/>
        </w:numPr>
        <w:spacing w:line="360" w:lineRule="auto"/>
        <w:jc w:val="both"/>
        <w:rPr>
          <w:kern w:val="48"/>
          <w:sz w:val="22"/>
          <w:szCs w:val="22"/>
          <w:highlight w:val="yellow"/>
          <w:lang w:val="en-IN"/>
        </w:rPr>
      </w:pPr>
      <w:r w:rsidRPr="00A801A3">
        <w:rPr>
          <w:kern w:val="48"/>
          <w:sz w:val="22"/>
          <w:szCs w:val="22"/>
          <w:highlight w:val="yellow"/>
          <w:lang w:val="en-IN"/>
        </w:rPr>
        <w:t>Hashmi, A., Shahzad, S.A., Lin, C.W., Tsao, Y., &amp; Wang, H.M., “</w:t>
      </w:r>
      <w:proofErr w:type="spellStart"/>
      <w:r w:rsidRPr="00A801A3">
        <w:rPr>
          <w:kern w:val="48"/>
          <w:sz w:val="22"/>
          <w:szCs w:val="22"/>
          <w:highlight w:val="yellow"/>
          <w:lang w:val="en-IN"/>
        </w:rPr>
        <w:t>AVTENet</w:t>
      </w:r>
      <w:proofErr w:type="spellEnd"/>
      <w:r w:rsidRPr="00A801A3">
        <w:rPr>
          <w:kern w:val="48"/>
          <w:sz w:val="22"/>
          <w:szCs w:val="22"/>
          <w:highlight w:val="yellow"/>
          <w:lang w:val="en-IN"/>
        </w:rPr>
        <w:t xml:space="preserve">: A Human-Cognition-Inspired Audio-Visual Transformer-Based Ensemble Network for Video Deepfake Detection,” </w:t>
      </w:r>
      <w:r w:rsidRPr="00A801A3">
        <w:rPr>
          <w:i/>
          <w:iCs/>
          <w:kern w:val="48"/>
          <w:sz w:val="22"/>
          <w:szCs w:val="22"/>
          <w:highlight w:val="yellow"/>
          <w:lang w:val="en-IN"/>
        </w:rPr>
        <w:t>IEEE TCDS</w:t>
      </w:r>
      <w:r w:rsidRPr="00A801A3">
        <w:rPr>
          <w:kern w:val="48"/>
          <w:sz w:val="22"/>
          <w:szCs w:val="22"/>
          <w:highlight w:val="yellow"/>
          <w:lang w:val="en-IN"/>
        </w:rPr>
        <w:t>, 2025.</w:t>
      </w:r>
    </w:p>
    <w:p w14:paraId="5E94C01B" w14:textId="77777777" w:rsidR="00A801A3" w:rsidRPr="00A801A3" w:rsidRDefault="00A801A3" w:rsidP="00A801A3">
      <w:pPr>
        <w:pStyle w:val="ListParagraph"/>
        <w:numPr>
          <w:ilvl w:val="0"/>
          <w:numId w:val="29"/>
        </w:numPr>
        <w:spacing w:line="360" w:lineRule="auto"/>
        <w:jc w:val="both"/>
        <w:rPr>
          <w:kern w:val="48"/>
          <w:sz w:val="22"/>
          <w:szCs w:val="22"/>
          <w:highlight w:val="yellow"/>
          <w:lang w:val="en-IN"/>
        </w:rPr>
      </w:pPr>
      <w:proofErr w:type="spellStart"/>
      <w:r w:rsidRPr="00A801A3">
        <w:rPr>
          <w:kern w:val="48"/>
          <w:sz w:val="22"/>
          <w:szCs w:val="22"/>
          <w:highlight w:val="yellow"/>
          <w:lang w:val="en-IN"/>
        </w:rPr>
        <w:t>Katamneni</w:t>
      </w:r>
      <w:proofErr w:type="spellEnd"/>
      <w:r w:rsidRPr="00A801A3">
        <w:rPr>
          <w:kern w:val="48"/>
          <w:sz w:val="22"/>
          <w:szCs w:val="22"/>
          <w:highlight w:val="yellow"/>
          <w:lang w:val="en-IN"/>
        </w:rPr>
        <w:t xml:space="preserve">, V.S., &amp; </w:t>
      </w:r>
      <w:proofErr w:type="spellStart"/>
      <w:r w:rsidRPr="00A801A3">
        <w:rPr>
          <w:kern w:val="48"/>
          <w:sz w:val="22"/>
          <w:szCs w:val="22"/>
          <w:highlight w:val="yellow"/>
          <w:lang w:val="en-IN"/>
        </w:rPr>
        <w:t>Rattani</w:t>
      </w:r>
      <w:proofErr w:type="spellEnd"/>
      <w:r w:rsidRPr="00A801A3">
        <w:rPr>
          <w:kern w:val="48"/>
          <w:sz w:val="22"/>
          <w:szCs w:val="22"/>
          <w:highlight w:val="yellow"/>
          <w:lang w:val="en-IN"/>
        </w:rPr>
        <w:t>, A., “MIS-</w:t>
      </w:r>
      <w:proofErr w:type="spellStart"/>
      <w:r w:rsidRPr="00A801A3">
        <w:rPr>
          <w:kern w:val="48"/>
          <w:sz w:val="22"/>
          <w:szCs w:val="22"/>
          <w:highlight w:val="yellow"/>
          <w:lang w:val="en-IN"/>
        </w:rPr>
        <w:t>AVoiDD</w:t>
      </w:r>
      <w:proofErr w:type="spellEnd"/>
      <w:r w:rsidRPr="00A801A3">
        <w:rPr>
          <w:kern w:val="48"/>
          <w:sz w:val="22"/>
          <w:szCs w:val="22"/>
          <w:highlight w:val="yellow"/>
          <w:lang w:val="en-IN"/>
        </w:rPr>
        <w:t xml:space="preserve">: Modality Invariant and Specific Representation for Audio-Visual Deepfake Detection,” </w:t>
      </w:r>
      <w:r w:rsidRPr="00A801A3">
        <w:rPr>
          <w:i/>
          <w:iCs/>
          <w:kern w:val="48"/>
          <w:sz w:val="22"/>
          <w:szCs w:val="22"/>
          <w:highlight w:val="yellow"/>
          <w:lang w:val="en-IN"/>
        </w:rPr>
        <w:t>arXiv:2310.02234v2</w:t>
      </w:r>
      <w:r w:rsidRPr="00A801A3">
        <w:rPr>
          <w:kern w:val="48"/>
          <w:sz w:val="22"/>
          <w:szCs w:val="22"/>
          <w:highlight w:val="yellow"/>
          <w:lang w:val="en-IN"/>
        </w:rPr>
        <w:t>, 2023.</w:t>
      </w:r>
    </w:p>
    <w:p w14:paraId="0B9ABF94" w14:textId="77777777" w:rsidR="00A801A3" w:rsidRPr="00A801A3" w:rsidRDefault="00A801A3" w:rsidP="00A801A3">
      <w:pPr>
        <w:pStyle w:val="ListParagraph"/>
        <w:numPr>
          <w:ilvl w:val="0"/>
          <w:numId w:val="29"/>
        </w:numPr>
        <w:spacing w:line="360" w:lineRule="auto"/>
        <w:jc w:val="both"/>
        <w:rPr>
          <w:kern w:val="48"/>
          <w:sz w:val="22"/>
          <w:szCs w:val="22"/>
          <w:highlight w:val="yellow"/>
          <w:lang w:val="en-IN"/>
        </w:rPr>
      </w:pPr>
      <w:r w:rsidRPr="00A801A3">
        <w:rPr>
          <w:kern w:val="48"/>
          <w:sz w:val="22"/>
          <w:szCs w:val="22"/>
          <w:highlight w:val="yellow"/>
          <w:lang w:val="en-IN"/>
        </w:rPr>
        <w:t xml:space="preserve">Mittal, T. et al., “Emotions Don’t Lie: A Multimodal Approach to Detecting Deepfakes,” </w:t>
      </w:r>
      <w:r w:rsidRPr="00A801A3">
        <w:rPr>
          <w:i/>
          <w:iCs/>
          <w:kern w:val="48"/>
          <w:sz w:val="22"/>
          <w:szCs w:val="22"/>
          <w:highlight w:val="yellow"/>
          <w:lang w:val="en-IN"/>
        </w:rPr>
        <w:t>Proc. ACM ICMI</w:t>
      </w:r>
      <w:r w:rsidRPr="00A801A3">
        <w:rPr>
          <w:kern w:val="48"/>
          <w:sz w:val="22"/>
          <w:szCs w:val="22"/>
          <w:highlight w:val="yellow"/>
          <w:lang w:val="en-IN"/>
        </w:rPr>
        <w:t>, 2020.</w:t>
      </w:r>
    </w:p>
    <w:p w14:paraId="4AB4363B" w14:textId="77777777" w:rsidR="00A801A3" w:rsidRPr="00A801A3" w:rsidRDefault="00A801A3" w:rsidP="00A801A3">
      <w:pPr>
        <w:pStyle w:val="ListParagraph"/>
        <w:numPr>
          <w:ilvl w:val="0"/>
          <w:numId w:val="29"/>
        </w:numPr>
        <w:spacing w:line="360" w:lineRule="auto"/>
        <w:jc w:val="both"/>
        <w:rPr>
          <w:kern w:val="48"/>
          <w:sz w:val="22"/>
          <w:szCs w:val="22"/>
          <w:highlight w:val="yellow"/>
          <w:lang w:val="en-IN"/>
        </w:rPr>
      </w:pPr>
      <w:r w:rsidRPr="00A801A3">
        <w:rPr>
          <w:kern w:val="48"/>
          <w:sz w:val="22"/>
          <w:szCs w:val="22"/>
          <w:highlight w:val="yellow"/>
          <w:lang w:val="en-IN"/>
        </w:rPr>
        <w:t xml:space="preserve">Zhao, H. et al., “Learning Audio-Video Correlations for Deepfake Detection,” </w:t>
      </w:r>
      <w:r w:rsidRPr="00A801A3">
        <w:rPr>
          <w:i/>
          <w:iCs/>
          <w:kern w:val="48"/>
          <w:sz w:val="22"/>
          <w:szCs w:val="22"/>
          <w:highlight w:val="yellow"/>
          <w:lang w:val="en-IN"/>
        </w:rPr>
        <w:t>IEEE TIFS</w:t>
      </w:r>
      <w:r w:rsidRPr="00A801A3">
        <w:rPr>
          <w:kern w:val="48"/>
          <w:sz w:val="22"/>
          <w:szCs w:val="22"/>
          <w:highlight w:val="yellow"/>
          <w:lang w:val="en-IN"/>
        </w:rPr>
        <w:t>, 2021.</w:t>
      </w:r>
    </w:p>
    <w:p w14:paraId="62BFBCA8" w14:textId="52DE71CD" w:rsidR="00EF6FC4" w:rsidRPr="00EF6FC4" w:rsidRDefault="00EF6FC4" w:rsidP="00A801A3">
      <w:pPr>
        <w:pStyle w:val="ListParagraph"/>
        <w:spacing w:line="360" w:lineRule="auto"/>
        <w:jc w:val="both"/>
        <w:rPr>
          <w:kern w:val="48"/>
          <w:sz w:val="22"/>
          <w:szCs w:val="22"/>
          <w:highlight w:val="yellow"/>
        </w:rPr>
      </w:pPr>
    </w:p>
    <w:sectPr w:rsidR="00EF6FC4" w:rsidRPr="00EF6FC4" w:rsidSect="008D3342">
      <w:pgSz w:w="11906" w:h="16838" w:code="9"/>
      <w:pgMar w:top="1080" w:right="907" w:bottom="1440" w:left="907" w:header="720" w:footer="720" w:gutter="0"/>
      <w:cols w:space="36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5224B0" w14:textId="77777777" w:rsidR="0081671D" w:rsidRDefault="0081671D" w:rsidP="001A3B3D">
      <w:r>
        <w:separator/>
      </w:r>
    </w:p>
  </w:endnote>
  <w:endnote w:type="continuationSeparator" w:id="0">
    <w:p w14:paraId="4D9BDE50" w14:textId="77777777" w:rsidR="0081671D" w:rsidRDefault="0081671D" w:rsidP="001A3B3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alibri-Bold">
    <w:altName w:val="Calibri"/>
    <w:panose1 w:val="00000000000000000000"/>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BCC5F4" w14:textId="77777777" w:rsidR="001A3B3D" w:rsidRPr="006F6D3D" w:rsidRDefault="001A3B3D" w:rsidP="0056610F">
    <w:pPr>
      <w:pStyle w:val="Footer"/>
      <w:jc w:val="left"/>
      <w:rPr>
        <w:sz w:val="16"/>
        <w:szCs w:val="16"/>
      </w:rPr>
    </w:pPr>
    <w:r w:rsidRPr="006F6D3D">
      <w:rPr>
        <w:sz w:val="16"/>
        <w:szCs w:val="16"/>
      </w:rPr>
      <w:t>XXX-X-XXXX-XXXX-X/XX/$XX.00 ©20XX IEEE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EDCD68" w14:textId="77777777" w:rsidR="0081671D" w:rsidRDefault="0081671D" w:rsidP="001A3B3D">
      <w:r>
        <w:separator/>
      </w:r>
    </w:p>
  </w:footnote>
  <w:footnote w:type="continuationSeparator" w:id="0">
    <w:p w14:paraId="5FE11E5C" w14:textId="77777777" w:rsidR="0081671D" w:rsidRDefault="0081671D" w:rsidP="001A3B3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7A36CE9E"/>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DD629BEE"/>
    <w:lvl w:ilvl="0">
      <w:start w:val="1"/>
      <w:numFmt w:val="decimal"/>
      <w:lvlText w:val="%1."/>
      <w:lvlJc w:val="left"/>
      <w:pPr>
        <w:tabs>
          <w:tab w:val="num" w:pos="1492"/>
        </w:tabs>
        <w:ind w:left="1492" w:hanging="360"/>
      </w:pPr>
    </w:lvl>
  </w:abstractNum>
  <w:abstractNum w:abstractNumId="2" w15:restartNumberingAfterBreak="0">
    <w:nsid w:val="FFFFFF7D"/>
    <w:multiLevelType w:val="singleLevel"/>
    <w:tmpl w:val="2648E1C4"/>
    <w:lvl w:ilvl="0">
      <w:start w:val="1"/>
      <w:numFmt w:val="decimal"/>
      <w:lvlText w:val="%1."/>
      <w:lvlJc w:val="left"/>
      <w:pPr>
        <w:tabs>
          <w:tab w:val="num" w:pos="1209"/>
        </w:tabs>
        <w:ind w:left="1209" w:hanging="360"/>
      </w:pPr>
    </w:lvl>
  </w:abstractNum>
  <w:abstractNum w:abstractNumId="3" w15:restartNumberingAfterBreak="0">
    <w:nsid w:val="FFFFFF7E"/>
    <w:multiLevelType w:val="singleLevel"/>
    <w:tmpl w:val="9D38DB54"/>
    <w:lvl w:ilvl="0">
      <w:start w:val="1"/>
      <w:numFmt w:val="decimal"/>
      <w:lvlText w:val="%1."/>
      <w:lvlJc w:val="left"/>
      <w:pPr>
        <w:tabs>
          <w:tab w:val="num" w:pos="926"/>
        </w:tabs>
        <w:ind w:left="926" w:hanging="360"/>
      </w:pPr>
    </w:lvl>
  </w:abstractNum>
  <w:abstractNum w:abstractNumId="4" w15:restartNumberingAfterBreak="0">
    <w:nsid w:val="FFFFFF7F"/>
    <w:multiLevelType w:val="singleLevel"/>
    <w:tmpl w:val="632C24E2"/>
    <w:lvl w:ilvl="0">
      <w:start w:val="1"/>
      <w:numFmt w:val="decimal"/>
      <w:lvlText w:val="%1."/>
      <w:lvlJc w:val="left"/>
      <w:pPr>
        <w:tabs>
          <w:tab w:val="num" w:pos="643"/>
        </w:tabs>
        <w:ind w:left="643" w:hanging="360"/>
      </w:pPr>
    </w:lvl>
  </w:abstractNum>
  <w:abstractNum w:abstractNumId="5" w15:restartNumberingAfterBreak="0">
    <w:nsid w:val="FFFFFF80"/>
    <w:multiLevelType w:val="singleLevel"/>
    <w:tmpl w:val="82268A14"/>
    <w:lvl w:ilvl="0">
      <w:start w:val="1"/>
      <w:numFmt w:val="bullet"/>
      <w:lvlText w:val=""/>
      <w:lvlJc w:val="left"/>
      <w:pPr>
        <w:tabs>
          <w:tab w:val="num" w:pos="1492"/>
        </w:tabs>
        <w:ind w:left="1492" w:hanging="360"/>
      </w:pPr>
      <w:rPr>
        <w:rFonts w:ascii="Symbol" w:hAnsi="Symbol" w:hint="default"/>
      </w:rPr>
    </w:lvl>
  </w:abstractNum>
  <w:abstractNum w:abstractNumId="6" w15:restartNumberingAfterBreak="0">
    <w:nsid w:val="FFFFFF81"/>
    <w:multiLevelType w:val="singleLevel"/>
    <w:tmpl w:val="8C0E77FE"/>
    <w:lvl w:ilvl="0">
      <w:start w:val="1"/>
      <w:numFmt w:val="bullet"/>
      <w:lvlText w:val=""/>
      <w:lvlJc w:val="left"/>
      <w:pPr>
        <w:tabs>
          <w:tab w:val="num" w:pos="1209"/>
        </w:tabs>
        <w:ind w:left="1209" w:hanging="360"/>
      </w:pPr>
      <w:rPr>
        <w:rFonts w:ascii="Symbol" w:hAnsi="Symbol" w:hint="default"/>
      </w:rPr>
    </w:lvl>
  </w:abstractNum>
  <w:abstractNum w:abstractNumId="7" w15:restartNumberingAfterBreak="0">
    <w:nsid w:val="FFFFFF82"/>
    <w:multiLevelType w:val="singleLevel"/>
    <w:tmpl w:val="174639B8"/>
    <w:lvl w:ilvl="0">
      <w:start w:val="1"/>
      <w:numFmt w:val="bullet"/>
      <w:lvlText w:val=""/>
      <w:lvlJc w:val="left"/>
      <w:pPr>
        <w:tabs>
          <w:tab w:val="num" w:pos="926"/>
        </w:tabs>
        <w:ind w:left="926" w:hanging="360"/>
      </w:pPr>
      <w:rPr>
        <w:rFonts w:ascii="Symbol" w:hAnsi="Symbol" w:hint="default"/>
      </w:rPr>
    </w:lvl>
  </w:abstractNum>
  <w:abstractNum w:abstractNumId="8" w15:restartNumberingAfterBreak="0">
    <w:nsid w:val="FFFFFF83"/>
    <w:multiLevelType w:val="singleLevel"/>
    <w:tmpl w:val="B1ACC408"/>
    <w:lvl w:ilvl="0">
      <w:start w:val="1"/>
      <w:numFmt w:val="bullet"/>
      <w:lvlText w:val=""/>
      <w:lvlJc w:val="left"/>
      <w:pPr>
        <w:tabs>
          <w:tab w:val="num" w:pos="643"/>
        </w:tabs>
        <w:ind w:left="643" w:hanging="360"/>
      </w:pPr>
      <w:rPr>
        <w:rFonts w:ascii="Symbol" w:hAnsi="Symbol" w:hint="default"/>
      </w:rPr>
    </w:lvl>
  </w:abstractNum>
  <w:abstractNum w:abstractNumId="9" w15:restartNumberingAfterBreak="0">
    <w:nsid w:val="FFFFFF88"/>
    <w:multiLevelType w:val="singleLevel"/>
    <w:tmpl w:val="229E8DFE"/>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EA847AFE"/>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2A93F04"/>
    <w:multiLevelType w:val="hybridMultilevel"/>
    <w:tmpl w:val="50D8F900"/>
    <w:lvl w:ilvl="0" w:tplc="A85A2A98">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15:restartNumberingAfterBreak="0">
    <w:nsid w:val="1E177E97"/>
    <w:multiLevelType w:val="hybridMultilevel"/>
    <w:tmpl w:val="A6463BCE"/>
    <w:lvl w:ilvl="0" w:tplc="04140013">
      <w:start w:val="1"/>
      <w:numFmt w:val="upperRoman"/>
      <w:lvlText w:val="%1."/>
      <w:lvlJc w:val="right"/>
      <w:pPr>
        <w:ind w:left="936" w:hanging="360"/>
      </w:pPr>
    </w:lvl>
    <w:lvl w:ilvl="1" w:tplc="04140019" w:tentative="1">
      <w:start w:val="1"/>
      <w:numFmt w:val="lowerLetter"/>
      <w:lvlText w:val="%2."/>
      <w:lvlJc w:val="left"/>
      <w:pPr>
        <w:ind w:left="1656" w:hanging="360"/>
      </w:pPr>
    </w:lvl>
    <w:lvl w:ilvl="2" w:tplc="0414001B" w:tentative="1">
      <w:start w:val="1"/>
      <w:numFmt w:val="lowerRoman"/>
      <w:lvlText w:val="%3."/>
      <w:lvlJc w:val="right"/>
      <w:pPr>
        <w:ind w:left="2376" w:hanging="180"/>
      </w:pPr>
    </w:lvl>
    <w:lvl w:ilvl="3" w:tplc="0414000F" w:tentative="1">
      <w:start w:val="1"/>
      <w:numFmt w:val="decimal"/>
      <w:lvlText w:val="%4."/>
      <w:lvlJc w:val="left"/>
      <w:pPr>
        <w:ind w:left="3096" w:hanging="360"/>
      </w:pPr>
    </w:lvl>
    <w:lvl w:ilvl="4" w:tplc="04140019" w:tentative="1">
      <w:start w:val="1"/>
      <w:numFmt w:val="lowerLetter"/>
      <w:lvlText w:val="%5."/>
      <w:lvlJc w:val="left"/>
      <w:pPr>
        <w:ind w:left="3816" w:hanging="360"/>
      </w:pPr>
    </w:lvl>
    <w:lvl w:ilvl="5" w:tplc="0414001B" w:tentative="1">
      <w:start w:val="1"/>
      <w:numFmt w:val="lowerRoman"/>
      <w:lvlText w:val="%6."/>
      <w:lvlJc w:val="right"/>
      <w:pPr>
        <w:ind w:left="4536" w:hanging="180"/>
      </w:pPr>
    </w:lvl>
    <w:lvl w:ilvl="6" w:tplc="0414000F" w:tentative="1">
      <w:start w:val="1"/>
      <w:numFmt w:val="decimal"/>
      <w:lvlText w:val="%7."/>
      <w:lvlJc w:val="left"/>
      <w:pPr>
        <w:ind w:left="5256" w:hanging="360"/>
      </w:pPr>
    </w:lvl>
    <w:lvl w:ilvl="7" w:tplc="04140019" w:tentative="1">
      <w:start w:val="1"/>
      <w:numFmt w:val="lowerLetter"/>
      <w:lvlText w:val="%8."/>
      <w:lvlJc w:val="left"/>
      <w:pPr>
        <w:ind w:left="5976" w:hanging="360"/>
      </w:pPr>
    </w:lvl>
    <w:lvl w:ilvl="8" w:tplc="0414001B" w:tentative="1">
      <w:start w:val="1"/>
      <w:numFmt w:val="lowerRoman"/>
      <w:lvlText w:val="%9."/>
      <w:lvlJc w:val="right"/>
      <w:pPr>
        <w:ind w:left="6696" w:hanging="180"/>
      </w:pPr>
    </w:lvl>
  </w:abstractNum>
  <w:abstractNum w:abstractNumId="13" w15:restartNumberingAfterBreak="0">
    <w:nsid w:val="20AF0333"/>
    <w:multiLevelType w:val="hybridMultilevel"/>
    <w:tmpl w:val="CB0E7F4E"/>
    <w:lvl w:ilvl="0" w:tplc="E09099E0">
      <w:start w:val="1"/>
      <w:numFmt w:val="lowerLetter"/>
      <w:lvlText w:val="%1."/>
      <w:lvlJc w:val="left"/>
      <w:pPr>
        <w:tabs>
          <w:tab w:val="num" w:pos="720"/>
        </w:tabs>
        <w:ind w:left="720" w:hanging="360"/>
      </w:pPr>
      <w:rPr>
        <w:rFonts w:cs="Times New Roman" w:hint="default"/>
        <w:i w:val="0"/>
        <w:iCs w:val="0"/>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4" w15:restartNumberingAfterBreak="0">
    <w:nsid w:val="26FE1FCF"/>
    <w:multiLevelType w:val="hybridMultilevel"/>
    <w:tmpl w:val="33826962"/>
    <w:lvl w:ilvl="0" w:tplc="A2947960">
      <w:start w:val="1"/>
      <w:numFmt w:val="decimal"/>
      <w:pStyle w:val="footnote"/>
      <w:lvlText w:val="%1 "/>
      <w:lvlJc w:val="left"/>
      <w:pPr>
        <w:tabs>
          <w:tab w:val="num" w:pos="648"/>
        </w:tabs>
        <w:ind w:firstLine="288"/>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5" w15:restartNumberingAfterBreak="0">
    <w:nsid w:val="29AF5B35"/>
    <w:multiLevelType w:val="hybridMultilevel"/>
    <w:tmpl w:val="931E8DE6"/>
    <w:lvl w:ilvl="0" w:tplc="4009000F">
      <w:start w:val="1"/>
      <w:numFmt w:val="decimal"/>
      <w:lvlText w:val="%1."/>
      <w:lvlJc w:val="left"/>
      <w:pPr>
        <w:ind w:left="720" w:hanging="360"/>
      </w:pPr>
      <w:rPr>
        <w:rFonts w:hint="default"/>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6" w15:restartNumberingAfterBreak="0">
    <w:nsid w:val="37660336"/>
    <w:multiLevelType w:val="hybridMultilevel"/>
    <w:tmpl w:val="754EAC84"/>
    <w:lvl w:ilvl="0" w:tplc="C46877EA">
      <w:start w:val="1"/>
      <w:numFmt w:val="bullet"/>
      <w:pStyle w:val="bulletlist"/>
      <w:lvlText w:val=""/>
      <w:lvlJc w:val="left"/>
      <w:pPr>
        <w:tabs>
          <w:tab w:val="num" w:pos="648"/>
        </w:tabs>
        <w:ind w:left="648"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39E54FC6"/>
    <w:multiLevelType w:val="singleLevel"/>
    <w:tmpl w:val="5B7288D4"/>
    <w:lvl w:ilvl="0">
      <w:start w:val="14"/>
      <w:numFmt w:val="decimal"/>
      <w:lvlText w:val="%1"/>
      <w:lvlJc w:val="left"/>
      <w:pPr>
        <w:tabs>
          <w:tab w:val="num" w:pos="720"/>
        </w:tabs>
        <w:ind w:left="720" w:hanging="360"/>
      </w:pPr>
      <w:rPr>
        <w:rFonts w:cs="Times New Roman" w:hint="default"/>
      </w:rPr>
    </w:lvl>
  </w:abstractNum>
  <w:abstractNum w:abstractNumId="18" w15:restartNumberingAfterBreak="0">
    <w:nsid w:val="4189603E"/>
    <w:multiLevelType w:val="multilevel"/>
    <w:tmpl w:val="0AB06E12"/>
    <w:lvl w:ilvl="0">
      <w:start w:val="1"/>
      <w:numFmt w:val="upperRoman"/>
      <w:pStyle w:val="Heading1"/>
      <w:lvlText w:val="%1."/>
      <w:lvlJc w:val="center"/>
      <w:pPr>
        <w:tabs>
          <w:tab w:val="num" w:pos="576"/>
        </w:tabs>
        <w:ind w:firstLine="216"/>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left"/>
      <w:pPr>
        <w:tabs>
          <w:tab w:val="num" w:pos="360"/>
        </w:tabs>
        <w:ind w:left="288" w:hanging="288"/>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left"/>
      <w:pPr>
        <w:tabs>
          <w:tab w:val="num" w:pos="540"/>
        </w:tabs>
        <w:ind w:firstLine="180"/>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left"/>
      <w:pPr>
        <w:tabs>
          <w:tab w:val="num" w:pos="630"/>
        </w:tabs>
        <w:ind w:firstLine="360"/>
      </w:pPr>
      <w:rPr>
        <w:rFonts w:ascii="Times New Roman" w:hAnsi="Times New Roman" w:cs="Times New Roman" w:hint="default"/>
        <w:b w:val="0"/>
        <w:bCs w:val="0"/>
        <w:i/>
        <w:iCs/>
        <w:sz w:val="20"/>
        <w:szCs w:val="20"/>
      </w:rPr>
    </w:lvl>
    <w:lvl w:ilvl="4">
      <w:start w:val="1"/>
      <w:numFmt w:val="none"/>
      <w:lvlRestart w:val="0"/>
      <w:lvlText w:val=""/>
      <w:lvlJc w:val="left"/>
      <w:pPr>
        <w:tabs>
          <w:tab w:val="num" w:pos="3240"/>
        </w:tabs>
        <w:ind w:left="2880"/>
      </w:pPr>
      <w:rPr>
        <w:rFonts w:cs="Times New Roman" w:hint="default"/>
      </w:rPr>
    </w:lvl>
    <w:lvl w:ilvl="5">
      <w:start w:val="1"/>
      <w:numFmt w:val="lowerLetter"/>
      <w:lvlText w:val="(%6)"/>
      <w:lvlJc w:val="left"/>
      <w:pPr>
        <w:tabs>
          <w:tab w:val="num" w:pos="3960"/>
        </w:tabs>
        <w:ind w:left="3600"/>
      </w:pPr>
      <w:rPr>
        <w:rFonts w:cs="Times New Roman" w:hint="default"/>
      </w:rPr>
    </w:lvl>
    <w:lvl w:ilvl="6">
      <w:start w:val="1"/>
      <w:numFmt w:val="lowerRoman"/>
      <w:lvlText w:val="(%7)"/>
      <w:lvlJc w:val="left"/>
      <w:pPr>
        <w:tabs>
          <w:tab w:val="num" w:pos="4680"/>
        </w:tabs>
        <w:ind w:left="4320"/>
      </w:pPr>
      <w:rPr>
        <w:rFonts w:cs="Times New Roman" w:hint="default"/>
      </w:rPr>
    </w:lvl>
    <w:lvl w:ilvl="7">
      <w:start w:val="1"/>
      <w:numFmt w:val="lowerLetter"/>
      <w:lvlText w:val="(%8)"/>
      <w:lvlJc w:val="left"/>
      <w:pPr>
        <w:tabs>
          <w:tab w:val="num" w:pos="5400"/>
        </w:tabs>
        <w:ind w:left="5040"/>
      </w:pPr>
      <w:rPr>
        <w:rFonts w:cs="Times New Roman" w:hint="default"/>
      </w:rPr>
    </w:lvl>
    <w:lvl w:ilvl="8">
      <w:start w:val="1"/>
      <w:numFmt w:val="lowerRoman"/>
      <w:lvlText w:val="(%9)"/>
      <w:lvlJc w:val="left"/>
      <w:pPr>
        <w:tabs>
          <w:tab w:val="num" w:pos="6120"/>
        </w:tabs>
        <w:ind w:left="5760"/>
      </w:pPr>
      <w:rPr>
        <w:rFonts w:cs="Times New Roman" w:hint="default"/>
      </w:rPr>
    </w:lvl>
  </w:abstractNum>
  <w:abstractNum w:abstractNumId="19" w15:restartNumberingAfterBreak="0">
    <w:nsid w:val="493C3F76"/>
    <w:multiLevelType w:val="hybridMultilevel"/>
    <w:tmpl w:val="9A9E418C"/>
    <w:lvl w:ilvl="0" w:tplc="2C18EFA4">
      <w:start w:val="1"/>
      <w:numFmt w:val="lowerLetter"/>
      <w:pStyle w:val="tablefootnote"/>
      <w:lvlText w:val="%1."/>
      <w:lvlJc w:val="right"/>
      <w:pPr>
        <w:ind w:left="418" w:hanging="360"/>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4C122693"/>
    <w:multiLevelType w:val="hybridMultilevel"/>
    <w:tmpl w:val="0DD64CA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1" w15:restartNumberingAfterBreak="0">
    <w:nsid w:val="52CA544A"/>
    <w:multiLevelType w:val="singleLevel"/>
    <w:tmpl w:val="AED6D67E"/>
    <w:lvl w:ilvl="0">
      <w:start w:val="1"/>
      <w:numFmt w:val="decimal"/>
      <w:pStyle w:val="references"/>
      <w:lvlText w:val="[%1]"/>
      <w:lvlJc w:val="left"/>
      <w:pPr>
        <w:tabs>
          <w:tab w:val="num" w:pos="360"/>
        </w:tabs>
        <w:ind w:left="360" w:hanging="360"/>
      </w:pPr>
      <w:rPr>
        <w:rFonts w:ascii="Times New Roman" w:hAnsi="Times New Roman" w:cs="Times New Roman" w:hint="default"/>
        <w:b w:val="0"/>
        <w:bCs w:val="0"/>
        <w:i w:val="0"/>
        <w:iCs w:val="0"/>
        <w:sz w:val="16"/>
        <w:szCs w:val="16"/>
      </w:rPr>
    </w:lvl>
  </w:abstractNum>
  <w:abstractNum w:abstractNumId="22" w15:restartNumberingAfterBreak="0">
    <w:nsid w:val="6C402C58"/>
    <w:multiLevelType w:val="hybridMultilevel"/>
    <w:tmpl w:val="9A1CA078"/>
    <w:lvl w:ilvl="0" w:tplc="C8D6570A">
      <w:start w:val="1"/>
      <w:numFmt w:val="decimal"/>
      <w:pStyle w:val="figurecaption"/>
      <w:lvlText w:val="Fig. %1."/>
      <w:lvlJc w:val="left"/>
      <w:pPr>
        <w:ind w:left="360" w:hanging="360"/>
      </w:pPr>
      <w:rPr>
        <w:rFonts w:ascii="Times New Roman" w:hAnsi="Times New Roman" w:cs="Times New Roman" w:hint="default"/>
        <w:b w:val="0"/>
        <w:bCs w:val="0"/>
        <w:i w:val="0"/>
        <w:iCs w:val="0"/>
        <w:color w:val="auto"/>
        <w:sz w:val="16"/>
        <w:szCs w:val="16"/>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23" w15:restartNumberingAfterBreak="0">
    <w:nsid w:val="6CD32DA8"/>
    <w:multiLevelType w:val="singleLevel"/>
    <w:tmpl w:val="166470C2"/>
    <w:lvl w:ilvl="0">
      <w:start w:val="1"/>
      <w:numFmt w:val="upperRoman"/>
      <w:pStyle w:val="tablehead"/>
      <w:lvlText w:val="TABLE %1. "/>
      <w:lvlJc w:val="left"/>
      <w:pPr>
        <w:tabs>
          <w:tab w:val="num" w:pos="1080"/>
        </w:tabs>
      </w:pPr>
      <w:rPr>
        <w:rFonts w:ascii="Times New Roman" w:hAnsi="Times New Roman" w:cs="Times New Roman" w:hint="default"/>
        <w:b w:val="0"/>
        <w:bCs w:val="0"/>
        <w:i w:val="0"/>
        <w:iCs w:val="0"/>
        <w:sz w:val="16"/>
        <w:szCs w:val="16"/>
      </w:rPr>
    </w:lvl>
  </w:abstractNum>
  <w:abstractNum w:abstractNumId="24" w15:restartNumberingAfterBreak="0">
    <w:nsid w:val="7CAE7BBC"/>
    <w:multiLevelType w:val="multilevel"/>
    <w:tmpl w:val="6A2E06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7F28696F"/>
    <w:multiLevelType w:val="hybridMultilevel"/>
    <w:tmpl w:val="356484B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610311881">
    <w:abstractNumId w:val="16"/>
  </w:num>
  <w:num w:numId="2" w16cid:durableId="1807968776">
    <w:abstractNumId w:val="22"/>
  </w:num>
  <w:num w:numId="3" w16cid:durableId="750084772">
    <w:abstractNumId w:val="14"/>
  </w:num>
  <w:num w:numId="4" w16cid:durableId="2003586525">
    <w:abstractNumId w:val="18"/>
  </w:num>
  <w:num w:numId="5" w16cid:durableId="778068133">
    <w:abstractNumId w:val="18"/>
  </w:num>
  <w:num w:numId="6" w16cid:durableId="1285036494">
    <w:abstractNumId w:val="18"/>
  </w:num>
  <w:num w:numId="7" w16cid:durableId="1709331483">
    <w:abstractNumId w:val="18"/>
  </w:num>
  <w:num w:numId="8" w16cid:durableId="41756616">
    <w:abstractNumId w:val="21"/>
  </w:num>
  <w:num w:numId="9" w16cid:durableId="653071649">
    <w:abstractNumId w:val="23"/>
  </w:num>
  <w:num w:numId="10" w16cid:durableId="261959035">
    <w:abstractNumId w:val="17"/>
  </w:num>
  <w:num w:numId="11" w16cid:durableId="2067996179">
    <w:abstractNumId w:val="13"/>
  </w:num>
  <w:num w:numId="12" w16cid:durableId="351803511">
    <w:abstractNumId w:val="12"/>
  </w:num>
  <w:num w:numId="13" w16cid:durableId="430862599">
    <w:abstractNumId w:val="0"/>
  </w:num>
  <w:num w:numId="14" w16cid:durableId="2108694796">
    <w:abstractNumId w:val="10"/>
  </w:num>
  <w:num w:numId="15" w16cid:durableId="254480317">
    <w:abstractNumId w:val="8"/>
  </w:num>
  <w:num w:numId="16" w16cid:durableId="316955480">
    <w:abstractNumId w:val="7"/>
  </w:num>
  <w:num w:numId="17" w16cid:durableId="1043484137">
    <w:abstractNumId w:val="6"/>
  </w:num>
  <w:num w:numId="18" w16cid:durableId="811756038">
    <w:abstractNumId w:val="5"/>
  </w:num>
  <w:num w:numId="19" w16cid:durableId="1721048541">
    <w:abstractNumId w:val="9"/>
  </w:num>
  <w:num w:numId="20" w16cid:durableId="763038887">
    <w:abstractNumId w:val="4"/>
  </w:num>
  <w:num w:numId="21" w16cid:durableId="491262439">
    <w:abstractNumId w:val="3"/>
  </w:num>
  <w:num w:numId="22" w16cid:durableId="1763448267">
    <w:abstractNumId w:val="2"/>
  </w:num>
  <w:num w:numId="23" w16cid:durableId="2074765777">
    <w:abstractNumId w:val="1"/>
  </w:num>
  <w:num w:numId="24" w16cid:durableId="1376660248">
    <w:abstractNumId w:val="19"/>
  </w:num>
  <w:num w:numId="25" w16cid:durableId="1221599887">
    <w:abstractNumId w:val="11"/>
  </w:num>
  <w:num w:numId="26" w16cid:durableId="1441611315">
    <w:abstractNumId w:val="15"/>
  </w:num>
  <w:num w:numId="27" w16cid:durableId="995690061">
    <w:abstractNumId w:val="20"/>
  </w:num>
  <w:num w:numId="28" w16cid:durableId="1069307095">
    <w:abstractNumId w:val="25"/>
  </w:num>
  <w:num w:numId="29" w16cid:durableId="1707371491">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defaultTabStop w:val="720"/>
  <w:doNotHyphenateCaps/>
  <w:characterSpacingControl w:val="doNotCompress"/>
  <w:doNotValidateAgainstSchema/>
  <w:doNotDemarcateInvalidXml/>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4781E"/>
    <w:rsid w:val="00052782"/>
    <w:rsid w:val="0008684B"/>
    <w:rsid w:val="0008758A"/>
    <w:rsid w:val="000C1E68"/>
    <w:rsid w:val="000E1A43"/>
    <w:rsid w:val="00142813"/>
    <w:rsid w:val="00161D38"/>
    <w:rsid w:val="00190CA9"/>
    <w:rsid w:val="001A2EFD"/>
    <w:rsid w:val="001A3B3D"/>
    <w:rsid w:val="001B67DC"/>
    <w:rsid w:val="001F1AB3"/>
    <w:rsid w:val="002254A9"/>
    <w:rsid w:val="00233D97"/>
    <w:rsid w:val="002347A2"/>
    <w:rsid w:val="00257172"/>
    <w:rsid w:val="002850E3"/>
    <w:rsid w:val="00353637"/>
    <w:rsid w:val="0035407B"/>
    <w:rsid w:val="00354FCF"/>
    <w:rsid w:val="00365AA2"/>
    <w:rsid w:val="003A19E2"/>
    <w:rsid w:val="003B2B40"/>
    <w:rsid w:val="003B4E04"/>
    <w:rsid w:val="003D51F0"/>
    <w:rsid w:val="003F5A08"/>
    <w:rsid w:val="00420716"/>
    <w:rsid w:val="004325FB"/>
    <w:rsid w:val="004432BA"/>
    <w:rsid w:val="0044407E"/>
    <w:rsid w:val="00447BB9"/>
    <w:rsid w:val="0046031D"/>
    <w:rsid w:val="00473AC9"/>
    <w:rsid w:val="004C77CF"/>
    <w:rsid w:val="004D72B5"/>
    <w:rsid w:val="004E2695"/>
    <w:rsid w:val="00525F2B"/>
    <w:rsid w:val="00540E1E"/>
    <w:rsid w:val="00551B7F"/>
    <w:rsid w:val="0056610F"/>
    <w:rsid w:val="00575BCA"/>
    <w:rsid w:val="00575EB3"/>
    <w:rsid w:val="005B0344"/>
    <w:rsid w:val="005B520E"/>
    <w:rsid w:val="005E2800"/>
    <w:rsid w:val="0060293B"/>
    <w:rsid w:val="00605825"/>
    <w:rsid w:val="00643663"/>
    <w:rsid w:val="00645D22"/>
    <w:rsid w:val="00651A08"/>
    <w:rsid w:val="00654204"/>
    <w:rsid w:val="00670434"/>
    <w:rsid w:val="006840A8"/>
    <w:rsid w:val="006B6B66"/>
    <w:rsid w:val="006C275C"/>
    <w:rsid w:val="006F6D3D"/>
    <w:rsid w:val="00715BEA"/>
    <w:rsid w:val="00740EEA"/>
    <w:rsid w:val="0074410A"/>
    <w:rsid w:val="00794804"/>
    <w:rsid w:val="007B33F1"/>
    <w:rsid w:val="007B6DDA"/>
    <w:rsid w:val="007C0308"/>
    <w:rsid w:val="007C2FF2"/>
    <w:rsid w:val="007D6232"/>
    <w:rsid w:val="007F1F99"/>
    <w:rsid w:val="007F768F"/>
    <w:rsid w:val="008044EF"/>
    <w:rsid w:val="0080791D"/>
    <w:rsid w:val="0081671D"/>
    <w:rsid w:val="00836367"/>
    <w:rsid w:val="00843623"/>
    <w:rsid w:val="00873603"/>
    <w:rsid w:val="008A2C7D"/>
    <w:rsid w:val="008B5E6E"/>
    <w:rsid w:val="008B6524"/>
    <w:rsid w:val="008C4B23"/>
    <w:rsid w:val="008D3342"/>
    <w:rsid w:val="008F6E2C"/>
    <w:rsid w:val="009303D9"/>
    <w:rsid w:val="00933C64"/>
    <w:rsid w:val="00972203"/>
    <w:rsid w:val="009F1D79"/>
    <w:rsid w:val="00A059B3"/>
    <w:rsid w:val="00A51FCB"/>
    <w:rsid w:val="00A801A3"/>
    <w:rsid w:val="00AA245F"/>
    <w:rsid w:val="00AD0A38"/>
    <w:rsid w:val="00AE3409"/>
    <w:rsid w:val="00B11A60"/>
    <w:rsid w:val="00B22613"/>
    <w:rsid w:val="00B44A76"/>
    <w:rsid w:val="00B768D1"/>
    <w:rsid w:val="00BA1025"/>
    <w:rsid w:val="00BA5616"/>
    <w:rsid w:val="00BC3420"/>
    <w:rsid w:val="00BD670B"/>
    <w:rsid w:val="00BE46FD"/>
    <w:rsid w:val="00BE7D3C"/>
    <w:rsid w:val="00BF5FF6"/>
    <w:rsid w:val="00C0207F"/>
    <w:rsid w:val="00C16117"/>
    <w:rsid w:val="00C2231F"/>
    <w:rsid w:val="00C3075A"/>
    <w:rsid w:val="00C563D0"/>
    <w:rsid w:val="00C919A4"/>
    <w:rsid w:val="00CA4392"/>
    <w:rsid w:val="00CC393F"/>
    <w:rsid w:val="00D05559"/>
    <w:rsid w:val="00D2176E"/>
    <w:rsid w:val="00D632BE"/>
    <w:rsid w:val="00D72D06"/>
    <w:rsid w:val="00D7522C"/>
    <w:rsid w:val="00D7536F"/>
    <w:rsid w:val="00D76668"/>
    <w:rsid w:val="00DE3FF4"/>
    <w:rsid w:val="00E07383"/>
    <w:rsid w:val="00E165BC"/>
    <w:rsid w:val="00E35596"/>
    <w:rsid w:val="00E61E12"/>
    <w:rsid w:val="00E7596C"/>
    <w:rsid w:val="00E878F2"/>
    <w:rsid w:val="00EA2765"/>
    <w:rsid w:val="00ED0149"/>
    <w:rsid w:val="00EF6FC4"/>
    <w:rsid w:val="00EF7DE3"/>
    <w:rsid w:val="00F03103"/>
    <w:rsid w:val="00F271DE"/>
    <w:rsid w:val="00F47721"/>
    <w:rsid w:val="00F627DA"/>
    <w:rsid w:val="00F7288F"/>
    <w:rsid w:val="00F847A6"/>
    <w:rsid w:val="00F916E9"/>
    <w:rsid w:val="00F9441B"/>
    <w:rsid w:val="00FA4C32"/>
    <w:rsid w:val="00FE7114"/>
    <w:rsid w:val="00FF53F2"/>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F34E557"/>
  <w15:chartTrackingRefBased/>
  <w15:docId w15:val="{024ECAD1-2323-4B9B-8C03-899AA7F9FF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uiPriority="99"/>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center"/>
    </w:pPr>
  </w:style>
  <w:style w:type="paragraph" w:styleId="Heading1">
    <w:name w:val="heading 1"/>
    <w:basedOn w:val="Normal"/>
    <w:next w:val="Normal"/>
    <w:qFormat/>
    <w:rsid w:val="006B6B66"/>
    <w:pPr>
      <w:keepNext/>
      <w:keepLines/>
      <w:numPr>
        <w:numId w:val="4"/>
      </w:numPr>
      <w:tabs>
        <w:tab w:val="left" w:pos="216"/>
      </w:tabs>
      <w:spacing w:before="160" w:after="80"/>
      <w:ind w:firstLine="0"/>
      <w:outlineLvl w:val="0"/>
    </w:pPr>
    <w:rPr>
      <w:smallCaps/>
      <w:noProof/>
    </w:rPr>
  </w:style>
  <w:style w:type="paragraph" w:styleId="Heading2">
    <w:name w:val="heading 2"/>
    <w:basedOn w:val="Normal"/>
    <w:next w:val="Normal"/>
    <w:qFormat/>
    <w:rsid w:val="00ED0149"/>
    <w:pPr>
      <w:keepNext/>
      <w:keepLines/>
      <w:numPr>
        <w:ilvl w:val="1"/>
        <w:numId w:val="4"/>
      </w:numPr>
      <w:tabs>
        <w:tab w:val="clear" w:pos="360"/>
        <w:tab w:val="num" w:pos="288"/>
      </w:tabs>
      <w:spacing w:before="120" w:after="60"/>
      <w:jc w:val="left"/>
      <w:outlineLvl w:val="1"/>
    </w:pPr>
    <w:rPr>
      <w:i/>
      <w:iCs/>
      <w:noProof/>
    </w:rPr>
  </w:style>
  <w:style w:type="paragraph" w:styleId="Heading3">
    <w:name w:val="heading 3"/>
    <w:basedOn w:val="Normal"/>
    <w:next w:val="Normal"/>
    <w:qFormat/>
    <w:rsid w:val="00794804"/>
    <w:pPr>
      <w:numPr>
        <w:ilvl w:val="2"/>
        <w:numId w:val="4"/>
      </w:numPr>
      <w:spacing w:line="240" w:lineRule="exact"/>
      <w:ind w:firstLine="288"/>
      <w:jc w:val="both"/>
      <w:outlineLvl w:val="2"/>
    </w:pPr>
    <w:rPr>
      <w:i/>
      <w:iCs/>
      <w:noProof/>
    </w:rPr>
  </w:style>
  <w:style w:type="paragraph" w:styleId="Heading4">
    <w:name w:val="heading 4"/>
    <w:basedOn w:val="Normal"/>
    <w:next w:val="Normal"/>
    <w:qFormat/>
    <w:rsid w:val="00794804"/>
    <w:pPr>
      <w:numPr>
        <w:ilvl w:val="3"/>
        <w:numId w:val="4"/>
      </w:numPr>
      <w:tabs>
        <w:tab w:val="clear" w:pos="630"/>
        <w:tab w:val="left" w:pos="720"/>
      </w:tabs>
      <w:spacing w:before="40" w:after="40"/>
      <w:ind w:firstLine="504"/>
      <w:jc w:val="both"/>
      <w:outlineLvl w:val="3"/>
    </w:pPr>
    <w:rPr>
      <w:i/>
      <w:iCs/>
      <w:noProof/>
    </w:rPr>
  </w:style>
  <w:style w:type="paragraph" w:styleId="Heading5">
    <w:name w:val="heading 5"/>
    <w:basedOn w:val="Normal"/>
    <w:next w:val="Normal"/>
    <w:qFormat/>
    <w:pPr>
      <w:tabs>
        <w:tab w:val="left" w:pos="360"/>
      </w:tabs>
      <w:spacing w:before="160" w:after="80"/>
      <w:outlineLvl w:val="4"/>
    </w:pPr>
    <w:rPr>
      <w:smallCaps/>
      <w:noProo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bstract">
    <w:name w:val="Abstract"/>
    <w:rsid w:val="00972203"/>
    <w:pPr>
      <w:spacing w:after="200"/>
      <w:ind w:firstLine="272"/>
      <w:jc w:val="both"/>
    </w:pPr>
    <w:rPr>
      <w:b/>
      <w:bCs/>
      <w:sz w:val="18"/>
      <w:szCs w:val="18"/>
    </w:rPr>
  </w:style>
  <w:style w:type="paragraph" w:customStyle="1" w:styleId="Affiliation">
    <w:name w:val="Affiliation"/>
    <w:pPr>
      <w:jc w:val="center"/>
    </w:pPr>
  </w:style>
  <w:style w:type="paragraph" w:customStyle="1" w:styleId="Author">
    <w:name w:val="Author"/>
    <w:pPr>
      <w:spacing w:before="360" w:after="40"/>
      <w:jc w:val="center"/>
    </w:pPr>
    <w:rPr>
      <w:noProof/>
      <w:sz w:val="22"/>
      <w:szCs w:val="22"/>
    </w:rPr>
  </w:style>
  <w:style w:type="paragraph" w:styleId="BodyText">
    <w:name w:val="Body Text"/>
    <w:basedOn w:val="Normal"/>
    <w:link w:val="BodyTextChar"/>
    <w:rsid w:val="00E7596C"/>
    <w:pPr>
      <w:tabs>
        <w:tab w:val="left" w:pos="288"/>
      </w:tabs>
      <w:spacing w:after="120" w:line="228" w:lineRule="auto"/>
      <w:ind w:firstLine="288"/>
      <w:jc w:val="both"/>
    </w:pPr>
    <w:rPr>
      <w:spacing w:val="-1"/>
      <w:lang w:val="x-none" w:eastAsia="x-none"/>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numPr>
        <w:numId w:val="1"/>
      </w:numPr>
      <w:tabs>
        <w:tab w:val="clear" w:pos="648"/>
      </w:tabs>
      <w:ind w:left="576" w:hanging="288"/>
    </w:pPr>
  </w:style>
  <w:style w:type="paragraph" w:customStyle="1" w:styleId="equation">
    <w:name w:val="equation"/>
    <w:basedOn w:val="Normal"/>
    <w:rsid w:val="008A2C7D"/>
    <w:pPr>
      <w:tabs>
        <w:tab w:val="center" w:pos="2520"/>
        <w:tab w:val="right" w:pos="5040"/>
      </w:tabs>
      <w:spacing w:before="240" w:after="240" w:line="216" w:lineRule="auto"/>
    </w:pPr>
    <w:rPr>
      <w:rFonts w:ascii="Symbol" w:hAnsi="Symbol" w:cs="Symbol"/>
    </w:rPr>
  </w:style>
  <w:style w:type="paragraph" w:customStyle="1" w:styleId="figurecaption">
    <w:name w:val="figure caption"/>
    <w:rsid w:val="005B0344"/>
    <w:pPr>
      <w:numPr>
        <w:numId w:val="2"/>
      </w:numPr>
      <w:tabs>
        <w:tab w:val="left" w:pos="533"/>
      </w:tabs>
      <w:spacing w:before="80" w:after="200"/>
      <w:ind w:left="0" w:firstLine="0"/>
      <w:jc w:val="both"/>
    </w:pPr>
    <w:rPr>
      <w:noProof/>
      <w:sz w:val="16"/>
      <w:szCs w:val="16"/>
    </w:rPr>
  </w:style>
  <w:style w:type="paragraph" w:customStyle="1" w:styleId="footnote">
    <w:name w:val="footnote"/>
    <w:pPr>
      <w:framePr w:hSpace="187" w:vSpace="187" w:wrap="notBeside" w:vAnchor="text" w:hAnchor="page" w:x="6121" w:y="577"/>
      <w:numPr>
        <w:numId w:val="3"/>
      </w:numPr>
      <w:spacing w:after="40"/>
    </w:pPr>
    <w:rPr>
      <w:sz w:val="16"/>
      <w:szCs w:val="16"/>
    </w:rPr>
  </w:style>
  <w:style w:type="paragraph" w:customStyle="1" w:styleId="papersubtitle">
    <w:name w:val="paper subtitle"/>
    <w:pPr>
      <w:spacing w:after="120"/>
      <w:jc w:val="center"/>
    </w:pPr>
    <w:rPr>
      <w:rFonts w:eastAsia="MS Mincho"/>
      <w:noProof/>
      <w:sz w:val="28"/>
      <w:szCs w:val="28"/>
    </w:rPr>
  </w:style>
  <w:style w:type="paragraph" w:customStyle="1" w:styleId="papertitle">
    <w:name w:val="paper title"/>
    <w:pPr>
      <w:spacing w:after="120"/>
      <w:jc w:val="center"/>
    </w:pPr>
    <w:rPr>
      <w:rFonts w:eastAsia="MS Mincho"/>
      <w:noProof/>
      <w:sz w:val="48"/>
      <w:szCs w:val="48"/>
    </w:rPr>
  </w:style>
  <w:style w:type="paragraph" w:customStyle="1" w:styleId="references">
    <w:name w:val="references"/>
    <w:pPr>
      <w:numPr>
        <w:numId w:val="8"/>
      </w:numPr>
      <w:spacing w:after="50" w:line="180" w:lineRule="exact"/>
      <w:jc w:val="both"/>
    </w:pPr>
    <w:rPr>
      <w:rFonts w:eastAsia="MS Mincho"/>
      <w:noProof/>
      <w:sz w:val="16"/>
      <w:szCs w:val="16"/>
    </w:rPr>
  </w:style>
  <w:style w:type="paragraph" w:customStyle="1" w:styleId="sponsors">
    <w:name w:val="sponsors"/>
    <w:pPr>
      <w:framePr w:wrap="auto" w:hAnchor="text" w:x="615" w:y="2239"/>
      <w:pBdr>
        <w:top w:val="single" w:sz="4" w:space="2" w:color="auto"/>
      </w:pBdr>
      <w:ind w:firstLine="288"/>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24"/>
      </w:numPr>
      <w:spacing w:before="60" w:after="30"/>
      <w:ind w:left="58" w:hanging="29"/>
      <w:jc w:val="right"/>
    </w:pPr>
    <w:rPr>
      <w:sz w:val="12"/>
      <w:szCs w:val="12"/>
    </w:rPr>
  </w:style>
  <w:style w:type="paragraph" w:customStyle="1" w:styleId="tablehead">
    <w:name w:val="table head"/>
    <w:pPr>
      <w:numPr>
        <w:numId w:val="9"/>
      </w:numPr>
      <w:spacing w:before="240" w:after="120" w:line="216" w:lineRule="auto"/>
      <w:jc w:val="center"/>
    </w:pPr>
    <w:rPr>
      <w:smallCaps/>
      <w:noProof/>
      <w:sz w:val="16"/>
      <w:szCs w:val="16"/>
    </w:rPr>
  </w:style>
  <w:style w:type="paragraph" w:customStyle="1" w:styleId="Keywords">
    <w:name w:val="Keywords"/>
    <w:basedOn w:val="Abstract"/>
    <w:qFormat/>
    <w:rsid w:val="00F9441B"/>
    <w:pPr>
      <w:spacing w:after="120"/>
      <w:ind w:firstLine="274"/>
    </w:pPr>
    <w:rPr>
      <w:i/>
    </w:rPr>
  </w:style>
  <w:style w:type="paragraph" w:styleId="Header">
    <w:name w:val="header"/>
    <w:basedOn w:val="Normal"/>
    <w:link w:val="HeaderChar"/>
    <w:rsid w:val="001A3B3D"/>
    <w:pPr>
      <w:tabs>
        <w:tab w:val="center" w:pos="4680"/>
        <w:tab w:val="right" w:pos="9360"/>
      </w:tabs>
    </w:pPr>
  </w:style>
  <w:style w:type="character" w:customStyle="1" w:styleId="HeaderChar">
    <w:name w:val="Header Char"/>
    <w:basedOn w:val="DefaultParagraphFont"/>
    <w:link w:val="Header"/>
    <w:rsid w:val="001A3B3D"/>
  </w:style>
  <w:style w:type="paragraph" w:styleId="Footer">
    <w:name w:val="footer"/>
    <w:basedOn w:val="Normal"/>
    <w:link w:val="FooterChar"/>
    <w:uiPriority w:val="99"/>
    <w:rsid w:val="001A3B3D"/>
    <w:pPr>
      <w:tabs>
        <w:tab w:val="center" w:pos="4680"/>
        <w:tab w:val="right" w:pos="9360"/>
      </w:tabs>
    </w:pPr>
  </w:style>
  <w:style w:type="character" w:customStyle="1" w:styleId="FooterChar">
    <w:name w:val="Footer Char"/>
    <w:basedOn w:val="DefaultParagraphFont"/>
    <w:link w:val="Footer"/>
    <w:uiPriority w:val="99"/>
    <w:rsid w:val="001A3B3D"/>
  </w:style>
  <w:style w:type="paragraph" w:customStyle="1" w:styleId="Default">
    <w:name w:val="Default"/>
    <w:rsid w:val="00C2231F"/>
    <w:pPr>
      <w:autoSpaceDE w:val="0"/>
      <w:autoSpaceDN w:val="0"/>
      <w:adjustRightInd w:val="0"/>
    </w:pPr>
    <w:rPr>
      <w:rFonts w:eastAsia="Calibri"/>
      <w:color w:val="000000"/>
      <w:sz w:val="24"/>
      <w:szCs w:val="24"/>
      <w:lang w:val="en-IN" w:eastAsia="en-IN"/>
    </w:rPr>
  </w:style>
  <w:style w:type="character" w:customStyle="1" w:styleId="fontstyle01">
    <w:name w:val="fontstyle01"/>
    <w:basedOn w:val="DefaultParagraphFont"/>
    <w:rsid w:val="00F916E9"/>
    <w:rPr>
      <w:rFonts w:ascii="Calibri" w:hAnsi="Calibri" w:cs="Calibri" w:hint="default"/>
      <w:b w:val="0"/>
      <w:bCs w:val="0"/>
      <w:i w:val="0"/>
      <w:iCs w:val="0"/>
      <w:color w:val="000000"/>
      <w:sz w:val="28"/>
      <w:szCs w:val="28"/>
    </w:rPr>
  </w:style>
  <w:style w:type="character" w:customStyle="1" w:styleId="fontstyle21">
    <w:name w:val="fontstyle21"/>
    <w:basedOn w:val="DefaultParagraphFont"/>
    <w:rsid w:val="00F916E9"/>
    <w:rPr>
      <w:rFonts w:ascii="Calibri-Bold" w:hAnsi="Calibri-Bold" w:hint="default"/>
      <w:b/>
      <w:bCs/>
      <w:i w:val="0"/>
      <w:iCs w:val="0"/>
      <w:color w:val="000000"/>
      <w:sz w:val="28"/>
      <w:szCs w:val="28"/>
    </w:rPr>
  </w:style>
  <w:style w:type="paragraph" w:styleId="ListParagraph">
    <w:name w:val="List Paragraph"/>
    <w:basedOn w:val="Normal"/>
    <w:uiPriority w:val="34"/>
    <w:qFormat/>
    <w:rsid w:val="0074410A"/>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72770116">
      <w:bodyDiv w:val="1"/>
      <w:marLeft w:val="0"/>
      <w:marRight w:val="0"/>
      <w:marTop w:val="0"/>
      <w:marBottom w:val="0"/>
      <w:divBdr>
        <w:top w:val="none" w:sz="0" w:space="0" w:color="auto"/>
        <w:left w:val="none" w:sz="0" w:space="0" w:color="auto"/>
        <w:bottom w:val="none" w:sz="0" w:space="0" w:color="auto"/>
        <w:right w:val="none" w:sz="0" w:space="0" w:color="auto"/>
      </w:divBdr>
    </w:div>
    <w:div w:id="1345403332">
      <w:bodyDiv w:val="1"/>
      <w:marLeft w:val="0"/>
      <w:marRight w:val="0"/>
      <w:marTop w:val="0"/>
      <w:marBottom w:val="0"/>
      <w:divBdr>
        <w:top w:val="none" w:sz="0" w:space="0" w:color="auto"/>
        <w:left w:val="none" w:sz="0" w:space="0" w:color="auto"/>
        <w:bottom w:val="none" w:sz="0" w:space="0" w:color="auto"/>
        <w:right w:val="none" w:sz="0" w:space="0" w:color="auto"/>
      </w:divBdr>
    </w:div>
    <w:div w:id="1491629492">
      <w:bodyDiv w:val="1"/>
      <w:marLeft w:val="0"/>
      <w:marRight w:val="0"/>
      <w:marTop w:val="0"/>
      <w:marBottom w:val="0"/>
      <w:divBdr>
        <w:top w:val="none" w:sz="0" w:space="0" w:color="auto"/>
        <w:left w:val="none" w:sz="0" w:space="0" w:color="auto"/>
        <w:bottom w:val="none" w:sz="0" w:space="0" w:color="auto"/>
        <w:right w:val="none" w:sz="0" w:space="0" w:color="auto"/>
      </w:divBdr>
    </w:div>
    <w:div w:id="1603338403">
      <w:bodyDiv w:val="1"/>
      <w:marLeft w:val="0"/>
      <w:marRight w:val="0"/>
      <w:marTop w:val="0"/>
      <w:marBottom w:val="0"/>
      <w:divBdr>
        <w:top w:val="none" w:sz="0" w:space="0" w:color="auto"/>
        <w:left w:val="none" w:sz="0" w:space="0" w:color="auto"/>
        <w:bottom w:val="none" w:sz="0" w:space="0" w:color="auto"/>
        <w:right w:val="none" w:sz="0" w:space="0" w:color="auto"/>
      </w:divBdr>
    </w:div>
    <w:div w:id="2121945016">
      <w:bodyDiv w:val="1"/>
      <w:marLeft w:val="0"/>
      <w:marRight w:val="0"/>
      <w:marTop w:val="0"/>
      <w:marBottom w:val="0"/>
      <w:divBdr>
        <w:top w:val="none" w:sz="0" w:space="0" w:color="auto"/>
        <w:left w:val="none" w:sz="0" w:space="0" w:color="auto"/>
        <w:bottom w:val="none" w:sz="0" w:space="0" w:color="auto"/>
        <w:right w:val="none" w:sz="0" w:space="0" w:color="auto"/>
      </w:divBdr>
    </w:div>
    <w:div w:id="21354373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6F3B0-5946-40E0-9DF4-C8EFA55F745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4</Pages>
  <Words>1011</Words>
  <Characters>5768</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6766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cp:lastModifiedBy>K karthikeya</cp:lastModifiedBy>
  <cp:revision>2</cp:revision>
  <dcterms:created xsi:type="dcterms:W3CDTF">2025-08-23T06:07:00Z</dcterms:created>
  <dcterms:modified xsi:type="dcterms:W3CDTF">2025-08-23T06:07:00Z</dcterms:modified>
</cp:coreProperties>
</file>