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Аннотированная электронная библиотека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 направлению 09.03.01 «Информатика и вычислительная техника»</w:t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РАЗДЕЛ 1. ЭЛЕКТРОННЫЕ БИБЛИОТЕКИ И ПЛАТФОРМЫ ДЛЯ ДОСТУПА К ЗНАНИЯМ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Портал фундаментальной библиотеки имени А. И. Герцена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Это основной вход в мир электронных ресурсов университета. Здесь можно искать книги в каталоге, заказывать литературу через личный кабинет и переходить на внешние сайты, где хранятся полные тексты учебников.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https://lib.herzen.spb.ru/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bookmarkStart w:colFirst="0" w:colLast="0" w:name="_2b8ymcnm82l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Образовательная платформа «Юрайт»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Современный ресурс, где собраны не просто тексты, а целые курсы и актуальные учебники для высшей школы. Здесь много материалов по анализу данных, программированию и другим компьютерным наукам.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https://urait.ru/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База «Znanium»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Электронная библиотека, ориентированная на вузовскую программу. В её фондах легко найти пособия по статистике, теории алгоритмов и смежным техническим дисциплинам.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https://znanium.com/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Мультидисциплинарная платформа «Лань»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Одна из самых крупных баз, где есть литература на любой вкус — от гуманитарных наук до сложных инженерных расчетов. Для IT-специалистов здесь представлены книги по языкам программирования и математике.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https://e.lanbook.com/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РАЗДЕЛ 2. УПРАВЛЕНИЕ ДАННЫМИ И БАЗЫ ЗНАНИЙ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Искусство проектирования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Автор: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Т. С. Карпова</w:t>
        <w:br w:type="textWrapping"/>
        <w:t xml:space="preserve">Классический взгляд на создание баз данных. Книга учит, как правильно строить модели (от идеи до схемы в реляционной БД), писать запросы на SQL и следить за тем, чтобы данные всегда оставались целыми и непротиворечивыми.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Где взять: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Платформа «Лань», 2022 год.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Не только SQL: альтернативные хранилища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Автор: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М. Г. Мальцев</w:t>
        <w:br w:type="textWrapping"/>
        <w:t xml:space="preserve">Путеводитель по миру NoSQL. Рассматриваются разные подходы к хранению данных: от простых связок «ключ-значение» (как в Redis) до графовых структур (Neo4j). Объясняется, когда и зачем отказываться от привычных таблиц.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Доступ: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Библиотека «Znanium», 2024 год.</w:t>
      </w:r>
    </w:p>
    <w:p w:rsidR="00000000" w:rsidDel="00000000" w:rsidP="00000000" w:rsidRDefault="00000000" w:rsidRPr="00000000" w14:paraId="0000000D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РАЗДЕЛ 3. МИР ВЕБ-РАЗРАБОТКИ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JavaScript: исчерпывающее руководство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Автор: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Д. Флэнаган</w:t>
        <w:br w:type="textWrapping"/>
        <w:t xml:space="preserve">Настольная книга любого фронтенд-разработчика. Здесь есть всё: от основ синтаксиса до тонкостей работы с асинхронностью, промисами и современными модулями. Обязательно к прочтению для глубокого понимания языка.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Найти можно: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Электронная библиотека «Лань», 2022 год.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Динамические сайты на PHP и MySQL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Автор: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Р. Никсон</w:t>
        <w:br w:type="textWrapping"/>
        <w:t xml:space="preserve">Практическое пособие, которое шаг за шагом ведет к созданию работающего сайта. В фокусе — связка серверного языка и базы данных, а также вопросы безопасности и создания отзывчивых интерфейсов с помощью AJAX.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Где искать: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«Лань», 2022 год.</w:t>
      </w:r>
    </w:p>
    <w:p w:rsidR="00000000" w:rsidDel="00000000" w:rsidP="00000000" w:rsidRDefault="00000000" w:rsidRPr="00000000" w14:paraId="00000010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РАЗДЕЛ 4. ИСКУССТВЕННЫЙ ИНТЕЛЛЕКТ И АНАЛИЗ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Глубокое обучение: фундаментальный подход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Авторы: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Я. Гудфеллоу, И. Бенджио, А. Курвилль</w:t>
        <w:br w:type="textWrapping"/>
        <w:t xml:space="preserve">Базовый труд по нейросетевым технологиям. Подробно разбирается математика процессов, устройство сверточных и рекуррентных сетей, а также стратегии их обучения. Книга для тех, кто хочет погрузиться в тему с головой.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 наличии: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ЭБС «ДМК Пресс» / «Лань», 2023 год.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Первые шаги в машинном обучении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Авторы: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Х. Бринк, Д. Ричардс, М. Феверолф</w:t>
        <w:br w:type="textWrapping"/>
        <w:t xml:space="preserve">Простое и понятное введение в тему для новичков. Книга помогает освоить базовые алгоритмы (регрессия, деревья решений) и сразу применить их на практике, не углубляясь в сложную теорию.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Где найти: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«Лань», 2022 год.</w:t>
      </w:r>
    </w:p>
    <w:p w:rsidR="00000000" w:rsidDel="00000000" w:rsidP="00000000" w:rsidRDefault="00000000" w:rsidRPr="00000000" w14:paraId="00000013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РАЗДЕЛ 5. ЯЗЫКИ ПРОГРАММИРОВАНИЯ И ТЕХНИКИ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Python в инженерном деле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Автор: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Д. Ю. Федоров</w:t>
        <w:br w:type="textWrapping"/>
        <w:t xml:space="preserve">Практикум по использованию Python для научных и технических расчетов. Основной упор сделан на библиотеки NumPy (матрицы и векторы), SciPy (численные методы) и Matplotlib (графики и визуализация).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Ресурс: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ЭБС «Лань», 2022.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Объектный подход: Java и C#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Автор: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С. В. Зыков</w:t>
        <w:br w:type="textWrapping"/>
        <w:t xml:space="preserve">Учебник, раскрывающий суть объектно-ориентированного программирования на примере двух мощных языков. Разбираются принципы построения классов, наследование, полиморфизм и создание интерфейсов.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Где искать: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Платформа «Юрайт», 2023 год.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Современный C++: стандарты и возможности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Автор: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А. Н. Литвиненко</w:t>
        <w:br w:type="textWrapping"/>
        <w:t xml:space="preserve">Обзор новейших возможностей языка C++ (версии 17 и 20). В книге рассматриваются шаблоны, работа с потоками, многозадачность и сетевое взаимодействие. Подойдет для углубленного изучения.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Доступ: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База «Znanium», 2024.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Анализ данных и NLP с 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Автор: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А. Н. Васильев</w:t>
        <w:br w:type="textWrapping"/>
        <w:t xml:space="preserve">Книга про современные методы работы с текстами и цифрами. В центре внимания — библиотеки для машинного обучения (scikit-learn) и обработки естественного языка (NLTK, spaCy), а также приемы визуализации результатов.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Источник: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«Лань», 2023 год.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РАЗДЕЛ 6. ТЕОРИЯ ВЕРОЯТНОСТЕЙ И СТАТИСТИЧЕСКИЕ МЕТОДЫ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Вероятность и статистика: базовый 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Автор: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В. Е. Гмурман</w:t>
        <w:br w:type="textWrapping"/>
        <w:t xml:space="preserve">Классическое изложение теории вероятностей, которое остается актуальным. Книга содержит множество примеров и задач, формирующих базу, необходимую для понимания статистики и алгоритмов машинного обучения.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Доступ: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Платформа «Юрайт», 2024 год.</w:t>
      </w:r>
    </w:p>
    <w:p w:rsidR="00000000" w:rsidDel="00000000" w:rsidP="00000000" w:rsidRDefault="00000000" w:rsidRPr="00000000" w14:paraId="0000001E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РАЗДЕЛ 7. АРХИТЕКТУРА ВЫЧИСЛИТЕЛЬНЫХ СИСТЕМ (ОС И СЕТИ)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ОС: взгляд изнутри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Авторы: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Э. Таненбаум, Х. Бос</w:t>
        <w:br w:type="textWrapping"/>
        <w:t xml:space="preserve">Фундаментальный труд о том, как устроены современные операционные системы. Детально разбирается управление памятью, процессами, драйверами и безопасность на примерах Windows, Linux и macOS.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Где искать: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ЭБС «Лань», 2023 год.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Системное программирование в Linux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Автор: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Р. Лав</w:t>
        <w:br w:type="textWrapping"/>
        <w:t xml:space="preserve">Книга для тех, кто хочет писать эффективный код, взаимодействующий с ядром Linux. Подробно рассматриваются файловый ввод-вывод, создание процессов, управление потоками и синхронизация.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Ресурс: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Платформа «Лань», 2022.</w:t>
      </w:r>
    </w:p>
    <w:p w:rsidR="00000000" w:rsidDel="00000000" w:rsidP="00000000" w:rsidRDefault="00000000" w:rsidRPr="00000000" w14:paraId="00000021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РАЗДЕЛ 8. ТЕХНОЛОГИИ РАБОТЫ С БОЛЬШИМИ ОБЪЕМАМИ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Инструменты Big Data: Hadoop и Spark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Автор: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А. С. Марков</w:t>
        <w:br w:type="textWrapping"/>
        <w:t xml:space="preserve">Обзорный курс по экосистеме больших данных. Объясняется, как работают распределенные хранилища, в чем суть подхода MapReduce и как с помощью Spark обрабатывать гигабайты информации быстрее, чем на обычных серверах.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Доступ: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База «Znanium», 2023 год.</w:t>
      </w:r>
    </w:p>
    <w:p w:rsidR="00000000" w:rsidDel="00000000" w:rsidP="00000000" w:rsidRDefault="00000000" w:rsidRPr="00000000" w14:paraId="00000023">
      <w:pPr>
        <w:pStyle w:val="Heading3"/>
        <w:shd w:fill="ffffff" w:val="clear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Смирнов М.Б. , практика, ВСР - 2.1</w:t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e.lanbook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lib.herzen.spb.ru/" TargetMode="External"/><Relationship Id="rId7" Type="http://schemas.openxmlformats.org/officeDocument/2006/relationships/hyperlink" Target="https://urait.ru/" TargetMode="External"/><Relationship Id="rId8" Type="http://schemas.openxmlformats.org/officeDocument/2006/relationships/hyperlink" Target="https://znanium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EAC979EC6A2A4F1988728231D687015D_13</vt:lpwstr>
  </property>
</Properties>
</file>