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0F3DC">
      <w:pPr>
        <w:pStyle w:val="36"/>
        <w:spacing w:before="1200"/>
      </w:pPr>
      <w:bookmarkStart w:id="0" w:name="section_1"/>
      <w:bookmarkStart w:id="603" w:name="_GoBack"/>
      <w:bookmarkEnd w:id="603"/>
      <w:r>
        <w:t>Nkambe Bakery &amp; Recipe Handbook</w:t>
      </w:r>
      <w:bookmarkEnd w:id="0"/>
    </w:p>
    <w:p w14:paraId="457EA157">
      <w:r>
        <w:rPr>
          <w:b w:val="0"/>
        </w:rPr>
        <w:t>Bread • pastry • savoury food • frozen desserts • juice &amp; yogurt preservation</w:t>
      </w:r>
    </w:p>
    <w:p w14:paraId="2DA77955">
      <w:r>
        <w:rPr>
          <w:b w:val="0"/>
        </w:rPr>
        <w:t>Integrated working edition | 3 October 2026</w:t>
      </w:r>
    </w:p>
    <w:p w14:paraId="5337A4A6">
      <w:r>
        <w:rPr>
          <w:b w:val="0"/>
        </w:rPr>
        <w:t>Prepared from the accessible documents and bakery discussions dated or modified 4 September–3 October 2026.</w:t>
      </w:r>
    </w:p>
    <w:p w14:paraId="5D06025A">
      <w:r>
        <w:rPr>
          <w:b w:val="0"/>
        </w:rPr>
        <w:t>Practical recipes, consistent methods and a measured route from pilot batch to daily production.</w:t>
      </w:r>
    </w:p>
    <w:p w14:paraId="1DA3593E">
      <w:r>
        <w:rPr>
          <w:b w:val="0"/>
        </w:rPr>
        <w:t>This is a development and operating handbook. Formulations, yields, equipment capabilities and commercial assumptions require the trials identified in each section. A recipe being fully written does not mean it has been physically tested or approved for sale.</w:t>
      </w:r>
    </w:p>
    <w:p w14:paraId="6D8ADB61">
      <w:r>
        <w:rPr>
          <w:b w:val="0"/>
        </w:rPr>
        <w:t>The source and editorial record accompanies this handbook. It identifies the 27 discovered files, duplicate publications, retained variants, corrections, evidence limits and additional preservation references.</w:t>
      </w:r>
    </w:p>
    <w:p w14:paraId="50E0807C">
      <w:r>
        <w:br w:type="page"/>
      </w:r>
    </w:p>
    <w:p w14:paraId="1AC803D6">
      <w:pPr>
        <w:pStyle w:val="2"/>
      </w:pPr>
      <w:bookmarkStart w:id="1" w:name="_Toc11059"/>
      <w:r>
        <w:t>Contents</w:t>
      </w:r>
      <w:bookmarkEnd w:id="1"/>
    </w:p>
    <w:p w14:paraId="7DFF6A34">
      <w:pPr>
        <w:pStyle w:val="37"/>
        <w:tabs>
          <w:tab w:val="right" w:leader="dot" w:pos="10224"/>
        </w:tabs>
      </w:pPr>
      <w:r>
        <w:fldChar w:fldCharType="begin"/>
      </w:r>
      <w:r>
        <w:instrText xml:space="preserve"> TOC \o "1-2" \h \z \u </w:instrText>
      </w:r>
      <w:r>
        <w:fldChar w:fldCharType="separate"/>
      </w:r>
      <w:r>
        <w:fldChar w:fldCharType="begin"/>
      </w:r>
      <w:r>
        <w:instrText xml:space="preserve"> HYPERLINK \l _Toc11059 </w:instrText>
      </w:r>
      <w:r>
        <w:fldChar w:fldCharType="separate"/>
      </w:r>
      <w:r>
        <w:t>Contents</w:t>
      </w:r>
      <w:r>
        <w:tab/>
      </w:r>
      <w:r>
        <w:fldChar w:fldCharType="begin"/>
      </w:r>
      <w:r>
        <w:instrText xml:space="preserve"> PAGEREF _Toc11059 \h </w:instrText>
      </w:r>
      <w:r>
        <w:fldChar w:fldCharType="separate"/>
      </w:r>
      <w:r>
        <w:t>2</w:t>
      </w:r>
      <w:r>
        <w:fldChar w:fldCharType="end"/>
      </w:r>
      <w:r>
        <w:fldChar w:fldCharType="end"/>
      </w:r>
    </w:p>
    <w:p w14:paraId="7C18714E">
      <w:pPr>
        <w:pStyle w:val="37"/>
        <w:tabs>
          <w:tab w:val="right" w:leader="dot" w:pos="10224"/>
        </w:tabs>
      </w:pPr>
      <w:r>
        <w:fldChar w:fldCharType="begin"/>
      </w:r>
      <w:r>
        <w:instrText xml:space="preserve"> HYPERLINK \l _Toc28235 </w:instrText>
      </w:r>
      <w:r>
        <w:fldChar w:fldCharType="separate"/>
      </w:r>
      <w:r>
        <w:t>1. How to use this handbook</w:t>
      </w:r>
      <w:r>
        <w:tab/>
      </w:r>
      <w:r>
        <w:fldChar w:fldCharType="begin"/>
      </w:r>
      <w:r>
        <w:instrText xml:space="preserve"> PAGEREF _Toc28235 \h </w:instrText>
      </w:r>
      <w:r>
        <w:fldChar w:fldCharType="separate"/>
      </w:r>
      <w:r>
        <w:t>8</w:t>
      </w:r>
      <w:r>
        <w:fldChar w:fldCharType="end"/>
      </w:r>
      <w:r>
        <w:fldChar w:fldCharType="end"/>
      </w:r>
    </w:p>
    <w:p w14:paraId="586FC78F">
      <w:pPr>
        <w:pStyle w:val="37"/>
        <w:tabs>
          <w:tab w:val="right" w:leader="dot" w:pos="10224"/>
        </w:tabs>
      </w:pPr>
      <w:r>
        <w:fldChar w:fldCharType="begin"/>
      </w:r>
      <w:r>
        <w:instrText xml:space="preserve"> HYPERLINK \l _Toc21221 </w:instrText>
      </w:r>
      <w:r>
        <w:fldChar w:fldCharType="separate"/>
      </w:r>
      <w:r>
        <w:t>2. Shared preparation, cooking and storage controls</w:t>
      </w:r>
      <w:r>
        <w:tab/>
      </w:r>
      <w:r>
        <w:fldChar w:fldCharType="begin"/>
      </w:r>
      <w:r>
        <w:instrText xml:space="preserve"> PAGEREF _Toc21221 \h </w:instrText>
      </w:r>
      <w:r>
        <w:fldChar w:fldCharType="separate"/>
      </w:r>
      <w:r>
        <w:t>9</w:t>
      </w:r>
      <w:r>
        <w:fldChar w:fldCharType="end"/>
      </w:r>
      <w:r>
        <w:fldChar w:fldCharType="end"/>
      </w:r>
    </w:p>
    <w:p w14:paraId="42626910">
      <w:pPr>
        <w:pStyle w:val="38"/>
        <w:tabs>
          <w:tab w:val="right" w:leader="dot" w:pos="10224"/>
        </w:tabs>
      </w:pPr>
      <w:r>
        <w:fldChar w:fldCharType="begin"/>
      </w:r>
      <w:r>
        <w:instrText xml:space="preserve"> HYPERLINK \l _Toc3044 </w:instrText>
      </w:r>
      <w:r>
        <w:fldChar w:fldCharType="separate"/>
      </w:r>
      <w:r>
        <w:t>H01 — Hygiene, meat, eggs and controlled cooling</w:t>
      </w:r>
      <w:r>
        <w:tab/>
      </w:r>
      <w:r>
        <w:fldChar w:fldCharType="begin"/>
      </w:r>
      <w:r>
        <w:instrText xml:space="preserve"> PAGEREF _Toc3044 \h </w:instrText>
      </w:r>
      <w:r>
        <w:fldChar w:fldCharType="separate"/>
      </w:r>
      <w:r>
        <w:t>9</w:t>
      </w:r>
      <w:r>
        <w:fldChar w:fldCharType="end"/>
      </w:r>
      <w:r>
        <w:fldChar w:fldCharType="end"/>
      </w:r>
    </w:p>
    <w:p w14:paraId="76A79D81">
      <w:pPr>
        <w:pStyle w:val="38"/>
        <w:tabs>
          <w:tab w:val="right" w:leader="dot" w:pos="10224"/>
        </w:tabs>
      </w:pPr>
      <w:r>
        <w:fldChar w:fldCharType="begin"/>
      </w:r>
      <w:r>
        <w:instrText xml:space="preserve"> HYPERLINK \l _Toc6962 </w:instrText>
      </w:r>
      <w:r>
        <w:fldChar w:fldCharType="separate"/>
      </w:r>
      <w:r>
        <w:t>H02 — Dairy mix treatment and freezing</w:t>
      </w:r>
      <w:r>
        <w:tab/>
      </w:r>
      <w:r>
        <w:fldChar w:fldCharType="begin"/>
      </w:r>
      <w:r>
        <w:instrText xml:space="preserve"> PAGEREF _Toc6962 \h </w:instrText>
      </w:r>
      <w:r>
        <w:fldChar w:fldCharType="separate"/>
      </w:r>
      <w:r>
        <w:t>9</w:t>
      </w:r>
      <w:r>
        <w:fldChar w:fldCharType="end"/>
      </w:r>
      <w:r>
        <w:fldChar w:fldCharType="end"/>
      </w:r>
    </w:p>
    <w:p w14:paraId="104575F0">
      <w:pPr>
        <w:pStyle w:val="38"/>
        <w:tabs>
          <w:tab w:val="right" w:leader="dot" w:pos="10224"/>
        </w:tabs>
      </w:pPr>
      <w:r>
        <w:fldChar w:fldCharType="begin"/>
      </w:r>
      <w:r>
        <w:instrText xml:space="preserve"> HYPERLINK \l _Toc12883 </w:instrText>
      </w:r>
      <w:r>
        <w:fldChar w:fldCharType="separate"/>
      </w:r>
      <w:r>
        <w:t>H03 — Fruit ice and infusion controls</w:t>
      </w:r>
      <w:r>
        <w:tab/>
      </w:r>
      <w:r>
        <w:fldChar w:fldCharType="begin"/>
      </w:r>
      <w:r>
        <w:instrText xml:space="preserve"> PAGEREF _Toc12883 \h </w:instrText>
      </w:r>
      <w:r>
        <w:fldChar w:fldCharType="separate"/>
      </w:r>
      <w:r>
        <w:t>10</w:t>
      </w:r>
      <w:r>
        <w:fldChar w:fldCharType="end"/>
      </w:r>
      <w:r>
        <w:fldChar w:fldCharType="end"/>
      </w:r>
    </w:p>
    <w:p w14:paraId="0F861979">
      <w:pPr>
        <w:pStyle w:val="38"/>
        <w:tabs>
          <w:tab w:val="right" w:leader="dot" w:pos="10224"/>
        </w:tabs>
      </w:pPr>
      <w:r>
        <w:fldChar w:fldCharType="begin"/>
      </w:r>
      <w:r>
        <w:instrText xml:space="preserve"> HYPERLINK \l _Toc512 </w:instrText>
      </w:r>
      <w:r>
        <w:fldChar w:fldCharType="separate"/>
      </w:r>
      <w:r>
        <w:t>H04 — Yogurt fermentation and cooling</w:t>
      </w:r>
      <w:r>
        <w:tab/>
      </w:r>
      <w:r>
        <w:fldChar w:fldCharType="begin"/>
      </w:r>
      <w:r>
        <w:instrText xml:space="preserve"> PAGEREF _Toc512 \h </w:instrText>
      </w:r>
      <w:r>
        <w:fldChar w:fldCharType="separate"/>
      </w:r>
      <w:r>
        <w:t>10</w:t>
      </w:r>
      <w:r>
        <w:fldChar w:fldCharType="end"/>
      </w:r>
      <w:r>
        <w:fldChar w:fldCharType="end"/>
      </w:r>
    </w:p>
    <w:p w14:paraId="37C773DE">
      <w:pPr>
        <w:pStyle w:val="38"/>
        <w:tabs>
          <w:tab w:val="right" w:leader="dot" w:pos="10224"/>
        </w:tabs>
      </w:pPr>
      <w:r>
        <w:fldChar w:fldCharType="begin"/>
      </w:r>
      <w:r>
        <w:instrText xml:space="preserve"> HYPERLINK \l _Toc26430 </w:instrText>
      </w:r>
      <w:r>
        <w:fldChar w:fldCharType="separate"/>
      </w:r>
      <w:r>
        <w:t>H05 — Formula, scaling and shelf-life conventions</w:t>
      </w:r>
      <w:r>
        <w:tab/>
      </w:r>
      <w:r>
        <w:fldChar w:fldCharType="begin"/>
      </w:r>
      <w:r>
        <w:instrText xml:space="preserve"> PAGEREF _Toc26430 \h </w:instrText>
      </w:r>
      <w:r>
        <w:fldChar w:fldCharType="separate"/>
      </w:r>
      <w:r>
        <w:t>10</w:t>
      </w:r>
      <w:r>
        <w:fldChar w:fldCharType="end"/>
      </w:r>
      <w:r>
        <w:fldChar w:fldCharType="end"/>
      </w:r>
    </w:p>
    <w:p w14:paraId="012EF37E">
      <w:pPr>
        <w:pStyle w:val="38"/>
        <w:tabs>
          <w:tab w:val="right" w:leader="dot" w:pos="10224"/>
        </w:tabs>
      </w:pPr>
      <w:r>
        <w:fldChar w:fldCharType="begin"/>
      </w:r>
      <w:r>
        <w:instrText xml:space="preserve"> HYPERLINK \l _Toc16482 </w:instrText>
      </w:r>
      <w:r>
        <w:fldChar w:fldCharType="separate"/>
      </w:r>
      <w:r>
        <w:t>Commercial release and preservation</w:t>
      </w:r>
      <w:r>
        <w:tab/>
      </w:r>
      <w:r>
        <w:fldChar w:fldCharType="begin"/>
      </w:r>
      <w:r>
        <w:instrText xml:space="preserve"> PAGEREF _Toc16482 \h </w:instrText>
      </w:r>
      <w:r>
        <w:fldChar w:fldCharType="separate"/>
      </w:r>
      <w:r>
        <w:t>11</w:t>
      </w:r>
      <w:r>
        <w:fldChar w:fldCharType="end"/>
      </w:r>
      <w:r>
        <w:fldChar w:fldCharType="end"/>
      </w:r>
    </w:p>
    <w:p w14:paraId="4C8C9A13">
      <w:pPr>
        <w:pStyle w:val="37"/>
        <w:tabs>
          <w:tab w:val="right" w:leader="dot" w:pos="10224"/>
        </w:tabs>
      </w:pPr>
      <w:r>
        <w:fldChar w:fldCharType="begin"/>
      </w:r>
      <w:r>
        <w:instrText xml:space="preserve"> HYPERLINK \l _Toc18761 </w:instrText>
      </w:r>
      <w:r>
        <w:fldChar w:fldCharType="separate"/>
      </w:r>
      <w:r>
        <w:t>3. Equipment, capacity and the opening menu</w:t>
      </w:r>
      <w:r>
        <w:tab/>
      </w:r>
      <w:r>
        <w:fldChar w:fldCharType="begin"/>
      </w:r>
      <w:r>
        <w:instrText xml:space="preserve"> PAGEREF _Toc18761 \h </w:instrText>
      </w:r>
      <w:r>
        <w:fldChar w:fldCharType="separate"/>
      </w:r>
      <w:r>
        <w:t>12</w:t>
      </w:r>
      <w:r>
        <w:fldChar w:fldCharType="end"/>
      </w:r>
      <w:r>
        <w:fldChar w:fldCharType="end"/>
      </w:r>
    </w:p>
    <w:p w14:paraId="302836FC">
      <w:pPr>
        <w:pStyle w:val="38"/>
        <w:tabs>
          <w:tab w:val="right" w:leader="dot" w:pos="10224"/>
        </w:tabs>
      </w:pPr>
      <w:r>
        <w:fldChar w:fldCharType="begin"/>
      </w:r>
      <w:r>
        <w:instrText xml:space="preserve"> HYPERLINK \l _Toc9419 </w:instrText>
      </w:r>
      <w:r>
        <w:fldChar w:fldCharType="separate"/>
      </w:r>
      <w:r>
        <w:t>Batch and tray capacity</w:t>
      </w:r>
      <w:r>
        <w:tab/>
      </w:r>
      <w:r>
        <w:fldChar w:fldCharType="begin"/>
      </w:r>
      <w:r>
        <w:instrText xml:space="preserve"> PAGEREF _Toc9419 \h </w:instrText>
      </w:r>
      <w:r>
        <w:fldChar w:fldCharType="separate"/>
      </w:r>
      <w:r>
        <w:t>12</w:t>
      </w:r>
      <w:r>
        <w:fldChar w:fldCharType="end"/>
      </w:r>
      <w:r>
        <w:fldChar w:fldCharType="end"/>
      </w:r>
    </w:p>
    <w:p w14:paraId="24C00847">
      <w:pPr>
        <w:pStyle w:val="38"/>
        <w:tabs>
          <w:tab w:val="right" w:leader="dot" w:pos="10224"/>
        </w:tabs>
      </w:pPr>
      <w:r>
        <w:fldChar w:fldCharType="begin"/>
      </w:r>
      <w:r>
        <w:instrText xml:space="preserve"> HYPERLINK \l _Toc22033 </w:instrText>
      </w:r>
      <w:r>
        <w:fldChar w:fldCharType="separate"/>
      </w:r>
      <w:r>
        <w:t>Weights and formula conventions</w:t>
      </w:r>
      <w:r>
        <w:tab/>
      </w:r>
      <w:r>
        <w:fldChar w:fldCharType="begin"/>
      </w:r>
      <w:r>
        <w:instrText xml:space="preserve"> PAGEREF _Toc22033 \h </w:instrText>
      </w:r>
      <w:r>
        <w:fldChar w:fldCharType="separate"/>
      </w:r>
      <w:r>
        <w:t>13</w:t>
      </w:r>
      <w:r>
        <w:fldChar w:fldCharType="end"/>
      </w:r>
      <w:r>
        <w:fldChar w:fldCharType="end"/>
      </w:r>
    </w:p>
    <w:p w14:paraId="37B24898">
      <w:pPr>
        <w:pStyle w:val="38"/>
        <w:tabs>
          <w:tab w:val="right" w:leader="dot" w:pos="10224"/>
        </w:tabs>
      </w:pPr>
      <w:r>
        <w:fldChar w:fldCharType="begin"/>
      </w:r>
      <w:r>
        <w:instrText xml:space="preserve"> HYPERLINK \l _Toc17293 </w:instrText>
      </w:r>
      <w:r>
        <w:fldChar w:fldCharType="separate"/>
      </w:r>
      <w:r>
        <w:t>Decisions carried forward from earlier documents</w:t>
      </w:r>
      <w:r>
        <w:tab/>
      </w:r>
      <w:r>
        <w:fldChar w:fldCharType="begin"/>
      </w:r>
      <w:r>
        <w:instrText xml:space="preserve"> PAGEREF _Toc17293 \h </w:instrText>
      </w:r>
      <w:r>
        <w:fldChar w:fldCharType="separate"/>
      </w:r>
      <w:r>
        <w:t>14</w:t>
      </w:r>
      <w:r>
        <w:fldChar w:fldCharType="end"/>
      </w:r>
      <w:r>
        <w:fldChar w:fldCharType="end"/>
      </w:r>
    </w:p>
    <w:p w14:paraId="6EE08318">
      <w:pPr>
        <w:pStyle w:val="37"/>
        <w:tabs>
          <w:tab w:val="right" w:leader="dot" w:pos="10224"/>
        </w:tabs>
      </w:pPr>
      <w:r>
        <w:fldChar w:fldCharType="begin"/>
      </w:r>
      <w:r>
        <w:instrText xml:space="preserve"> HYPERLINK \l _Toc20769 </w:instrText>
      </w:r>
      <w:r>
        <w:fldChar w:fldCharType="separate"/>
      </w:r>
      <w:r>
        <w:t>4. Shared bakery and savoury components</w:t>
      </w:r>
      <w:r>
        <w:tab/>
      </w:r>
      <w:r>
        <w:fldChar w:fldCharType="begin"/>
      </w:r>
      <w:r>
        <w:instrText xml:space="preserve"> PAGEREF _Toc20769 \h </w:instrText>
      </w:r>
      <w:r>
        <w:fldChar w:fldCharType="separate"/>
      </w:r>
      <w:r>
        <w:t>15</w:t>
      </w:r>
      <w:r>
        <w:fldChar w:fldCharType="end"/>
      </w:r>
      <w:r>
        <w:fldChar w:fldCharType="end"/>
      </w:r>
    </w:p>
    <w:p w14:paraId="37C613F5">
      <w:pPr>
        <w:pStyle w:val="38"/>
        <w:tabs>
          <w:tab w:val="right" w:leader="dot" w:pos="10224"/>
        </w:tabs>
      </w:pPr>
      <w:r>
        <w:fldChar w:fldCharType="begin"/>
      </w:r>
      <w:r>
        <w:instrText xml:space="preserve"> HYPERLINK \l _Toc22655 </w:instrText>
      </w:r>
      <w:r>
        <w:fldChar w:fldCharType="separate"/>
      </w:r>
      <w:r>
        <w:t>O-B01 Family bread dough</w:t>
      </w:r>
      <w:r>
        <w:tab/>
      </w:r>
      <w:r>
        <w:fldChar w:fldCharType="begin"/>
      </w:r>
      <w:r>
        <w:instrText xml:space="preserve"> PAGEREF _Toc22655 \h </w:instrText>
      </w:r>
      <w:r>
        <w:fldChar w:fldCharType="separate"/>
      </w:r>
      <w:r>
        <w:t>15</w:t>
      </w:r>
      <w:r>
        <w:fldChar w:fldCharType="end"/>
      </w:r>
      <w:r>
        <w:fldChar w:fldCharType="end"/>
      </w:r>
    </w:p>
    <w:p w14:paraId="37CBA2FD">
      <w:pPr>
        <w:pStyle w:val="38"/>
        <w:tabs>
          <w:tab w:val="right" w:leader="dot" w:pos="10224"/>
        </w:tabs>
      </w:pPr>
      <w:r>
        <w:fldChar w:fldCharType="begin"/>
      </w:r>
      <w:r>
        <w:instrText xml:space="preserve"> HYPERLINK \l _Toc23428 </w:instrText>
      </w:r>
      <w:r>
        <w:fldChar w:fldCharType="separate"/>
      </w:r>
      <w:r>
        <w:t>O-B02 Condensed milk bun dough</w:t>
      </w:r>
      <w:r>
        <w:tab/>
      </w:r>
      <w:r>
        <w:fldChar w:fldCharType="begin"/>
      </w:r>
      <w:r>
        <w:instrText xml:space="preserve"> PAGEREF _Toc23428 \h </w:instrText>
      </w:r>
      <w:r>
        <w:fldChar w:fldCharType="separate"/>
      </w:r>
      <w:r>
        <w:t>16</w:t>
      </w:r>
      <w:r>
        <w:fldChar w:fldCharType="end"/>
      </w:r>
      <w:r>
        <w:fldChar w:fldCharType="end"/>
      </w:r>
    </w:p>
    <w:p w14:paraId="700DB4BA">
      <w:pPr>
        <w:pStyle w:val="38"/>
        <w:tabs>
          <w:tab w:val="right" w:leader="dot" w:pos="10224"/>
        </w:tabs>
      </w:pPr>
      <w:r>
        <w:fldChar w:fldCharType="begin"/>
      </w:r>
      <w:r>
        <w:instrText xml:space="preserve"> HYPERLINK \l _Toc19149 </w:instrText>
      </w:r>
      <w:r>
        <w:fldChar w:fldCharType="separate"/>
      </w:r>
      <w:r>
        <w:t>O-B03 Sweet potato milk bread dough</w:t>
      </w:r>
      <w:r>
        <w:tab/>
      </w:r>
      <w:r>
        <w:fldChar w:fldCharType="begin"/>
      </w:r>
      <w:r>
        <w:instrText xml:space="preserve"> PAGEREF _Toc19149 \h </w:instrText>
      </w:r>
      <w:r>
        <w:fldChar w:fldCharType="separate"/>
      </w:r>
      <w:r>
        <w:t>17</w:t>
      </w:r>
      <w:r>
        <w:fldChar w:fldCharType="end"/>
      </w:r>
      <w:r>
        <w:fldChar w:fldCharType="end"/>
      </w:r>
    </w:p>
    <w:p w14:paraId="3EFADBCE">
      <w:pPr>
        <w:pStyle w:val="38"/>
        <w:tabs>
          <w:tab w:val="right" w:leader="dot" w:pos="10224"/>
        </w:tabs>
      </w:pPr>
      <w:r>
        <w:fldChar w:fldCharType="begin"/>
      </w:r>
      <w:r>
        <w:instrText xml:space="preserve"> HYPERLINK \l _Toc2263 </w:instrText>
      </w:r>
      <w:r>
        <w:fldChar w:fldCharType="separate"/>
      </w:r>
      <w:r>
        <w:t>O-B04 Yeast doughnut dough</w:t>
      </w:r>
      <w:r>
        <w:tab/>
      </w:r>
      <w:r>
        <w:fldChar w:fldCharType="begin"/>
      </w:r>
      <w:r>
        <w:instrText xml:space="preserve"> PAGEREF _Toc2263 \h </w:instrText>
      </w:r>
      <w:r>
        <w:fldChar w:fldCharType="separate"/>
      </w:r>
      <w:r>
        <w:t>17</w:t>
      </w:r>
      <w:r>
        <w:fldChar w:fldCharType="end"/>
      </w:r>
      <w:r>
        <w:fldChar w:fldCharType="end"/>
      </w:r>
    </w:p>
    <w:p w14:paraId="296EBA7F">
      <w:pPr>
        <w:pStyle w:val="38"/>
        <w:tabs>
          <w:tab w:val="right" w:leader="dot" w:pos="10224"/>
        </w:tabs>
      </w:pPr>
      <w:r>
        <w:fldChar w:fldCharType="begin"/>
      </w:r>
      <w:r>
        <w:instrText xml:space="preserve"> HYPERLINK \l _Toc3128 </w:instrText>
      </w:r>
      <w:r>
        <w:fldChar w:fldCharType="separate"/>
      </w:r>
      <w:r>
        <w:t>O-B05 Puff puff batter</w:t>
      </w:r>
      <w:r>
        <w:tab/>
      </w:r>
      <w:r>
        <w:fldChar w:fldCharType="begin"/>
      </w:r>
      <w:r>
        <w:instrText xml:space="preserve"> PAGEREF _Toc3128 \h </w:instrText>
      </w:r>
      <w:r>
        <w:fldChar w:fldCharType="separate"/>
      </w:r>
      <w:r>
        <w:t>18</w:t>
      </w:r>
      <w:r>
        <w:fldChar w:fldCharType="end"/>
      </w:r>
      <w:r>
        <w:fldChar w:fldCharType="end"/>
      </w:r>
    </w:p>
    <w:p w14:paraId="358A7A21">
      <w:pPr>
        <w:pStyle w:val="38"/>
        <w:tabs>
          <w:tab w:val="right" w:leader="dot" w:pos="10224"/>
        </w:tabs>
      </w:pPr>
      <w:r>
        <w:fldChar w:fldCharType="begin"/>
      </w:r>
      <w:r>
        <w:instrText xml:space="preserve"> HYPERLINK \l _Toc26127 </w:instrText>
      </w:r>
      <w:r>
        <w:fldChar w:fldCharType="separate"/>
      </w:r>
      <w:r>
        <w:t>O-B06 Fish roll dough</w:t>
      </w:r>
      <w:r>
        <w:tab/>
      </w:r>
      <w:r>
        <w:fldChar w:fldCharType="begin"/>
      </w:r>
      <w:r>
        <w:instrText xml:space="preserve"> PAGEREF _Toc26127 \h </w:instrText>
      </w:r>
      <w:r>
        <w:fldChar w:fldCharType="separate"/>
      </w:r>
      <w:r>
        <w:t>19</w:t>
      </w:r>
      <w:r>
        <w:fldChar w:fldCharType="end"/>
      </w:r>
      <w:r>
        <w:fldChar w:fldCharType="end"/>
      </w:r>
    </w:p>
    <w:p w14:paraId="5EF2D100">
      <w:pPr>
        <w:pStyle w:val="38"/>
        <w:tabs>
          <w:tab w:val="right" w:leader="dot" w:pos="10224"/>
        </w:tabs>
      </w:pPr>
      <w:r>
        <w:fldChar w:fldCharType="begin"/>
      </w:r>
      <w:r>
        <w:instrText xml:space="preserve"> HYPERLINK \l _Toc5959 </w:instrText>
      </w:r>
      <w:r>
        <w:fldChar w:fldCharType="separate"/>
      </w:r>
      <w:r>
        <w:t>O-B07 Shortcrust pie pastry</w:t>
      </w:r>
      <w:r>
        <w:tab/>
      </w:r>
      <w:r>
        <w:fldChar w:fldCharType="begin"/>
      </w:r>
      <w:r>
        <w:instrText xml:space="preserve"> PAGEREF _Toc5959 \h </w:instrText>
      </w:r>
      <w:r>
        <w:fldChar w:fldCharType="separate"/>
      </w:r>
      <w:r>
        <w:t>20</w:t>
      </w:r>
      <w:r>
        <w:fldChar w:fldCharType="end"/>
      </w:r>
      <w:r>
        <w:fldChar w:fldCharType="end"/>
      </w:r>
    </w:p>
    <w:p w14:paraId="39508E03">
      <w:pPr>
        <w:pStyle w:val="38"/>
        <w:tabs>
          <w:tab w:val="right" w:leader="dot" w:pos="10224"/>
        </w:tabs>
      </w:pPr>
      <w:r>
        <w:fldChar w:fldCharType="begin"/>
      </w:r>
      <w:r>
        <w:instrText xml:space="preserve"> HYPERLINK \l _Toc18258 </w:instrText>
      </w:r>
      <w:r>
        <w:fldChar w:fldCharType="separate"/>
      </w:r>
      <w:r>
        <w:t>O-B08 Fish filling</w:t>
      </w:r>
      <w:r>
        <w:tab/>
      </w:r>
      <w:r>
        <w:fldChar w:fldCharType="begin"/>
      </w:r>
      <w:r>
        <w:instrText xml:space="preserve"> PAGEREF _Toc18258 \h </w:instrText>
      </w:r>
      <w:r>
        <w:fldChar w:fldCharType="separate"/>
      </w:r>
      <w:r>
        <w:t>20</w:t>
      </w:r>
      <w:r>
        <w:fldChar w:fldCharType="end"/>
      </w:r>
      <w:r>
        <w:fldChar w:fldCharType="end"/>
      </w:r>
    </w:p>
    <w:p w14:paraId="73AC01EF">
      <w:pPr>
        <w:pStyle w:val="38"/>
        <w:tabs>
          <w:tab w:val="right" w:leader="dot" w:pos="10224"/>
        </w:tabs>
      </w:pPr>
      <w:r>
        <w:fldChar w:fldCharType="begin"/>
      </w:r>
      <w:r>
        <w:instrText xml:space="preserve"> HYPERLINK \l _Toc11339 </w:instrText>
      </w:r>
      <w:r>
        <w:fldChar w:fldCharType="separate"/>
      </w:r>
      <w:r>
        <w:t>O-B09 Beef pie filling</w:t>
      </w:r>
      <w:r>
        <w:tab/>
      </w:r>
      <w:r>
        <w:fldChar w:fldCharType="begin"/>
      </w:r>
      <w:r>
        <w:instrText xml:space="preserve"> PAGEREF _Toc11339 \h </w:instrText>
      </w:r>
      <w:r>
        <w:fldChar w:fldCharType="separate"/>
      </w:r>
      <w:r>
        <w:t>21</w:t>
      </w:r>
      <w:r>
        <w:fldChar w:fldCharType="end"/>
      </w:r>
      <w:r>
        <w:fldChar w:fldCharType="end"/>
      </w:r>
    </w:p>
    <w:p w14:paraId="57026571">
      <w:pPr>
        <w:pStyle w:val="38"/>
        <w:tabs>
          <w:tab w:val="right" w:leader="dot" w:pos="10224"/>
        </w:tabs>
      </w:pPr>
      <w:r>
        <w:fldChar w:fldCharType="begin"/>
      </w:r>
      <w:r>
        <w:instrText xml:space="preserve"> HYPERLINK \l _Toc7558 </w:instrText>
      </w:r>
      <w:r>
        <w:fldChar w:fldCharType="separate"/>
      </w:r>
      <w:r>
        <w:t>O-B10 Sausage roll filling</w:t>
      </w:r>
      <w:r>
        <w:tab/>
      </w:r>
      <w:r>
        <w:fldChar w:fldCharType="begin"/>
      </w:r>
      <w:r>
        <w:instrText xml:space="preserve"> PAGEREF _Toc7558 \h </w:instrText>
      </w:r>
      <w:r>
        <w:fldChar w:fldCharType="separate"/>
      </w:r>
      <w:r>
        <w:t>22</w:t>
      </w:r>
      <w:r>
        <w:fldChar w:fldCharType="end"/>
      </w:r>
      <w:r>
        <w:fldChar w:fldCharType="end"/>
      </w:r>
    </w:p>
    <w:p w14:paraId="0F6B7CD4">
      <w:pPr>
        <w:pStyle w:val="38"/>
        <w:tabs>
          <w:tab w:val="right" w:leader="dot" w:pos="10224"/>
        </w:tabs>
      </w:pPr>
      <w:r>
        <w:fldChar w:fldCharType="begin"/>
      </w:r>
      <w:r>
        <w:instrText xml:space="preserve"> HYPERLINK \l _Toc11030 </w:instrText>
      </w:r>
      <w:r>
        <w:fldChar w:fldCharType="separate"/>
      </w:r>
      <w:r>
        <w:t>O-B11 Creamy chicken filling</w:t>
      </w:r>
      <w:r>
        <w:tab/>
      </w:r>
      <w:r>
        <w:fldChar w:fldCharType="begin"/>
      </w:r>
      <w:r>
        <w:instrText xml:space="preserve"> PAGEREF _Toc11030 \h </w:instrText>
      </w:r>
      <w:r>
        <w:fldChar w:fldCharType="separate"/>
      </w:r>
      <w:r>
        <w:t>23</w:t>
      </w:r>
      <w:r>
        <w:fldChar w:fldCharType="end"/>
      </w:r>
      <w:r>
        <w:fldChar w:fldCharType="end"/>
      </w:r>
    </w:p>
    <w:p w14:paraId="20C7E948">
      <w:pPr>
        <w:pStyle w:val="38"/>
        <w:tabs>
          <w:tab w:val="right" w:leader="dot" w:pos="10224"/>
        </w:tabs>
      </w:pPr>
      <w:r>
        <w:fldChar w:fldCharType="begin"/>
      </w:r>
      <w:r>
        <w:instrText xml:space="preserve"> HYPERLINK \l _Toc22926 </w:instrText>
      </w:r>
      <w:r>
        <w:fldChar w:fldCharType="separate"/>
      </w:r>
      <w:r>
        <w:t>O-B12 Egg roll dough</w:t>
      </w:r>
      <w:r>
        <w:tab/>
      </w:r>
      <w:r>
        <w:fldChar w:fldCharType="begin"/>
      </w:r>
      <w:r>
        <w:instrText xml:space="preserve"> PAGEREF _Toc22926 \h </w:instrText>
      </w:r>
      <w:r>
        <w:fldChar w:fldCharType="separate"/>
      </w:r>
      <w:r>
        <w:t>24</w:t>
      </w:r>
      <w:r>
        <w:fldChar w:fldCharType="end"/>
      </w:r>
      <w:r>
        <w:fldChar w:fldCharType="end"/>
      </w:r>
    </w:p>
    <w:p w14:paraId="1A3AA762">
      <w:pPr>
        <w:pStyle w:val="38"/>
        <w:tabs>
          <w:tab w:val="right" w:leader="dot" w:pos="10224"/>
        </w:tabs>
      </w:pPr>
      <w:r>
        <w:fldChar w:fldCharType="begin"/>
      </w:r>
      <w:r>
        <w:instrText xml:space="preserve"> HYPERLINK \l _Toc6105 </w:instrText>
      </w:r>
      <w:r>
        <w:fldChar w:fldCharType="separate"/>
      </w:r>
      <w:r>
        <w:t>O-B13 Hard boiled peeled eggs</w:t>
      </w:r>
      <w:r>
        <w:tab/>
      </w:r>
      <w:r>
        <w:fldChar w:fldCharType="begin"/>
      </w:r>
      <w:r>
        <w:instrText xml:space="preserve"> PAGEREF _Toc6105 \h </w:instrText>
      </w:r>
      <w:r>
        <w:fldChar w:fldCharType="separate"/>
      </w:r>
      <w:r>
        <w:t>24</w:t>
      </w:r>
      <w:r>
        <w:fldChar w:fldCharType="end"/>
      </w:r>
      <w:r>
        <w:fldChar w:fldCharType="end"/>
      </w:r>
    </w:p>
    <w:p w14:paraId="6686B147">
      <w:pPr>
        <w:pStyle w:val="38"/>
        <w:tabs>
          <w:tab w:val="right" w:leader="dot" w:pos="10224"/>
        </w:tabs>
      </w:pPr>
      <w:r>
        <w:fldChar w:fldCharType="begin"/>
      </w:r>
      <w:r>
        <w:instrText xml:space="preserve"> HYPERLINK \l _Toc21075 </w:instrText>
      </w:r>
      <w:r>
        <w:fldChar w:fldCharType="separate"/>
      </w:r>
      <w:r>
        <w:t>O-B14 Banana condensed milk cake batter</w:t>
      </w:r>
      <w:r>
        <w:tab/>
      </w:r>
      <w:r>
        <w:fldChar w:fldCharType="begin"/>
      </w:r>
      <w:r>
        <w:instrText xml:space="preserve"> PAGEREF _Toc21075 \h </w:instrText>
      </w:r>
      <w:r>
        <w:fldChar w:fldCharType="separate"/>
      </w:r>
      <w:r>
        <w:t>25</w:t>
      </w:r>
      <w:r>
        <w:fldChar w:fldCharType="end"/>
      </w:r>
      <w:r>
        <w:fldChar w:fldCharType="end"/>
      </w:r>
    </w:p>
    <w:p w14:paraId="57575219">
      <w:pPr>
        <w:pStyle w:val="38"/>
        <w:tabs>
          <w:tab w:val="right" w:leader="dot" w:pos="10224"/>
        </w:tabs>
      </w:pPr>
      <w:r>
        <w:fldChar w:fldCharType="begin"/>
      </w:r>
      <w:r>
        <w:instrText xml:space="preserve"> HYPERLINK \l _Toc2950 </w:instrText>
      </w:r>
      <w:r>
        <w:fldChar w:fldCharType="separate"/>
      </w:r>
      <w:r>
        <w:t>O-B15 Pizza dough</w:t>
      </w:r>
      <w:r>
        <w:tab/>
      </w:r>
      <w:r>
        <w:fldChar w:fldCharType="begin"/>
      </w:r>
      <w:r>
        <w:instrText xml:space="preserve"> PAGEREF _Toc2950 \h </w:instrText>
      </w:r>
      <w:r>
        <w:fldChar w:fldCharType="separate"/>
      </w:r>
      <w:r>
        <w:t>26</w:t>
      </w:r>
      <w:r>
        <w:fldChar w:fldCharType="end"/>
      </w:r>
      <w:r>
        <w:fldChar w:fldCharType="end"/>
      </w:r>
    </w:p>
    <w:p w14:paraId="7328B9CD">
      <w:pPr>
        <w:pStyle w:val="38"/>
        <w:tabs>
          <w:tab w:val="right" w:leader="dot" w:pos="10224"/>
        </w:tabs>
      </w:pPr>
      <w:r>
        <w:fldChar w:fldCharType="begin"/>
      </w:r>
      <w:r>
        <w:instrText xml:space="preserve"> HYPERLINK \l _Toc3066 </w:instrText>
      </w:r>
      <w:r>
        <w:fldChar w:fldCharType="separate"/>
      </w:r>
      <w:r>
        <w:t>O-B16 Pizza tomato sauce</w:t>
      </w:r>
      <w:r>
        <w:tab/>
      </w:r>
      <w:r>
        <w:fldChar w:fldCharType="begin"/>
      </w:r>
      <w:r>
        <w:instrText xml:space="preserve"> PAGEREF _Toc3066 \h </w:instrText>
      </w:r>
      <w:r>
        <w:fldChar w:fldCharType="separate"/>
      </w:r>
      <w:r>
        <w:t>26</w:t>
      </w:r>
      <w:r>
        <w:fldChar w:fldCharType="end"/>
      </w:r>
      <w:r>
        <w:fldChar w:fldCharType="end"/>
      </w:r>
    </w:p>
    <w:p w14:paraId="5ECB6119">
      <w:pPr>
        <w:pStyle w:val="38"/>
        <w:tabs>
          <w:tab w:val="right" w:leader="dot" w:pos="10224"/>
        </w:tabs>
      </w:pPr>
      <w:r>
        <w:fldChar w:fldCharType="begin"/>
      </w:r>
      <w:r>
        <w:instrText xml:space="preserve"> HYPERLINK \l _Toc5284 </w:instrText>
      </w:r>
      <w:r>
        <w:fldChar w:fldCharType="separate"/>
      </w:r>
      <w:r>
        <w:t>O-B25 Burger buns</w:t>
      </w:r>
      <w:r>
        <w:tab/>
      </w:r>
      <w:r>
        <w:fldChar w:fldCharType="begin"/>
      </w:r>
      <w:r>
        <w:instrText xml:space="preserve"> PAGEREF _Toc5284 \h </w:instrText>
      </w:r>
      <w:r>
        <w:fldChar w:fldCharType="separate"/>
      </w:r>
      <w:r>
        <w:t>27</w:t>
      </w:r>
      <w:r>
        <w:fldChar w:fldCharType="end"/>
      </w:r>
      <w:r>
        <w:fldChar w:fldCharType="end"/>
      </w:r>
    </w:p>
    <w:p w14:paraId="423B8EE5">
      <w:pPr>
        <w:pStyle w:val="38"/>
        <w:tabs>
          <w:tab w:val="right" w:leader="dot" w:pos="10224"/>
        </w:tabs>
      </w:pPr>
      <w:r>
        <w:fldChar w:fldCharType="begin"/>
      </w:r>
      <w:r>
        <w:instrText xml:space="preserve"> HYPERLINK \l _Toc29186 </w:instrText>
      </w:r>
      <w:r>
        <w:fldChar w:fldCharType="separate"/>
      </w:r>
      <w:r>
        <w:t>O-B26 Cooked crispy chicken pieces</w:t>
      </w:r>
      <w:r>
        <w:tab/>
      </w:r>
      <w:r>
        <w:fldChar w:fldCharType="begin"/>
      </w:r>
      <w:r>
        <w:instrText xml:space="preserve"> PAGEREF _Toc29186 \h </w:instrText>
      </w:r>
      <w:r>
        <w:fldChar w:fldCharType="separate"/>
      </w:r>
      <w:r>
        <w:t>28</w:t>
      </w:r>
      <w:r>
        <w:fldChar w:fldCharType="end"/>
      </w:r>
      <w:r>
        <w:fldChar w:fldCharType="end"/>
      </w:r>
    </w:p>
    <w:p w14:paraId="7686D85F">
      <w:pPr>
        <w:pStyle w:val="38"/>
        <w:tabs>
          <w:tab w:val="right" w:leader="dot" w:pos="10224"/>
        </w:tabs>
      </w:pPr>
      <w:r>
        <w:fldChar w:fldCharType="begin"/>
      </w:r>
      <w:r>
        <w:instrText xml:space="preserve"> HYPERLINK \l _Toc29571 </w:instrText>
      </w:r>
      <w:r>
        <w:fldChar w:fldCharType="separate"/>
      </w:r>
      <w:r>
        <w:t>O-B27 Cooked beef burger patties</w:t>
      </w:r>
      <w:r>
        <w:tab/>
      </w:r>
      <w:r>
        <w:fldChar w:fldCharType="begin"/>
      </w:r>
      <w:r>
        <w:instrText xml:space="preserve"> PAGEREF _Toc29571 \h </w:instrText>
      </w:r>
      <w:r>
        <w:fldChar w:fldCharType="separate"/>
      </w:r>
      <w:r>
        <w:t>28</w:t>
      </w:r>
      <w:r>
        <w:fldChar w:fldCharType="end"/>
      </w:r>
      <w:r>
        <w:fldChar w:fldCharType="end"/>
      </w:r>
    </w:p>
    <w:p w14:paraId="394ABBCF">
      <w:pPr>
        <w:pStyle w:val="38"/>
        <w:tabs>
          <w:tab w:val="right" w:leader="dot" w:pos="10224"/>
        </w:tabs>
      </w:pPr>
      <w:r>
        <w:fldChar w:fldCharType="begin"/>
      </w:r>
      <w:r>
        <w:instrText xml:space="preserve"> HYPERLINK \l _Toc25375 </w:instrText>
      </w:r>
      <w:r>
        <w:fldChar w:fldCharType="separate"/>
      </w:r>
      <w:r>
        <w:t>O-B28 Burger sauce</w:t>
      </w:r>
      <w:r>
        <w:tab/>
      </w:r>
      <w:r>
        <w:fldChar w:fldCharType="begin"/>
      </w:r>
      <w:r>
        <w:instrText xml:space="preserve"> PAGEREF _Toc25375 \h </w:instrText>
      </w:r>
      <w:r>
        <w:fldChar w:fldCharType="separate"/>
      </w:r>
      <w:r>
        <w:t>29</w:t>
      </w:r>
      <w:r>
        <w:fldChar w:fldCharType="end"/>
      </w:r>
      <w:r>
        <w:fldChar w:fldCharType="end"/>
      </w:r>
    </w:p>
    <w:p w14:paraId="3615DD6A">
      <w:pPr>
        <w:pStyle w:val="38"/>
        <w:tabs>
          <w:tab w:val="right" w:leader="dot" w:pos="10224"/>
        </w:tabs>
      </w:pPr>
      <w:r>
        <w:fldChar w:fldCharType="begin"/>
      </w:r>
      <w:r>
        <w:instrText xml:space="preserve"> HYPERLINK \l _Toc13602 </w:instrText>
      </w:r>
      <w:r>
        <w:fldChar w:fldCharType="separate"/>
      </w:r>
      <w:r>
        <w:t>O-B29 Samosa wrapper dough</w:t>
      </w:r>
      <w:r>
        <w:tab/>
      </w:r>
      <w:r>
        <w:fldChar w:fldCharType="begin"/>
      </w:r>
      <w:r>
        <w:instrText xml:space="preserve"> PAGEREF _Toc13602 \h </w:instrText>
      </w:r>
      <w:r>
        <w:fldChar w:fldCharType="separate"/>
      </w:r>
      <w:r>
        <w:t>30</w:t>
      </w:r>
      <w:r>
        <w:fldChar w:fldCharType="end"/>
      </w:r>
      <w:r>
        <w:fldChar w:fldCharType="end"/>
      </w:r>
    </w:p>
    <w:p w14:paraId="118B4E43">
      <w:pPr>
        <w:pStyle w:val="38"/>
        <w:tabs>
          <w:tab w:val="right" w:leader="dot" w:pos="10224"/>
        </w:tabs>
      </w:pPr>
      <w:r>
        <w:fldChar w:fldCharType="begin"/>
      </w:r>
      <w:r>
        <w:instrText xml:space="preserve"> HYPERLINK \l _Toc9476 </w:instrText>
      </w:r>
      <w:r>
        <w:fldChar w:fldCharType="separate"/>
      </w:r>
      <w:r>
        <w:t>O-B30 Samosa sealing paste</w:t>
      </w:r>
      <w:r>
        <w:tab/>
      </w:r>
      <w:r>
        <w:fldChar w:fldCharType="begin"/>
      </w:r>
      <w:r>
        <w:instrText xml:space="preserve"> PAGEREF _Toc9476 \h </w:instrText>
      </w:r>
      <w:r>
        <w:fldChar w:fldCharType="separate"/>
      </w:r>
      <w:r>
        <w:t>30</w:t>
      </w:r>
      <w:r>
        <w:fldChar w:fldCharType="end"/>
      </w:r>
      <w:r>
        <w:fldChar w:fldCharType="end"/>
      </w:r>
    </w:p>
    <w:p w14:paraId="0B37C445">
      <w:pPr>
        <w:pStyle w:val="38"/>
        <w:tabs>
          <w:tab w:val="right" w:leader="dot" w:pos="10224"/>
        </w:tabs>
      </w:pPr>
      <w:r>
        <w:fldChar w:fldCharType="begin"/>
      </w:r>
      <w:r>
        <w:instrText xml:space="preserve"> HYPERLINK \l _Toc2641 </w:instrText>
      </w:r>
      <w:r>
        <w:fldChar w:fldCharType="separate"/>
      </w:r>
      <w:r>
        <w:t>O-B31 Chicken vegetable samosa filling</w:t>
      </w:r>
      <w:r>
        <w:tab/>
      </w:r>
      <w:r>
        <w:fldChar w:fldCharType="begin"/>
      </w:r>
      <w:r>
        <w:instrText xml:space="preserve"> PAGEREF _Toc2641 \h </w:instrText>
      </w:r>
      <w:r>
        <w:fldChar w:fldCharType="separate"/>
      </w:r>
      <w:r>
        <w:t>31</w:t>
      </w:r>
      <w:r>
        <w:fldChar w:fldCharType="end"/>
      </w:r>
      <w:r>
        <w:fldChar w:fldCharType="end"/>
      </w:r>
    </w:p>
    <w:p w14:paraId="3BDFF7A0">
      <w:pPr>
        <w:pStyle w:val="38"/>
        <w:tabs>
          <w:tab w:val="right" w:leader="dot" w:pos="10224"/>
        </w:tabs>
      </w:pPr>
      <w:r>
        <w:fldChar w:fldCharType="begin"/>
      </w:r>
      <w:r>
        <w:instrText xml:space="preserve"> HYPERLINK \l _Toc18307 </w:instrText>
      </w:r>
      <w:r>
        <w:fldChar w:fldCharType="separate"/>
      </w:r>
      <w:r>
        <w:t>O-B32 Milk cake sponge: batter to baked component</w:t>
      </w:r>
      <w:r>
        <w:tab/>
      </w:r>
      <w:r>
        <w:fldChar w:fldCharType="begin"/>
      </w:r>
      <w:r>
        <w:instrText xml:space="preserve"> PAGEREF _Toc18307 \h </w:instrText>
      </w:r>
      <w:r>
        <w:fldChar w:fldCharType="separate"/>
      </w:r>
      <w:r>
        <w:t>31</w:t>
      </w:r>
      <w:r>
        <w:fldChar w:fldCharType="end"/>
      </w:r>
      <w:r>
        <w:fldChar w:fldCharType="end"/>
      </w:r>
    </w:p>
    <w:p w14:paraId="3E77BF79">
      <w:pPr>
        <w:pStyle w:val="38"/>
        <w:tabs>
          <w:tab w:val="right" w:leader="dot" w:pos="10224"/>
        </w:tabs>
      </w:pPr>
      <w:r>
        <w:fldChar w:fldCharType="begin"/>
      </w:r>
      <w:r>
        <w:instrText xml:space="preserve"> HYPERLINK \l _Toc25808 </w:instrText>
      </w:r>
      <w:r>
        <w:fldChar w:fldCharType="separate"/>
      </w:r>
      <w:r>
        <w:t>O-B33 Three milk soak</w:t>
      </w:r>
      <w:r>
        <w:tab/>
      </w:r>
      <w:r>
        <w:fldChar w:fldCharType="begin"/>
      </w:r>
      <w:r>
        <w:instrText xml:space="preserve"> PAGEREF _Toc25808 \h </w:instrText>
      </w:r>
      <w:r>
        <w:fldChar w:fldCharType="separate"/>
      </w:r>
      <w:r>
        <w:t>32</w:t>
      </w:r>
      <w:r>
        <w:fldChar w:fldCharType="end"/>
      </w:r>
      <w:r>
        <w:fldChar w:fldCharType="end"/>
      </w:r>
    </w:p>
    <w:p w14:paraId="163690B6">
      <w:pPr>
        <w:pStyle w:val="38"/>
        <w:tabs>
          <w:tab w:val="right" w:leader="dot" w:pos="10224"/>
        </w:tabs>
      </w:pPr>
      <w:r>
        <w:fldChar w:fldCharType="begin"/>
      </w:r>
      <w:r>
        <w:instrText xml:space="preserve"> HYPERLINK \l _Toc31148 </w:instrText>
      </w:r>
      <w:r>
        <w:fldChar w:fldCharType="separate"/>
      </w:r>
      <w:r>
        <w:t>O-B34 Condensed milk glaze</w:t>
      </w:r>
      <w:r>
        <w:tab/>
      </w:r>
      <w:r>
        <w:fldChar w:fldCharType="begin"/>
      </w:r>
      <w:r>
        <w:instrText xml:space="preserve"> PAGEREF _Toc31148 \h </w:instrText>
      </w:r>
      <w:r>
        <w:fldChar w:fldCharType="separate"/>
      </w:r>
      <w:r>
        <w:t>33</w:t>
      </w:r>
      <w:r>
        <w:fldChar w:fldCharType="end"/>
      </w:r>
      <w:r>
        <w:fldChar w:fldCharType="end"/>
      </w:r>
    </w:p>
    <w:p w14:paraId="4EE94A57">
      <w:pPr>
        <w:pStyle w:val="38"/>
        <w:tabs>
          <w:tab w:val="right" w:leader="dot" w:pos="10224"/>
        </w:tabs>
      </w:pPr>
      <w:r>
        <w:fldChar w:fldCharType="begin"/>
      </w:r>
      <w:r>
        <w:instrText xml:space="preserve"> HYPERLINK \l _Toc29309 </w:instrText>
      </w:r>
      <w:r>
        <w:fldChar w:fldCharType="separate"/>
      </w:r>
      <w:r>
        <w:t>O-B17 Shawarma flatbread</w:t>
      </w:r>
      <w:r>
        <w:tab/>
      </w:r>
      <w:r>
        <w:fldChar w:fldCharType="begin"/>
      </w:r>
      <w:r>
        <w:instrText xml:space="preserve"> PAGEREF _Toc29309 \h </w:instrText>
      </w:r>
      <w:r>
        <w:fldChar w:fldCharType="separate"/>
      </w:r>
      <w:r>
        <w:t>33</w:t>
      </w:r>
      <w:r>
        <w:fldChar w:fldCharType="end"/>
      </w:r>
      <w:r>
        <w:fldChar w:fldCharType="end"/>
      </w:r>
    </w:p>
    <w:p w14:paraId="3268471E">
      <w:pPr>
        <w:pStyle w:val="38"/>
        <w:tabs>
          <w:tab w:val="right" w:leader="dot" w:pos="10224"/>
        </w:tabs>
      </w:pPr>
      <w:r>
        <w:fldChar w:fldCharType="begin"/>
      </w:r>
      <w:r>
        <w:instrText xml:space="preserve"> HYPERLINK \l _Toc10445 </w:instrText>
      </w:r>
      <w:r>
        <w:fldChar w:fldCharType="separate"/>
      </w:r>
      <w:r>
        <w:t>O-B18 Cooked chicken shawarma meat</w:t>
      </w:r>
      <w:r>
        <w:tab/>
      </w:r>
      <w:r>
        <w:fldChar w:fldCharType="begin"/>
      </w:r>
      <w:r>
        <w:instrText xml:space="preserve"> PAGEREF _Toc10445 \h </w:instrText>
      </w:r>
      <w:r>
        <w:fldChar w:fldCharType="separate"/>
      </w:r>
      <w:r>
        <w:t>34</w:t>
      </w:r>
      <w:r>
        <w:fldChar w:fldCharType="end"/>
      </w:r>
      <w:r>
        <w:fldChar w:fldCharType="end"/>
      </w:r>
    </w:p>
    <w:p w14:paraId="1B9E199A">
      <w:pPr>
        <w:pStyle w:val="38"/>
        <w:tabs>
          <w:tab w:val="right" w:leader="dot" w:pos="10224"/>
        </w:tabs>
      </w:pPr>
      <w:r>
        <w:fldChar w:fldCharType="begin"/>
      </w:r>
      <w:r>
        <w:instrText xml:space="preserve"> HYPERLINK \l _Toc3785 </w:instrText>
      </w:r>
      <w:r>
        <w:fldChar w:fldCharType="separate"/>
      </w:r>
      <w:r>
        <w:t>O-B19 Cooked beef shawarma meat</w:t>
      </w:r>
      <w:r>
        <w:tab/>
      </w:r>
      <w:r>
        <w:fldChar w:fldCharType="begin"/>
      </w:r>
      <w:r>
        <w:instrText xml:space="preserve"> PAGEREF _Toc3785 \h </w:instrText>
      </w:r>
      <w:r>
        <w:fldChar w:fldCharType="separate"/>
      </w:r>
      <w:r>
        <w:t>35</w:t>
      </w:r>
      <w:r>
        <w:fldChar w:fldCharType="end"/>
      </w:r>
      <w:r>
        <w:fldChar w:fldCharType="end"/>
      </w:r>
    </w:p>
    <w:p w14:paraId="71B0C82D">
      <w:pPr>
        <w:pStyle w:val="38"/>
        <w:tabs>
          <w:tab w:val="right" w:leader="dot" w:pos="10224"/>
        </w:tabs>
      </w:pPr>
      <w:r>
        <w:fldChar w:fldCharType="begin"/>
      </w:r>
      <w:r>
        <w:instrText xml:space="preserve"> HYPERLINK \l _Toc16510 </w:instrText>
      </w:r>
      <w:r>
        <w:fldChar w:fldCharType="separate"/>
      </w:r>
      <w:r>
        <w:t>O-B20 Garlic mayonnaise sauce</w:t>
      </w:r>
      <w:r>
        <w:tab/>
      </w:r>
      <w:r>
        <w:fldChar w:fldCharType="begin"/>
      </w:r>
      <w:r>
        <w:instrText xml:space="preserve"> PAGEREF _Toc16510 \h </w:instrText>
      </w:r>
      <w:r>
        <w:fldChar w:fldCharType="separate"/>
      </w:r>
      <w:r>
        <w:t>36</w:t>
      </w:r>
      <w:r>
        <w:fldChar w:fldCharType="end"/>
      </w:r>
      <w:r>
        <w:fldChar w:fldCharType="end"/>
      </w:r>
    </w:p>
    <w:p w14:paraId="6C3ADC32">
      <w:pPr>
        <w:pStyle w:val="38"/>
        <w:tabs>
          <w:tab w:val="right" w:leader="dot" w:pos="10224"/>
        </w:tabs>
      </w:pPr>
      <w:r>
        <w:fldChar w:fldCharType="begin"/>
      </w:r>
      <w:r>
        <w:instrText xml:space="preserve"> HYPERLINK \l _Toc17683 </w:instrText>
      </w:r>
      <w:r>
        <w:fldChar w:fldCharType="separate"/>
      </w:r>
      <w:r>
        <w:t>O-B21 Cooked hot sauce</w:t>
      </w:r>
      <w:r>
        <w:tab/>
      </w:r>
      <w:r>
        <w:fldChar w:fldCharType="begin"/>
      </w:r>
      <w:r>
        <w:instrText xml:space="preserve"> PAGEREF _Toc17683 \h </w:instrText>
      </w:r>
      <w:r>
        <w:fldChar w:fldCharType="separate"/>
      </w:r>
      <w:r>
        <w:t>36</w:t>
      </w:r>
      <w:r>
        <w:fldChar w:fldCharType="end"/>
      </w:r>
      <w:r>
        <w:fldChar w:fldCharType="end"/>
      </w:r>
    </w:p>
    <w:p w14:paraId="764FA182">
      <w:pPr>
        <w:pStyle w:val="38"/>
        <w:tabs>
          <w:tab w:val="right" w:leader="dot" w:pos="10224"/>
        </w:tabs>
      </w:pPr>
      <w:r>
        <w:fldChar w:fldCharType="begin"/>
      </w:r>
      <w:r>
        <w:instrText xml:space="preserve"> HYPERLINK \l _Toc23593 </w:instrText>
      </w:r>
      <w:r>
        <w:fldChar w:fldCharType="separate"/>
      </w:r>
      <w:r>
        <w:t>O-B22 Shawarma slaw</w:t>
      </w:r>
      <w:r>
        <w:tab/>
      </w:r>
      <w:r>
        <w:fldChar w:fldCharType="begin"/>
      </w:r>
      <w:r>
        <w:instrText xml:space="preserve"> PAGEREF _Toc23593 \h </w:instrText>
      </w:r>
      <w:r>
        <w:fldChar w:fldCharType="separate"/>
      </w:r>
      <w:r>
        <w:t>37</w:t>
      </w:r>
      <w:r>
        <w:fldChar w:fldCharType="end"/>
      </w:r>
      <w:r>
        <w:fldChar w:fldCharType="end"/>
      </w:r>
    </w:p>
    <w:p w14:paraId="0E18C932">
      <w:pPr>
        <w:pStyle w:val="38"/>
        <w:tabs>
          <w:tab w:val="right" w:leader="dot" w:pos="10224"/>
        </w:tabs>
      </w:pPr>
      <w:r>
        <w:fldChar w:fldCharType="begin"/>
      </w:r>
      <w:r>
        <w:instrText xml:space="preserve"> HYPERLINK \l _Toc4759 </w:instrText>
      </w:r>
      <w:r>
        <w:fldChar w:fldCharType="separate"/>
      </w:r>
      <w:r>
        <w:t>O-B23 Refrigerator cucumber pickles</w:t>
      </w:r>
      <w:r>
        <w:tab/>
      </w:r>
      <w:r>
        <w:fldChar w:fldCharType="begin"/>
      </w:r>
      <w:r>
        <w:instrText xml:space="preserve"> PAGEREF _Toc4759 \h </w:instrText>
      </w:r>
      <w:r>
        <w:fldChar w:fldCharType="separate"/>
      </w:r>
      <w:r>
        <w:t>37</w:t>
      </w:r>
      <w:r>
        <w:fldChar w:fldCharType="end"/>
      </w:r>
      <w:r>
        <w:fldChar w:fldCharType="end"/>
      </w:r>
    </w:p>
    <w:p w14:paraId="7094B1C6">
      <w:pPr>
        <w:pStyle w:val="38"/>
        <w:tabs>
          <w:tab w:val="right" w:leader="dot" w:pos="10224"/>
        </w:tabs>
      </w:pPr>
      <w:r>
        <w:fldChar w:fldCharType="begin"/>
      </w:r>
      <w:r>
        <w:instrText xml:space="preserve"> HYPERLINK \l _Toc32169 </w:instrText>
      </w:r>
      <w:r>
        <w:fldChar w:fldCharType="separate"/>
      </w:r>
      <w:r>
        <w:t>O-B24 Crisp fries</w:t>
      </w:r>
      <w:r>
        <w:tab/>
      </w:r>
      <w:r>
        <w:fldChar w:fldCharType="begin"/>
      </w:r>
      <w:r>
        <w:instrText xml:space="preserve"> PAGEREF _Toc32169 \h </w:instrText>
      </w:r>
      <w:r>
        <w:fldChar w:fldCharType="separate"/>
      </w:r>
      <w:r>
        <w:t>38</w:t>
      </w:r>
      <w:r>
        <w:fldChar w:fldCharType="end"/>
      </w:r>
      <w:r>
        <w:fldChar w:fldCharType="end"/>
      </w:r>
    </w:p>
    <w:p w14:paraId="58FC6CD3">
      <w:pPr>
        <w:pStyle w:val="38"/>
        <w:tabs>
          <w:tab w:val="right" w:leader="dot" w:pos="10224"/>
        </w:tabs>
      </w:pPr>
      <w:r>
        <w:fldChar w:fldCharType="begin"/>
      </w:r>
      <w:r>
        <w:instrText xml:space="preserve"> HYPERLINK \l _Toc19729 </w:instrText>
      </w:r>
      <w:r>
        <w:fldChar w:fldCharType="separate"/>
      </w:r>
      <w:r>
        <w:t>O-B35 Beef shawarma sesame sauce</w:t>
      </w:r>
      <w:r>
        <w:tab/>
      </w:r>
      <w:r>
        <w:fldChar w:fldCharType="begin"/>
      </w:r>
      <w:r>
        <w:instrText xml:space="preserve"> PAGEREF _Toc19729 \h </w:instrText>
      </w:r>
      <w:r>
        <w:fldChar w:fldCharType="separate"/>
      </w:r>
      <w:r>
        <w:t>39</w:t>
      </w:r>
      <w:r>
        <w:fldChar w:fldCharType="end"/>
      </w:r>
      <w:r>
        <w:fldChar w:fldCharType="end"/>
      </w:r>
    </w:p>
    <w:p w14:paraId="657BB130">
      <w:pPr>
        <w:pStyle w:val="38"/>
        <w:tabs>
          <w:tab w:val="right" w:leader="dot" w:pos="10224"/>
        </w:tabs>
      </w:pPr>
      <w:r>
        <w:fldChar w:fldCharType="begin"/>
      </w:r>
      <w:r>
        <w:instrText xml:space="preserve"> HYPERLINK \l _Toc14830 </w:instrText>
      </w:r>
      <w:r>
        <w:fldChar w:fldCharType="separate"/>
      </w:r>
      <w:r>
        <w:t>O-B36 lemon-garlic oven fish</w:t>
      </w:r>
      <w:r>
        <w:tab/>
      </w:r>
      <w:r>
        <w:fldChar w:fldCharType="begin"/>
      </w:r>
      <w:r>
        <w:instrText xml:space="preserve"> PAGEREF _Toc14830 \h </w:instrText>
      </w:r>
      <w:r>
        <w:fldChar w:fldCharType="separate"/>
      </w:r>
      <w:r>
        <w:t>39</w:t>
      </w:r>
      <w:r>
        <w:fldChar w:fldCharType="end"/>
      </w:r>
      <w:r>
        <w:fldChar w:fldCharType="end"/>
      </w:r>
    </w:p>
    <w:p w14:paraId="25C1038A">
      <w:pPr>
        <w:pStyle w:val="37"/>
        <w:tabs>
          <w:tab w:val="right" w:leader="dot" w:pos="10224"/>
        </w:tabs>
      </w:pPr>
      <w:r>
        <w:fldChar w:fldCharType="begin"/>
      </w:r>
      <w:r>
        <w:instrText xml:space="preserve"> HYPERLINK \l _Toc31561 </w:instrText>
      </w:r>
      <w:r>
        <w:fldChar w:fldCharType="separate"/>
      </w:r>
      <w:r>
        <w:t>5. Bread, fried snacks and bakery meals</w:t>
      </w:r>
      <w:r>
        <w:tab/>
      </w:r>
      <w:r>
        <w:fldChar w:fldCharType="begin"/>
      </w:r>
      <w:r>
        <w:instrText xml:space="preserve"> PAGEREF _Toc31561 \h </w:instrText>
      </w:r>
      <w:r>
        <w:fldChar w:fldCharType="separate"/>
      </w:r>
      <w:r>
        <w:t>41</w:t>
      </w:r>
      <w:r>
        <w:fldChar w:fldCharType="end"/>
      </w:r>
      <w:r>
        <w:fldChar w:fldCharType="end"/>
      </w:r>
    </w:p>
    <w:p w14:paraId="4846D3D4">
      <w:pPr>
        <w:pStyle w:val="38"/>
        <w:tabs>
          <w:tab w:val="right" w:leader="dot" w:pos="10224"/>
        </w:tabs>
      </w:pPr>
      <w:r>
        <w:fldChar w:fldCharType="begin"/>
      </w:r>
      <w:r>
        <w:instrText xml:space="preserve"> HYPERLINK \l _Toc5074 </w:instrText>
      </w:r>
      <w:r>
        <w:fldChar w:fldCharType="separate"/>
      </w:r>
      <w:r>
        <w:t>O-P01 Soft family bread</w:t>
      </w:r>
      <w:r>
        <w:tab/>
      </w:r>
      <w:r>
        <w:fldChar w:fldCharType="begin"/>
      </w:r>
      <w:r>
        <w:instrText xml:space="preserve"> PAGEREF _Toc5074 \h </w:instrText>
      </w:r>
      <w:r>
        <w:fldChar w:fldCharType="separate"/>
      </w:r>
      <w:r>
        <w:t>41</w:t>
      </w:r>
      <w:r>
        <w:fldChar w:fldCharType="end"/>
      </w:r>
      <w:r>
        <w:fldChar w:fldCharType="end"/>
      </w:r>
    </w:p>
    <w:p w14:paraId="5F7DE08F">
      <w:pPr>
        <w:pStyle w:val="38"/>
        <w:tabs>
          <w:tab w:val="right" w:leader="dot" w:pos="10224"/>
        </w:tabs>
      </w:pPr>
      <w:r>
        <w:fldChar w:fldCharType="begin"/>
      </w:r>
      <w:r>
        <w:instrText xml:space="preserve"> HYPERLINK \l _Toc5916 </w:instrText>
      </w:r>
      <w:r>
        <w:fldChar w:fldCharType="separate"/>
      </w:r>
      <w:r>
        <w:t>O-P02 Condensed milk breakfast buns</w:t>
      </w:r>
      <w:r>
        <w:tab/>
      </w:r>
      <w:r>
        <w:fldChar w:fldCharType="begin"/>
      </w:r>
      <w:r>
        <w:instrText xml:space="preserve"> PAGEREF _Toc5916 \h </w:instrText>
      </w:r>
      <w:r>
        <w:fldChar w:fldCharType="separate"/>
      </w:r>
      <w:r>
        <w:t>41</w:t>
      </w:r>
      <w:r>
        <w:fldChar w:fldCharType="end"/>
      </w:r>
      <w:r>
        <w:fldChar w:fldCharType="end"/>
      </w:r>
    </w:p>
    <w:p w14:paraId="1077F457">
      <w:pPr>
        <w:pStyle w:val="38"/>
        <w:tabs>
          <w:tab w:val="right" w:leader="dot" w:pos="10224"/>
        </w:tabs>
      </w:pPr>
      <w:r>
        <w:fldChar w:fldCharType="begin"/>
      </w:r>
      <w:r>
        <w:instrText xml:space="preserve"> HYPERLINK \l _Toc15999 </w:instrText>
      </w:r>
      <w:r>
        <w:fldChar w:fldCharType="separate"/>
      </w:r>
      <w:r>
        <w:t>O-P03 Nkambe sweet potato milk loaf</w:t>
      </w:r>
      <w:r>
        <w:tab/>
      </w:r>
      <w:r>
        <w:fldChar w:fldCharType="begin"/>
      </w:r>
      <w:r>
        <w:instrText xml:space="preserve"> PAGEREF _Toc15999 \h </w:instrText>
      </w:r>
      <w:r>
        <w:fldChar w:fldCharType="separate"/>
      </w:r>
      <w:r>
        <w:t>42</w:t>
      </w:r>
      <w:r>
        <w:fldChar w:fldCharType="end"/>
      </w:r>
      <w:r>
        <w:fldChar w:fldCharType="end"/>
      </w:r>
    </w:p>
    <w:p w14:paraId="24652955">
      <w:pPr>
        <w:pStyle w:val="38"/>
        <w:tabs>
          <w:tab w:val="right" w:leader="dot" w:pos="10224"/>
        </w:tabs>
      </w:pPr>
      <w:r>
        <w:fldChar w:fldCharType="begin"/>
      </w:r>
      <w:r>
        <w:instrText xml:space="preserve"> HYPERLINK \l _Toc11461 </w:instrText>
      </w:r>
      <w:r>
        <w:fldChar w:fldCharType="separate"/>
      </w:r>
      <w:r>
        <w:t>O-P04 Sugar ring doughnuts</w:t>
      </w:r>
      <w:r>
        <w:tab/>
      </w:r>
      <w:r>
        <w:fldChar w:fldCharType="begin"/>
      </w:r>
      <w:r>
        <w:instrText xml:space="preserve"> PAGEREF _Toc11461 \h </w:instrText>
      </w:r>
      <w:r>
        <w:fldChar w:fldCharType="separate"/>
      </w:r>
      <w:r>
        <w:t>43</w:t>
      </w:r>
      <w:r>
        <w:fldChar w:fldCharType="end"/>
      </w:r>
      <w:r>
        <w:fldChar w:fldCharType="end"/>
      </w:r>
    </w:p>
    <w:p w14:paraId="793A7E78">
      <w:pPr>
        <w:pStyle w:val="38"/>
        <w:tabs>
          <w:tab w:val="right" w:leader="dot" w:pos="10224"/>
        </w:tabs>
      </w:pPr>
      <w:r>
        <w:fldChar w:fldCharType="begin"/>
      </w:r>
      <w:r>
        <w:instrText xml:space="preserve"> HYPERLINK \l _Toc3091 </w:instrText>
      </w:r>
      <w:r>
        <w:fldChar w:fldCharType="separate"/>
      </w:r>
      <w:r>
        <w:t>O-P05 Puff puff</w:t>
      </w:r>
      <w:r>
        <w:tab/>
      </w:r>
      <w:r>
        <w:fldChar w:fldCharType="begin"/>
      </w:r>
      <w:r>
        <w:instrText xml:space="preserve"> PAGEREF _Toc3091 \h </w:instrText>
      </w:r>
      <w:r>
        <w:fldChar w:fldCharType="separate"/>
      </w:r>
      <w:r>
        <w:t>44</w:t>
      </w:r>
      <w:r>
        <w:fldChar w:fldCharType="end"/>
      </w:r>
      <w:r>
        <w:fldChar w:fldCharType="end"/>
      </w:r>
    </w:p>
    <w:p w14:paraId="33781A66">
      <w:pPr>
        <w:pStyle w:val="38"/>
        <w:tabs>
          <w:tab w:val="right" w:leader="dot" w:pos="10224"/>
        </w:tabs>
      </w:pPr>
      <w:r>
        <w:fldChar w:fldCharType="begin"/>
      </w:r>
      <w:r>
        <w:instrText xml:space="preserve"> HYPERLINK \l _Toc10610 </w:instrText>
      </w:r>
      <w:r>
        <w:fldChar w:fldCharType="separate"/>
      </w:r>
      <w:r>
        <w:t>O-P06 Cameroon style fish rolls</w:t>
      </w:r>
      <w:r>
        <w:tab/>
      </w:r>
      <w:r>
        <w:fldChar w:fldCharType="begin"/>
      </w:r>
      <w:r>
        <w:instrText xml:space="preserve"> PAGEREF _Toc10610 \h </w:instrText>
      </w:r>
      <w:r>
        <w:fldChar w:fldCharType="separate"/>
      </w:r>
      <w:r>
        <w:t>44</w:t>
      </w:r>
      <w:r>
        <w:fldChar w:fldCharType="end"/>
      </w:r>
      <w:r>
        <w:fldChar w:fldCharType="end"/>
      </w:r>
    </w:p>
    <w:p w14:paraId="32330DC7">
      <w:pPr>
        <w:pStyle w:val="38"/>
        <w:tabs>
          <w:tab w:val="right" w:leader="dot" w:pos="10224"/>
        </w:tabs>
      </w:pPr>
      <w:r>
        <w:fldChar w:fldCharType="begin"/>
      </w:r>
      <w:r>
        <w:instrText xml:space="preserve"> HYPERLINK \l _Toc12911 </w:instrText>
      </w:r>
      <w:r>
        <w:fldChar w:fldCharType="separate"/>
      </w:r>
      <w:r>
        <w:t>O-P07 Beef meat pies</w:t>
      </w:r>
      <w:r>
        <w:tab/>
      </w:r>
      <w:r>
        <w:fldChar w:fldCharType="begin"/>
      </w:r>
      <w:r>
        <w:instrText xml:space="preserve"> PAGEREF _Toc12911 \h </w:instrText>
      </w:r>
      <w:r>
        <w:fldChar w:fldCharType="separate"/>
      </w:r>
      <w:r>
        <w:t>45</w:t>
      </w:r>
      <w:r>
        <w:fldChar w:fldCharType="end"/>
      </w:r>
      <w:r>
        <w:fldChar w:fldCharType="end"/>
      </w:r>
    </w:p>
    <w:p w14:paraId="5EB38C5E">
      <w:pPr>
        <w:pStyle w:val="38"/>
        <w:tabs>
          <w:tab w:val="right" w:leader="dot" w:pos="10224"/>
        </w:tabs>
      </w:pPr>
      <w:r>
        <w:fldChar w:fldCharType="begin"/>
      </w:r>
      <w:r>
        <w:instrText xml:space="preserve"> HYPERLINK \l _Toc31584 </w:instrText>
      </w:r>
      <w:r>
        <w:fldChar w:fldCharType="separate"/>
      </w:r>
      <w:r>
        <w:t>O-P08 Sausage rolls</w:t>
      </w:r>
      <w:r>
        <w:tab/>
      </w:r>
      <w:r>
        <w:fldChar w:fldCharType="begin"/>
      </w:r>
      <w:r>
        <w:instrText xml:space="preserve"> PAGEREF _Toc31584 \h </w:instrText>
      </w:r>
      <w:r>
        <w:fldChar w:fldCharType="separate"/>
      </w:r>
      <w:r>
        <w:t>46</w:t>
      </w:r>
      <w:r>
        <w:fldChar w:fldCharType="end"/>
      </w:r>
      <w:r>
        <w:fldChar w:fldCharType="end"/>
      </w:r>
    </w:p>
    <w:p w14:paraId="2DEBD629">
      <w:pPr>
        <w:pStyle w:val="38"/>
        <w:tabs>
          <w:tab w:val="right" w:leader="dot" w:pos="10224"/>
        </w:tabs>
      </w:pPr>
      <w:r>
        <w:fldChar w:fldCharType="begin"/>
      </w:r>
      <w:r>
        <w:instrText xml:space="preserve"> HYPERLINK \l _Toc8004 </w:instrText>
      </w:r>
      <w:r>
        <w:fldChar w:fldCharType="separate"/>
      </w:r>
      <w:r>
        <w:t>O-P09 Creamy chicken pies</w:t>
      </w:r>
      <w:r>
        <w:tab/>
      </w:r>
      <w:r>
        <w:fldChar w:fldCharType="begin"/>
      </w:r>
      <w:r>
        <w:instrText xml:space="preserve"> PAGEREF _Toc8004 \h </w:instrText>
      </w:r>
      <w:r>
        <w:fldChar w:fldCharType="separate"/>
      </w:r>
      <w:r>
        <w:t>47</w:t>
      </w:r>
      <w:r>
        <w:fldChar w:fldCharType="end"/>
      </w:r>
      <w:r>
        <w:fldChar w:fldCharType="end"/>
      </w:r>
    </w:p>
    <w:p w14:paraId="3AFC2DF3">
      <w:pPr>
        <w:pStyle w:val="38"/>
        <w:tabs>
          <w:tab w:val="right" w:leader="dot" w:pos="10224"/>
        </w:tabs>
      </w:pPr>
      <w:r>
        <w:fldChar w:fldCharType="begin"/>
      </w:r>
      <w:r>
        <w:instrText xml:space="preserve"> HYPERLINK \l _Toc30752 </w:instrText>
      </w:r>
      <w:r>
        <w:fldChar w:fldCharType="separate"/>
      </w:r>
      <w:r>
        <w:t>O-P10 Whole egg dough rolls</w:t>
      </w:r>
      <w:r>
        <w:tab/>
      </w:r>
      <w:r>
        <w:fldChar w:fldCharType="begin"/>
      </w:r>
      <w:r>
        <w:instrText xml:space="preserve"> PAGEREF _Toc30752 \h </w:instrText>
      </w:r>
      <w:r>
        <w:fldChar w:fldCharType="separate"/>
      </w:r>
      <w:r>
        <w:t>48</w:t>
      </w:r>
      <w:r>
        <w:fldChar w:fldCharType="end"/>
      </w:r>
      <w:r>
        <w:fldChar w:fldCharType="end"/>
      </w:r>
    </w:p>
    <w:p w14:paraId="235885B5">
      <w:pPr>
        <w:pStyle w:val="38"/>
        <w:tabs>
          <w:tab w:val="right" w:leader="dot" w:pos="10224"/>
        </w:tabs>
      </w:pPr>
      <w:r>
        <w:fldChar w:fldCharType="begin"/>
      </w:r>
      <w:r>
        <w:instrText xml:space="preserve"> HYPERLINK \l _Toc7656 </w:instrText>
      </w:r>
      <w:r>
        <w:fldChar w:fldCharType="separate"/>
      </w:r>
      <w:r>
        <w:t>O-P11 Banana condensed milk cake slices</w:t>
      </w:r>
      <w:r>
        <w:tab/>
      </w:r>
      <w:r>
        <w:fldChar w:fldCharType="begin"/>
      </w:r>
      <w:r>
        <w:instrText xml:space="preserve"> PAGEREF _Toc7656 \h </w:instrText>
      </w:r>
      <w:r>
        <w:fldChar w:fldCharType="separate"/>
      </w:r>
      <w:r>
        <w:t>48</w:t>
      </w:r>
      <w:r>
        <w:fldChar w:fldCharType="end"/>
      </w:r>
      <w:r>
        <w:fldChar w:fldCharType="end"/>
      </w:r>
    </w:p>
    <w:p w14:paraId="7BFCC8FF">
      <w:pPr>
        <w:pStyle w:val="38"/>
        <w:tabs>
          <w:tab w:val="right" w:leader="dot" w:pos="10224"/>
        </w:tabs>
      </w:pPr>
      <w:r>
        <w:fldChar w:fldCharType="begin"/>
      </w:r>
      <w:r>
        <w:instrText xml:space="preserve"> HYPERLINK \l _Toc25004 </w:instrText>
      </w:r>
      <w:r>
        <w:fldChar w:fldCharType="separate"/>
      </w:r>
      <w:r>
        <w:t>O-P12 Personal chicken pizza</w:t>
      </w:r>
      <w:r>
        <w:tab/>
      </w:r>
      <w:r>
        <w:fldChar w:fldCharType="begin"/>
      </w:r>
      <w:r>
        <w:instrText xml:space="preserve"> PAGEREF _Toc25004 \h </w:instrText>
      </w:r>
      <w:r>
        <w:fldChar w:fldCharType="separate"/>
      </w:r>
      <w:r>
        <w:t>49</w:t>
      </w:r>
      <w:r>
        <w:fldChar w:fldCharType="end"/>
      </w:r>
      <w:r>
        <w:fldChar w:fldCharType="end"/>
      </w:r>
    </w:p>
    <w:p w14:paraId="7ECD9573">
      <w:pPr>
        <w:pStyle w:val="38"/>
        <w:tabs>
          <w:tab w:val="right" w:leader="dot" w:pos="10224"/>
        </w:tabs>
      </w:pPr>
      <w:r>
        <w:fldChar w:fldCharType="begin"/>
      </w:r>
      <w:r>
        <w:instrText xml:space="preserve"> HYPERLINK \l _Toc25721 </w:instrText>
      </w:r>
      <w:r>
        <w:fldChar w:fldCharType="separate"/>
      </w:r>
      <w:r>
        <w:t>O-P13 Complete chicken shawarma</w:t>
      </w:r>
      <w:r>
        <w:tab/>
      </w:r>
      <w:r>
        <w:fldChar w:fldCharType="begin"/>
      </w:r>
      <w:r>
        <w:instrText xml:space="preserve"> PAGEREF _Toc25721 \h </w:instrText>
      </w:r>
      <w:r>
        <w:fldChar w:fldCharType="separate"/>
      </w:r>
      <w:r>
        <w:t>50</w:t>
      </w:r>
      <w:r>
        <w:fldChar w:fldCharType="end"/>
      </w:r>
      <w:r>
        <w:fldChar w:fldCharType="end"/>
      </w:r>
    </w:p>
    <w:p w14:paraId="7742CA6B">
      <w:pPr>
        <w:pStyle w:val="38"/>
        <w:tabs>
          <w:tab w:val="right" w:leader="dot" w:pos="10224"/>
        </w:tabs>
      </w:pPr>
      <w:r>
        <w:fldChar w:fldCharType="begin"/>
      </w:r>
      <w:r>
        <w:instrText xml:space="preserve"> HYPERLINK \l _Toc26997 </w:instrText>
      </w:r>
      <w:r>
        <w:fldChar w:fldCharType="separate"/>
      </w:r>
      <w:r>
        <w:t>O-P14 Complete beef shawarma</w:t>
      </w:r>
      <w:r>
        <w:tab/>
      </w:r>
      <w:r>
        <w:fldChar w:fldCharType="begin"/>
      </w:r>
      <w:r>
        <w:instrText xml:space="preserve"> PAGEREF _Toc26997 \h </w:instrText>
      </w:r>
      <w:r>
        <w:fldChar w:fldCharType="separate"/>
      </w:r>
      <w:r>
        <w:t>51</w:t>
      </w:r>
      <w:r>
        <w:fldChar w:fldCharType="end"/>
      </w:r>
      <w:r>
        <w:fldChar w:fldCharType="end"/>
      </w:r>
    </w:p>
    <w:p w14:paraId="3A3A6ECD">
      <w:pPr>
        <w:pStyle w:val="38"/>
        <w:tabs>
          <w:tab w:val="right" w:leader="dot" w:pos="10224"/>
        </w:tabs>
      </w:pPr>
      <w:r>
        <w:fldChar w:fldCharType="begin"/>
      </w:r>
      <w:r>
        <w:instrText xml:space="preserve"> HYPERLINK \l _Toc2893 </w:instrText>
      </w:r>
      <w:r>
        <w:fldChar w:fldCharType="separate"/>
      </w:r>
      <w:r>
        <w:t>O-P15 Crispy chicken burger</w:t>
      </w:r>
      <w:r>
        <w:tab/>
      </w:r>
      <w:r>
        <w:fldChar w:fldCharType="begin"/>
      </w:r>
      <w:r>
        <w:instrText xml:space="preserve"> PAGEREF _Toc2893 \h </w:instrText>
      </w:r>
      <w:r>
        <w:fldChar w:fldCharType="separate"/>
      </w:r>
      <w:r>
        <w:t>52</w:t>
      </w:r>
      <w:r>
        <w:fldChar w:fldCharType="end"/>
      </w:r>
      <w:r>
        <w:fldChar w:fldCharType="end"/>
      </w:r>
    </w:p>
    <w:p w14:paraId="5171BA64">
      <w:pPr>
        <w:pStyle w:val="38"/>
        <w:tabs>
          <w:tab w:val="right" w:leader="dot" w:pos="10224"/>
        </w:tabs>
      </w:pPr>
      <w:r>
        <w:fldChar w:fldCharType="begin"/>
      </w:r>
      <w:r>
        <w:instrText xml:space="preserve"> HYPERLINK \l _Toc18577 </w:instrText>
      </w:r>
      <w:r>
        <w:fldChar w:fldCharType="separate"/>
      </w:r>
      <w:r>
        <w:t>O-P16 Beef cheeseburger</w:t>
      </w:r>
      <w:r>
        <w:tab/>
      </w:r>
      <w:r>
        <w:fldChar w:fldCharType="begin"/>
      </w:r>
      <w:r>
        <w:instrText xml:space="preserve"> PAGEREF _Toc18577 \h </w:instrText>
      </w:r>
      <w:r>
        <w:fldChar w:fldCharType="separate"/>
      </w:r>
      <w:r>
        <w:t>53</w:t>
      </w:r>
      <w:r>
        <w:fldChar w:fldCharType="end"/>
      </w:r>
      <w:r>
        <w:fldChar w:fldCharType="end"/>
      </w:r>
    </w:p>
    <w:p w14:paraId="106C8D84">
      <w:pPr>
        <w:pStyle w:val="38"/>
        <w:tabs>
          <w:tab w:val="right" w:leader="dot" w:pos="10224"/>
        </w:tabs>
      </w:pPr>
      <w:r>
        <w:fldChar w:fldCharType="begin"/>
      </w:r>
      <w:r>
        <w:instrText xml:space="preserve"> HYPERLINK \l _Toc18635 </w:instrText>
      </w:r>
      <w:r>
        <w:fldChar w:fldCharType="separate"/>
      </w:r>
      <w:r>
        <w:t>O-P17 Crispy chicken and fries box</w:t>
      </w:r>
      <w:r>
        <w:tab/>
      </w:r>
      <w:r>
        <w:fldChar w:fldCharType="begin"/>
      </w:r>
      <w:r>
        <w:instrText xml:space="preserve"> PAGEREF _Toc18635 \h </w:instrText>
      </w:r>
      <w:r>
        <w:fldChar w:fldCharType="separate"/>
      </w:r>
      <w:r>
        <w:t>54</w:t>
      </w:r>
      <w:r>
        <w:fldChar w:fldCharType="end"/>
      </w:r>
      <w:r>
        <w:fldChar w:fldCharType="end"/>
      </w:r>
    </w:p>
    <w:p w14:paraId="765CF275">
      <w:pPr>
        <w:pStyle w:val="38"/>
        <w:tabs>
          <w:tab w:val="right" w:leader="dot" w:pos="10224"/>
        </w:tabs>
      </w:pPr>
      <w:r>
        <w:fldChar w:fldCharType="begin"/>
      </w:r>
      <w:r>
        <w:instrText xml:space="preserve"> HYPERLINK \l _Toc32438 </w:instrText>
      </w:r>
      <w:r>
        <w:fldChar w:fldCharType="separate"/>
      </w:r>
      <w:r>
        <w:t>O-P18 Chicken vegetable samosas</w:t>
      </w:r>
      <w:r>
        <w:tab/>
      </w:r>
      <w:r>
        <w:fldChar w:fldCharType="begin"/>
      </w:r>
      <w:r>
        <w:instrText xml:space="preserve"> PAGEREF _Toc32438 \h </w:instrText>
      </w:r>
      <w:r>
        <w:fldChar w:fldCharType="separate"/>
      </w:r>
      <w:r>
        <w:t>54</w:t>
      </w:r>
      <w:r>
        <w:fldChar w:fldCharType="end"/>
      </w:r>
      <w:r>
        <w:fldChar w:fldCharType="end"/>
      </w:r>
    </w:p>
    <w:p w14:paraId="765D32AB">
      <w:pPr>
        <w:pStyle w:val="38"/>
        <w:tabs>
          <w:tab w:val="right" w:leader="dot" w:pos="10224"/>
        </w:tabs>
      </w:pPr>
      <w:r>
        <w:fldChar w:fldCharType="begin"/>
      </w:r>
      <w:r>
        <w:instrText xml:space="preserve"> HYPERLINK \l _Toc23838 </w:instrText>
      </w:r>
      <w:r>
        <w:fldChar w:fldCharType="separate"/>
      </w:r>
      <w:r>
        <w:t>O-P19 Loaded chicken shawarma fries</w:t>
      </w:r>
      <w:r>
        <w:tab/>
      </w:r>
      <w:r>
        <w:fldChar w:fldCharType="begin"/>
      </w:r>
      <w:r>
        <w:instrText xml:space="preserve"> PAGEREF _Toc23838 \h </w:instrText>
      </w:r>
      <w:r>
        <w:fldChar w:fldCharType="separate"/>
      </w:r>
      <w:r>
        <w:t>55</w:t>
      </w:r>
      <w:r>
        <w:fldChar w:fldCharType="end"/>
      </w:r>
      <w:r>
        <w:fldChar w:fldCharType="end"/>
      </w:r>
    </w:p>
    <w:p w14:paraId="46A99526">
      <w:pPr>
        <w:pStyle w:val="38"/>
        <w:tabs>
          <w:tab w:val="right" w:leader="dot" w:pos="10224"/>
        </w:tabs>
      </w:pPr>
      <w:r>
        <w:fldChar w:fldCharType="begin"/>
      </w:r>
      <w:r>
        <w:instrText xml:space="preserve"> HYPERLINK \l _Toc5536 </w:instrText>
      </w:r>
      <w:r>
        <w:fldChar w:fldCharType="separate"/>
      </w:r>
      <w:r>
        <w:t>O-P20 Condensed milk soaked cake portions</w:t>
      </w:r>
      <w:r>
        <w:tab/>
      </w:r>
      <w:r>
        <w:fldChar w:fldCharType="begin"/>
      </w:r>
      <w:r>
        <w:instrText xml:space="preserve"> PAGEREF _Toc5536 \h </w:instrText>
      </w:r>
      <w:r>
        <w:fldChar w:fldCharType="separate"/>
      </w:r>
      <w:r>
        <w:t>56</w:t>
      </w:r>
      <w:r>
        <w:fldChar w:fldCharType="end"/>
      </w:r>
      <w:r>
        <w:fldChar w:fldCharType="end"/>
      </w:r>
    </w:p>
    <w:p w14:paraId="39660A77">
      <w:pPr>
        <w:pStyle w:val="38"/>
        <w:tabs>
          <w:tab w:val="right" w:leader="dot" w:pos="10224"/>
        </w:tabs>
      </w:pPr>
      <w:r>
        <w:fldChar w:fldCharType="begin"/>
      </w:r>
      <w:r>
        <w:instrText xml:space="preserve"> HYPERLINK \l _Toc13404 </w:instrText>
      </w:r>
      <w:r>
        <w:fldChar w:fldCharType="separate"/>
      </w:r>
      <w:r>
        <w:t>O-A01 Roast chicken burger — ten-unit pilot</w:t>
      </w:r>
      <w:r>
        <w:tab/>
      </w:r>
      <w:r>
        <w:fldChar w:fldCharType="begin"/>
      </w:r>
      <w:r>
        <w:instrText xml:space="preserve"> PAGEREF _Toc13404 \h </w:instrText>
      </w:r>
      <w:r>
        <w:fldChar w:fldCharType="separate"/>
      </w:r>
      <w:r>
        <w:t>57</w:t>
      </w:r>
      <w:r>
        <w:fldChar w:fldCharType="end"/>
      </w:r>
      <w:r>
        <w:fldChar w:fldCharType="end"/>
      </w:r>
    </w:p>
    <w:p w14:paraId="24355047">
      <w:pPr>
        <w:pStyle w:val="38"/>
        <w:tabs>
          <w:tab w:val="right" w:leader="dot" w:pos="10224"/>
        </w:tabs>
      </w:pPr>
      <w:r>
        <w:fldChar w:fldCharType="begin"/>
      </w:r>
      <w:r>
        <w:instrText xml:space="preserve"> HYPERLINK \l _Toc29971 </w:instrText>
      </w:r>
      <w:r>
        <w:fldChar w:fldCharType="separate"/>
      </w:r>
      <w:r>
        <w:t>O-A02 Lemon-garlic fish burger — ten-unit pilot</w:t>
      </w:r>
      <w:r>
        <w:tab/>
      </w:r>
      <w:r>
        <w:fldChar w:fldCharType="begin"/>
      </w:r>
      <w:r>
        <w:instrText xml:space="preserve"> PAGEREF _Toc29971 \h </w:instrText>
      </w:r>
      <w:r>
        <w:fldChar w:fldCharType="separate"/>
      </w:r>
      <w:r>
        <w:t>58</w:t>
      </w:r>
      <w:r>
        <w:fldChar w:fldCharType="end"/>
      </w:r>
      <w:r>
        <w:fldChar w:fldCharType="end"/>
      </w:r>
    </w:p>
    <w:p w14:paraId="02448B01">
      <w:pPr>
        <w:pStyle w:val="38"/>
        <w:tabs>
          <w:tab w:val="right" w:leader="dot" w:pos="10224"/>
        </w:tabs>
      </w:pPr>
      <w:r>
        <w:fldChar w:fldCharType="begin"/>
      </w:r>
      <w:r>
        <w:instrText xml:space="preserve"> HYPERLINK \l _Toc15132 </w:instrText>
      </w:r>
      <w:r>
        <w:fldChar w:fldCharType="separate"/>
      </w:r>
      <w:r>
        <w:t>O-A03 Lemon fish wrap — ten-unit pilot</w:t>
      </w:r>
      <w:r>
        <w:tab/>
      </w:r>
      <w:r>
        <w:fldChar w:fldCharType="begin"/>
      </w:r>
      <w:r>
        <w:instrText xml:space="preserve"> PAGEREF _Toc15132 \h </w:instrText>
      </w:r>
      <w:r>
        <w:fldChar w:fldCharType="separate"/>
      </w:r>
      <w:r>
        <w:t>58</w:t>
      </w:r>
      <w:r>
        <w:fldChar w:fldCharType="end"/>
      </w:r>
      <w:r>
        <w:fldChar w:fldCharType="end"/>
      </w:r>
    </w:p>
    <w:p w14:paraId="01F11371">
      <w:pPr>
        <w:pStyle w:val="38"/>
        <w:tabs>
          <w:tab w:val="right" w:leader="dot" w:pos="10224"/>
        </w:tabs>
      </w:pPr>
      <w:r>
        <w:fldChar w:fldCharType="begin"/>
      </w:r>
      <w:r>
        <w:instrText xml:space="preserve"> HYPERLINK \l _Toc29603 </w:instrText>
      </w:r>
      <w:r>
        <w:fldChar w:fldCharType="separate"/>
      </w:r>
      <w:r>
        <w:t>O-A04 Beef mini pizza — ten-unit pilot</w:t>
      </w:r>
      <w:r>
        <w:tab/>
      </w:r>
      <w:r>
        <w:fldChar w:fldCharType="begin"/>
      </w:r>
      <w:r>
        <w:instrText xml:space="preserve"> PAGEREF _Toc29603 \h </w:instrText>
      </w:r>
      <w:r>
        <w:fldChar w:fldCharType="separate"/>
      </w:r>
      <w:r>
        <w:t>59</w:t>
      </w:r>
      <w:r>
        <w:fldChar w:fldCharType="end"/>
      </w:r>
      <w:r>
        <w:fldChar w:fldCharType="end"/>
      </w:r>
    </w:p>
    <w:p w14:paraId="6D787D61">
      <w:pPr>
        <w:pStyle w:val="37"/>
        <w:tabs>
          <w:tab w:val="right" w:leader="dot" w:pos="10224"/>
        </w:tabs>
      </w:pPr>
      <w:r>
        <w:fldChar w:fldCharType="begin"/>
      </w:r>
      <w:r>
        <w:instrText xml:space="preserve"> HYPERLINK \l _Toc149 </w:instrText>
      </w:r>
      <w:r>
        <w:fldChar w:fldCharType="separate"/>
      </w:r>
      <w:r>
        <w:t>6. Shawarma service and preparation ahead</w:t>
      </w:r>
      <w:r>
        <w:tab/>
      </w:r>
      <w:r>
        <w:fldChar w:fldCharType="begin"/>
      </w:r>
      <w:r>
        <w:instrText xml:space="preserve"> PAGEREF _Toc149 \h </w:instrText>
      </w:r>
      <w:r>
        <w:fldChar w:fldCharType="separate"/>
      </w:r>
      <w:r>
        <w:t>60</w:t>
      </w:r>
      <w:r>
        <w:fldChar w:fldCharType="end"/>
      </w:r>
      <w:r>
        <w:fldChar w:fldCharType="end"/>
      </w:r>
    </w:p>
    <w:p w14:paraId="13D8F231">
      <w:pPr>
        <w:pStyle w:val="38"/>
        <w:tabs>
          <w:tab w:val="right" w:leader="dot" w:pos="10224"/>
        </w:tabs>
      </w:pPr>
      <w:r>
        <w:fldChar w:fldCharType="begin"/>
      </w:r>
      <w:r>
        <w:instrText xml:space="preserve"> HYPERLINK \l _Toc29402 </w:instrText>
      </w:r>
      <w:r>
        <w:fldChar w:fldCharType="separate"/>
      </w:r>
      <w:r>
        <w:t>Vertical spit service workflow</w:t>
      </w:r>
      <w:r>
        <w:tab/>
      </w:r>
      <w:r>
        <w:fldChar w:fldCharType="begin"/>
      </w:r>
      <w:r>
        <w:instrText xml:space="preserve"> PAGEREF _Toc29402 \h </w:instrText>
      </w:r>
      <w:r>
        <w:fldChar w:fldCharType="separate"/>
      </w:r>
      <w:r>
        <w:t>60</w:t>
      </w:r>
      <w:r>
        <w:fldChar w:fldCharType="end"/>
      </w:r>
      <w:r>
        <w:fldChar w:fldCharType="end"/>
      </w:r>
    </w:p>
    <w:p w14:paraId="0C9ADB66">
      <w:pPr>
        <w:pStyle w:val="38"/>
        <w:tabs>
          <w:tab w:val="right" w:leader="dot" w:pos="10224"/>
        </w:tabs>
      </w:pPr>
      <w:r>
        <w:fldChar w:fldCharType="begin"/>
      </w:r>
      <w:r>
        <w:instrText xml:space="preserve"> HYPERLINK \l _Toc23214 </w:instrText>
      </w:r>
      <w:r>
        <w:fldChar w:fldCharType="separate"/>
      </w:r>
      <w:r>
        <w:t>Station and handover</w:t>
      </w:r>
      <w:r>
        <w:tab/>
      </w:r>
      <w:r>
        <w:fldChar w:fldCharType="begin"/>
      </w:r>
      <w:r>
        <w:instrText xml:space="preserve"> PAGEREF _Toc23214 \h </w:instrText>
      </w:r>
      <w:r>
        <w:fldChar w:fldCharType="separate"/>
      </w:r>
      <w:r>
        <w:t>61</w:t>
      </w:r>
      <w:r>
        <w:fldChar w:fldCharType="end"/>
      </w:r>
      <w:r>
        <w:fldChar w:fldCharType="end"/>
      </w:r>
    </w:p>
    <w:p w14:paraId="18E52F74">
      <w:pPr>
        <w:pStyle w:val="38"/>
        <w:tabs>
          <w:tab w:val="right" w:leader="dot" w:pos="10224"/>
        </w:tabs>
      </w:pPr>
      <w:r>
        <w:fldChar w:fldCharType="begin"/>
      </w:r>
      <w:r>
        <w:instrText xml:space="preserve"> HYPERLINK \l _Toc2425 </w:instrText>
      </w:r>
      <w:r>
        <w:fldChar w:fldCharType="separate"/>
      </w:r>
      <w:r>
        <w:t>Product-by-product service decision</w:t>
      </w:r>
      <w:r>
        <w:tab/>
      </w:r>
      <w:r>
        <w:fldChar w:fldCharType="begin"/>
      </w:r>
      <w:r>
        <w:instrText xml:space="preserve"> PAGEREF _Toc2425 \h </w:instrText>
      </w:r>
      <w:r>
        <w:fldChar w:fldCharType="separate"/>
      </w:r>
      <w:r>
        <w:t>61</w:t>
      </w:r>
      <w:r>
        <w:fldChar w:fldCharType="end"/>
      </w:r>
      <w:r>
        <w:fldChar w:fldCharType="end"/>
      </w:r>
    </w:p>
    <w:p w14:paraId="76368DD1">
      <w:pPr>
        <w:pStyle w:val="38"/>
        <w:tabs>
          <w:tab w:val="right" w:leader="dot" w:pos="10224"/>
        </w:tabs>
      </w:pPr>
      <w:r>
        <w:fldChar w:fldCharType="begin"/>
      </w:r>
      <w:r>
        <w:instrText xml:space="preserve"> HYPERLINK \l _Toc9138 </w:instrText>
      </w:r>
      <w:r>
        <w:fldChar w:fldCharType="separate"/>
      </w:r>
      <w:r>
        <w:t>One controlled route from production to the customer</w:t>
      </w:r>
      <w:r>
        <w:tab/>
      </w:r>
      <w:r>
        <w:fldChar w:fldCharType="begin"/>
      </w:r>
      <w:r>
        <w:instrText xml:space="preserve"> PAGEREF _Toc9138 \h </w:instrText>
      </w:r>
      <w:r>
        <w:fldChar w:fldCharType="separate"/>
      </w:r>
      <w:r>
        <w:t>62</w:t>
      </w:r>
      <w:r>
        <w:fldChar w:fldCharType="end"/>
      </w:r>
      <w:r>
        <w:fldChar w:fldCharType="end"/>
      </w:r>
    </w:p>
    <w:p w14:paraId="3E00DE73">
      <w:pPr>
        <w:pStyle w:val="38"/>
        <w:tabs>
          <w:tab w:val="right" w:leader="dot" w:pos="10224"/>
        </w:tabs>
      </w:pPr>
      <w:r>
        <w:fldChar w:fldCharType="begin"/>
      </w:r>
      <w:r>
        <w:instrText xml:space="preserve"> HYPERLINK \l _Toc5355 </w:instrText>
      </w:r>
      <w:r>
        <w:fldChar w:fldCharType="separate"/>
      </w:r>
      <w:r>
        <w:t>Oven method for O-B18 chicken and O-B19 beef shawarma</w:t>
      </w:r>
      <w:r>
        <w:tab/>
      </w:r>
      <w:r>
        <w:fldChar w:fldCharType="begin"/>
      </w:r>
      <w:r>
        <w:instrText xml:space="preserve"> PAGEREF _Toc5355 \h </w:instrText>
      </w:r>
      <w:r>
        <w:fldChar w:fldCharType="separate"/>
      </w:r>
      <w:r>
        <w:t>63</w:t>
      </w:r>
      <w:r>
        <w:fldChar w:fldCharType="end"/>
      </w:r>
      <w:r>
        <w:fldChar w:fldCharType="end"/>
      </w:r>
    </w:p>
    <w:p w14:paraId="4F334756">
      <w:pPr>
        <w:pStyle w:val="38"/>
        <w:tabs>
          <w:tab w:val="right" w:leader="dot" w:pos="10224"/>
        </w:tabs>
      </w:pPr>
      <w:r>
        <w:fldChar w:fldCharType="begin"/>
      </w:r>
      <w:r>
        <w:instrText xml:space="preserve"> HYPERLINK \l _Toc9860 </w:instrText>
      </w:r>
      <w:r>
        <w:fldChar w:fldCharType="separate"/>
      </w:r>
      <w:r>
        <w:t>Beef hamburger patties: oven, portion and finish</w:t>
      </w:r>
      <w:r>
        <w:tab/>
      </w:r>
      <w:r>
        <w:fldChar w:fldCharType="begin"/>
      </w:r>
      <w:r>
        <w:instrText xml:space="preserve"> PAGEREF _Toc9860 \h </w:instrText>
      </w:r>
      <w:r>
        <w:fldChar w:fldCharType="separate"/>
      </w:r>
      <w:r>
        <w:t>64</w:t>
      </w:r>
      <w:r>
        <w:fldChar w:fldCharType="end"/>
      </w:r>
      <w:r>
        <w:fldChar w:fldCharType="end"/>
      </w:r>
    </w:p>
    <w:p w14:paraId="24D7BE97">
      <w:pPr>
        <w:pStyle w:val="38"/>
        <w:tabs>
          <w:tab w:val="right" w:leader="dot" w:pos="10224"/>
        </w:tabs>
      </w:pPr>
      <w:r>
        <w:fldChar w:fldCharType="begin"/>
      </w:r>
      <w:r>
        <w:instrText xml:space="preserve"> HYPERLINK \l _Toc4897 </w:instrText>
      </w:r>
      <w:r>
        <w:fldChar w:fldCharType="separate"/>
      </w:r>
      <w:r>
        <w:t>Crispy chicken, pies, rolls and samosas</w:t>
      </w:r>
      <w:r>
        <w:tab/>
      </w:r>
      <w:r>
        <w:fldChar w:fldCharType="begin"/>
      </w:r>
      <w:r>
        <w:instrText xml:space="preserve"> PAGEREF _Toc4897 \h </w:instrText>
      </w:r>
      <w:r>
        <w:fldChar w:fldCharType="separate"/>
      </w:r>
      <w:r>
        <w:t>64</w:t>
      </w:r>
      <w:r>
        <w:fldChar w:fldCharType="end"/>
      </w:r>
      <w:r>
        <w:fldChar w:fldCharType="end"/>
      </w:r>
    </w:p>
    <w:p w14:paraId="712014DF">
      <w:pPr>
        <w:pStyle w:val="38"/>
        <w:tabs>
          <w:tab w:val="right" w:leader="dot" w:pos="10224"/>
        </w:tabs>
      </w:pPr>
      <w:r>
        <w:fldChar w:fldCharType="begin"/>
      </w:r>
      <w:r>
        <w:instrText xml:space="preserve"> HYPERLINK \l _Toc13697 </w:instrText>
      </w:r>
      <w:r>
        <w:fldChar w:fldCharType="separate"/>
      </w:r>
      <w:r>
        <w:t>Staff release sheet and equipment implications</w:t>
      </w:r>
      <w:r>
        <w:tab/>
      </w:r>
      <w:r>
        <w:fldChar w:fldCharType="begin"/>
      </w:r>
      <w:r>
        <w:instrText xml:space="preserve"> PAGEREF _Toc13697 \h </w:instrText>
      </w:r>
      <w:r>
        <w:fldChar w:fldCharType="separate"/>
      </w:r>
      <w:r>
        <w:t>65</w:t>
      </w:r>
      <w:r>
        <w:fldChar w:fldCharType="end"/>
      </w:r>
      <w:r>
        <w:fldChar w:fldCharType="end"/>
      </w:r>
    </w:p>
    <w:p w14:paraId="62C53F82">
      <w:pPr>
        <w:pStyle w:val="37"/>
        <w:tabs>
          <w:tab w:val="right" w:leader="dot" w:pos="10224"/>
        </w:tabs>
      </w:pPr>
      <w:r>
        <w:fldChar w:fldCharType="begin"/>
      </w:r>
      <w:r>
        <w:instrText xml:space="preserve"> HYPERLINK \l _Toc28780 </w:instrText>
      </w:r>
      <w:r>
        <w:fldChar w:fldCharType="separate"/>
      </w:r>
      <w:r>
        <w:t>7. Frozen desserts and portion formats</w:t>
      </w:r>
      <w:r>
        <w:tab/>
      </w:r>
      <w:r>
        <w:fldChar w:fldCharType="begin"/>
      </w:r>
      <w:r>
        <w:instrText xml:space="preserve"> PAGEREF _Toc28780 \h </w:instrText>
      </w:r>
      <w:r>
        <w:fldChar w:fldCharType="separate"/>
      </w:r>
      <w:r>
        <w:t>67</w:t>
      </w:r>
      <w:r>
        <w:fldChar w:fldCharType="end"/>
      </w:r>
      <w:r>
        <w:fldChar w:fldCharType="end"/>
      </w:r>
    </w:p>
    <w:p w14:paraId="3C42C3FB">
      <w:pPr>
        <w:pStyle w:val="38"/>
        <w:tabs>
          <w:tab w:val="right" w:leader="dot" w:pos="10224"/>
        </w:tabs>
      </w:pPr>
      <w:r>
        <w:fldChar w:fldCharType="begin"/>
      </w:r>
      <w:r>
        <w:instrText xml:space="preserve"> HYPERLINK \l _Toc2426 </w:instrText>
      </w:r>
      <w:r>
        <w:fldChar w:fldCharType="separate"/>
      </w:r>
      <w:r>
        <w:t>Measuring overrun and mould volume</w:t>
      </w:r>
      <w:r>
        <w:tab/>
      </w:r>
      <w:r>
        <w:fldChar w:fldCharType="begin"/>
      </w:r>
      <w:r>
        <w:instrText xml:space="preserve"> PAGEREF _Toc2426 \h </w:instrText>
      </w:r>
      <w:r>
        <w:fldChar w:fldCharType="separate"/>
      </w:r>
      <w:r>
        <w:t>67</w:t>
      </w:r>
      <w:r>
        <w:fldChar w:fldCharType="end"/>
      </w:r>
      <w:r>
        <w:fldChar w:fldCharType="end"/>
      </w:r>
    </w:p>
    <w:p w14:paraId="2F5EBF46">
      <w:pPr>
        <w:pStyle w:val="38"/>
        <w:tabs>
          <w:tab w:val="right" w:leader="dot" w:pos="10224"/>
        </w:tabs>
      </w:pPr>
      <w:r>
        <w:fldChar w:fldCharType="begin"/>
      </w:r>
      <w:r>
        <w:instrText xml:space="preserve"> HYPERLINK \l _Toc4372 </w:instrText>
      </w:r>
      <w:r>
        <w:fldChar w:fldCharType="separate"/>
      </w:r>
      <w:r>
        <w:t>Frozen mix composition assumptions</w:t>
      </w:r>
      <w:r>
        <w:tab/>
      </w:r>
      <w:r>
        <w:fldChar w:fldCharType="begin"/>
      </w:r>
      <w:r>
        <w:instrText xml:space="preserve"> PAGEREF _Toc4372 \h </w:instrText>
      </w:r>
      <w:r>
        <w:fldChar w:fldCharType="separate"/>
      </w:r>
      <w:r>
        <w:t>68</w:t>
      </w:r>
      <w:r>
        <w:fldChar w:fldCharType="end"/>
      </w:r>
      <w:r>
        <w:fldChar w:fldCharType="end"/>
      </w:r>
    </w:p>
    <w:p w14:paraId="159678AC">
      <w:pPr>
        <w:pStyle w:val="38"/>
        <w:tabs>
          <w:tab w:val="right" w:leader="dot" w:pos="10224"/>
        </w:tabs>
      </w:pPr>
      <w:r>
        <w:fldChar w:fldCharType="begin"/>
      </w:r>
      <w:r>
        <w:instrText xml:space="preserve"> HYPERLINK \l _Toc12646 </w:instrText>
      </w:r>
      <w:r>
        <w:fldChar w:fldCharType="separate"/>
      </w:r>
      <w:r>
        <w:t>O-FBASE1 Gravity soft serve vanilla trial mix</w:t>
      </w:r>
      <w:r>
        <w:tab/>
      </w:r>
      <w:r>
        <w:fldChar w:fldCharType="begin"/>
      </w:r>
      <w:r>
        <w:instrText xml:space="preserve"> PAGEREF _Toc12646 \h </w:instrText>
      </w:r>
      <w:r>
        <w:fldChar w:fldCharType="separate"/>
      </w:r>
      <w:r>
        <w:t>68</w:t>
      </w:r>
      <w:r>
        <w:fldChar w:fldCharType="end"/>
      </w:r>
      <w:r>
        <w:fldChar w:fldCharType="end"/>
      </w:r>
    </w:p>
    <w:p w14:paraId="5A02D86E">
      <w:pPr>
        <w:pStyle w:val="38"/>
        <w:tabs>
          <w:tab w:val="right" w:leader="dot" w:pos="10224"/>
        </w:tabs>
      </w:pPr>
      <w:r>
        <w:fldChar w:fldCharType="begin"/>
      </w:r>
      <w:r>
        <w:instrText xml:space="preserve"> HYPERLINK \l _Toc23741 </w:instrText>
      </w:r>
      <w:r>
        <w:fldChar w:fldCharType="separate"/>
      </w:r>
      <w:r>
        <w:t>O-FBASE2 Vanilla condensed milk popsicle mix</w:t>
      </w:r>
      <w:r>
        <w:tab/>
      </w:r>
      <w:r>
        <w:fldChar w:fldCharType="begin"/>
      </w:r>
      <w:r>
        <w:instrText xml:space="preserve"> PAGEREF _Toc23741 \h </w:instrText>
      </w:r>
      <w:r>
        <w:fldChar w:fldCharType="separate"/>
      </w:r>
      <w:r>
        <w:t>69</w:t>
      </w:r>
      <w:r>
        <w:fldChar w:fldCharType="end"/>
      </w:r>
      <w:r>
        <w:fldChar w:fldCharType="end"/>
      </w:r>
    </w:p>
    <w:p w14:paraId="2F9ED07A">
      <w:pPr>
        <w:pStyle w:val="38"/>
        <w:tabs>
          <w:tab w:val="right" w:leader="dot" w:pos="10224"/>
        </w:tabs>
      </w:pPr>
      <w:r>
        <w:fldChar w:fldCharType="begin"/>
      </w:r>
      <w:r>
        <w:instrText xml:space="preserve"> HYPERLINK \l _Toc24767 </w:instrText>
      </w:r>
      <w:r>
        <w:fldChar w:fldCharType="separate"/>
      </w:r>
      <w:r>
        <w:t>O-FBASE3 Pineapple fruit ice mix</w:t>
      </w:r>
      <w:r>
        <w:tab/>
      </w:r>
      <w:r>
        <w:fldChar w:fldCharType="begin"/>
      </w:r>
      <w:r>
        <w:instrText xml:space="preserve"> PAGEREF _Toc24767 \h </w:instrText>
      </w:r>
      <w:r>
        <w:fldChar w:fldCharType="separate"/>
      </w:r>
      <w:r>
        <w:t>69</w:t>
      </w:r>
      <w:r>
        <w:fldChar w:fldCharType="end"/>
      </w:r>
      <w:r>
        <w:fldChar w:fldCharType="end"/>
      </w:r>
    </w:p>
    <w:p w14:paraId="0EFFA272">
      <w:pPr>
        <w:pStyle w:val="38"/>
        <w:tabs>
          <w:tab w:val="right" w:leader="dot" w:pos="10224"/>
        </w:tabs>
      </w:pPr>
      <w:r>
        <w:fldChar w:fldCharType="begin"/>
      </w:r>
      <w:r>
        <w:instrText xml:space="preserve"> HYPERLINK \l _Toc472 </w:instrText>
      </w:r>
      <w:r>
        <w:fldChar w:fldCharType="separate"/>
      </w:r>
      <w:r>
        <w:t>O-FBASE4 Mango yogurt popsicle mix</w:t>
      </w:r>
      <w:r>
        <w:tab/>
      </w:r>
      <w:r>
        <w:fldChar w:fldCharType="begin"/>
      </w:r>
      <w:r>
        <w:instrText xml:space="preserve"> PAGEREF _Toc472 \h </w:instrText>
      </w:r>
      <w:r>
        <w:fldChar w:fldCharType="separate"/>
      </w:r>
      <w:r>
        <w:t>70</w:t>
      </w:r>
      <w:r>
        <w:fldChar w:fldCharType="end"/>
      </w:r>
      <w:r>
        <w:fldChar w:fldCharType="end"/>
      </w:r>
    </w:p>
    <w:p w14:paraId="46E17E79">
      <w:pPr>
        <w:pStyle w:val="38"/>
        <w:tabs>
          <w:tab w:val="right" w:leader="dot" w:pos="10224"/>
        </w:tabs>
      </w:pPr>
      <w:r>
        <w:fldChar w:fldCharType="begin"/>
      </w:r>
      <w:r>
        <w:instrText xml:space="preserve"> HYPERLINK \l _Toc6563 </w:instrText>
      </w:r>
      <w:r>
        <w:fldChar w:fldCharType="separate"/>
      </w:r>
      <w:r>
        <w:t>O-FBASE5 Chocolate sundae sauce</w:t>
      </w:r>
      <w:r>
        <w:tab/>
      </w:r>
      <w:r>
        <w:fldChar w:fldCharType="begin"/>
      </w:r>
      <w:r>
        <w:instrText xml:space="preserve"> PAGEREF _Toc6563 \h </w:instrText>
      </w:r>
      <w:r>
        <w:fldChar w:fldCharType="separate"/>
      </w:r>
      <w:r>
        <w:t>71</w:t>
      </w:r>
      <w:r>
        <w:fldChar w:fldCharType="end"/>
      </w:r>
      <w:r>
        <w:fldChar w:fldCharType="end"/>
      </w:r>
    </w:p>
    <w:p w14:paraId="63CD8385">
      <w:pPr>
        <w:pStyle w:val="38"/>
        <w:tabs>
          <w:tab w:val="right" w:leader="dot" w:pos="10224"/>
        </w:tabs>
      </w:pPr>
      <w:r>
        <w:fldChar w:fldCharType="begin"/>
      </w:r>
      <w:r>
        <w:instrText xml:space="preserve"> HYPERLINK \l _Toc6574 </w:instrText>
      </w:r>
      <w:r>
        <w:fldChar w:fldCharType="separate"/>
      </w:r>
      <w:r>
        <w:t>O-FBASE6 Soft sandwich cookies</w:t>
      </w:r>
      <w:r>
        <w:tab/>
      </w:r>
      <w:r>
        <w:fldChar w:fldCharType="begin"/>
      </w:r>
      <w:r>
        <w:instrText xml:space="preserve"> PAGEREF _Toc6574 \h </w:instrText>
      </w:r>
      <w:r>
        <w:fldChar w:fldCharType="separate"/>
      </w:r>
      <w:r>
        <w:t>71</w:t>
      </w:r>
      <w:r>
        <w:fldChar w:fldCharType="end"/>
      </w:r>
      <w:r>
        <w:fldChar w:fldCharType="end"/>
      </w:r>
    </w:p>
    <w:p w14:paraId="35A619BA">
      <w:pPr>
        <w:pStyle w:val="38"/>
        <w:tabs>
          <w:tab w:val="right" w:leader="dot" w:pos="10224"/>
        </w:tabs>
      </w:pPr>
      <w:r>
        <w:fldChar w:fldCharType="begin"/>
      </w:r>
      <w:r>
        <w:instrText xml:space="preserve"> HYPERLINK \l _Toc22838 </w:instrText>
      </w:r>
      <w:r>
        <w:fldChar w:fldCharType="separate"/>
      </w:r>
      <w:r>
        <w:t>O-FBASE7 Chocolate dipping coating</w:t>
      </w:r>
      <w:r>
        <w:tab/>
      </w:r>
      <w:r>
        <w:fldChar w:fldCharType="begin"/>
      </w:r>
      <w:r>
        <w:instrText xml:space="preserve"> PAGEREF _Toc22838 \h </w:instrText>
      </w:r>
      <w:r>
        <w:fldChar w:fldCharType="separate"/>
      </w:r>
      <w:r>
        <w:t>72</w:t>
      </w:r>
      <w:r>
        <w:fldChar w:fldCharType="end"/>
      </w:r>
      <w:r>
        <w:fldChar w:fldCharType="end"/>
      </w:r>
    </w:p>
    <w:p w14:paraId="43B46F63">
      <w:pPr>
        <w:pStyle w:val="38"/>
        <w:tabs>
          <w:tab w:val="right" w:leader="dot" w:pos="10224"/>
        </w:tabs>
      </w:pPr>
      <w:r>
        <w:fldChar w:fldCharType="begin"/>
      </w:r>
      <w:r>
        <w:instrText xml:space="preserve"> HYPERLINK \l _Toc22994 </w:instrText>
      </w:r>
      <w:r>
        <w:fldChar w:fldCharType="separate"/>
      </w:r>
      <w:r>
        <w:t>O-F01 Vanilla soft serve cup or cone</w:t>
      </w:r>
      <w:r>
        <w:tab/>
      </w:r>
      <w:r>
        <w:fldChar w:fldCharType="begin"/>
      </w:r>
      <w:r>
        <w:instrText xml:space="preserve"> PAGEREF _Toc22994 \h </w:instrText>
      </w:r>
      <w:r>
        <w:fldChar w:fldCharType="separate"/>
      </w:r>
      <w:r>
        <w:t>73</w:t>
      </w:r>
      <w:r>
        <w:fldChar w:fldCharType="end"/>
      </w:r>
      <w:r>
        <w:fldChar w:fldCharType="end"/>
      </w:r>
    </w:p>
    <w:p w14:paraId="3FF94858">
      <w:pPr>
        <w:pStyle w:val="38"/>
        <w:tabs>
          <w:tab w:val="right" w:leader="dot" w:pos="10224"/>
        </w:tabs>
      </w:pPr>
      <w:r>
        <w:fldChar w:fldCharType="begin"/>
      </w:r>
      <w:r>
        <w:instrText xml:space="preserve"> HYPERLINK \l _Toc24534 </w:instrText>
      </w:r>
      <w:r>
        <w:fldChar w:fldCharType="separate"/>
      </w:r>
      <w:r>
        <w:t>O-F02 Chocolate peanut sundae</w:t>
      </w:r>
      <w:r>
        <w:tab/>
      </w:r>
      <w:r>
        <w:fldChar w:fldCharType="begin"/>
      </w:r>
      <w:r>
        <w:instrText xml:space="preserve"> PAGEREF _Toc24534 \h </w:instrText>
      </w:r>
      <w:r>
        <w:fldChar w:fldCharType="separate"/>
      </w:r>
      <w:r>
        <w:t>73</w:t>
      </w:r>
      <w:r>
        <w:fldChar w:fldCharType="end"/>
      </w:r>
      <w:r>
        <w:fldChar w:fldCharType="end"/>
      </w:r>
    </w:p>
    <w:p w14:paraId="5E8604F5">
      <w:pPr>
        <w:pStyle w:val="38"/>
        <w:tabs>
          <w:tab w:val="right" w:leader="dot" w:pos="10224"/>
        </w:tabs>
      </w:pPr>
      <w:r>
        <w:fldChar w:fldCharType="begin"/>
      </w:r>
      <w:r>
        <w:instrText xml:space="preserve"> HYPERLINK \l _Toc9712 </w:instrText>
      </w:r>
      <w:r>
        <w:fldChar w:fldCharType="separate"/>
      </w:r>
      <w:r>
        <w:t>O-F03 Chocolate milkshake</w:t>
      </w:r>
      <w:r>
        <w:tab/>
      </w:r>
      <w:r>
        <w:fldChar w:fldCharType="begin"/>
      </w:r>
      <w:r>
        <w:instrText xml:space="preserve"> PAGEREF _Toc9712 \h </w:instrText>
      </w:r>
      <w:r>
        <w:fldChar w:fldCharType="separate"/>
      </w:r>
      <w:r>
        <w:t>74</w:t>
      </w:r>
      <w:r>
        <w:fldChar w:fldCharType="end"/>
      </w:r>
      <w:r>
        <w:fldChar w:fldCharType="end"/>
      </w:r>
    </w:p>
    <w:p w14:paraId="62D901FB">
      <w:pPr>
        <w:pStyle w:val="38"/>
        <w:tabs>
          <w:tab w:val="right" w:leader="dot" w:pos="10224"/>
        </w:tabs>
      </w:pPr>
      <w:r>
        <w:fldChar w:fldCharType="begin"/>
      </w:r>
      <w:r>
        <w:instrText xml:space="preserve"> HYPERLINK \l _Toc15388 </w:instrText>
      </w:r>
      <w:r>
        <w:fldChar w:fldCharType="separate"/>
      </w:r>
      <w:r>
        <w:t>O-F04 Chocolate cookie ice cream sandwich</w:t>
      </w:r>
      <w:r>
        <w:tab/>
      </w:r>
      <w:r>
        <w:fldChar w:fldCharType="begin"/>
      </w:r>
      <w:r>
        <w:instrText xml:space="preserve"> PAGEREF _Toc15388 \h </w:instrText>
      </w:r>
      <w:r>
        <w:fldChar w:fldCharType="separate"/>
      </w:r>
      <w:r>
        <w:t>75</w:t>
      </w:r>
      <w:r>
        <w:fldChar w:fldCharType="end"/>
      </w:r>
      <w:r>
        <w:fldChar w:fldCharType="end"/>
      </w:r>
    </w:p>
    <w:p w14:paraId="48782936">
      <w:pPr>
        <w:pStyle w:val="38"/>
        <w:tabs>
          <w:tab w:val="right" w:leader="dot" w:pos="10224"/>
        </w:tabs>
      </w:pPr>
      <w:r>
        <w:fldChar w:fldCharType="begin"/>
      </w:r>
      <w:r>
        <w:instrText xml:space="preserve"> HYPERLINK \l _Toc11612 </w:instrText>
      </w:r>
      <w:r>
        <w:fldChar w:fldCharType="separate"/>
      </w:r>
      <w:r>
        <w:t>O-F05 Condensed milk popsicles</w:t>
      </w:r>
      <w:r>
        <w:tab/>
      </w:r>
      <w:r>
        <w:fldChar w:fldCharType="begin"/>
      </w:r>
      <w:r>
        <w:instrText xml:space="preserve"> PAGEREF _Toc11612 \h </w:instrText>
      </w:r>
      <w:r>
        <w:fldChar w:fldCharType="separate"/>
      </w:r>
      <w:r>
        <w:t>75</w:t>
      </w:r>
      <w:r>
        <w:fldChar w:fldCharType="end"/>
      </w:r>
      <w:r>
        <w:fldChar w:fldCharType="end"/>
      </w:r>
    </w:p>
    <w:p w14:paraId="788BCAE2">
      <w:pPr>
        <w:pStyle w:val="38"/>
        <w:tabs>
          <w:tab w:val="right" w:leader="dot" w:pos="10224"/>
        </w:tabs>
      </w:pPr>
      <w:r>
        <w:fldChar w:fldCharType="begin"/>
      </w:r>
      <w:r>
        <w:instrText xml:space="preserve"> HYPERLINK \l _Toc14019 </w:instrText>
      </w:r>
      <w:r>
        <w:fldChar w:fldCharType="separate"/>
      </w:r>
      <w:r>
        <w:t>O-F06 Pineapple fruit ice pops</w:t>
      </w:r>
      <w:r>
        <w:tab/>
      </w:r>
      <w:r>
        <w:fldChar w:fldCharType="begin"/>
      </w:r>
      <w:r>
        <w:instrText xml:space="preserve"> PAGEREF _Toc14019 \h </w:instrText>
      </w:r>
      <w:r>
        <w:fldChar w:fldCharType="separate"/>
      </w:r>
      <w:r>
        <w:t>76</w:t>
      </w:r>
      <w:r>
        <w:fldChar w:fldCharType="end"/>
      </w:r>
      <w:r>
        <w:fldChar w:fldCharType="end"/>
      </w:r>
    </w:p>
    <w:p w14:paraId="4A1E59FE">
      <w:pPr>
        <w:pStyle w:val="38"/>
        <w:tabs>
          <w:tab w:val="right" w:leader="dot" w:pos="10224"/>
        </w:tabs>
      </w:pPr>
      <w:r>
        <w:fldChar w:fldCharType="begin"/>
      </w:r>
      <w:r>
        <w:instrText xml:space="preserve"> HYPERLINK \l _Toc22986 </w:instrText>
      </w:r>
      <w:r>
        <w:fldChar w:fldCharType="separate"/>
      </w:r>
      <w:r>
        <w:t>O-F07 Mango yogurt frozen bar</w:t>
      </w:r>
      <w:r>
        <w:tab/>
      </w:r>
      <w:r>
        <w:fldChar w:fldCharType="begin"/>
      </w:r>
      <w:r>
        <w:instrText xml:space="preserve"> PAGEREF _Toc22986 \h </w:instrText>
      </w:r>
      <w:r>
        <w:fldChar w:fldCharType="separate"/>
      </w:r>
      <w:r>
        <w:t>77</w:t>
      </w:r>
      <w:r>
        <w:fldChar w:fldCharType="end"/>
      </w:r>
      <w:r>
        <w:fldChar w:fldCharType="end"/>
      </w:r>
    </w:p>
    <w:p w14:paraId="01C22093">
      <w:pPr>
        <w:pStyle w:val="38"/>
        <w:tabs>
          <w:tab w:val="right" w:leader="dot" w:pos="10224"/>
        </w:tabs>
      </w:pPr>
      <w:r>
        <w:fldChar w:fldCharType="begin"/>
      </w:r>
      <w:r>
        <w:instrText xml:space="preserve"> HYPERLINK \l _Toc28396 </w:instrText>
      </w:r>
      <w:r>
        <w:fldChar w:fldCharType="separate"/>
      </w:r>
      <w:r>
        <w:t>O-F08 Chocolate dipped peanut milk bar</w:t>
      </w:r>
      <w:r>
        <w:tab/>
      </w:r>
      <w:r>
        <w:fldChar w:fldCharType="begin"/>
      </w:r>
      <w:r>
        <w:instrText xml:space="preserve"> PAGEREF _Toc28396 \h </w:instrText>
      </w:r>
      <w:r>
        <w:fldChar w:fldCharType="separate"/>
      </w:r>
      <w:r>
        <w:t>77</w:t>
      </w:r>
      <w:r>
        <w:fldChar w:fldCharType="end"/>
      </w:r>
      <w:r>
        <w:fldChar w:fldCharType="end"/>
      </w:r>
    </w:p>
    <w:p w14:paraId="465EFD49">
      <w:pPr>
        <w:pStyle w:val="37"/>
        <w:tabs>
          <w:tab w:val="right" w:leader="dot" w:pos="10224"/>
        </w:tabs>
      </w:pPr>
      <w:r>
        <w:fldChar w:fldCharType="begin"/>
      </w:r>
      <w:r>
        <w:instrText xml:space="preserve"> HYPERLINK \l _Toc16663 </w:instrText>
      </w:r>
      <w:r>
        <w:fldChar w:fldCharType="separate"/>
      </w:r>
      <w:r>
        <w:t>8. Specialist bread, pastry, meals and cultured dairy</w:t>
      </w:r>
      <w:r>
        <w:tab/>
      </w:r>
      <w:r>
        <w:fldChar w:fldCharType="begin"/>
      </w:r>
      <w:r>
        <w:instrText xml:space="preserve"> PAGEREF _Toc16663 \h </w:instrText>
      </w:r>
      <w:r>
        <w:fldChar w:fldCharType="separate"/>
      </w:r>
      <w:r>
        <w:t>79</w:t>
      </w:r>
      <w:r>
        <w:fldChar w:fldCharType="end"/>
      </w:r>
      <w:r>
        <w:fldChar w:fldCharType="end"/>
      </w:r>
    </w:p>
    <w:p w14:paraId="47BE67AB">
      <w:pPr>
        <w:pStyle w:val="38"/>
        <w:tabs>
          <w:tab w:val="right" w:leader="dot" w:pos="10224"/>
        </w:tabs>
      </w:pPr>
      <w:r>
        <w:fldChar w:fldCharType="begin"/>
      </w:r>
      <w:r>
        <w:instrText xml:space="preserve"> HYPERLINK \l _Toc12628 </w:instrText>
      </w:r>
      <w:r>
        <w:fldChar w:fldCharType="separate"/>
      </w:r>
      <w:r>
        <w:t>S-B01 — Daily French-style baguette</w:t>
      </w:r>
      <w:r>
        <w:tab/>
      </w:r>
      <w:r>
        <w:fldChar w:fldCharType="begin"/>
      </w:r>
      <w:r>
        <w:instrText xml:space="preserve"> PAGEREF _Toc12628 \h </w:instrText>
      </w:r>
      <w:r>
        <w:fldChar w:fldCharType="separate"/>
      </w:r>
      <w:r>
        <w:t>79</w:t>
      </w:r>
      <w:r>
        <w:fldChar w:fldCharType="end"/>
      </w:r>
      <w:r>
        <w:fldChar w:fldCharType="end"/>
      </w:r>
    </w:p>
    <w:p w14:paraId="740EDBAD">
      <w:pPr>
        <w:pStyle w:val="38"/>
        <w:tabs>
          <w:tab w:val="right" w:leader="dot" w:pos="10224"/>
        </w:tabs>
      </w:pPr>
      <w:r>
        <w:fldChar w:fldCharType="begin"/>
      </w:r>
      <w:r>
        <w:instrText xml:space="preserve"> HYPERLINK \l _Toc6669 </w:instrText>
      </w:r>
      <w:r>
        <w:fldChar w:fldCharType="separate"/>
      </w:r>
      <w:r>
        <w:t>S-B02 — Kumba-style soft block loaf</w:t>
      </w:r>
      <w:r>
        <w:tab/>
      </w:r>
      <w:r>
        <w:fldChar w:fldCharType="begin"/>
      </w:r>
      <w:r>
        <w:instrText xml:space="preserve"> PAGEREF _Toc6669 \h </w:instrText>
      </w:r>
      <w:r>
        <w:fldChar w:fldCharType="separate"/>
      </w:r>
      <w:r>
        <w:t>80</w:t>
      </w:r>
      <w:r>
        <w:fldChar w:fldCharType="end"/>
      </w:r>
      <w:r>
        <w:fldChar w:fldCharType="end"/>
      </w:r>
    </w:p>
    <w:p w14:paraId="2F3D285C">
      <w:pPr>
        <w:pStyle w:val="38"/>
        <w:tabs>
          <w:tab w:val="right" w:leader="dot" w:pos="10224"/>
        </w:tabs>
      </w:pPr>
      <w:r>
        <w:fldChar w:fldCharType="begin"/>
      </w:r>
      <w:r>
        <w:instrText xml:space="preserve"> HYPERLINK \l _Toc10879 </w:instrText>
      </w:r>
      <w:r>
        <w:fldChar w:fldCharType="separate"/>
      </w:r>
      <w:r>
        <w:t>S-B03 — True-butter pain beurre</w:t>
      </w:r>
      <w:r>
        <w:tab/>
      </w:r>
      <w:r>
        <w:fldChar w:fldCharType="begin"/>
      </w:r>
      <w:r>
        <w:instrText xml:space="preserve"> PAGEREF _Toc10879 \h </w:instrText>
      </w:r>
      <w:r>
        <w:fldChar w:fldCharType="separate"/>
      </w:r>
      <w:r>
        <w:t>82</w:t>
      </w:r>
      <w:r>
        <w:fldChar w:fldCharType="end"/>
      </w:r>
      <w:r>
        <w:fldChar w:fldCharType="end"/>
      </w:r>
    </w:p>
    <w:p w14:paraId="00806DA2">
      <w:pPr>
        <w:pStyle w:val="38"/>
        <w:tabs>
          <w:tab w:val="right" w:leader="dot" w:pos="10224"/>
        </w:tabs>
      </w:pPr>
      <w:r>
        <w:fldChar w:fldCharType="begin"/>
      </w:r>
      <w:r>
        <w:instrText xml:space="preserve"> HYPERLINK \l _Toc29826 </w:instrText>
      </w:r>
      <w:r>
        <w:fldChar w:fldCharType="separate"/>
      </w:r>
      <w:r>
        <w:t>S-B04 — Sandwich pan loaf / pain de mie</w:t>
      </w:r>
      <w:r>
        <w:tab/>
      </w:r>
      <w:r>
        <w:fldChar w:fldCharType="begin"/>
      </w:r>
      <w:r>
        <w:instrText xml:space="preserve"> PAGEREF _Toc29826 \h </w:instrText>
      </w:r>
      <w:r>
        <w:fldChar w:fldCharType="separate"/>
      </w:r>
      <w:r>
        <w:t>83</w:t>
      </w:r>
      <w:r>
        <w:fldChar w:fldCharType="end"/>
      </w:r>
      <w:r>
        <w:fldChar w:fldCharType="end"/>
      </w:r>
    </w:p>
    <w:p w14:paraId="33B1C2AF">
      <w:pPr>
        <w:pStyle w:val="38"/>
        <w:tabs>
          <w:tab w:val="right" w:leader="dot" w:pos="10224"/>
        </w:tabs>
      </w:pPr>
      <w:r>
        <w:fldChar w:fldCharType="begin"/>
      </w:r>
      <w:r>
        <w:instrText xml:space="preserve"> HYPERLINK \l _Toc21214 </w:instrText>
      </w:r>
      <w:r>
        <w:fldChar w:fldCharType="separate"/>
      </w:r>
      <w:r>
        <w:t>S-B05 — Soft burger buns</w:t>
      </w:r>
      <w:r>
        <w:tab/>
      </w:r>
      <w:r>
        <w:fldChar w:fldCharType="begin"/>
      </w:r>
      <w:r>
        <w:instrText xml:space="preserve"> PAGEREF _Toc21214 \h </w:instrText>
      </w:r>
      <w:r>
        <w:fldChar w:fldCharType="separate"/>
      </w:r>
      <w:r>
        <w:t>84</w:t>
      </w:r>
      <w:r>
        <w:fldChar w:fldCharType="end"/>
      </w:r>
      <w:r>
        <w:fldChar w:fldCharType="end"/>
      </w:r>
    </w:p>
    <w:p w14:paraId="3E5C1622">
      <w:pPr>
        <w:pStyle w:val="38"/>
        <w:tabs>
          <w:tab w:val="right" w:leader="dot" w:pos="10224"/>
        </w:tabs>
      </w:pPr>
      <w:r>
        <w:fldChar w:fldCharType="begin"/>
      </w:r>
      <w:r>
        <w:instrText xml:space="preserve"> HYPERLINK \l _Toc14154 </w:instrText>
      </w:r>
      <w:r>
        <w:fldChar w:fldCharType="separate"/>
      </w:r>
      <w:r>
        <w:t>S-B06 — Professional 50%-butter brioche</w:t>
      </w:r>
      <w:r>
        <w:tab/>
      </w:r>
      <w:r>
        <w:fldChar w:fldCharType="begin"/>
      </w:r>
      <w:r>
        <w:instrText xml:space="preserve"> PAGEREF _Toc14154 \h </w:instrText>
      </w:r>
      <w:r>
        <w:fldChar w:fldCharType="separate"/>
      </w:r>
      <w:r>
        <w:t>86</w:t>
      </w:r>
      <w:r>
        <w:fldChar w:fldCharType="end"/>
      </w:r>
      <w:r>
        <w:fldChar w:fldCharType="end"/>
      </w:r>
    </w:p>
    <w:p w14:paraId="6B75178A">
      <w:pPr>
        <w:pStyle w:val="38"/>
        <w:tabs>
          <w:tab w:val="right" w:leader="dot" w:pos="10224"/>
        </w:tabs>
      </w:pPr>
      <w:r>
        <w:fldChar w:fldCharType="begin"/>
      </w:r>
      <w:r>
        <w:instrText xml:space="preserve"> HYPERLINK \l _Toc11640 </w:instrText>
      </w:r>
      <w:r>
        <w:fldChar w:fldCharType="separate"/>
      </w:r>
      <w:r>
        <w:t>S-B07 — Milk bread finger rolls / pain au lait</w:t>
      </w:r>
      <w:r>
        <w:tab/>
      </w:r>
      <w:r>
        <w:fldChar w:fldCharType="begin"/>
      </w:r>
      <w:r>
        <w:instrText xml:space="preserve"> PAGEREF _Toc11640 \h </w:instrText>
      </w:r>
      <w:r>
        <w:fldChar w:fldCharType="separate"/>
      </w:r>
      <w:r>
        <w:t>88</w:t>
      </w:r>
      <w:r>
        <w:fldChar w:fldCharType="end"/>
      </w:r>
      <w:r>
        <w:fldChar w:fldCharType="end"/>
      </w:r>
    </w:p>
    <w:p w14:paraId="1EFDD1AA">
      <w:pPr>
        <w:pStyle w:val="38"/>
        <w:tabs>
          <w:tab w:val="right" w:leader="dot" w:pos="10224"/>
        </w:tabs>
      </w:pPr>
      <w:r>
        <w:fldChar w:fldCharType="begin"/>
      </w:r>
      <w:r>
        <w:instrText xml:space="preserve"> HYPERLINK \l _Toc15052 </w:instrText>
      </w:r>
      <w:r>
        <w:fldChar w:fldCharType="separate"/>
      </w:r>
      <w:r>
        <w:t>S-P01 — Yeast donuts: plain, glazed and beignets sucrés</w:t>
      </w:r>
      <w:r>
        <w:tab/>
      </w:r>
      <w:r>
        <w:fldChar w:fldCharType="begin"/>
      </w:r>
      <w:r>
        <w:instrText xml:space="preserve"> PAGEREF _Toc15052 \h </w:instrText>
      </w:r>
      <w:r>
        <w:fldChar w:fldCharType="separate"/>
      </w:r>
      <w:r>
        <w:t>89</w:t>
      </w:r>
      <w:r>
        <w:fldChar w:fldCharType="end"/>
      </w:r>
      <w:r>
        <w:fldChar w:fldCharType="end"/>
      </w:r>
    </w:p>
    <w:p w14:paraId="2EC7F04D">
      <w:pPr>
        <w:pStyle w:val="38"/>
        <w:tabs>
          <w:tab w:val="right" w:leader="dot" w:pos="10224"/>
        </w:tabs>
      </w:pPr>
      <w:r>
        <w:fldChar w:fldCharType="begin"/>
      </w:r>
      <w:r>
        <w:instrText xml:space="preserve"> HYPERLINK \l _Toc29862 </w:instrText>
      </w:r>
      <w:r>
        <w:fldChar w:fldCharType="separate"/>
      </w:r>
      <w:r>
        <w:t>S-P02 — Yeast puff-puff / beignets farine</w:t>
      </w:r>
      <w:r>
        <w:tab/>
      </w:r>
      <w:r>
        <w:fldChar w:fldCharType="begin"/>
      </w:r>
      <w:r>
        <w:instrText xml:space="preserve"> PAGEREF _Toc29862 \h </w:instrText>
      </w:r>
      <w:r>
        <w:fldChar w:fldCharType="separate"/>
      </w:r>
      <w:r>
        <w:t>91</w:t>
      </w:r>
      <w:r>
        <w:fldChar w:fldCharType="end"/>
      </w:r>
      <w:r>
        <w:fldChar w:fldCharType="end"/>
      </w:r>
    </w:p>
    <w:p w14:paraId="17FE9463">
      <w:pPr>
        <w:pStyle w:val="38"/>
        <w:tabs>
          <w:tab w:val="right" w:leader="dot" w:pos="10224"/>
        </w:tabs>
      </w:pPr>
      <w:r>
        <w:fldChar w:fldCharType="begin"/>
      </w:r>
      <w:r>
        <w:instrText xml:space="preserve"> HYPERLINK \l _Toc19778 </w:instrText>
      </w:r>
      <w:r>
        <w:fldChar w:fldCharType="separate"/>
      </w:r>
      <w:r>
        <w:t>S-P03 — Cameroonian cake-style beignets soufflés</w:t>
      </w:r>
      <w:r>
        <w:tab/>
      </w:r>
      <w:r>
        <w:fldChar w:fldCharType="begin"/>
      </w:r>
      <w:r>
        <w:instrText xml:space="preserve"> PAGEREF _Toc19778 \h </w:instrText>
      </w:r>
      <w:r>
        <w:fldChar w:fldCharType="separate"/>
      </w:r>
      <w:r>
        <w:t>93</w:t>
      </w:r>
      <w:r>
        <w:fldChar w:fldCharType="end"/>
      </w:r>
      <w:r>
        <w:fldChar w:fldCharType="end"/>
      </w:r>
    </w:p>
    <w:p w14:paraId="09E640EE">
      <w:pPr>
        <w:pStyle w:val="38"/>
        <w:tabs>
          <w:tab w:val="right" w:leader="dot" w:pos="10224"/>
        </w:tabs>
      </w:pPr>
      <w:r>
        <w:fldChar w:fldCharType="begin"/>
      </w:r>
      <w:r>
        <w:instrText xml:space="preserve"> HYPERLINK \l _Toc28127 </w:instrText>
      </w:r>
      <w:r>
        <w:fldChar w:fldCharType="separate"/>
      </w:r>
      <w:r>
        <w:t>S-P04 — Coconut butter biscuits</w:t>
      </w:r>
      <w:r>
        <w:tab/>
      </w:r>
      <w:r>
        <w:fldChar w:fldCharType="begin"/>
      </w:r>
      <w:r>
        <w:instrText xml:space="preserve"> PAGEREF _Toc28127 \h </w:instrText>
      </w:r>
      <w:r>
        <w:fldChar w:fldCharType="separate"/>
      </w:r>
      <w:r>
        <w:t>94</w:t>
      </w:r>
      <w:r>
        <w:fldChar w:fldCharType="end"/>
      </w:r>
      <w:r>
        <w:fldChar w:fldCharType="end"/>
      </w:r>
    </w:p>
    <w:p w14:paraId="51675AA4">
      <w:pPr>
        <w:pStyle w:val="38"/>
        <w:tabs>
          <w:tab w:val="right" w:leader="dot" w:pos="10224"/>
        </w:tabs>
      </w:pPr>
      <w:r>
        <w:fldChar w:fldCharType="begin"/>
      </w:r>
      <w:r>
        <w:instrText xml:space="preserve"> HYPERLINK \l _Toc5607 </w:instrText>
      </w:r>
      <w:r>
        <w:fldChar w:fldCharType="separate"/>
      </w:r>
      <w:r>
        <w:t>S-P05 — Banana snack cake</w:t>
      </w:r>
      <w:r>
        <w:tab/>
      </w:r>
      <w:r>
        <w:fldChar w:fldCharType="begin"/>
      </w:r>
      <w:r>
        <w:instrText xml:space="preserve"> PAGEREF _Toc5607 \h </w:instrText>
      </w:r>
      <w:r>
        <w:fldChar w:fldCharType="separate"/>
      </w:r>
      <w:r>
        <w:t>96</w:t>
      </w:r>
      <w:r>
        <w:fldChar w:fldCharType="end"/>
      </w:r>
      <w:r>
        <w:fldChar w:fldCharType="end"/>
      </w:r>
    </w:p>
    <w:p w14:paraId="6D09463C">
      <w:pPr>
        <w:pStyle w:val="38"/>
        <w:tabs>
          <w:tab w:val="right" w:leader="dot" w:pos="10224"/>
        </w:tabs>
      </w:pPr>
      <w:r>
        <w:fldChar w:fldCharType="begin"/>
      </w:r>
      <w:r>
        <w:instrText xml:space="preserve"> HYPERLINK \l _Toc9380 </w:instrText>
      </w:r>
      <w:r>
        <w:fldChar w:fldCharType="separate"/>
      </w:r>
      <w:r>
        <w:t>S-P06 — Cinnamon breakfast rolls</w:t>
      </w:r>
      <w:r>
        <w:tab/>
      </w:r>
      <w:r>
        <w:fldChar w:fldCharType="begin"/>
      </w:r>
      <w:r>
        <w:instrText xml:space="preserve"> PAGEREF _Toc9380 \h </w:instrText>
      </w:r>
      <w:r>
        <w:fldChar w:fldCharType="separate"/>
      </w:r>
      <w:r>
        <w:t>97</w:t>
      </w:r>
      <w:r>
        <w:fldChar w:fldCharType="end"/>
      </w:r>
      <w:r>
        <w:fldChar w:fldCharType="end"/>
      </w:r>
    </w:p>
    <w:p w14:paraId="62479759">
      <w:pPr>
        <w:pStyle w:val="38"/>
        <w:tabs>
          <w:tab w:val="right" w:leader="dot" w:pos="10224"/>
        </w:tabs>
      </w:pPr>
      <w:r>
        <w:fldChar w:fldCharType="begin"/>
      </w:r>
      <w:r>
        <w:instrText xml:space="preserve"> HYPERLINK \l _Toc13982 </w:instrText>
      </w:r>
      <w:r>
        <w:fldChar w:fldCharType="separate"/>
      </w:r>
      <w:r>
        <w:t>S-F01 — Complete beef hamburger</w:t>
      </w:r>
      <w:r>
        <w:tab/>
      </w:r>
      <w:r>
        <w:fldChar w:fldCharType="begin"/>
      </w:r>
      <w:r>
        <w:instrText xml:space="preserve"> PAGEREF _Toc13982 \h </w:instrText>
      </w:r>
      <w:r>
        <w:fldChar w:fldCharType="separate"/>
      </w:r>
      <w:r>
        <w:t>99</w:t>
      </w:r>
      <w:r>
        <w:fldChar w:fldCharType="end"/>
      </w:r>
      <w:r>
        <w:fldChar w:fldCharType="end"/>
      </w:r>
    </w:p>
    <w:p w14:paraId="711F1155">
      <w:pPr>
        <w:pStyle w:val="38"/>
        <w:tabs>
          <w:tab w:val="right" w:leader="dot" w:pos="10224"/>
        </w:tabs>
      </w:pPr>
      <w:r>
        <w:fldChar w:fldCharType="begin"/>
      </w:r>
      <w:r>
        <w:instrText xml:space="preserve"> HYPERLINK \l _Toc3596 </w:instrText>
      </w:r>
      <w:r>
        <w:fldChar w:fldCharType="separate"/>
      </w:r>
      <w:r>
        <w:t>S-F02 — Pain omelette with sardines</w:t>
      </w:r>
      <w:r>
        <w:tab/>
      </w:r>
      <w:r>
        <w:fldChar w:fldCharType="begin"/>
      </w:r>
      <w:r>
        <w:instrText xml:space="preserve"> PAGEREF _Toc3596 \h </w:instrText>
      </w:r>
      <w:r>
        <w:fldChar w:fldCharType="separate"/>
      </w:r>
      <w:r>
        <w:t>102</w:t>
      </w:r>
      <w:r>
        <w:fldChar w:fldCharType="end"/>
      </w:r>
      <w:r>
        <w:fldChar w:fldCharType="end"/>
      </w:r>
    </w:p>
    <w:p w14:paraId="01136DFB">
      <w:pPr>
        <w:pStyle w:val="38"/>
        <w:tabs>
          <w:tab w:val="right" w:leader="dot" w:pos="10224"/>
        </w:tabs>
      </w:pPr>
      <w:r>
        <w:fldChar w:fldCharType="begin"/>
      </w:r>
      <w:r>
        <w:instrText xml:space="preserve"> HYPERLINK \l _Toc18398 </w:instrText>
      </w:r>
      <w:r>
        <w:fldChar w:fldCharType="separate"/>
      </w:r>
      <w:r>
        <w:t>S-F03 — Beef-and-cheese filled bread</w:t>
      </w:r>
      <w:r>
        <w:tab/>
      </w:r>
      <w:r>
        <w:fldChar w:fldCharType="begin"/>
      </w:r>
      <w:r>
        <w:instrText xml:space="preserve"> PAGEREF _Toc18398 \h </w:instrText>
      </w:r>
      <w:r>
        <w:fldChar w:fldCharType="separate"/>
      </w:r>
      <w:r>
        <w:t>104</w:t>
      </w:r>
      <w:r>
        <w:fldChar w:fldCharType="end"/>
      </w:r>
      <w:r>
        <w:fldChar w:fldCharType="end"/>
      </w:r>
    </w:p>
    <w:p w14:paraId="729EB20D">
      <w:pPr>
        <w:pStyle w:val="38"/>
        <w:tabs>
          <w:tab w:val="right" w:leader="dot" w:pos="10224"/>
        </w:tabs>
      </w:pPr>
      <w:r>
        <w:fldChar w:fldCharType="begin"/>
      </w:r>
      <w:r>
        <w:instrText xml:space="preserve"> HYPERLINK \l _Toc24967 </w:instrText>
      </w:r>
      <w:r>
        <w:fldChar w:fldCharType="separate"/>
      </w:r>
      <w:r>
        <w:t>S-F04 — Chicken shawarma wrap</w:t>
      </w:r>
      <w:r>
        <w:tab/>
      </w:r>
      <w:r>
        <w:fldChar w:fldCharType="begin"/>
      </w:r>
      <w:r>
        <w:instrText xml:space="preserve"> PAGEREF _Toc24967 \h </w:instrText>
      </w:r>
      <w:r>
        <w:fldChar w:fldCharType="separate"/>
      </w:r>
      <w:r>
        <w:t>107</w:t>
      </w:r>
      <w:r>
        <w:fldChar w:fldCharType="end"/>
      </w:r>
      <w:r>
        <w:fldChar w:fldCharType="end"/>
      </w:r>
    </w:p>
    <w:p w14:paraId="66952BD3">
      <w:pPr>
        <w:pStyle w:val="38"/>
        <w:tabs>
          <w:tab w:val="right" w:leader="dot" w:pos="10224"/>
        </w:tabs>
      </w:pPr>
      <w:r>
        <w:fldChar w:fldCharType="begin"/>
      </w:r>
      <w:r>
        <w:instrText xml:space="preserve"> HYPERLINK \l _Toc26849 </w:instrText>
      </w:r>
      <w:r>
        <w:fldChar w:fldCharType="separate"/>
      </w:r>
      <w:r>
        <w:t>S-F05 — Vegetable samosas</w:t>
      </w:r>
      <w:r>
        <w:tab/>
      </w:r>
      <w:r>
        <w:fldChar w:fldCharType="begin"/>
      </w:r>
      <w:r>
        <w:instrText xml:space="preserve"> PAGEREF _Toc26849 \h </w:instrText>
      </w:r>
      <w:r>
        <w:fldChar w:fldCharType="separate"/>
      </w:r>
      <w:r>
        <w:t>109</w:t>
      </w:r>
      <w:r>
        <w:fldChar w:fldCharType="end"/>
      </w:r>
      <w:r>
        <w:fldChar w:fldCharType="end"/>
      </w:r>
    </w:p>
    <w:p w14:paraId="33234692">
      <w:pPr>
        <w:pStyle w:val="38"/>
        <w:tabs>
          <w:tab w:val="right" w:leader="dot" w:pos="10224"/>
        </w:tabs>
      </w:pPr>
      <w:r>
        <w:fldChar w:fldCharType="begin"/>
      </w:r>
      <w:r>
        <w:instrText xml:space="preserve"> HYPERLINK \l _Toc6343 </w:instrText>
      </w:r>
      <w:r>
        <w:fldChar w:fldCharType="separate"/>
      </w:r>
      <w:r>
        <w:t>S-F06 — Mini chicken pizzas</w:t>
      </w:r>
      <w:r>
        <w:tab/>
      </w:r>
      <w:r>
        <w:fldChar w:fldCharType="begin"/>
      </w:r>
      <w:r>
        <w:instrText xml:space="preserve"> PAGEREF _Toc6343 \h </w:instrText>
      </w:r>
      <w:r>
        <w:fldChar w:fldCharType="separate"/>
      </w:r>
      <w:r>
        <w:t>112</w:t>
      </w:r>
      <w:r>
        <w:fldChar w:fldCharType="end"/>
      </w:r>
      <w:r>
        <w:fldChar w:fldCharType="end"/>
      </w:r>
    </w:p>
    <w:p w14:paraId="4EFA53AA">
      <w:pPr>
        <w:pStyle w:val="38"/>
        <w:tabs>
          <w:tab w:val="right" w:leader="dot" w:pos="10224"/>
        </w:tabs>
      </w:pPr>
      <w:r>
        <w:fldChar w:fldCharType="begin"/>
      </w:r>
      <w:r>
        <w:instrText xml:space="preserve"> HYPERLINK \l _Toc11880 </w:instrText>
      </w:r>
      <w:r>
        <w:fldChar w:fldCharType="separate"/>
      </w:r>
      <w:r>
        <w:t>S-D01 — Vanilla dairy soft serve</w:t>
      </w:r>
      <w:r>
        <w:tab/>
      </w:r>
      <w:r>
        <w:fldChar w:fldCharType="begin"/>
      </w:r>
      <w:r>
        <w:instrText xml:space="preserve"> PAGEREF _Toc11880 \h </w:instrText>
      </w:r>
      <w:r>
        <w:fldChar w:fldCharType="separate"/>
      </w:r>
      <w:r>
        <w:t>114</w:t>
      </w:r>
      <w:r>
        <w:fldChar w:fldCharType="end"/>
      </w:r>
      <w:r>
        <w:fldChar w:fldCharType="end"/>
      </w:r>
    </w:p>
    <w:p w14:paraId="7B4E5EA3">
      <w:pPr>
        <w:pStyle w:val="38"/>
        <w:tabs>
          <w:tab w:val="right" w:leader="dot" w:pos="10224"/>
        </w:tabs>
      </w:pPr>
      <w:r>
        <w:fldChar w:fldCharType="begin"/>
      </w:r>
      <w:r>
        <w:instrText xml:space="preserve"> HYPERLINK \l _Toc22521 </w:instrText>
      </w:r>
      <w:r>
        <w:fldChar w:fldCharType="separate"/>
      </w:r>
      <w:r>
        <w:t>S-D02 — Scoopable vanilla ice cream</w:t>
      </w:r>
      <w:r>
        <w:tab/>
      </w:r>
      <w:r>
        <w:fldChar w:fldCharType="begin"/>
      </w:r>
      <w:r>
        <w:instrText xml:space="preserve"> PAGEREF _Toc22521 \h </w:instrText>
      </w:r>
      <w:r>
        <w:fldChar w:fldCharType="separate"/>
      </w:r>
      <w:r>
        <w:t>116</w:t>
      </w:r>
      <w:r>
        <w:fldChar w:fldCharType="end"/>
      </w:r>
      <w:r>
        <w:fldChar w:fldCharType="end"/>
      </w:r>
    </w:p>
    <w:p w14:paraId="7716ED3A">
      <w:pPr>
        <w:pStyle w:val="38"/>
        <w:tabs>
          <w:tab w:val="right" w:leader="dot" w:pos="10224"/>
        </w:tabs>
      </w:pPr>
      <w:r>
        <w:fldChar w:fldCharType="begin"/>
      </w:r>
      <w:r>
        <w:instrText xml:space="preserve"> HYPERLINK \l _Toc19610 </w:instrText>
      </w:r>
      <w:r>
        <w:fldChar w:fldCharType="separate"/>
      </w:r>
      <w:r>
        <w:t>S-I01 — Pineapple-ginger fruit popsicle</w:t>
      </w:r>
      <w:r>
        <w:tab/>
      </w:r>
      <w:r>
        <w:fldChar w:fldCharType="begin"/>
      </w:r>
      <w:r>
        <w:instrText xml:space="preserve"> PAGEREF _Toc19610 \h </w:instrText>
      </w:r>
      <w:r>
        <w:fldChar w:fldCharType="separate"/>
      </w:r>
      <w:r>
        <w:t>118</w:t>
      </w:r>
      <w:r>
        <w:fldChar w:fldCharType="end"/>
      </w:r>
      <w:r>
        <w:fldChar w:fldCharType="end"/>
      </w:r>
    </w:p>
    <w:p w14:paraId="22BF580A">
      <w:pPr>
        <w:pStyle w:val="38"/>
        <w:tabs>
          <w:tab w:val="right" w:leader="dot" w:pos="10224"/>
        </w:tabs>
      </w:pPr>
      <w:r>
        <w:fldChar w:fldCharType="begin"/>
      </w:r>
      <w:r>
        <w:instrText xml:space="preserve"> HYPERLINK \l _Toc18605 </w:instrText>
      </w:r>
      <w:r>
        <w:fldChar w:fldCharType="separate"/>
      </w:r>
      <w:r>
        <w:t>S-I02 — Bissap-ginger-lime ice stick</w:t>
      </w:r>
      <w:r>
        <w:tab/>
      </w:r>
      <w:r>
        <w:fldChar w:fldCharType="begin"/>
      </w:r>
      <w:r>
        <w:instrText xml:space="preserve"> PAGEREF _Toc18605 \h </w:instrText>
      </w:r>
      <w:r>
        <w:fldChar w:fldCharType="separate"/>
      </w:r>
      <w:r>
        <w:t>119</w:t>
      </w:r>
      <w:r>
        <w:fldChar w:fldCharType="end"/>
      </w:r>
      <w:r>
        <w:fldChar w:fldCharType="end"/>
      </w:r>
    </w:p>
    <w:p w14:paraId="598B0241">
      <w:pPr>
        <w:pStyle w:val="38"/>
        <w:tabs>
          <w:tab w:val="right" w:leader="dot" w:pos="10224"/>
        </w:tabs>
      </w:pPr>
      <w:r>
        <w:fldChar w:fldCharType="begin"/>
      </w:r>
      <w:r>
        <w:instrText xml:space="preserve"> HYPERLINK \l _Toc31933 </w:instrText>
      </w:r>
      <w:r>
        <w:fldChar w:fldCharType="separate"/>
      </w:r>
      <w:r>
        <w:t>S-I03 — Cocoa milk popsicle</w:t>
      </w:r>
      <w:r>
        <w:tab/>
      </w:r>
      <w:r>
        <w:fldChar w:fldCharType="begin"/>
      </w:r>
      <w:r>
        <w:instrText xml:space="preserve"> PAGEREF _Toc31933 \h </w:instrText>
      </w:r>
      <w:r>
        <w:fldChar w:fldCharType="separate"/>
      </w:r>
      <w:r>
        <w:t>121</w:t>
      </w:r>
      <w:r>
        <w:fldChar w:fldCharType="end"/>
      </w:r>
      <w:r>
        <w:fldChar w:fldCharType="end"/>
      </w:r>
    </w:p>
    <w:p w14:paraId="520496C9">
      <w:pPr>
        <w:pStyle w:val="38"/>
        <w:tabs>
          <w:tab w:val="right" w:leader="dot" w:pos="10224"/>
        </w:tabs>
      </w:pPr>
      <w:r>
        <w:fldChar w:fldCharType="begin"/>
      </w:r>
      <w:r>
        <w:instrText xml:space="preserve"> HYPERLINK \l _Toc1315 </w:instrText>
      </w:r>
      <w:r>
        <w:fldChar w:fldCharType="separate"/>
      </w:r>
      <w:r>
        <w:t>S-I04 — Own-brand premium chocolate-coated ice-cream bar</w:t>
      </w:r>
      <w:r>
        <w:tab/>
      </w:r>
      <w:r>
        <w:fldChar w:fldCharType="begin"/>
      </w:r>
      <w:r>
        <w:instrText xml:space="preserve"> PAGEREF _Toc1315 \h </w:instrText>
      </w:r>
      <w:r>
        <w:fldChar w:fldCharType="separate"/>
      </w:r>
      <w:r>
        <w:t>123</w:t>
      </w:r>
      <w:r>
        <w:fldChar w:fldCharType="end"/>
      </w:r>
      <w:r>
        <w:fldChar w:fldCharType="end"/>
      </w:r>
    </w:p>
    <w:p w14:paraId="59781C7C">
      <w:pPr>
        <w:pStyle w:val="38"/>
        <w:tabs>
          <w:tab w:val="right" w:leader="dot" w:pos="10224"/>
        </w:tabs>
      </w:pPr>
      <w:r>
        <w:fldChar w:fldCharType="begin"/>
      </w:r>
      <w:r>
        <w:instrText xml:space="preserve"> HYPERLINK \l _Toc26078 </w:instrText>
      </w:r>
      <w:r>
        <w:fldChar w:fldCharType="separate"/>
      </w:r>
      <w:r>
        <w:t>S-Y01 — Plain set yogurt</w:t>
      </w:r>
      <w:r>
        <w:tab/>
      </w:r>
      <w:r>
        <w:fldChar w:fldCharType="begin"/>
      </w:r>
      <w:r>
        <w:instrText xml:space="preserve"> PAGEREF _Toc26078 \h </w:instrText>
      </w:r>
      <w:r>
        <w:fldChar w:fldCharType="separate"/>
      </w:r>
      <w:r>
        <w:t>125</w:t>
      </w:r>
      <w:r>
        <w:fldChar w:fldCharType="end"/>
      </w:r>
      <w:r>
        <w:fldChar w:fldCharType="end"/>
      </w:r>
    </w:p>
    <w:p w14:paraId="541E2D59">
      <w:pPr>
        <w:pStyle w:val="38"/>
        <w:tabs>
          <w:tab w:val="right" w:leader="dot" w:pos="10224"/>
        </w:tabs>
      </w:pPr>
      <w:r>
        <w:fldChar w:fldCharType="begin"/>
      </w:r>
      <w:r>
        <w:instrText xml:space="preserve"> HYPERLINK \l _Toc24278 </w:instrText>
      </w:r>
      <w:r>
        <w:fldChar w:fldCharType="separate"/>
      </w:r>
      <w:r>
        <w:t>S-Y02 — Stirred mango yogurt</w:t>
      </w:r>
      <w:r>
        <w:tab/>
      </w:r>
      <w:r>
        <w:fldChar w:fldCharType="begin"/>
      </w:r>
      <w:r>
        <w:instrText xml:space="preserve"> PAGEREF _Toc24278 \h </w:instrText>
      </w:r>
      <w:r>
        <w:fldChar w:fldCharType="separate"/>
      </w:r>
      <w:r>
        <w:t>126</w:t>
      </w:r>
      <w:r>
        <w:fldChar w:fldCharType="end"/>
      </w:r>
      <w:r>
        <w:fldChar w:fldCharType="end"/>
      </w:r>
    </w:p>
    <w:p w14:paraId="3B683FE1">
      <w:pPr>
        <w:pStyle w:val="38"/>
        <w:tabs>
          <w:tab w:val="right" w:leader="dot" w:pos="10224"/>
        </w:tabs>
      </w:pPr>
      <w:r>
        <w:fldChar w:fldCharType="begin"/>
      </w:r>
      <w:r>
        <w:instrText xml:space="preserve"> HYPERLINK \l _Toc18344 </w:instrText>
      </w:r>
      <w:r>
        <w:fldChar w:fldCharType="separate"/>
      </w:r>
      <w:r>
        <w:t>S-Y03 — Vanilla drinking yogurt</w:t>
      </w:r>
      <w:r>
        <w:tab/>
      </w:r>
      <w:r>
        <w:fldChar w:fldCharType="begin"/>
      </w:r>
      <w:r>
        <w:instrText xml:space="preserve"> PAGEREF _Toc18344 \h </w:instrText>
      </w:r>
      <w:r>
        <w:fldChar w:fldCharType="separate"/>
      </w:r>
      <w:r>
        <w:t>128</w:t>
      </w:r>
      <w:r>
        <w:fldChar w:fldCharType="end"/>
      </w:r>
      <w:r>
        <w:fldChar w:fldCharType="end"/>
      </w:r>
    </w:p>
    <w:p w14:paraId="536D0D7A">
      <w:pPr>
        <w:pStyle w:val="37"/>
        <w:tabs>
          <w:tab w:val="right" w:leader="dot" w:pos="10224"/>
        </w:tabs>
      </w:pPr>
      <w:r>
        <w:fldChar w:fldCharType="begin"/>
      </w:r>
      <w:r>
        <w:instrText xml:space="preserve"> HYPERLINK \l _Toc25204 </w:instrText>
      </w:r>
      <w:r>
        <w:fldChar w:fldCharType="separate"/>
      </w:r>
      <w:r>
        <w:t>9. Fruit juice and yogurt preservation</w:t>
      </w:r>
      <w:r>
        <w:tab/>
      </w:r>
      <w:r>
        <w:fldChar w:fldCharType="begin"/>
      </w:r>
      <w:r>
        <w:instrText xml:space="preserve"> PAGEREF _Toc25204 \h </w:instrText>
      </w:r>
      <w:r>
        <w:fldChar w:fldCharType="separate"/>
      </w:r>
      <w:r>
        <w:t>130</w:t>
      </w:r>
      <w:r>
        <w:fldChar w:fldCharType="end"/>
      </w:r>
      <w:r>
        <w:fldChar w:fldCharType="end"/>
      </w:r>
    </w:p>
    <w:p w14:paraId="6DA791B0">
      <w:pPr>
        <w:pStyle w:val="38"/>
        <w:tabs>
          <w:tab w:val="right" w:leader="dot" w:pos="10224"/>
        </w:tabs>
      </w:pPr>
      <w:r>
        <w:fldChar w:fldCharType="begin"/>
      </w:r>
      <w:r>
        <w:instrText xml:space="preserve"> HYPERLINK \l _Toc24821 </w:instrText>
      </w:r>
      <w:r>
        <w:fldChar w:fldCharType="separate"/>
      </w:r>
      <w:r>
        <w:t>Fruit juices: select the preservation route</w:t>
      </w:r>
      <w:r>
        <w:tab/>
      </w:r>
      <w:r>
        <w:fldChar w:fldCharType="begin"/>
      </w:r>
      <w:r>
        <w:instrText xml:space="preserve"> PAGEREF _Toc24821 \h </w:instrText>
      </w:r>
      <w:r>
        <w:fldChar w:fldCharType="separate"/>
      </w:r>
      <w:r>
        <w:t>130</w:t>
      </w:r>
      <w:r>
        <w:fldChar w:fldCharType="end"/>
      </w:r>
      <w:r>
        <w:fldChar w:fldCharType="end"/>
      </w:r>
    </w:p>
    <w:p w14:paraId="76D0E815">
      <w:pPr>
        <w:pStyle w:val="38"/>
        <w:tabs>
          <w:tab w:val="right" w:leader="dot" w:pos="10224"/>
        </w:tabs>
      </w:pPr>
      <w:r>
        <w:fldChar w:fldCharType="begin"/>
      </w:r>
      <w:r>
        <w:instrText xml:space="preserve"> HYPERLINK \l _Toc19636 </w:instrText>
      </w:r>
      <w:r>
        <w:fldChar w:fldCharType="separate"/>
      </w:r>
      <w:r>
        <w:t>A practical juice production sequence</w:t>
      </w:r>
      <w:r>
        <w:tab/>
      </w:r>
      <w:r>
        <w:fldChar w:fldCharType="begin"/>
      </w:r>
      <w:r>
        <w:instrText xml:space="preserve"> PAGEREF _Toc19636 \h </w:instrText>
      </w:r>
      <w:r>
        <w:fldChar w:fldCharType="separate"/>
      </w:r>
      <w:r>
        <w:t>131</w:t>
      </w:r>
      <w:r>
        <w:fldChar w:fldCharType="end"/>
      </w:r>
      <w:r>
        <w:fldChar w:fldCharType="end"/>
      </w:r>
    </w:p>
    <w:p w14:paraId="1C7F4629">
      <w:pPr>
        <w:pStyle w:val="38"/>
        <w:tabs>
          <w:tab w:val="right" w:leader="dot" w:pos="10224"/>
        </w:tabs>
      </w:pPr>
      <w:r>
        <w:fldChar w:fldCharType="begin"/>
      </w:r>
      <w:r>
        <w:instrText xml:space="preserve"> HYPERLINK \l _Toc6110 </w:instrText>
      </w:r>
      <w:r>
        <w:fldChar w:fldCharType="separate"/>
      </w:r>
      <w:r>
        <w:t>Yogurt: preserve the fermented product</w:t>
      </w:r>
      <w:r>
        <w:tab/>
      </w:r>
      <w:r>
        <w:fldChar w:fldCharType="begin"/>
      </w:r>
      <w:r>
        <w:instrText xml:space="preserve"> PAGEREF _Toc6110 \h </w:instrText>
      </w:r>
      <w:r>
        <w:fldChar w:fldCharType="separate"/>
      </w:r>
      <w:r>
        <w:t>131</w:t>
      </w:r>
      <w:r>
        <w:fldChar w:fldCharType="end"/>
      </w:r>
      <w:r>
        <w:fldChar w:fldCharType="end"/>
      </w:r>
    </w:p>
    <w:p w14:paraId="53CA9638">
      <w:pPr>
        <w:pStyle w:val="38"/>
        <w:tabs>
          <w:tab w:val="right" w:leader="dot" w:pos="10224"/>
        </w:tabs>
      </w:pPr>
      <w:r>
        <w:fldChar w:fldCharType="begin"/>
      </w:r>
      <w:r>
        <w:instrText xml:space="preserve"> HYPERLINK \l _Toc32414 </w:instrText>
      </w:r>
      <w:r>
        <w:fldChar w:fldCharType="separate"/>
      </w:r>
      <w:r>
        <w:t>Power loss, transport and service</w:t>
      </w:r>
      <w:r>
        <w:tab/>
      </w:r>
      <w:r>
        <w:fldChar w:fldCharType="begin"/>
      </w:r>
      <w:r>
        <w:instrText xml:space="preserve"> PAGEREF _Toc32414 \h </w:instrText>
      </w:r>
      <w:r>
        <w:fldChar w:fldCharType="separate"/>
      </w:r>
      <w:r>
        <w:t>132</w:t>
      </w:r>
      <w:r>
        <w:fldChar w:fldCharType="end"/>
      </w:r>
      <w:r>
        <w:fldChar w:fldCharType="end"/>
      </w:r>
    </w:p>
    <w:p w14:paraId="79F4A970">
      <w:pPr>
        <w:pStyle w:val="38"/>
        <w:tabs>
          <w:tab w:val="right" w:leader="dot" w:pos="10224"/>
        </w:tabs>
      </w:pPr>
      <w:r>
        <w:fldChar w:fldCharType="begin"/>
      </w:r>
      <w:r>
        <w:instrText xml:space="preserve"> HYPERLINK \l _Toc22356 </w:instrText>
      </w:r>
      <w:r>
        <w:fldChar w:fldCharType="separate"/>
      </w:r>
      <w:r>
        <w:t>Preservation trial and release sheet</w:t>
      </w:r>
      <w:r>
        <w:tab/>
      </w:r>
      <w:r>
        <w:fldChar w:fldCharType="begin"/>
      </w:r>
      <w:r>
        <w:instrText xml:space="preserve"> PAGEREF _Toc22356 \h </w:instrText>
      </w:r>
      <w:r>
        <w:fldChar w:fldCharType="separate"/>
      </w:r>
      <w:r>
        <w:t>132</w:t>
      </w:r>
      <w:r>
        <w:fldChar w:fldCharType="end"/>
      </w:r>
      <w:r>
        <w:fldChar w:fldCharType="end"/>
      </w:r>
    </w:p>
    <w:p w14:paraId="3E7DE600">
      <w:pPr>
        <w:pStyle w:val="37"/>
        <w:tabs>
          <w:tab w:val="right" w:leader="dot" w:pos="10224"/>
        </w:tabs>
      </w:pPr>
      <w:r>
        <w:fldChar w:fldCharType="begin"/>
      </w:r>
      <w:r>
        <w:instrText xml:space="preserve"> HYPERLINK \l _Toc13630 </w:instrText>
      </w:r>
      <w:r>
        <w:fldChar w:fldCharType="separate"/>
      </w:r>
      <w:r>
        <w:t>10. Cake-donut cracking: your controlled trial</w:t>
      </w:r>
      <w:r>
        <w:tab/>
      </w:r>
      <w:r>
        <w:fldChar w:fldCharType="begin"/>
      </w:r>
      <w:r>
        <w:instrText xml:space="preserve"> PAGEREF _Toc13630 \h </w:instrText>
      </w:r>
      <w:r>
        <w:fldChar w:fldCharType="separate"/>
      </w:r>
      <w:r>
        <w:t>134</w:t>
      </w:r>
      <w:r>
        <w:fldChar w:fldCharType="end"/>
      </w:r>
      <w:r>
        <w:fldChar w:fldCharType="end"/>
      </w:r>
    </w:p>
    <w:p w14:paraId="70DB44BE">
      <w:pPr>
        <w:pStyle w:val="38"/>
        <w:tabs>
          <w:tab w:val="right" w:leader="dot" w:pos="10224"/>
        </w:tabs>
      </w:pPr>
      <w:r>
        <w:fldChar w:fldCharType="begin"/>
      </w:r>
      <w:r>
        <w:instrText xml:space="preserve"> HYPERLINK \l _Toc30350 </w:instrText>
      </w:r>
      <w:r>
        <w:fldChar w:fldCharType="separate"/>
      </w:r>
      <w:r>
        <w:t>T01 — Rolled and cut cake donuts</w:t>
      </w:r>
      <w:r>
        <w:tab/>
      </w:r>
      <w:r>
        <w:fldChar w:fldCharType="begin"/>
      </w:r>
      <w:r>
        <w:instrText xml:space="preserve"> PAGEREF _Toc30350 \h </w:instrText>
      </w:r>
      <w:r>
        <w:fldChar w:fldCharType="separate"/>
      </w:r>
      <w:r>
        <w:t>134</w:t>
      </w:r>
      <w:r>
        <w:fldChar w:fldCharType="end"/>
      </w:r>
      <w:r>
        <w:fldChar w:fldCharType="end"/>
      </w:r>
    </w:p>
    <w:p w14:paraId="0B5DC9A9">
      <w:pPr>
        <w:pStyle w:val="37"/>
        <w:tabs>
          <w:tab w:val="right" w:leader="dot" w:pos="10224"/>
        </w:tabs>
      </w:pPr>
      <w:r>
        <w:fldChar w:fldCharType="begin"/>
      </w:r>
      <w:r>
        <w:instrText xml:space="preserve"> HYPERLINK \l _Toc10210 </w:instrText>
      </w:r>
      <w:r>
        <w:fldChar w:fldCharType="separate"/>
      </w:r>
      <w:r>
        <w:t>11. Earlier formulas and development variants</w:t>
      </w:r>
      <w:r>
        <w:tab/>
      </w:r>
      <w:r>
        <w:fldChar w:fldCharType="begin"/>
      </w:r>
      <w:r>
        <w:instrText xml:space="preserve"> PAGEREF _Toc10210 \h </w:instrText>
      </w:r>
      <w:r>
        <w:fldChar w:fldCharType="separate"/>
      </w:r>
      <w:r>
        <w:t>135</w:t>
      </w:r>
      <w:r>
        <w:fldChar w:fldCharType="end"/>
      </w:r>
      <w:r>
        <w:fldChar w:fldCharType="end"/>
      </w:r>
    </w:p>
    <w:p w14:paraId="424E4AE5">
      <w:pPr>
        <w:pStyle w:val="38"/>
        <w:tabs>
          <w:tab w:val="right" w:leader="dot" w:pos="10224"/>
        </w:tabs>
      </w:pPr>
      <w:r>
        <w:fldChar w:fldCharType="begin"/>
      </w:r>
      <w:r>
        <w:instrText xml:space="preserve"> HYPERLINK \l _Toc24779 </w:instrText>
      </w:r>
      <w:r>
        <w:fldChar w:fldCharType="separate"/>
      </w:r>
      <w:r>
        <w:t>V01 — Agege bread and tangzhong milk bread</w:t>
      </w:r>
      <w:r>
        <w:tab/>
      </w:r>
      <w:r>
        <w:fldChar w:fldCharType="begin"/>
      </w:r>
      <w:r>
        <w:instrText xml:space="preserve"> PAGEREF _Toc24779 \h </w:instrText>
      </w:r>
      <w:r>
        <w:fldChar w:fldCharType="separate"/>
      </w:r>
      <w:r>
        <w:t>135</w:t>
      </w:r>
      <w:r>
        <w:fldChar w:fldCharType="end"/>
      </w:r>
      <w:r>
        <w:fldChar w:fldCharType="end"/>
      </w:r>
    </w:p>
    <w:p w14:paraId="3E9B568F">
      <w:pPr>
        <w:pStyle w:val="38"/>
        <w:tabs>
          <w:tab w:val="right" w:leader="dot" w:pos="10224"/>
        </w:tabs>
      </w:pPr>
      <w:r>
        <w:fldChar w:fldCharType="begin"/>
      </w:r>
      <w:r>
        <w:instrText xml:space="preserve"> HYPERLINK \l _Toc2382 </w:instrText>
      </w:r>
      <w:r>
        <w:fldChar w:fldCharType="separate"/>
      </w:r>
      <w:r>
        <w:t>V02 — Specialist bread and pastry archive</w:t>
      </w:r>
      <w:r>
        <w:tab/>
      </w:r>
      <w:r>
        <w:fldChar w:fldCharType="begin"/>
      </w:r>
      <w:r>
        <w:instrText xml:space="preserve"> PAGEREF _Toc2382 \h </w:instrText>
      </w:r>
      <w:r>
        <w:fldChar w:fldCharType="separate"/>
      </w:r>
      <w:r>
        <w:t>135</w:t>
      </w:r>
      <w:r>
        <w:fldChar w:fldCharType="end"/>
      </w:r>
      <w:r>
        <w:fldChar w:fldCharType="end"/>
      </w:r>
    </w:p>
    <w:p w14:paraId="151DDB43">
      <w:pPr>
        <w:pStyle w:val="38"/>
        <w:tabs>
          <w:tab w:val="right" w:leader="dot" w:pos="10224"/>
        </w:tabs>
      </w:pPr>
      <w:r>
        <w:fldChar w:fldCharType="begin"/>
      </w:r>
      <w:r>
        <w:instrText xml:space="preserve"> HYPERLINK \l _Toc10297 </w:instrText>
      </w:r>
      <w:r>
        <w:fldChar w:fldCharType="separate"/>
      </w:r>
      <w:r>
        <w:t>V03 — Additional September concepts</w:t>
      </w:r>
      <w:r>
        <w:tab/>
      </w:r>
      <w:r>
        <w:fldChar w:fldCharType="begin"/>
      </w:r>
      <w:r>
        <w:instrText xml:space="preserve"> PAGEREF _Toc10297 \h </w:instrText>
      </w:r>
      <w:r>
        <w:fldChar w:fldCharType="separate"/>
      </w:r>
      <w:r>
        <w:t>137</w:t>
      </w:r>
      <w:r>
        <w:fldChar w:fldCharType="end"/>
      </w:r>
      <w:r>
        <w:fldChar w:fldCharType="end"/>
      </w:r>
    </w:p>
    <w:p w14:paraId="2107DD69">
      <w:pPr>
        <w:pStyle w:val="38"/>
        <w:tabs>
          <w:tab w:val="right" w:leader="dot" w:pos="10224"/>
        </w:tabs>
      </w:pPr>
      <w:r>
        <w:fldChar w:fldCharType="begin"/>
      </w:r>
      <w:r>
        <w:instrText xml:space="preserve"> HYPERLINK \l _Toc2958 </w:instrText>
      </w:r>
      <w:r>
        <w:fldChar w:fldCharType="separate"/>
      </w:r>
      <w:r>
        <w:t>V04 — October blueprint alternatives</w:t>
      </w:r>
      <w:r>
        <w:tab/>
      </w:r>
      <w:r>
        <w:fldChar w:fldCharType="begin"/>
      </w:r>
      <w:r>
        <w:instrText xml:space="preserve"> PAGEREF _Toc2958 \h </w:instrText>
      </w:r>
      <w:r>
        <w:fldChar w:fldCharType="separate"/>
      </w:r>
      <w:r>
        <w:t>138</w:t>
      </w:r>
      <w:r>
        <w:fldChar w:fldCharType="end"/>
      </w:r>
      <w:r>
        <w:fldChar w:fldCharType="end"/>
      </w:r>
    </w:p>
    <w:p w14:paraId="16F4368C">
      <w:pPr>
        <w:pStyle w:val="38"/>
        <w:tabs>
          <w:tab w:val="right" w:leader="dot" w:pos="10224"/>
        </w:tabs>
      </w:pPr>
      <w:r>
        <w:fldChar w:fldCharType="begin"/>
      </w:r>
      <w:r>
        <w:instrText xml:space="preserve"> HYPERLINK \l _Toc17664 </w:instrText>
      </w:r>
      <w:r>
        <w:fldChar w:fldCharType="separate"/>
      </w:r>
      <w:r>
        <w:t>V05 — High-value recipe sheet differences</w:t>
      </w:r>
      <w:r>
        <w:tab/>
      </w:r>
      <w:r>
        <w:fldChar w:fldCharType="begin"/>
      </w:r>
      <w:r>
        <w:instrText xml:space="preserve"> PAGEREF _Toc17664 \h </w:instrText>
      </w:r>
      <w:r>
        <w:fldChar w:fldCharType="separate"/>
      </w:r>
      <w:r>
        <w:t>140</w:t>
      </w:r>
      <w:r>
        <w:fldChar w:fldCharType="end"/>
      </w:r>
      <w:r>
        <w:fldChar w:fldCharType="end"/>
      </w:r>
    </w:p>
    <w:p w14:paraId="38626C12">
      <w:pPr>
        <w:pStyle w:val="38"/>
        <w:tabs>
          <w:tab w:val="right" w:leader="dot" w:pos="10224"/>
        </w:tabs>
      </w:pPr>
      <w:r>
        <w:fldChar w:fldCharType="begin"/>
      </w:r>
      <w:r>
        <w:instrText xml:space="preserve"> HYPERLINK \l _Toc17224 </w:instrText>
      </w:r>
      <w:r>
        <w:fldChar w:fldCharType="separate"/>
      </w:r>
      <w:r>
        <w:t>V06 — Condensed-milk collection</w:t>
      </w:r>
      <w:r>
        <w:tab/>
      </w:r>
      <w:r>
        <w:fldChar w:fldCharType="begin"/>
      </w:r>
      <w:r>
        <w:instrText xml:space="preserve"> PAGEREF _Toc17224 \h </w:instrText>
      </w:r>
      <w:r>
        <w:fldChar w:fldCharType="separate"/>
      </w:r>
      <w:r>
        <w:t>141</w:t>
      </w:r>
      <w:r>
        <w:fldChar w:fldCharType="end"/>
      </w:r>
      <w:r>
        <w:fldChar w:fldCharType="end"/>
      </w:r>
    </w:p>
    <w:p w14:paraId="36EB77A8">
      <w:pPr>
        <w:pStyle w:val="38"/>
        <w:tabs>
          <w:tab w:val="right" w:leader="dot" w:pos="10224"/>
        </w:tabs>
      </w:pPr>
      <w:r>
        <w:fldChar w:fldCharType="begin"/>
      </w:r>
      <w:r>
        <w:instrText xml:space="preserve"> HYPERLINK \l _Toc2500 </w:instrText>
      </w:r>
      <w:r>
        <w:fldChar w:fldCharType="separate"/>
      </w:r>
      <w:r>
        <w:t>V07 — Garlic sauce variants</w:t>
      </w:r>
      <w:r>
        <w:tab/>
      </w:r>
      <w:r>
        <w:fldChar w:fldCharType="begin"/>
      </w:r>
      <w:r>
        <w:instrText xml:space="preserve"> PAGEREF _Toc2500 \h </w:instrText>
      </w:r>
      <w:r>
        <w:fldChar w:fldCharType="separate"/>
      </w:r>
      <w:r>
        <w:t>143</w:t>
      </w:r>
      <w:r>
        <w:fldChar w:fldCharType="end"/>
      </w:r>
      <w:r>
        <w:fldChar w:fldCharType="end"/>
      </w:r>
    </w:p>
    <w:p w14:paraId="38853D1E">
      <w:pPr>
        <w:pStyle w:val="38"/>
        <w:tabs>
          <w:tab w:val="right" w:leader="dot" w:pos="10224"/>
        </w:tabs>
      </w:pPr>
      <w:r>
        <w:fldChar w:fldCharType="begin"/>
      </w:r>
      <w:r>
        <w:instrText xml:space="preserve"> HYPERLINK \l _Toc28356 </w:instrText>
      </w:r>
      <w:r>
        <w:fldChar w:fldCharType="separate"/>
      </w:r>
      <w:r>
        <w:t>V08 — Brioche format options retained</w:t>
      </w:r>
      <w:r>
        <w:tab/>
      </w:r>
      <w:r>
        <w:fldChar w:fldCharType="begin"/>
      </w:r>
      <w:r>
        <w:instrText xml:space="preserve"> PAGEREF _Toc28356 \h </w:instrText>
      </w:r>
      <w:r>
        <w:fldChar w:fldCharType="separate"/>
      </w:r>
      <w:r>
        <w:t>143</w:t>
      </w:r>
      <w:r>
        <w:fldChar w:fldCharType="end"/>
      </w:r>
      <w:r>
        <w:fldChar w:fldCharType="end"/>
      </w:r>
    </w:p>
    <w:p w14:paraId="59493553">
      <w:pPr>
        <w:pStyle w:val="37"/>
        <w:tabs>
          <w:tab w:val="right" w:leader="dot" w:pos="10224"/>
        </w:tabs>
      </w:pPr>
      <w:r>
        <w:fldChar w:fldCharType="begin"/>
      </w:r>
      <w:r>
        <w:instrText xml:space="preserve"> HYPERLINK \l _Toc24860 </w:instrText>
      </w:r>
      <w:r>
        <w:fldChar w:fldCharType="separate"/>
      </w:r>
      <w:r>
        <w:t>12. Costing, production and a staged launch</w:t>
      </w:r>
      <w:r>
        <w:tab/>
      </w:r>
      <w:r>
        <w:fldChar w:fldCharType="begin"/>
      </w:r>
      <w:r>
        <w:instrText xml:space="preserve"> PAGEREF _Toc24860 \h </w:instrText>
      </w:r>
      <w:r>
        <w:fldChar w:fldCharType="separate"/>
      </w:r>
      <w:r>
        <w:t>144</w:t>
      </w:r>
      <w:r>
        <w:fldChar w:fldCharType="end"/>
      </w:r>
      <w:r>
        <w:fldChar w:fldCharType="end"/>
      </w:r>
    </w:p>
    <w:p w14:paraId="3989E26C">
      <w:pPr>
        <w:pStyle w:val="38"/>
        <w:tabs>
          <w:tab w:val="right" w:leader="dot" w:pos="10224"/>
        </w:tabs>
      </w:pPr>
      <w:r>
        <w:fldChar w:fldCharType="begin"/>
      </w:r>
      <w:r>
        <w:instrText xml:space="preserve"> HYPERLINK \l _Toc1533 </w:instrText>
      </w:r>
      <w:r>
        <w:fldChar w:fldCharType="separate"/>
      </w:r>
      <w:r>
        <w:t>Editable ingredient price assumptions</w:t>
      </w:r>
      <w:r>
        <w:tab/>
      </w:r>
      <w:r>
        <w:fldChar w:fldCharType="begin"/>
      </w:r>
      <w:r>
        <w:instrText xml:space="preserve"> PAGEREF _Toc1533 \h </w:instrText>
      </w:r>
      <w:r>
        <w:fldChar w:fldCharType="separate"/>
      </w:r>
      <w:r>
        <w:t>144</w:t>
      </w:r>
      <w:r>
        <w:fldChar w:fldCharType="end"/>
      </w:r>
      <w:r>
        <w:fldChar w:fldCharType="end"/>
      </w:r>
    </w:p>
    <w:p w14:paraId="0ECBB8FC">
      <w:pPr>
        <w:pStyle w:val="38"/>
        <w:tabs>
          <w:tab w:val="right" w:leader="dot" w:pos="10224"/>
        </w:tabs>
      </w:pPr>
      <w:r>
        <w:fldChar w:fldCharType="begin"/>
      </w:r>
      <w:r>
        <w:instrText xml:space="preserve"> HYPERLINK \l _Toc17356 </w:instrText>
      </w:r>
      <w:r>
        <w:fldChar w:fldCharType="separate"/>
      </w:r>
      <w:r>
        <w:t>How the model works</w:t>
      </w:r>
      <w:r>
        <w:tab/>
      </w:r>
      <w:r>
        <w:fldChar w:fldCharType="begin"/>
      </w:r>
      <w:r>
        <w:instrText xml:space="preserve"> PAGEREF _Toc17356 \h </w:instrText>
      </w:r>
      <w:r>
        <w:fldChar w:fldCharType="separate"/>
      </w:r>
      <w:r>
        <w:t>145</w:t>
      </w:r>
      <w:r>
        <w:fldChar w:fldCharType="end"/>
      </w:r>
      <w:r>
        <w:fldChar w:fldCharType="end"/>
      </w:r>
    </w:p>
    <w:p w14:paraId="6191EAA8">
      <w:pPr>
        <w:pStyle w:val="38"/>
        <w:tabs>
          <w:tab w:val="right" w:leader="dot" w:pos="10224"/>
        </w:tabs>
      </w:pPr>
      <w:r>
        <w:fldChar w:fldCharType="begin"/>
      </w:r>
      <w:r>
        <w:instrText xml:space="preserve"> HYPERLINK \l _Toc25724 </w:instrText>
      </w:r>
      <w:r>
        <w:fldChar w:fldCharType="separate"/>
      </w:r>
      <w:r>
        <w:t>Core product contribution table</w:t>
      </w:r>
      <w:r>
        <w:tab/>
      </w:r>
      <w:r>
        <w:fldChar w:fldCharType="begin"/>
      </w:r>
      <w:r>
        <w:instrText xml:space="preserve"> PAGEREF _Toc25724 \h </w:instrText>
      </w:r>
      <w:r>
        <w:fldChar w:fldCharType="separate"/>
      </w:r>
      <w:r>
        <w:t>146</w:t>
      </w:r>
      <w:r>
        <w:fldChar w:fldCharType="end"/>
      </w:r>
      <w:r>
        <w:fldChar w:fldCharType="end"/>
      </w:r>
    </w:p>
    <w:p w14:paraId="76772FFD">
      <w:pPr>
        <w:pStyle w:val="38"/>
        <w:tabs>
          <w:tab w:val="right" w:leader="dot" w:pos="10224"/>
        </w:tabs>
      </w:pPr>
      <w:r>
        <w:fldChar w:fldCharType="begin"/>
      </w:r>
      <w:r>
        <w:instrText xml:space="preserve"> HYPERLINK \l _Toc5572 </w:instrText>
      </w:r>
      <w:r>
        <w:fldChar w:fldCharType="separate"/>
      </w:r>
      <w:r>
        <w:t>Frozen dessert contribution table</w:t>
      </w:r>
      <w:r>
        <w:tab/>
      </w:r>
      <w:r>
        <w:fldChar w:fldCharType="begin"/>
      </w:r>
      <w:r>
        <w:instrText xml:space="preserve"> PAGEREF _Toc5572 \h </w:instrText>
      </w:r>
      <w:r>
        <w:fldChar w:fldCharType="separate"/>
      </w:r>
      <w:r>
        <w:t>147</w:t>
      </w:r>
      <w:r>
        <w:fldChar w:fldCharType="end"/>
      </w:r>
      <w:r>
        <w:fldChar w:fldCharType="end"/>
      </w:r>
    </w:p>
    <w:p w14:paraId="689162BF">
      <w:pPr>
        <w:pStyle w:val="38"/>
        <w:tabs>
          <w:tab w:val="right" w:leader="dot" w:pos="10224"/>
        </w:tabs>
      </w:pPr>
      <w:r>
        <w:fldChar w:fldCharType="begin"/>
      </w:r>
      <w:r>
        <w:instrText xml:space="preserve"> HYPERLINK \l _Toc8911 </w:instrText>
      </w:r>
      <w:r>
        <w:fldChar w:fldCharType="separate"/>
      </w:r>
      <w:r>
        <w:t>Recipe and energy cost reality checks</w:t>
      </w:r>
      <w:r>
        <w:tab/>
      </w:r>
      <w:r>
        <w:fldChar w:fldCharType="begin"/>
      </w:r>
      <w:r>
        <w:instrText xml:space="preserve"> PAGEREF _Toc8911 \h </w:instrText>
      </w:r>
      <w:r>
        <w:fldChar w:fldCharType="separate"/>
      </w:r>
      <w:r>
        <w:t>148</w:t>
      </w:r>
      <w:r>
        <w:fldChar w:fldCharType="end"/>
      </w:r>
      <w:r>
        <w:fldChar w:fldCharType="end"/>
      </w:r>
    </w:p>
    <w:p w14:paraId="3B12DCE3">
      <w:pPr>
        <w:pStyle w:val="38"/>
        <w:tabs>
          <w:tab w:val="right" w:leader="dot" w:pos="10224"/>
        </w:tabs>
      </w:pPr>
      <w:r>
        <w:fldChar w:fldCharType="begin"/>
      </w:r>
      <w:r>
        <w:instrText xml:space="preserve"> HYPERLINK \l _Toc18489 </w:instrText>
      </w:r>
      <w:r>
        <w:fldChar w:fldCharType="separate"/>
      </w:r>
      <w:r>
        <w:t>Daily basket illustration and break even</w:t>
      </w:r>
      <w:r>
        <w:tab/>
      </w:r>
      <w:r>
        <w:fldChar w:fldCharType="begin"/>
      </w:r>
      <w:r>
        <w:instrText xml:space="preserve"> PAGEREF _Toc18489 \h </w:instrText>
      </w:r>
      <w:r>
        <w:fldChar w:fldCharType="separate"/>
      </w:r>
      <w:r>
        <w:t>149</w:t>
      </w:r>
      <w:r>
        <w:fldChar w:fldCharType="end"/>
      </w:r>
      <w:r>
        <w:fldChar w:fldCharType="end"/>
      </w:r>
    </w:p>
    <w:p w14:paraId="039EF4FC">
      <w:pPr>
        <w:pStyle w:val="38"/>
        <w:tabs>
          <w:tab w:val="right" w:leader="dot" w:pos="10224"/>
        </w:tabs>
      </w:pPr>
      <w:r>
        <w:fldChar w:fldCharType="begin"/>
      </w:r>
      <w:r>
        <w:instrText xml:space="preserve"> HYPERLINK \l _Toc9420 </w:instrText>
      </w:r>
      <w:r>
        <w:fldChar w:fldCharType="separate"/>
      </w:r>
      <w:r>
        <w:t>Price ladder and simple combinations</w:t>
      </w:r>
      <w:r>
        <w:tab/>
      </w:r>
      <w:r>
        <w:fldChar w:fldCharType="begin"/>
      </w:r>
      <w:r>
        <w:instrText xml:space="preserve"> PAGEREF _Toc9420 \h </w:instrText>
      </w:r>
      <w:r>
        <w:fldChar w:fldCharType="separate"/>
      </w:r>
      <w:r>
        <w:t>150</w:t>
      </w:r>
      <w:r>
        <w:fldChar w:fldCharType="end"/>
      </w:r>
      <w:r>
        <w:fldChar w:fldCharType="end"/>
      </w:r>
    </w:p>
    <w:p w14:paraId="67000921">
      <w:pPr>
        <w:pStyle w:val="38"/>
        <w:tabs>
          <w:tab w:val="right" w:leader="dot" w:pos="10224"/>
        </w:tabs>
      </w:pPr>
      <w:r>
        <w:fldChar w:fldCharType="begin"/>
      </w:r>
      <w:r>
        <w:instrText xml:space="preserve"> HYPERLINK \l _Toc20811 </w:instrText>
      </w:r>
      <w:r>
        <w:fldChar w:fldCharType="separate"/>
      </w:r>
      <w:r>
        <w:t>Two-site production, staffing and energy</w:t>
      </w:r>
      <w:r>
        <w:tab/>
      </w:r>
      <w:r>
        <w:fldChar w:fldCharType="begin"/>
      </w:r>
      <w:r>
        <w:instrText xml:space="preserve"> PAGEREF _Toc20811 \h </w:instrText>
      </w:r>
      <w:r>
        <w:fldChar w:fldCharType="separate"/>
      </w:r>
      <w:r>
        <w:t>150</w:t>
      </w:r>
      <w:r>
        <w:fldChar w:fldCharType="end"/>
      </w:r>
      <w:r>
        <w:fldChar w:fldCharType="end"/>
      </w:r>
    </w:p>
    <w:p w14:paraId="036FFF17">
      <w:pPr>
        <w:pStyle w:val="38"/>
        <w:tabs>
          <w:tab w:val="right" w:leader="dot" w:pos="10224"/>
        </w:tabs>
      </w:pPr>
      <w:r>
        <w:fldChar w:fldCharType="begin"/>
      </w:r>
      <w:r>
        <w:instrText xml:space="preserve"> HYPERLINK \l _Toc19221 </w:instrText>
      </w:r>
      <w:r>
        <w:fldChar w:fldCharType="separate"/>
      </w:r>
      <w:r>
        <w:t>Site responsibilities and transport</w:t>
      </w:r>
      <w:r>
        <w:tab/>
      </w:r>
      <w:r>
        <w:fldChar w:fldCharType="begin"/>
      </w:r>
      <w:r>
        <w:instrText xml:space="preserve"> PAGEREF _Toc19221 \h </w:instrText>
      </w:r>
      <w:r>
        <w:fldChar w:fldCharType="separate"/>
      </w:r>
      <w:r>
        <w:t>150</w:t>
      </w:r>
      <w:r>
        <w:fldChar w:fldCharType="end"/>
      </w:r>
      <w:r>
        <w:fldChar w:fldCharType="end"/>
      </w:r>
    </w:p>
    <w:p w14:paraId="3128D756">
      <w:pPr>
        <w:pStyle w:val="38"/>
        <w:tabs>
          <w:tab w:val="right" w:leader="dot" w:pos="10224"/>
        </w:tabs>
      </w:pPr>
      <w:r>
        <w:fldChar w:fldCharType="begin"/>
      </w:r>
      <w:r>
        <w:instrText xml:space="preserve"> HYPERLINK \l _Toc19990 </w:instrText>
      </w:r>
      <w:r>
        <w:fldChar w:fldCharType="separate"/>
      </w:r>
      <w:r>
        <w:t>Illustrative daily sequence</w:t>
      </w:r>
      <w:r>
        <w:tab/>
      </w:r>
      <w:r>
        <w:fldChar w:fldCharType="begin"/>
      </w:r>
      <w:r>
        <w:instrText xml:space="preserve"> PAGEREF _Toc19990 \h </w:instrText>
      </w:r>
      <w:r>
        <w:fldChar w:fldCharType="separate"/>
      </w:r>
      <w:r>
        <w:t>150</w:t>
      </w:r>
      <w:r>
        <w:fldChar w:fldCharType="end"/>
      </w:r>
      <w:r>
        <w:fldChar w:fldCharType="end"/>
      </w:r>
    </w:p>
    <w:p w14:paraId="466B6C1B">
      <w:pPr>
        <w:pStyle w:val="38"/>
        <w:tabs>
          <w:tab w:val="right" w:leader="dot" w:pos="10224"/>
        </w:tabs>
      </w:pPr>
      <w:r>
        <w:fldChar w:fldCharType="begin"/>
      </w:r>
      <w:r>
        <w:instrText xml:space="preserve"> HYPERLINK \l _Toc26984 </w:instrText>
      </w:r>
      <w:r>
        <w:fldChar w:fldCharType="separate"/>
      </w:r>
      <w:r>
        <w:t>Staffing and work design</w:t>
      </w:r>
      <w:r>
        <w:tab/>
      </w:r>
      <w:r>
        <w:fldChar w:fldCharType="begin"/>
      </w:r>
      <w:r>
        <w:instrText xml:space="preserve"> PAGEREF _Toc26984 \h </w:instrText>
      </w:r>
      <w:r>
        <w:fldChar w:fldCharType="separate"/>
      </w:r>
      <w:r>
        <w:t>151</w:t>
      </w:r>
      <w:r>
        <w:fldChar w:fldCharType="end"/>
      </w:r>
      <w:r>
        <w:fldChar w:fldCharType="end"/>
      </w:r>
    </w:p>
    <w:p w14:paraId="2EC19F69">
      <w:pPr>
        <w:pStyle w:val="38"/>
        <w:tabs>
          <w:tab w:val="right" w:leader="dot" w:pos="10224"/>
        </w:tabs>
      </w:pPr>
      <w:r>
        <w:fldChar w:fldCharType="begin"/>
      </w:r>
      <w:r>
        <w:instrText xml:space="preserve"> HYPERLINK \l _Toc2598 </w:instrText>
      </w:r>
      <w:r>
        <w:fldChar w:fldCharType="separate"/>
      </w:r>
      <w:r>
        <w:t>Demand and replenishment method</w:t>
      </w:r>
      <w:r>
        <w:tab/>
      </w:r>
      <w:r>
        <w:fldChar w:fldCharType="begin"/>
      </w:r>
      <w:r>
        <w:instrText xml:space="preserve"> PAGEREF _Toc2598 \h </w:instrText>
      </w:r>
      <w:r>
        <w:fldChar w:fldCharType="separate"/>
      </w:r>
      <w:r>
        <w:t>151</w:t>
      </w:r>
      <w:r>
        <w:fldChar w:fldCharType="end"/>
      </w:r>
      <w:r>
        <w:fldChar w:fldCharType="end"/>
      </w:r>
    </w:p>
    <w:p w14:paraId="3A45EDC6">
      <w:pPr>
        <w:pStyle w:val="38"/>
        <w:tabs>
          <w:tab w:val="right" w:leader="dot" w:pos="10224"/>
        </w:tabs>
      </w:pPr>
      <w:r>
        <w:fldChar w:fldCharType="begin"/>
      </w:r>
      <w:r>
        <w:instrText xml:space="preserve"> HYPERLINK \l _Toc28865 </w:instrText>
      </w:r>
      <w:r>
        <w:fldChar w:fldCharType="separate"/>
      </w:r>
      <w:r>
        <w:t>Electrical loads and daily energy</w:t>
      </w:r>
      <w:r>
        <w:tab/>
      </w:r>
      <w:r>
        <w:fldChar w:fldCharType="begin"/>
      </w:r>
      <w:r>
        <w:instrText xml:space="preserve"> PAGEREF _Toc28865 \h </w:instrText>
      </w:r>
      <w:r>
        <w:fldChar w:fldCharType="separate"/>
      </w:r>
      <w:r>
        <w:t>152</w:t>
      </w:r>
      <w:r>
        <w:fldChar w:fldCharType="end"/>
      </w:r>
      <w:r>
        <w:fldChar w:fldCharType="end"/>
      </w:r>
    </w:p>
    <w:p w14:paraId="2D15BE08">
      <w:pPr>
        <w:pStyle w:val="38"/>
        <w:tabs>
          <w:tab w:val="right" w:leader="dot" w:pos="10224"/>
        </w:tabs>
      </w:pPr>
      <w:r>
        <w:fldChar w:fldCharType="begin"/>
      </w:r>
      <w:r>
        <w:instrText xml:space="preserve"> HYPERLINK \l _Toc16288 </w:instrText>
      </w:r>
      <w:r>
        <w:fldChar w:fldCharType="separate"/>
      </w:r>
      <w:r>
        <w:t>Production illustrative electrical energy</w:t>
      </w:r>
      <w:r>
        <w:tab/>
      </w:r>
      <w:r>
        <w:fldChar w:fldCharType="begin"/>
      </w:r>
      <w:r>
        <w:instrText xml:space="preserve"> PAGEREF _Toc16288 \h </w:instrText>
      </w:r>
      <w:r>
        <w:fldChar w:fldCharType="separate"/>
      </w:r>
      <w:r>
        <w:t>152</w:t>
      </w:r>
      <w:r>
        <w:fldChar w:fldCharType="end"/>
      </w:r>
      <w:r>
        <w:fldChar w:fldCharType="end"/>
      </w:r>
    </w:p>
    <w:p w14:paraId="3CC98F5F">
      <w:pPr>
        <w:pStyle w:val="38"/>
        <w:tabs>
          <w:tab w:val="right" w:leader="dot" w:pos="10224"/>
        </w:tabs>
      </w:pPr>
      <w:r>
        <w:fldChar w:fldCharType="begin"/>
      </w:r>
      <w:r>
        <w:instrText xml:space="preserve"> HYPERLINK \l _Toc29541 </w:instrText>
      </w:r>
      <w:r>
        <w:fldChar w:fldCharType="separate"/>
      </w:r>
      <w:r>
        <w:t>Sales illustrative electrical energy</w:t>
      </w:r>
      <w:r>
        <w:tab/>
      </w:r>
      <w:r>
        <w:fldChar w:fldCharType="begin"/>
      </w:r>
      <w:r>
        <w:instrText xml:space="preserve"> PAGEREF _Toc29541 \h </w:instrText>
      </w:r>
      <w:r>
        <w:fldChar w:fldCharType="separate"/>
      </w:r>
      <w:r>
        <w:t>152</w:t>
      </w:r>
      <w:r>
        <w:fldChar w:fldCharType="end"/>
      </w:r>
      <w:r>
        <w:fldChar w:fldCharType="end"/>
      </w:r>
    </w:p>
    <w:p w14:paraId="208FEE17">
      <w:pPr>
        <w:pStyle w:val="38"/>
        <w:tabs>
          <w:tab w:val="right" w:leader="dot" w:pos="10224"/>
        </w:tabs>
      </w:pPr>
      <w:r>
        <w:fldChar w:fldCharType="begin"/>
      </w:r>
      <w:r>
        <w:instrText xml:space="preserve"> HYPERLINK \l _Toc15776 </w:instrText>
      </w:r>
      <w:r>
        <w:fldChar w:fldCharType="separate"/>
      </w:r>
      <w:r>
        <w:t>Simultaneous load examples</w:t>
      </w:r>
      <w:r>
        <w:tab/>
      </w:r>
      <w:r>
        <w:fldChar w:fldCharType="begin"/>
      </w:r>
      <w:r>
        <w:instrText xml:space="preserve"> PAGEREF _Toc15776 \h </w:instrText>
      </w:r>
      <w:r>
        <w:fldChar w:fldCharType="separate"/>
      </w:r>
      <w:r>
        <w:t>153</w:t>
      </w:r>
      <w:r>
        <w:fldChar w:fldCharType="end"/>
      </w:r>
      <w:r>
        <w:fldChar w:fldCharType="end"/>
      </w:r>
    </w:p>
    <w:p w14:paraId="042A9953">
      <w:pPr>
        <w:pStyle w:val="38"/>
        <w:tabs>
          <w:tab w:val="right" w:leader="dot" w:pos="10224"/>
        </w:tabs>
      </w:pPr>
      <w:r>
        <w:fldChar w:fldCharType="begin"/>
      </w:r>
      <w:r>
        <w:instrText xml:space="preserve"> HYPERLINK \l _Toc6720 </w:instrText>
      </w:r>
      <w:r>
        <w:fldChar w:fldCharType="separate"/>
      </w:r>
      <w:r>
        <w:t>Battery runtime illustration</w:t>
      </w:r>
      <w:r>
        <w:tab/>
      </w:r>
      <w:r>
        <w:fldChar w:fldCharType="begin"/>
      </w:r>
      <w:r>
        <w:instrText xml:space="preserve"> PAGEREF _Toc6720 \h </w:instrText>
      </w:r>
      <w:r>
        <w:fldChar w:fldCharType="separate"/>
      </w:r>
      <w:r>
        <w:t>153</w:t>
      </w:r>
      <w:r>
        <w:fldChar w:fldCharType="end"/>
      </w:r>
      <w:r>
        <w:fldChar w:fldCharType="end"/>
      </w:r>
    </w:p>
    <w:p w14:paraId="5473609F">
      <w:pPr>
        <w:pStyle w:val="38"/>
        <w:tabs>
          <w:tab w:val="right" w:leader="dot" w:pos="10224"/>
        </w:tabs>
      </w:pPr>
      <w:r>
        <w:fldChar w:fldCharType="begin"/>
      </w:r>
      <w:r>
        <w:instrText xml:space="preserve"> HYPERLINK \l _Toc20124 </w:instrText>
      </w:r>
      <w:r>
        <w:fldChar w:fldCharType="separate"/>
      </w:r>
      <w:r>
        <w:t>Launch validation and daily controls</w:t>
      </w:r>
      <w:r>
        <w:tab/>
      </w:r>
      <w:r>
        <w:fldChar w:fldCharType="begin"/>
      </w:r>
      <w:r>
        <w:instrText xml:space="preserve"> PAGEREF _Toc20124 \h </w:instrText>
      </w:r>
      <w:r>
        <w:fldChar w:fldCharType="separate"/>
      </w:r>
      <w:r>
        <w:t>154</w:t>
      </w:r>
      <w:r>
        <w:fldChar w:fldCharType="end"/>
      </w:r>
      <w:r>
        <w:fldChar w:fldCharType="end"/>
      </w:r>
    </w:p>
    <w:p w14:paraId="7CEA2AC9">
      <w:pPr>
        <w:pStyle w:val="38"/>
        <w:tabs>
          <w:tab w:val="right" w:leader="dot" w:pos="10224"/>
        </w:tabs>
      </w:pPr>
      <w:r>
        <w:fldChar w:fldCharType="begin"/>
      </w:r>
      <w:r>
        <w:instrText xml:space="preserve"> HYPERLINK \l _Toc7746 </w:instrText>
      </w:r>
      <w:r>
        <w:fldChar w:fldCharType="separate"/>
      </w:r>
      <w:r>
        <w:t>Phased launch</w:t>
      </w:r>
      <w:r>
        <w:tab/>
      </w:r>
      <w:r>
        <w:fldChar w:fldCharType="begin"/>
      </w:r>
      <w:r>
        <w:instrText xml:space="preserve"> PAGEREF _Toc7746 \h </w:instrText>
      </w:r>
      <w:r>
        <w:fldChar w:fldCharType="separate"/>
      </w:r>
      <w:r>
        <w:t>154</w:t>
      </w:r>
      <w:r>
        <w:fldChar w:fldCharType="end"/>
      </w:r>
      <w:r>
        <w:fldChar w:fldCharType="end"/>
      </w:r>
    </w:p>
    <w:p w14:paraId="6D463214">
      <w:pPr>
        <w:pStyle w:val="38"/>
        <w:tabs>
          <w:tab w:val="right" w:leader="dot" w:pos="10224"/>
        </w:tabs>
      </w:pPr>
      <w:r>
        <w:fldChar w:fldCharType="begin"/>
      </w:r>
      <w:r>
        <w:instrText xml:space="preserve"> HYPERLINK \l _Toc18127 </w:instrText>
      </w:r>
      <w:r>
        <w:fldChar w:fldCharType="separate"/>
      </w:r>
      <w:r>
        <w:t>Pilot approval record</w:t>
      </w:r>
      <w:r>
        <w:tab/>
      </w:r>
      <w:r>
        <w:fldChar w:fldCharType="begin"/>
      </w:r>
      <w:r>
        <w:instrText xml:space="preserve"> PAGEREF _Toc18127 \h </w:instrText>
      </w:r>
      <w:r>
        <w:fldChar w:fldCharType="separate"/>
      </w:r>
      <w:r>
        <w:t>154</w:t>
      </w:r>
      <w:r>
        <w:fldChar w:fldCharType="end"/>
      </w:r>
      <w:r>
        <w:fldChar w:fldCharType="end"/>
      </w:r>
    </w:p>
    <w:p w14:paraId="23FCBABD">
      <w:pPr>
        <w:pStyle w:val="38"/>
        <w:tabs>
          <w:tab w:val="right" w:leader="dot" w:pos="10224"/>
        </w:tabs>
      </w:pPr>
      <w:r>
        <w:fldChar w:fldCharType="begin"/>
      </w:r>
      <w:r>
        <w:instrText xml:space="preserve"> HYPERLINK \l _Toc11681 </w:instrText>
      </w:r>
      <w:r>
        <w:fldChar w:fldCharType="separate"/>
      </w:r>
      <w:r>
        <w:t>Allergens and cleaning</w:t>
      </w:r>
      <w:r>
        <w:tab/>
      </w:r>
      <w:r>
        <w:fldChar w:fldCharType="begin"/>
      </w:r>
      <w:r>
        <w:instrText xml:space="preserve"> PAGEREF _Toc11681 \h </w:instrText>
      </w:r>
      <w:r>
        <w:fldChar w:fldCharType="separate"/>
      </w:r>
      <w:r>
        <w:t>155</w:t>
      </w:r>
      <w:r>
        <w:fldChar w:fldCharType="end"/>
      </w:r>
      <w:r>
        <w:fldChar w:fldCharType="end"/>
      </w:r>
    </w:p>
    <w:p w14:paraId="6B3327B1">
      <w:pPr>
        <w:pStyle w:val="38"/>
        <w:tabs>
          <w:tab w:val="right" w:leader="dot" w:pos="10224"/>
        </w:tabs>
      </w:pPr>
      <w:r>
        <w:fldChar w:fldCharType="begin"/>
      </w:r>
      <w:r>
        <w:instrText xml:space="preserve"> HYPERLINK \l _Toc8942 </w:instrText>
      </w:r>
      <w:r>
        <w:fldChar w:fldCharType="separate"/>
      </w:r>
      <w:r>
        <w:t>Power interruption and cold-chain response</w:t>
      </w:r>
      <w:r>
        <w:tab/>
      </w:r>
      <w:r>
        <w:fldChar w:fldCharType="begin"/>
      </w:r>
      <w:r>
        <w:instrText xml:space="preserve"> PAGEREF _Toc8942 \h </w:instrText>
      </w:r>
      <w:r>
        <w:fldChar w:fldCharType="separate"/>
      </w:r>
      <w:r>
        <w:t>155</w:t>
      </w:r>
      <w:r>
        <w:fldChar w:fldCharType="end"/>
      </w:r>
      <w:r>
        <w:fldChar w:fldCharType="end"/>
      </w:r>
    </w:p>
    <w:p w14:paraId="762DDA11">
      <w:pPr>
        <w:pStyle w:val="38"/>
        <w:tabs>
          <w:tab w:val="right" w:leader="dot" w:pos="10224"/>
        </w:tabs>
      </w:pPr>
      <w:r>
        <w:fldChar w:fldCharType="begin"/>
      </w:r>
      <w:r>
        <w:instrText xml:space="preserve"> HYPERLINK \l _Toc9256 </w:instrText>
      </w:r>
      <w:r>
        <w:fldChar w:fldCharType="separate"/>
      </w:r>
      <w:r>
        <w:t>Daily opening and closing sheet</w:t>
      </w:r>
      <w:r>
        <w:tab/>
      </w:r>
      <w:r>
        <w:fldChar w:fldCharType="begin"/>
      </w:r>
      <w:r>
        <w:instrText xml:space="preserve"> PAGEREF _Toc9256 \h </w:instrText>
      </w:r>
      <w:r>
        <w:fldChar w:fldCharType="separate"/>
      </w:r>
      <w:r>
        <w:t>156</w:t>
      </w:r>
      <w:r>
        <w:fldChar w:fldCharType="end"/>
      </w:r>
      <w:r>
        <w:fldChar w:fldCharType="end"/>
      </w:r>
    </w:p>
    <w:p w14:paraId="250F5B90">
      <w:pPr>
        <w:pStyle w:val="38"/>
        <w:tabs>
          <w:tab w:val="right" w:leader="dot" w:pos="10224"/>
        </w:tabs>
      </w:pPr>
      <w:r>
        <w:fldChar w:fldCharType="begin"/>
      </w:r>
      <w:r>
        <w:instrText xml:space="preserve"> HYPERLINK \l _Toc8646 </w:instrText>
      </w:r>
      <w:r>
        <w:fldChar w:fldCharType="separate"/>
      </w:r>
      <w:r>
        <w:t>Additional commercial ideas retained from September</w:t>
      </w:r>
      <w:r>
        <w:tab/>
      </w:r>
      <w:r>
        <w:fldChar w:fldCharType="begin"/>
      </w:r>
      <w:r>
        <w:instrText xml:space="preserve"> PAGEREF _Toc8646 \h </w:instrText>
      </w:r>
      <w:r>
        <w:fldChar w:fldCharType="separate"/>
      </w:r>
      <w:r>
        <w:t>156</w:t>
      </w:r>
      <w:r>
        <w:fldChar w:fldCharType="end"/>
      </w:r>
      <w:r>
        <w:fldChar w:fldCharType="end"/>
      </w:r>
    </w:p>
    <w:p w14:paraId="3562FCCD">
      <w:pPr>
        <w:pStyle w:val="37"/>
        <w:tabs>
          <w:tab w:val="right" w:leader="dot" w:pos="10224"/>
        </w:tabs>
      </w:pPr>
      <w:r>
        <w:fldChar w:fldCharType="begin"/>
      </w:r>
      <w:r>
        <w:instrText xml:space="preserve"> HYPERLINK \l _Toc30458 </w:instrText>
      </w:r>
      <w:r>
        <w:fldChar w:fldCharType="separate"/>
      </w:r>
      <w:r>
        <w:t>13. Quick-reference records and troubleshooting</w:t>
      </w:r>
      <w:r>
        <w:tab/>
      </w:r>
      <w:r>
        <w:fldChar w:fldCharType="begin"/>
      </w:r>
      <w:r>
        <w:instrText xml:space="preserve"> PAGEREF _Toc30458 \h </w:instrText>
      </w:r>
      <w:r>
        <w:fldChar w:fldCharType="separate"/>
      </w:r>
      <w:r>
        <w:t>157</w:t>
      </w:r>
      <w:r>
        <w:fldChar w:fldCharType="end"/>
      </w:r>
      <w:r>
        <w:fldChar w:fldCharType="end"/>
      </w:r>
    </w:p>
    <w:p w14:paraId="4BDF19EA">
      <w:pPr>
        <w:pStyle w:val="38"/>
        <w:tabs>
          <w:tab w:val="right" w:leader="dot" w:pos="10224"/>
        </w:tabs>
      </w:pPr>
      <w:r>
        <w:fldChar w:fldCharType="begin"/>
      </w:r>
      <w:r>
        <w:instrText xml:space="preserve"> HYPERLINK \l _Toc22376 </w:instrText>
      </w:r>
      <w:r>
        <w:fldChar w:fldCharType="separate"/>
      </w:r>
      <w:r>
        <w:t>Daily batch record</w:t>
      </w:r>
      <w:r>
        <w:tab/>
      </w:r>
      <w:r>
        <w:fldChar w:fldCharType="begin"/>
      </w:r>
      <w:r>
        <w:instrText xml:space="preserve"> PAGEREF _Toc22376 \h </w:instrText>
      </w:r>
      <w:r>
        <w:fldChar w:fldCharType="separate"/>
      </w:r>
      <w:r>
        <w:t>157</w:t>
      </w:r>
      <w:r>
        <w:fldChar w:fldCharType="end"/>
      </w:r>
      <w:r>
        <w:fldChar w:fldCharType="end"/>
      </w:r>
    </w:p>
    <w:p w14:paraId="38818D05">
      <w:pPr>
        <w:pStyle w:val="38"/>
        <w:tabs>
          <w:tab w:val="right" w:leader="dot" w:pos="10224"/>
        </w:tabs>
      </w:pPr>
      <w:r>
        <w:fldChar w:fldCharType="begin"/>
      </w:r>
      <w:r>
        <w:instrText xml:space="preserve"> HYPERLINK \l _Toc30577 </w:instrText>
      </w:r>
      <w:r>
        <w:fldChar w:fldCharType="separate"/>
      </w:r>
      <w:r>
        <w:t>Common defects</w:t>
      </w:r>
      <w:r>
        <w:tab/>
      </w:r>
      <w:r>
        <w:fldChar w:fldCharType="begin"/>
      </w:r>
      <w:r>
        <w:instrText xml:space="preserve"> PAGEREF _Toc30577 \h </w:instrText>
      </w:r>
      <w:r>
        <w:fldChar w:fldCharType="separate"/>
      </w:r>
      <w:r>
        <w:t>157</w:t>
      </w:r>
      <w:r>
        <w:fldChar w:fldCharType="end"/>
      </w:r>
      <w:r>
        <w:fldChar w:fldCharType="end"/>
      </w:r>
    </w:p>
    <w:p w14:paraId="13A0E415">
      <w:pPr>
        <w:pStyle w:val="38"/>
        <w:tabs>
          <w:tab w:val="right" w:leader="dot" w:pos="10224"/>
        </w:tabs>
      </w:pPr>
      <w:r>
        <w:fldChar w:fldCharType="begin"/>
      </w:r>
      <w:r>
        <w:instrText xml:space="preserve"> HYPERLINK \l _Toc28428 </w:instrText>
      </w:r>
      <w:r>
        <w:fldChar w:fldCharType="separate"/>
      </w:r>
      <w:r>
        <w:t>Working glossary</w:t>
      </w:r>
      <w:r>
        <w:tab/>
      </w:r>
      <w:r>
        <w:fldChar w:fldCharType="begin"/>
      </w:r>
      <w:r>
        <w:instrText xml:space="preserve"> PAGEREF _Toc28428 \h </w:instrText>
      </w:r>
      <w:r>
        <w:fldChar w:fldCharType="separate"/>
      </w:r>
      <w:r>
        <w:t>158</w:t>
      </w:r>
      <w:r>
        <w:fldChar w:fldCharType="end"/>
      </w:r>
      <w:r>
        <w:fldChar w:fldCharType="end"/>
      </w:r>
    </w:p>
    <w:p w14:paraId="2FC1C4E8">
      <w:pPr>
        <w:pStyle w:val="37"/>
        <w:tabs>
          <w:tab w:val="right" w:leader="dot" w:pos="10224"/>
        </w:tabs>
      </w:pPr>
      <w:r>
        <w:fldChar w:fldCharType="begin"/>
      </w:r>
      <w:r>
        <w:instrText xml:space="preserve"> HYPERLINK \l _Toc28167 </w:instrText>
      </w:r>
      <w:r>
        <w:fldChar w:fldCharType="separate"/>
      </w:r>
      <w:r>
        <w:t>14. Sources and edition notes</w:t>
      </w:r>
      <w:r>
        <w:tab/>
      </w:r>
      <w:r>
        <w:fldChar w:fldCharType="begin"/>
      </w:r>
      <w:r>
        <w:instrText xml:space="preserve"> PAGEREF _Toc28167 \h </w:instrText>
      </w:r>
      <w:r>
        <w:fldChar w:fldCharType="separate"/>
      </w:r>
      <w:r>
        <w:t>159</w:t>
      </w:r>
      <w:r>
        <w:fldChar w:fldCharType="end"/>
      </w:r>
      <w:r>
        <w:fldChar w:fldCharType="end"/>
      </w:r>
    </w:p>
    <w:p w14:paraId="787F2F7F">
      <w:pPr>
        <w:pStyle w:val="38"/>
        <w:tabs>
          <w:tab w:val="right" w:leader="dot" w:pos="10224"/>
        </w:tabs>
      </w:pPr>
      <w:r>
        <w:fldChar w:fldCharType="begin"/>
      </w:r>
      <w:r>
        <w:instrText xml:space="preserve"> HYPERLINK \l _Toc14560 </w:instrText>
      </w:r>
      <w:r>
        <w:fldChar w:fldCharType="separate"/>
      </w:r>
      <w:r>
        <w:t>Preservation and process references checked for this edition</w:t>
      </w:r>
      <w:r>
        <w:tab/>
      </w:r>
      <w:r>
        <w:fldChar w:fldCharType="begin"/>
      </w:r>
      <w:r>
        <w:instrText xml:space="preserve"> PAGEREF _Toc14560 \h </w:instrText>
      </w:r>
      <w:r>
        <w:fldChar w:fldCharType="separate"/>
      </w:r>
      <w:r>
        <w:t>159</w:t>
      </w:r>
      <w:r>
        <w:fldChar w:fldCharType="end"/>
      </w:r>
      <w:r>
        <w:fldChar w:fldCharType="end"/>
      </w:r>
    </w:p>
    <w:p w14:paraId="4460EA14">
      <w:pPr>
        <w:pStyle w:val="38"/>
        <w:tabs>
          <w:tab w:val="right" w:leader="dot" w:pos="10224"/>
        </w:tabs>
      </w:pPr>
      <w:r>
        <w:fldChar w:fldCharType="begin"/>
      </w:r>
      <w:r>
        <w:instrText xml:space="preserve"> HYPERLINK \l _Toc21864 </w:instrText>
      </w:r>
      <w:r>
        <w:fldChar w:fldCharType="separate"/>
      </w:r>
      <w:r>
        <w:t>S01 — King Arthur Baking</w:t>
      </w:r>
      <w:r>
        <w:tab/>
      </w:r>
      <w:r>
        <w:fldChar w:fldCharType="begin"/>
      </w:r>
      <w:r>
        <w:instrText xml:space="preserve"> PAGEREF _Toc21864 \h </w:instrText>
      </w:r>
      <w:r>
        <w:fldChar w:fldCharType="separate"/>
      </w:r>
      <w:r>
        <w:t>159</w:t>
      </w:r>
      <w:r>
        <w:fldChar w:fldCharType="end"/>
      </w:r>
      <w:r>
        <w:fldChar w:fldCharType="end"/>
      </w:r>
    </w:p>
    <w:p w14:paraId="3B22C211">
      <w:pPr>
        <w:pStyle w:val="38"/>
        <w:tabs>
          <w:tab w:val="right" w:leader="dot" w:pos="10224"/>
        </w:tabs>
      </w:pPr>
      <w:r>
        <w:fldChar w:fldCharType="begin"/>
      </w:r>
      <w:r>
        <w:instrText xml:space="preserve"> HYPERLINK \l _Toc19277 </w:instrText>
      </w:r>
      <w:r>
        <w:fldChar w:fldCharType="separate"/>
      </w:r>
      <w:r>
        <w:t>S02 — King Arthur Baking</w:t>
      </w:r>
      <w:r>
        <w:tab/>
      </w:r>
      <w:r>
        <w:fldChar w:fldCharType="begin"/>
      </w:r>
      <w:r>
        <w:instrText xml:space="preserve"> PAGEREF _Toc19277 \h </w:instrText>
      </w:r>
      <w:r>
        <w:fldChar w:fldCharType="separate"/>
      </w:r>
      <w:r>
        <w:t>159</w:t>
      </w:r>
      <w:r>
        <w:fldChar w:fldCharType="end"/>
      </w:r>
      <w:r>
        <w:fldChar w:fldCharType="end"/>
      </w:r>
    </w:p>
    <w:p w14:paraId="0620BBAA">
      <w:pPr>
        <w:pStyle w:val="38"/>
        <w:tabs>
          <w:tab w:val="right" w:leader="dot" w:pos="10224"/>
        </w:tabs>
      </w:pPr>
      <w:r>
        <w:fldChar w:fldCharType="begin"/>
      </w:r>
      <w:r>
        <w:instrText xml:space="preserve"> HYPERLINK \l _Toc32533 </w:instrText>
      </w:r>
      <w:r>
        <w:fldChar w:fldCharType="separate"/>
      </w:r>
      <w:r>
        <w:t>S03 — Lesaffre</w:t>
      </w:r>
      <w:r>
        <w:tab/>
      </w:r>
      <w:r>
        <w:fldChar w:fldCharType="begin"/>
      </w:r>
      <w:r>
        <w:instrText xml:space="preserve"> PAGEREF _Toc32533 \h </w:instrText>
      </w:r>
      <w:r>
        <w:fldChar w:fldCharType="separate"/>
      </w:r>
      <w:r>
        <w:t>159</w:t>
      </w:r>
      <w:r>
        <w:fldChar w:fldCharType="end"/>
      </w:r>
      <w:r>
        <w:fldChar w:fldCharType="end"/>
      </w:r>
    </w:p>
    <w:p w14:paraId="08131F3B">
      <w:pPr>
        <w:pStyle w:val="38"/>
        <w:tabs>
          <w:tab w:val="right" w:leader="dot" w:pos="10224"/>
        </w:tabs>
      </w:pPr>
      <w:r>
        <w:fldChar w:fldCharType="begin"/>
      </w:r>
      <w:r>
        <w:instrText xml:space="preserve"> HYPERLINK \l _Toc31621 </w:instrText>
      </w:r>
      <w:r>
        <w:fldChar w:fldCharType="separate"/>
      </w:r>
      <w:r>
        <w:t>S04 — King Arthur Baking School</w:t>
      </w:r>
      <w:r>
        <w:tab/>
      </w:r>
      <w:r>
        <w:fldChar w:fldCharType="begin"/>
      </w:r>
      <w:r>
        <w:instrText xml:space="preserve"> PAGEREF _Toc31621 \h </w:instrText>
      </w:r>
      <w:r>
        <w:fldChar w:fldCharType="separate"/>
      </w:r>
      <w:r>
        <w:t>160</w:t>
      </w:r>
      <w:r>
        <w:fldChar w:fldCharType="end"/>
      </w:r>
      <w:r>
        <w:fldChar w:fldCharType="end"/>
      </w:r>
    </w:p>
    <w:p w14:paraId="414464D5">
      <w:pPr>
        <w:pStyle w:val="38"/>
        <w:tabs>
          <w:tab w:val="right" w:leader="dot" w:pos="10224"/>
        </w:tabs>
      </w:pPr>
      <w:r>
        <w:fldChar w:fldCharType="begin"/>
      </w:r>
      <w:r>
        <w:instrText xml:space="preserve"> HYPERLINK \l _Toc30287 </w:instrText>
      </w:r>
      <w:r>
        <w:fldChar w:fldCharType="separate"/>
      </w:r>
      <w:r>
        <w:t>S05 — Precious Core / Precious Nkeih</w:t>
      </w:r>
      <w:r>
        <w:tab/>
      </w:r>
      <w:r>
        <w:fldChar w:fldCharType="begin"/>
      </w:r>
      <w:r>
        <w:instrText xml:space="preserve"> PAGEREF _Toc30287 \h </w:instrText>
      </w:r>
      <w:r>
        <w:fldChar w:fldCharType="separate"/>
      </w:r>
      <w:r>
        <w:t>160</w:t>
      </w:r>
      <w:r>
        <w:fldChar w:fldCharType="end"/>
      </w:r>
      <w:r>
        <w:fldChar w:fldCharType="end"/>
      </w:r>
    </w:p>
    <w:p w14:paraId="380DDCB7">
      <w:pPr>
        <w:pStyle w:val="38"/>
        <w:tabs>
          <w:tab w:val="right" w:leader="dot" w:pos="10224"/>
        </w:tabs>
      </w:pPr>
      <w:r>
        <w:fldChar w:fldCharType="begin"/>
      </w:r>
      <w:r>
        <w:instrText xml:space="preserve"> HYPERLINK \l _Toc20304 </w:instrText>
      </w:r>
      <w:r>
        <w:fldChar w:fldCharType="separate"/>
      </w:r>
      <w:r>
        <w:t>S06 — Precious Core / Precious Nkeih</w:t>
      </w:r>
      <w:r>
        <w:tab/>
      </w:r>
      <w:r>
        <w:fldChar w:fldCharType="begin"/>
      </w:r>
      <w:r>
        <w:instrText xml:space="preserve"> PAGEREF _Toc20304 \h </w:instrText>
      </w:r>
      <w:r>
        <w:fldChar w:fldCharType="separate"/>
      </w:r>
      <w:r>
        <w:t>160</w:t>
      </w:r>
      <w:r>
        <w:fldChar w:fldCharType="end"/>
      </w:r>
      <w:r>
        <w:fldChar w:fldCharType="end"/>
      </w:r>
    </w:p>
    <w:p w14:paraId="5654DA98">
      <w:pPr>
        <w:pStyle w:val="38"/>
        <w:tabs>
          <w:tab w:val="right" w:leader="dot" w:pos="10224"/>
        </w:tabs>
      </w:pPr>
      <w:r>
        <w:fldChar w:fldCharType="begin"/>
      </w:r>
      <w:r>
        <w:instrText xml:space="preserve"> HYPERLINK \l _Toc23326 </w:instrText>
      </w:r>
      <w:r>
        <w:fldChar w:fldCharType="separate"/>
      </w:r>
      <w:r>
        <w:t>S07 — King Arthur Baking</w:t>
      </w:r>
      <w:r>
        <w:tab/>
      </w:r>
      <w:r>
        <w:fldChar w:fldCharType="begin"/>
      </w:r>
      <w:r>
        <w:instrText xml:space="preserve"> PAGEREF _Toc23326 \h </w:instrText>
      </w:r>
      <w:r>
        <w:fldChar w:fldCharType="separate"/>
      </w:r>
      <w:r>
        <w:t>160</w:t>
      </w:r>
      <w:r>
        <w:fldChar w:fldCharType="end"/>
      </w:r>
      <w:r>
        <w:fldChar w:fldCharType="end"/>
      </w:r>
    </w:p>
    <w:p w14:paraId="63845808">
      <w:pPr>
        <w:pStyle w:val="38"/>
        <w:tabs>
          <w:tab w:val="right" w:leader="dot" w:pos="10224"/>
        </w:tabs>
      </w:pPr>
      <w:r>
        <w:fldChar w:fldCharType="begin"/>
      </w:r>
      <w:r>
        <w:instrText xml:space="preserve"> HYPERLINK \l _Toc23155 </w:instrText>
      </w:r>
      <w:r>
        <w:fldChar w:fldCharType="separate"/>
      </w:r>
      <w:r>
        <w:t>S08 — King Arthur Baking School</w:t>
      </w:r>
      <w:r>
        <w:tab/>
      </w:r>
      <w:r>
        <w:fldChar w:fldCharType="begin"/>
      </w:r>
      <w:r>
        <w:instrText xml:space="preserve"> PAGEREF _Toc23155 \h </w:instrText>
      </w:r>
      <w:r>
        <w:fldChar w:fldCharType="separate"/>
      </w:r>
      <w:r>
        <w:t>160</w:t>
      </w:r>
      <w:r>
        <w:fldChar w:fldCharType="end"/>
      </w:r>
      <w:r>
        <w:fldChar w:fldCharType="end"/>
      </w:r>
    </w:p>
    <w:p w14:paraId="05039F50">
      <w:pPr>
        <w:pStyle w:val="38"/>
        <w:tabs>
          <w:tab w:val="right" w:leader="dot" w:pos="10224"/>
        </w:tabs>
      </w:pPr>
      <w:r>
        <w:fldChar w:fldCharType="begin"/>
      </w:r>
      <w:r>
        <w:instrText xml:space="preserve"> HYPERLINK \l _Toc32423 </w:instrText>
      </w:r>
      <w:r>
        <w:fldChar w:fldCharType="separate"/>
      </w:r>
      <w:r>
        <w:t>S09 — H. Douglas Goff / University of Guelph</w:t>
      </w:r>
      <w:r>
        <w:tab/>
      </w:r>
      <w:r>
        <w:fldChar w:fldCharType="begin"/>
      </w:r>
      <w:r>
        <w:instrText xml:space="preserve"> PAGEREF _Toc32423 \h </w:instrText>
      </w:r>
      <w:r>
        <w:fldChar w:fldCharType="separate"/>
      </w:r>
      <w:r>
        <w:t>160</w:t>
      </w:r>
      <w:r>
        <w:fldChar w:fldCharType="end"/>
      </w:r>
      <w:r>
        <w:fldChar w:fldCharType="end"/>
      </w:r>
    </w:p>
    <w:p w14:paraId="7485468E">
      <w:pPr>
        <w:pStyle w:val="38"/>
        <w:tabs>
          <w:tab w:val="right" w:leader="dot" w:pos="10224"/>
        </w:tabs>
      </w:pPr>
      <w:r>
        <w:fldChar w:fldCharType="begin"/>
      </w:r>
      <w:r>
        <w:instrText xml:space="preserve"> HYPERLINK \l _Toc19497 </w:instrText>
      </w:r>
      <w:r>
        <w:fldChar w:fldCharType="separate"/>
      </w:r>
      <w:r>
        <w:t>S10 — Tetra Pak</w:t>
      </w:r>
      <w:r>
        <w:tab/>
      </w:r>
      <w:r>
        <w:fldChar w:fldCharType="begin"/>
      </w:r>
      <w:r>
        <w:instrText xml:space="preserve"> PAGEREF _Toc19497 \h </w:instrText>
      </w:r>
      <w:r>
        <w:fldChar w:fldCharType="separate"/>
      </w:r>
      <w:r>
        <w:t>161</w:t>
      </w:r>
      <w:r>
        <w:fldChar w:fldCharType="end"/>
      </w:r>
      <w:r>
        <w:fldChar w:fldCharType="end"/>
      </w:r>
    </w:p>
    <w:p w14:paraId="4275D440">
      <w:pPr>
        <w:pStyle w:val="38"/>
        <w:tabs>
          <w:tab w:val="right" w:leader="dot" w:pos="10224"/>
        </w:tabs>
      </w:pPr>
      <w:r>
        <w:fldChar w:fldCharType="begin"/>
      </w:r>
      <w:r>
        <w:instrText xml:space="preserve"> HYPERLINK \l _Toc4918 </w:instrText>
      </w:r>
      <w:r>
        <w:fldChar w:fldCharType="separate"/>
      </w:r>
      <w:r>
        <w:t>S11 — H. Douglas Goff / University of Guelph</w:t>
      </w:r>
      <w:r>
        <w:tab/>
      </w:r>
      <w:r>
        <w:fldChar w:fldCharType="begin"/>
      </w:r>
      <w:r>
        <w:instrText xml:space="preserve"> PAGEREF _Toc4918 \h </w:instrText>
      </w:r>
      <w:r>
        <w:fldChar w:fldCharType="separate"/>
      </w:r>
      <w:r>
        <w:t>161</w:t>
      </w:r>
      <w:r>
        <w:fldChar w:fldCharType="end"/>
      </w:r>
      <w:r>
        <w:fldChar w:fldCharType="end"/>
      </w:r>
    </w:p>
    <w:p w14:paraId="57AD6A10">
      <w:pPr>
        <w:pStyle w:val="38"/>
        <w:tabs>
          <w:tab w:val="right" w:leader="dot" w:pos="10224"/>
        </w:tabs>
      </w:pPr>
      <w:r>
        <w:fldChar w:fldCharType="begin"/>
      </w:r>
      <w:r>
        <w:instrText xml:space="preserve"> HYPERLINK \l _Toc21892 </w:instrText>
      </w:r>
      <w:r>
        <w:fldChar w:fldCharType="separate"/>
      </w:r>
      <w:r>
        <w:t>S12 — H. Douglas Goff / University of Guelph</w:t>
      </w:r>
      <w:r>
        <w:tab/>
      </w:r>
      <w:r>
        <w:fldChar w:fldCharType="begin"/>
      </w:r>
      <w:r>
        <w:instrText xml:space="preserve"> PAGEREF _Toc21892 \h </w:instrText>
      </w:r>
      <w:r>
        <w:fldChar w:fldCharType="separate"/>
      </w:r>
      <w:r>
        <w:t>161</w:t>
      </w:r>
      <w:r>
        <w:fldChar w:fldCharType="end"/>
      </w:r>
      <w:r>
        <w:fldChar w:fldCharType="end"/>
      </w:r>
    </w:p>
    <w:p w14:paraId="1A467CDA">
      <w:pPr>
        <w:pStyle w:val="38"/>
        <w:tabs>
          <w:tab w:val="right" w:leader="dot" w:pos="10224"/>
        </w:tabs>
      </w:pPr>
      <w:r>
        <w:fldChar w:fldCharType="begin"/>
      </w:r>
      <w:r>
        <w:instrText xml:space="preserve"> HYPERLINK \l _Toc5547 </w:instrText>
      </w:r>
      <w:r>
        <w:fldChar w:fldCharType="separate"/>
      </w:r>
      <w:r>
        <w:t>S13 — H. Douglas Goff / University of Guelph</w:t>
      </w:r>
      <w:r>
        <w:tab/>
      </w:r>
      <w:r>
        <w:fldChar w:fldCharType="begin"/>
      </w:r>
      <w:r>
        <w:instrText xml:space="preserve"> PAGEREF _Toc5547 \h </w:instrText>
      </w:r>
      <w:r>
        <w:fldChar w:fldCharType="separate"/>
      </w:r>
      <w:r>
        <w:t>161</w:t>
      </w:r>
      <w:r>
        <w:fldChar w:fldCharType="end"/>
      </w:r>
      <w:r>
        <w:fldChar w:fldCharType="end"/>
      </w:r>
    </w:p>
    <w:p w14:paraId="0DCFDF7C">
      <w:pPr>
        <w:pStyle w:val="38"/>
        <w:tabs>
          <w:tab w:val="right" w:leader="dot" w:pos="10224"/>
        </w:tabs>
      </w:pPr>
      <w:r>
        <w:fldChar w:fldCharType="begin"/>
      </w:r>
      <w:r>
        <w:instrText xml:space="preserve"> HYPERLINK \l _Toc6064 </w:instrText>
      </w:r>
      <w:r>
        <w:fldChar w:fldCharType="separate"/>
      </w:r>
      <w:r>
        <w:t>S14 — Louis François</w:t>
      </w:r>
      <w:r>
        <w:tab/>
      </w:r>
      <w:r>
        <w:fldChar w:fldCharType="begin"/>
      </w:r>
      <w:r>
        <w:instrText xml:space="preserve"> PAGEREF _Toc6064 \h </w:instrText>
      </w:r>
      <w:r>
        <w:fldChar w:fldCharType="separate"/>
      </w:r>
      <w:r>
        <w:t>161</w:t>
      </w:r>
      <w:r>
        <w:fldChar w:fldCharType="end"/>
      </w:r>
      <w:r>
        <w:fldChar w:fldCharType="end"/>
      </w:r>
    </w:p>
    <w:p w14:paraId="7806FB59">
      <w:pPr>
        <w:pStyle w:val="38"/>
        <w:tabs>
          <w:tab w:val="right" w:leader="dot" w:pos="10224"/>
        </w:tabs>
      </w:pPr>
      <w:r>
        <w:fldChar w:fldCharType="begin"/>
      </w:r>
      <w:r>
        <w:instrText xml:space="preserve"> HYPERLINK \l _Toc805 </w:instrText>
      </w:r>
      <w:r>
        <w:fldChar w:fldCharType="separate"/>
      </w:r>
      <w:r>
        <w:t>S15 — Louis François</w:t>
      </w:r>
      <w:r>
        <w:tab/>
      </w:r>
      <w:r>
        <w:fldChar w:fldCharType="begin"/>
      </w:r>
      <w:r>
        <w:instrText xml:space="preserve"> PAGEREF _Toc805 \h </w:instrText>
      </w:r>
      <w:r>
        <w:fldChar w:fldCharType="separate"/>
      </w:r>
      <w:r>
        <w:t>161</w:t>
      </w:r>
      <w:r>
        <w:fldChar w:fldCharType="end"/>
      </w:r>
      <w:r>
        <w:fldChar w:fldCharType="end"/>
      </w:r>
    </w:p>
    <w:p w14:paraId="719AB1D9">
      <w:pPr>
        <w:pStyle w:val="38"/>
        <w:tabs>
          <w:tab w:val="right" w:leader="dot" w:pos="10224"/>
        </w:tabs>
      </w:pPr>
      <w:r>
        <w:fldChar w:fldCharType="begin"/>
      </w:r>
      <w:r>
        <w:instrText xml:space="preserve"> HYPERLINK \l _Toc361 </w:instrText>
      </w:r>
      <w:r>
        <w:fldChar w:fldCharType="separate"/>
      </w:r>
      <w:r>
        <w:t>S16 — Callebaut</w:t>
      </w:r>
      <w:r>
        <w:tab/>
      </w:r>
      <w:r>
        <w:fldChar w:fldCharType="begin"/>
      </w:r>
      <w:r>
        <w:instrText xml:space="preserve"> PAGEREF _Toc361 \h </w:instrText>
      </w:r>
      <w:r>
        <w:fldChar w:fldCharType="separate"/>
      </w:r>
      <w:r>
        <w:t>161</w:t>
      </w:r>
      <w:r>
        <w:fldChar w:fldCharType="end"/>
      </w:r>
      <w:r>
        <w:fldChar w:fldCharType="end"/>
      </w:r>
    </w:p>
    <w:p w14:paraId="1D267279">
      <w:pPr>
        <w:pStyle w:val="38"/>
        <w:tabs>
          <w:tab w:val="right" w:leader="dot" w:pos="10224"/>
        </w:tabs>
      </w:pPr>
      <w:r>
        <w:fldChar w:fldCharType="begin"/>
      </w:r>
      <w:r>
        <w:instrText xml:space="preserve"> HYPERLINK \l _Toc17694 </w:instrText>
      </w:r>
      <w:r>
        <w:fldChar w:fldCharType="separate"/>
      </w:r>
      <w:r>
        <w:t>S17 — Callebaut</w:t>
      </w:r>
      <w:r>
        <w:tab/>
      </w:r>
      <w:r>
        <w:fldChar w:fldCharType="begin"/>
      </w:r>
      <w:r>
        <w:instrText xml:space="preserve"> PAGEREF _Toc17694 \h </w:instrText>
      </w:r>
      <w:r>
        <w:fldChar w:fldCharType="separate"/>
      </w:r>
      <w:r>
        <w:t>162</w:t>
      </w:r>
      <w:r>
        <w:fldChar w:fldCharType="end"/>
      </w:r>
      <w:r>
        <w:fldChar w:fldCharType="end"/>
      </w:r>
    </w:p>
    <w:p w14:paraId="5824BAAA">
      <w:pPr>
        <w:pStyle w:val="38"/>
        <w:tabs>
          <w:tab w:val="right" w:leader="dot" w:pos="10224"/>
        </w:tabs>
      </w:pPr>
      <w:r>
        <w:fldChar w:fldCharType="begin"/>
      </w:r>
      <w:r>
        <w:instrText xml:space="preserve"> HYPERLINK \l _Toc32049 </w:instrText>
      </w:r>
      <w:r>
        <w:fldChar w:fldCharType="separate"/>
      </w:r>
      <w:r>
        <w:t>S18 — Tetra Pak</w:t>
      </w:r>
      <w:r>
        <w:tab/>
      </w:r>
      <w:r>
        <w:fldChar w:fldCharType="begin"/>
      </w:r>
      <w:r>
        <w:instrText xml:space="preserve"> PAGEREF _Toc32049 \h </w:instrText>
      </w:r>
      <w:r>
        <w:fldChar w:fldCharType="separate"/>
      </w:r>
      <w:r>
        <w:t>162</w:t>
      </w:r>
      <w:r>
        <w:fldChar w:fldCharType="end"/>
      </w:r>
      <w:r>
        <w:fldChar w:fldCharType="end"/>
      </w:r>
    </w:p>
    <w:p w14:paraId="55A56C52">
      <w:pPr>
        <w:pStyle w:val="38"/>
        <w:tabs>
          <w:tab w:val="right" w:leader="dot" w:pos="10224"/>
        </w:tabs>
      </w:pPr>
      <w:r>
        <w:fldChar w:fldCharType="begin"/>
      </w:r>
      <w:r>
        <w:instrText xml:space="preserve"> HYPERLINK \l _Toc20310 </w:instrText>
      </w:r>
      <w:r>
        <w:fldChar w:fldCharType="separate"/>
      </w:r>
      <w:r>
        <w:t>S19 — Yogourmet / Lallemand</w:t>
      </w:r>
      <w:r>
        <w:tab/>
      </w:r>
      <w:r>
        <w:fldChar w:fldCharType="begin"/>
      </w:r>
      <w:r>
        <w:instrText xml:space="preserve"> PAGEREF _Toc20310 \h </w:instrText>
      </w:r>
      <w:r>
        <w:fldChar w:fldCharType="separate"/>
      </w:r>
      <w:r>
        <w:t>162</w:t>
      </w:r>
      <w:r>
        <w:fldChar w:fldCharType="end"/>
      </w:r>
      <w:r>
        <w:fldChar w:fldCharType="end"/>
      </w:r>
    </w:p>
    <w:p w14:paraId="5F3259E8">
      <w:pPr>
        <w:pStyle w:val="38"/>
        <w:tabs>
          <w:tab w:val="right" w:leader="dot" w:pos="10224"/>
        </w:tabs>
      </w:pPr>
      <w:r>
        <w:fldChar w:fldCharType="begin"/>
      </w:r>
      <w:r>
        <w:instrText xml:space="preserve"> HYPERLINK \l _Toc7674 </w:instrText>
      </w:r>
      <w:r>
        <w:fldChar w:fldCharType="separate"/>
      </w:r>
      <w:r>
        <w:t>S20 — Yogourmet / Lallemand</w:t>
      </w:r>
      <w:r>
        <w:tab/>
      </w:r>
      <w:r>
        <w:fldChar w:fldCharType="begin"/>
      </w:r>
      <w:r>
        <w:instrText xml:space="preserve"> PAGEREF _Toc7674 \h </w:instrText>
      </w:r>
      <w:r>
        <w:fldChar w:fldCharType="separate"/>
      </w:r>
      <w:r>
        <w:t>162</w:t>
      </w:r>
      <w:r>
        <w:fldChar w:fldCharType="end"/>
      </w:r>
      <w:r>
        <w:fldChar w:fldCharType="end"/>
      </w:r>
    </w:p>
    <w:p w14:paraId="46124A65">
      <w:pPr>
        <w:pStyle w:val="38"/>
        <w:tabs>
          <w:tab w:val="right" w:leader="dot" w:pos="10224"/>
        </w:tabs>
      </w:pPr>
      <w:r>
        <w:fldChar w:fldCharType="begin"/>
      </w:r>
      <w:r>
        <w:instrText xml:space="preserve"> HYPERLINK \l _Toc1606 </w:instrText>
      </w:r>
      <w:r>
        <w:fldChar w:fldCharType="separate"/>
      </w:r>
      <w:r>
        <w:t>S21 — Taylor Company</w:t>
      </w:r>
      <w:r>
        <w:tab/>
      </w:r>
      <w:r>
        <w:fldChar w:fldCharType="begin"/>
      </w:r>
      <w:r>
        <w:instrText xml:space="preserve"> PAGEREF _Toc1606 \h </w:instrText>
      </w:r>
      <w:r>
        <w:fldChar w:fldCharType="separate"/>
      </w:r>
      <w:r>
        <w:t>162</w:t>
      </w:r>
      <w:r>
        <w:fldChar w:fldCharType="end"/>
      </w:r>
      <w:r>
        <w:fldChar w:fldCharType="end"/>
      </w:r>
    </w:p>
    <w:p w14:paraId="5A61C985">
      <w:pPr>
        <w:pStyle w:val="38"/>
        <w:tabs>
          <w:tab w:val="right" w:leader="dot" w:pos="10224"/>
        </w:tabs>
      </w:pPr>
      <w:r>
        <w:fldChar w:fldCharType="begin"/>
      </w:r>
      <w:r>
        <w:instrText xml:space="preserve"> HYPERLINK \l _Toc9829 </w:instrText>
      </w:r>
      <w:r>
        <w:fldChar w:fldCharType="separate"/>
      </w:r>
      <w:r>
        <w:t>S22 — FoodSafety.gov</w:t>
      </w:r>
      <w:r>
        <w:tab/>
      </w:r>
      <w:r>
        <w:fldChar w:fldCharType="begin"/>
      </w:r>
      <w:r>
        <w:instrText xml:space="preserve"> PAGEREF _Toc9829 \h </w:instrText>
      </w:r>
      <w:r>
        <w:fldChar w:fldCharType="separate"/>
      </w:r>
      <w:r>
        <w:t>162</w:t>
      </w:r>
      <w:r>
        <w:fldChar w:fldCharType="end"/>
      </w:r>
      <w:r>
        <w:fldChar w:fldCharType="end"/>
      </w:r>
    </w:p>
    <w:p w14:paraId="617864EE">
      <w:pPr>
        <w:pStyle w:val="38"/>
        <w:tabs>
          <w:tab w:val="right" w:leader="dot" w:pos="10224"/>
        </w:tabs>
      </w:pPr>
      <w:r>
        <w:fldChar w:fldCharType="begin"/>
      </w:r>
      <w:r>
        <w:instrText xml:space="preserve"> HYPERLINK \l _Toc31216 </w:instrText>
      </w:r>
      <w:r>
        <w:fldChar w:fldCharType="separate"/>
      </w:r>
      <w:r>
        <w:t>S23 — US FDA</w:t>
      </w:r>
      <w:r>
        <w:tab/>
      </w:r>
      <w:r>
        <w:fldChar w:fldCharType="begin"/>
      </w:r>
      <w:r>
        <w:instrText xml:space="preserve"> PAGEREF _Toc31216 \h </w:instrText>
      </w:r>
      <w:r>
        <w:fldChar w:fldCharType="separate"/>
      </w:r>
      <w:r>
        <w:t>163</w:t>
      </w:r>
      <w:r>
        <w:fldChar w:fldCharType="end"/>
      </w:r>
      <w:r>
        <w:fldChar w:fldCharType="end"/>
      </w:r>
    </w:p>
    <w:p w14:paraId="352FF204">
      <w:pPr>
        <w:pStyle w:val="38"/>
        <w:tabs>
          <w:tab w:val="right" w:leader="dot" w:pos="10224"/>
        </w:tabs>
      </w:pPr>
      <w:r>
        <w:fldChar w:fldCharType="begin"/>
      </w:r>
      <w:r>
        <w:instrText xml:space="preserve"> HYPERLINK \l _Toc26315 </w:instrText>
      </w:r>
      <w:r>
        <w:fldChar w:fldCharType="separate"/>
      </w:r>
      <w:r>
        <w:t>S24 — US FDA</w:t>
      </w:r>
      <w:r>
        <w:tab/>
      </w:r>
      <w:r>
        <w:fldChar w:fldCharType="begin"/>
      </w:r>
      <w:r>
        <w:instrText xml:space="preserve"> PAGEREF _Toc26315 \h </w:instrText>
      </w:r>
      <w:r>
        <w:fldChar w:fldCharType="separate"/>
      </w:r>
      <w:r>
        <w:t>163</w:t>
      </w:r>
      <w:r>
        <w:fldChar w:fldCharType="end"/>
      </w:r>
      <w:r>
        <w:fldChar w:fldCharType="end"/>
      </w:r>
    </w:p>
    <w:p w14:paraId="4F4AA50F">
      <w:pPr>
        <w:pStyle w:val="38"/>
        <w:tabs>
          <w:tab w:val="right" w:leader="dot" w:pos="10224"/>
        </w:tabs>
      </w:pPr>
      <w:r>
        <w:fldChar w:fldCharType="begin"/>
      </w:r>
      <w:r>
        <w:instrText xml:space="preserve"> HYPERLINK \l _Toc8249 </w:instrText>
      </w:r>
      <w:r>
        <w:fldChar w:fldCharType="separate"/>
      </w:r>
      <w:r>
        <w:t>S25 — ANOR Cameroon</w:t>
      </w:r>
      <w:r>
        <w:tab/>
      </w:r>
      <w:r>
        <w:fldChar w:fldCharType="begin"/>
      </w:r>
      <w:r>
        <w:instrText xml:space="preserve"> PAGEREF _Toc8249 \h </w:instrText>
      </w:r>
      <w:r>
        <w:fldChar w:fldCharType="separate"/>
      </w:r>
      <w:r>
        <w:t>163</w:t>
      </w:r>
      <w:r>
        <w:fldChar w:fldCharType="end"/>
      </w:r>
      <w:r>
        <w:fldChar w:fldCharType="end"/>
      </w:r>
    </w:p>
    <w:p w14:paraId="410E5D3D">
      <w:pPr>
        <w:pStyle w:val="38"/>
        <w:tabs>
          <w:tab w:val="right" w:leader="dot" w:pos="10224"/>
        </w:tabs>
      </w:pPr>
      <w:r>
        <w:fldChar w:fldCharType="begin"/>
      </w:r>
      <w:r>
        <w:instrText xml:space="preserve"> HYPERLINK \l _Toc4257 </w:instrText>
      </w:r>
      <w:r>
        <w:fldChar w:fldCharType="separate"/>
      </w:r>
      <w:r>
        <w:t>S26 — ANOR Cameroon</w:t>
      </w:r>
      <w:r>
        <w:tab/>
      </w:r>
      <w:r>
        <w:fldChar w:fldCharType="begin"/>
      </w:r>
      <w:r>
        <w:instrText xml:space="preserve"> PAGEREF _Toc4257 \h </w:instrText>
      </w:r>
      <w:r>
        <w:fldChar w:fldCharType="separate"/>
      </w:r>
      <w:r>
        <w:t>163</w:t>
      </w:r>
      <w:r>
        <w:fldChar w:fldCharType="end"/>
      </w:r>
      <w:r>
        <w:fldChar w:fldCharType="end"/>
      </w:r>
    </w:p>
    <w:p w14:paraId="473657F7">
      <w:pPr>
        <w:pStyle w:val="38"/>
        <w:tabs>
          <w:tab w:val="right" w:leader="dot" w:pos="10224"/>
        </w:tabs>
      </w:pPr>
      <w:r>
        <w:fldChar w:fldCharType="begin"/>
      </w:r>
      <w:r>
        <w:instrText xml:space="preserve"> HYPERLINK \l _Toc21314 </w:instrText>
      </w:r>
      <w:r>
        <w:fldChar w:fldCharType="separate"/>
      </w:r>
      <w:r>
        <w:t>S27 — MINSANTE DPS</w:t>
      </w:r>
      <w:r>
        <w:tab/>
      </w:r>
      <w:r>
        <w:fldChar w:fldCharType="begin"/>
      </w:r>
      <w:r>
        <w:instrText xml:space="preserve"> PAGEREF _Toc21314 \h </w:instrText>
      </w:r>
      <w:r>
        <w:fldChar w:fldCharType="separate"/>
      </w:r>
      <w:r>
        <w:t>163</w:t>
      </w:r>
      <w:r>
        <w:fldChar w:fldCharType="end"/>
      </w:r>
      <w:r>
        <w:fldChar w:fldCharType="end"/>
      </w:r>
    </w:p>
    <w:p w14:paraId="7AAC5321">
      <w:pPr>
        <w:pStyle w:val="38"/>
        <w:tabs>
          <w:tab w:val="right" w:leader="dot" w:pos="10224"/>
        </w:tabs>
      </w:pPr>
      <w:r>
        <w:fldChar w:fldCharType="begin"/>
      </w:r>
      <w:r>
        <w:instrText xml:space="preserve"> HYPERLINK \l _Toc20992 </w:instrText>
      </w:r>
      <w:r>
        <w:fldChar w:fldCharType="separate"/>
      </w:r>
      <w:r>
        <w:t>S28 — Presidency of Cameroon</w:t>
      </w:r>
      <w:r>
        <w:tab/>
      </w:r>
      <w:r>
        <w:fldChar w:fldCharType="begin"/>
      </w:r>
      <w:r>
        <w:instrText xml:space="preserve"> PAGEREF _Toc20992 \h </w:instrText>
      </w:r>
      <w:r>
        <w:fldChar w:fldCharType="separate"/>
      </w:r>
      <w:r>
        <w:t>163</w:t>
      </w:r>
      <w:r>
        <w:fldChar w:fldCharType="end"/>
      </w:r>
      <w:r>
        <w:fldChar w:fldCharType="end"/>
      </w:r>
    </w:p>
    <w:p w14:paraId="44C20118">
      <w:pPr>
        <w:pStyle w:val="38"/>
        <w:tabs>
          <w:tab w:val="right" w:leader="dot" w:pos="10224"/>
        </w:tabs>
      </w:pPr>
      <w:r>
        <w:fldChar w:fldCharType="begin"/>
      </w:r>
      <w:r>
        <w:instrText xml:space="preserve"> HYPERLINK \l _Toc15191 </w:instrText>
      </w:r>
      <w:r>
        <w:fldChar w:fldCharType="separate"/>
      </w:r>
      <w:r>
        <w:t>S29 — Nice Cream City / Velko menu</w:t>
      </w:r>
      <w:r>
        <w:tab/>
      </w:r>
      <w:r>
        <w:fldChar w:fldCharType="begin"/>
      </w:r>
      <w:r>
        <w:instrText xml:space="preserve"> PAGEREF _Toc15191 \h </w:instrText>
      </w:r>
      <w:r>
        <w:fldChar w:fldCharType="separate"/>
      </w:r>
      <w:r>
        <w:t>163</w:t>
      </w:r>
      <w:r>
        <w:fldChar w:fldCharType="end"/>
      </w:r>
      <w:r>
        <w:fldChar w:fldCharType="end"/>
      </w:r>
    </w:p>
    <w:p w14:paraId="493BB114">
      <w:pPr>
        <w:pStyle w:val="38"/>
        <w:tabs>
          <w:tab w:val="right" w:leader="dot" w:pos="10224"/>
        </w:tabs>
      </w:pPr>
      <w:r>
        <w:fldChar w:fldCharType="begin"/>
      </w:r>
      <w:r>
        <w:instrText xml:space="preserve"> HYPERLINK \l _Toc25166 </w:instrText>
      </w:r>
      <w:r>
        <w:fldChar w:fldCharType="separate"/>
      </w:r>
      <w:r>
        <w:t>S30 — Chic Meal</w:t>
      </w:r>
      <w:r>
        <w:tab/>
      </w:r>
      <w:r>
        <w:fldChar w:fldCharType="begin"/>
      </w:r>
      <w:r>
        <w:instrText xml:space="preserve"> PAGEREF _Toc25166 \h </w:instrText>
      </w:r>
      <w:r>
        <w:fldChar w:fldCharType="separate"/>
      </w:r>
      <w:r>
        <w:t>164</w:t>
      </w:r>
      <w:r>
        <w:fldChar w:fldCharType="end"/>
      </w:r>
      <w:r>
        <w:fldChar w:fldCharType="end"/>
      </w:r>
    </w:p>
    <w:p w14:paraId="109106BD">
      <w:pPr>
        <w:pStyle w:val="38"/>
        <w:tabs>
          <w:tab w:val="right" w:leader="dot" w:pos="10224"/>
        </w:tabs>
      </w:pPr>
      <w:r>
        <w:fldChar w:fldCharType="begin"/>
      </w:r>
      <w:r>
        <w:instrText xml:space="preserve"> HYPERLINK \l _Toc18788 </w:instrText>
      </w:r>
      <w:r>
        <w:fldChar w:fldCharType="separate"/>
      </w:r>
      <w:r>
        <w:t>S31 — Complexe Santa Lucia</w:t>
      </w:r>
      <w:r>
        <w:tab/>
      </w:r>
      <w:r>
        <w:fldChar w:fldCharType="begin"/>
      </w:r>
      <w:r>
        <w:instrText xml:space="preserve"> PAGEREF _Toc18788 \h </w:instrText>
      </w:r>
      <w:r>
        <w:fldChar w:fldCharType="separate"/>
      </w:r>
      <w:r>
        <w:t>164</w:t>
      </w:r>
      <w:r>
        <w:fldChar w:fldCharType="end"/>
      </w:r>
      <w:r>
        <w:fldChar w:fldCharType="end"/>
      </w:r>
    </w:p>
    <w:p w14:paraId="4A577018">
      <w:pPr>
        <w:pStyle w:val="38"/>
        <w:tabs>
          <w:tab w:val="right" w:leader="dot" w:pos="10224"/>
        </w:tabs>
      </w:pPr>
      <w:r>
        <w:fldChar w:fldCharType="begin"/>
      </w:r>
      <w:r>
        <w:instrText xml:space="preserve"> HYPERLINK \l _Toc12642 </w:instrText>
      </w:r>
      <w:r>
        <w:fldChar w:fldCharType="separate"/>
      </w:r>
      <w:r>
        <w:t>S32 — MINMIDT Cameroon</w:t>
      </w:r>
      <w:r>
        <w:tab/>
      </w:r>
      <w:r>
        <w:fldChar w:fldCharType="begin"/>
      </w:r>
      <w:r>
        <w:instrText xml:space="preserve"> PAGEREF _Toc12642 \h </w:instrText>
      </w:r>
      <w:r>
        <w:fldChar w:fldCharType="separate"/>
      </w:r>
      <w:r>
        <w:t>164</w:t>
      </w:r>
      <w:r>
        <w:fldChar w:fldCharType="end"/>
      </w:r>
      <w:r>
        <w:fldChar w:fldCharType="end"/>
      </w:r>
    </w:p>
    <w:p w14:paraId="01417E82">
      <w:pPr>
        <w:pStyle w:val="38"/>
        <w:tabs>
          <w:tab w:val="right" w:leader="dot" w:pos="10224"/>
        </w:tabs>
      </w:pPr>
      <w:r>
        <w:fldChar w:fldCharType="begin"/>
      </w:r>
      <w:r>
        <w:instrText xml:space="preserve"> HYPERLINK \l _Toc19992 </w:instrText>
      </w:r>
      <w:r>
        <w:fldChar w:fldCharType="separate"/>
      </w:r>
      <w:r>
        <w:t>S33 — INS Cameroon</w:t>
      </w:r>
      <w:r>
        <w:tab/>
      </w:r>
      <w:r>
        <w:fldChar w:fldCharType="begin"/>
      </w:r>
      <w:r>
        <w:instrText xml:space="preserve"> PAGEREF _Toc19992 \h </w:instrText>
      </w:r>
      <w:r>
        <w:fldChar w:fldCharType="separate"/>
      </w:r>
      <w:r>
        <w:t>164</w:t>
      </w:r>
      <w:r>
        <w:fldChar w:fldCharType="end"/>
      </w:r>
      <w:r>
        <w:fldChar w:fldCharType="end"/>
      </w:r>
    </w:p>
    <w:p w14:paraId="5E748B1A">
      <w:pPr>
        <w:pStyle w:val="38"/>
        <w:tabs>
          <w:tab w:val="right" w:leader="dot" w:pos="10224"/>
        </w:tabs>
      </w:pPr>
      <w:r>
        <w:fldChar w:fldCharType="begin"/>
      </w:r>
      <w:r>
        <w:instrText xml:space="preserve"> HYPERLINK \l _Toc13465 </w:instrText>
      </w:r>
      <w:r>
        <w:fldChar w:fldCharType="separate"/>
      </w:r>
      <w:r>
        <w:t>S34 — WHO</w:t>
      </w:r>
      <w:r>
        <w:tab/>
      </w:r>
      <w:r>
        <w:fldChar w:fldCharType="begin"/>
      </w:r>
      <w:r>
        <w:instrText xml:space="preserve"> PAGEREF _Toc13465 \h </w:instrText>
      </w:r>
      <w:r>
        <w:fldChar w:fldCharType="separate"/>
      </w:r>
      <w:r>
        <w:t>164</w:t>
      </w:r>
      <w:r>
        <w:fldChar w:fldCharType="end"/>
      </w:r>
      <w:r>
        <w:fldChar w:fldCharType="end"/>
      </w:r>
    </w:p>
    <w:p w14:paraId="7A578895">
      <w:pPr>
        <w:pStyle w:val="38"/>
        <w:tabs>
          <w:tab w:val="right" w:leader="dot" w:pos="10224"/>
        </w:tabs>
      </w:pPr>
      <w:r>
        <w:fldChar w:fldCharType="begin"/>
      </w:r>
      <w:r>
        <w:instrText xml:space="preserve"> HYPERLINK \l _Toc23323 </w:instrText>
      </w:r>
      <w:r>
        <w:fldChar w:fldCharType="separate"/>
      </w:r>
      <w:r>
        <w:t>Audit of accessible user documents</w:t>
      </w:r>
      <w:r>
        <w:tab/>
      </w:r>
      <w:r>
        <w:fldChar w:fldCharType="begin"/>
      </w:r>
      <w:r>
        <w:instrText xml:space="preserve"> PAGEREF _Toc23323 \h </w:instrText>
      </w:r>
      <w:r>
        <w:fldChar w:fldCharType="separate"/>
      </w:r>
      <w:r>
        <w:t>164</w:t>
      </w:r>
      <w:r>
        <w:fldChar w:fldCharType="end"/>
      </w:r>
      <w:r>
        <w:fldChar w:fldCharType="end"/>
      </w:r>
    </w:p>
    <w:p w14:paraId="3993E2A5">
      <w:pPr>
        <w:pStyle w:val="38"/>
        <w:tabs>
          <w:tab w:val="right" w:leader="dot" w:pos="10224"/>
        </w:tabs>
      </w:pPr>
      <w:r>
        <w:fldChar w:fldCharType="begin"/>
      </w:r>
      <w:r>
        <w:instrText xml:space="preserve"> HYPERLINK \l _Toc27058 </w:instrText>
      </w:r>
      <w:r>
        <w:fldChar w:fldCharType="separate"/>
      </w:r>
      <w:r>
        <w:t>Deliberately excluded or restricted evidence</w:t>
      </w:r>
      <w:r>
        <w:tab/>
      </w:r>
      <w:r>
        <w:fldChar w:fldCharType="begin"/>
      </w:r>
      <w:r>
        <w:instrText xml:space="preserve"> PAGEREF _Toc27058 \h </w:instrText>
      </w:r>
      <w:r>
        <w:fldChar w:fldCharType="separate"/>
      </w:r>
      <w:r>
        <w:t>165</w:t>
      </w:r>
      <w:r>
        <w:fldChar w:fldCharType="end"/>
      </w:r>
      <w:r>
        <w:fldChar w:fldCharType="end"/>
      </w:r>
    </w:p>
    <w:p w14:paraId="3836CABC">
      <w:pPr>
        <w:pStyle w:val="38"/>
        <w:tabs>
          <w:tab w:val="right" w:leader="dot" w:pos="10224"/>
        </w:tabs>
      </w:pPr>
      <w:r>
        <w:fldChar w:fldCharType="begin"/>
      </w:r>
      <w:r>
        <w:instrText xml:space="preserve"> HYPERLINK \l _Toc18184 </w:instrText>
      </w:r>
      <w:r>
        <w:fldChar w:fldCharType="separate"/>
      </w:r>
      <w:r>
        <w:t>Remaining research gaps</w:t>
      </w:r>
      <w:r>
        <w:tab/>
      </w:r>
      <w:r>
        <w:fldChar w:fldCharType="begin"/>
      </w:r>
      <w:r>
        <w:instrText xml:space="preserve"> PAGEREF _Toc18184 \h </w:instrText>
      </w:r>
      <w:r>
        <w:fldChar w:fldCharType="separate"/>
      </w:r>
      <w:r>
        <w:t>165</w:t>
      </w:r>
      <w:r>
        <w:fldChar w:fldCharType="end"/>
      </w:r>
      <w:r>
        <w:fldChar w:fldCharType="end"/>
      </w:r>
    </w:p>
    <w:p w14:paraId="3DAC0B7D">
      <w:r>
        <w:fldChar w:fldCharType="end"/>
      </w:r>
    </w:p>
    <w:p w14:paraId="203DE349">
      <w:pPr>
        <w:pStyle w:val="2"/>
      </w:pPr>
      <w:bookmarkStart w:id="2" w:name="section_2"/>
      <w:bookmarkStart w:id="3" w:name="_Toc28235"/>
      <w:r>
        <w:t>1. How to use this handbook</w:t>
      </w:r>
      <w:bookmarkEnd w:id="2"/>
      <w:bookmarkEnd w:id="3"/>
    </w:p>
    <w:p w14:paraId="61E8A505">
      <w:r>
        <w:rPr>
          <w:b w:val="0"/>
        </w:rPr>
        <w:t>Begin with the shared controls, select a small opening menu, and print the relevant recipe and component cards for the station. Use one approved version per product. Enter actual batch results before increasing volume.</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1B098BDB">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6D9F70B9">
            <w:pPr>
              <w:keepNext/>
              <w:spacing w:before="60" w:after="60"/>
            </w:pPr>
            <w:r>
              <w:rPr>
                <w:b/>
                <w:sz w:val="20"/>
              </w:rPr>
              <w:t>Identifier</w:t>
            </w:r>
          </w:p>
        </w:tc>
        <w:tc>
          <w:tcPr>
            <w:tcW w:w="3408" w:type="dxa"/>
            <w:shd w:val="clear" w:color="auto" w:fill="E8E4DB"/>
            <w:tcMar>
              <w:top w:w="70" w:type="dxa"/>
              <w:left w:w="70" w:type="dxa"/>
              <w:bottom w:w="70" w:type="dxa"/>
              <w:right w:w="70" w:type="dxa"/>
            </w:tcMar>
            <w:vAlign w:val="center"/>
          </w:tcPr>
          <w:p w14:paraId="286D2436">
            <w:pPr>
              <w:keepNext/>
              <w:spacing w:before="60" w:after="60"/>
            </w:pPr>
            <w:r>
              <w:rPr>
                <w:b/>
                <w:sz w:val="20"/>
              </w:rPr>
              <w:t>Meaning</w:t>
            </w:r>
          </w:p>
        </w:tc>
        <w:tc>
          <w:tcPr>
            <w:tcW w:w="3408" w:type="dxa"/>
            <w:shd w:val="clear" w:color="auto" w:fill="E8E4DB"/>
            <w:tcMar>
              <w:top w:w="70" w:type="dxa"/>
              <w:left w:w="70" w:type="dxa"/>
              <w:bottom w:w="70" w:type="dxa"/>
              <w:right w:w="70" w:type="dxa"/>
            </w:tcMar>
            <w:vAlign w:val="center"/>
          </w:tcPr>
          <w:p w14:paraId="6F985F86">
            <w:pPr>
              <w:keepNext/>
              <w:spacing w:before="60" w:after="60"/>
            </w:pPr>
            <w:r>
              <w:rPr>
                <w:b/>
                <w:sz w:val="20"/>
              </w:rPr>
              <w:t>How to use it</w:t>
            </w:r>
          </w:p>
        </w:tc>
      </w:tr>
      <w:tr w14:paraId="50493114">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18B9139">
            <w:pPr>
              <w:spacing w:before="60" w:after="60"/>
            </w:pPr>
            <w:r>
              <w:rPr>
                <w:b w:val="0"/>
                <w:sz w:val="20"/>
              </w:rPr>
              <w:t>O-B01–O-B36</w:t>
            </w:r>
          </w:p>
        </w:tc>
        <w:tc>
          <w:tcPr>
            <w:tcW w:w="3408" w:type="dxa"/>
            <w:tcMar>
              <w:top w:w="70" w:type="dxa"/>
              <w:left w:w="70" w:type="dxa"/>
              <w:bottom w:w="70" w:type="dxa"/>
              <w:right w:w="70" w:type="dxa"/>
            </w:tcMar>
            <w:vAlign w:val="center"/>
          </w:tcPr>
          <w:p w14:paraId="15B2FFDC">
            <w:pPr>
              <w:spacing w:before="60" w:after="60"/>
            </w:pPr>
            <w:r>
              <w:rPr>
                <w:b w:val="0"/>
                <w:sz w:val="20"/>
              </w:rPr>
              <w:t>October shared bakery and savoury components</w:t>
            </w:r>
          </w:p>
        </w:tc>
        <w:tc>
          <w:tcPr>
            <w:tcW w:w="3408" w:type="dxa"/>
            <w:tcMar>
              <w:top w:w="70" w:type="dxa"/>
              <w:left w:w="70" w:type="dxa"/>
              <w:bottom w:w="70" w:type="dxa"/>
              <w:right w:w="70" w:type="dxa"/>
            </w:tcMar>
            <w:vAlign w:val="center"/>
          </w:tcPr>
          <w:p w14:paraId="39D82333">
            <w:pPr>
              <w:spacing w:before="60" w:after="60"/>
            </w:pPr>
            <w:r>
              <w:rPr>
                <w:b w:val="0"/>
                <w:sz w:val="20"/>
              </w:rPr>
              <w:t>Make these before assembling the O-P and O-A products.</w:t>
            </w:r>
          </w:p>
        </w:tc>
      </w:tr>
      <w:tr w14:paraId="092FE989">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5D3B4A9">
            <w:pPr>
              <w:spacing w:before="60" w:after="60"/>
            </w:pPr>
            <w:r>
              <w:rPr>
                <w:b w:val="0"/>
                <w:sz w:val="20"/>
              </w:rPr>
              <w:t>O-P01–O-P20; O-A01–O-A04</w:t>
            </w:r>
          </w:p>
        </w:tc>
        <w:tc>
          <w:tcPr>
            <w:tcW w:w="3408" w:type="dxa"/>
            <w:tcMar>
              <w:top w:w="70" w:type="dxa"/>
              <w:left w:w="70" w:type="dxa"/>
              <w:bottom w:w="70" w:type="dxa"/>
              <w:right w:w="70" w:type="dxa"/>
            </w:tcMar>
            <w:vAlign w:val="center"/>
          </w:tcPr>
          <w:p w14:paraId="70DAB50F">
            <w:pPr>
              <w:spacing w:before="60" w:after="60"/>
            </w:pPr>
            <w:r>
              <w:rPr>
                <w:b w:val="0"/>
                <w:sz w:val="20"/>
              </w:rPr>
              <w:t>October finished products and four additions</w:t>
            </w:r>
          </w:p>
        </w:tc>
        <w:tc>
          <w:tcPr>
            <w:tcW w:w="3408" w:type="dxa"/>
            <w:tcMar>
              <w:top w:w="70" w:type="dxa"/>
              <w:left w:w="70" w:type="dxa"/>
              <w:bottom w:w="70" w:type="dxa"/>
              <w:right w:w="70" w:type="dxa"/>
            </w:tcMar>
            <w:vAlign w:val="center"/>
          </w:tcPr>
          <w:p w14:paraId="208CB3E4">
            <w:pPr>
              <w:spacing w:before="60" w:after="60"/>
            </w:pPr>
            <w:r>
              <w:rPr>
                <w:b w:val="0"/>
                <w:sz w:val="20"/>
              </w:rPr>
              <w:t>Follow their component weights and service instructions.</w:t>
            </w:r>
          </w:p>
        </w:tc>
      </w:tr>
      <w:tr w14:paraId="70133C9E">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3C3BE82">
            <w:pPr>
              <w:spacing w:before="60" w:after="60"/>
            </w:pPr>
            <w:r>
              <w:rPr>
                <w:b w:val="0"/>
                <w:sz w:val="20"/>
              </w:rPr>
              <w:t>O-FBASE1–7; O-F01–8</w:t>
            </w:r>
          </w:p>
        </w:tc>
        <w:tc>
          <w:tcPr>
            <w:tcW w:w="3408" w:type="dxa"/>
            <w:tcMar>
              <w:top w:w="70" w:type="dxa"/>
              <w:left w:w="70" w:type="dxa"/>
              <w:bottom w:w="70" w:type="dxa"/>
              <w:right w:w="70" w:type="dxa"/>
            </w:tcMar>
            <w:vAlign w:val="center"/>
          </w:tcPr>
          <w:p w14:paraId="5DFB050B">
            <w:pPr>
              <w:spacing w:before="60" w:after="60"/>
            </w:pPr>
            <w:r>
              <w:rPr>
                <w:b w:val="0"/>
                <w:sz w:val="20"/>
              </w:rPr>
              <w:t>October frozen bases and sale formats</w:t>
            </w:r>
          </w:p>
        </w:tc>
        <w:tc>
          <w:tcPr>
            <w:tcW w:w="3408" w:type="dxa"/>
            <w:tcMar>
              <w:top w:w="70" w:type="dxa"/>
              <w:left w:w="70" w:type="dxa"/>
              <w:bottom w:w="70" w:type="dxa"/>
              <w:right w:w="70" w:type="dxa"/>
            </w:tcMar>
            <w:vAlign w:val="center"/>
          </w:tcPr>
          <w:p w14:paraId="339419C9">
            <w:pPr>
              <w:spacing w:before="60" w:after="60"/>
            </w:pPr>
            <w:r>
              <w:rPr>
                <w:b w:val="0"/>
                <w:sz w:val="20"/>
              </w:rPr>
              <w:t>Confirm machine suitability, treatment and cold chain first.</w:t>
            </w:r>
          </w:p>
        </w:tc>
      </w:tr>
      <w:tr w14:paraId="286AFD5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ACE03F7">
            <w:pPr>
              <w:spacing w:before="60" w:after="60"/>
            </w:pPr>
            <w:r>
              <w:rPr>
                <w:b w:val="0"/>
                <w:sz w:val="20"/>
              </w:rPr>
              <w:t>S-B/P/F/D/I/Y</w:t>
            </w:r>
          </w:p>
        </w:tc>
        <w:tc>
          <w:tcPr>
            <w:tcW w:w="3408" w:type="dxa"/>
            <w:tcMar>
              <w:top w:w="70" w:type="dxa"/>
              <w:left w:w="70" w:type="dxa"/>
              <w:bottom w:w="70" w:type="dxa"/>
              <w:right w:w="70" w:type="dxa"/>
            </w:tcMar>
            <w:vAlign w:val="center"/>
          </w:tcPr>
          <w:p w14:paraId="65071997">
            <w:pPr>
              <w:spacing w:before="60" w:after="60"/>
            </w:pPr>
            <w:r>
              <w:rPr>
                <w:b w:val="0"/>
                <w:sz w:val="20"/>
              </w:rPr>
              <w:t>September specialist recipes</w:t>
            </w:r>
          </w:p>
        </w:tc>
        <w:tc>
          <w:tcPr>
            <w:tcW w:w="3408" w:type="dxa"/>
            <w:tcMar>
              <w:top w:w="70" w:type="dxa"/>
              <w:left w:w="70" w:type="dxa"/>
              <w:bottom w:w="70" w:type="dxa"/>
              <w:right w:w="70" w:type="dxa"/>
            </w:tcMar>
            <w:vAlign w:val="center"/>
          </w:tcPr>
          <w:p w14:paraId="1E9C1AA4">
            <w:pPr>
              <w:spacing w:before="60" w:after="60"/>
            </w:pPr>
            <w:r>
              <w:rPr>
                <w:b w:val="0"/>
                <w:sz w:val="20"/>
              </w:rPr>
              <w:t>Separate formulas, retained for their different product styles. S-F means fast food, whereas O-F means frozen.</w:t>
            </w:r>
          </w:p>
        </w:tc>
      </w:tr>
      <w:tr w14:paraId="5569A7A2">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8C91F33">
            <w:pPr>
              <w:spacing w:before="60" w:after="60"/>
            </w:pPr>
            <w:r>
              <w:rPr>
                <w:b w:val="0"/>
                <w:sz w:val="20"/>
              </w:rPr>
              <w:t>T01</w:t>
            </w:r>
          </w:p>
        </w:tc>
        <w:tc>
          <w:tcPr>
            <w:tcW w:w="3408" w:type="dxa"/>
            <w:tcMar>
              <w:top w:w="70" w:type="dxa"/>
              <w:left w:w="70" w:type="dxa"/>
              <w:bottom w:w="70" w:type="dxa"/>
              <w:right w:w="70" w:type="dxa"/>
            </w:tcMar>
            <w:vAlign w:val="center"/>
          </w:tcPr>
          <w:p w14:paraId="2D2A3151">
            <w:pPr>
              <w:spacing w:before="60" w:after="60"/>
            </w:pPr>
            <w:r>
              <w:rPr>
                <w:b w:val="0"/>
                <w:sz w:val="20"/>
              </w:rPr>
              <w:t>Your cake-donut cracking trial</w:t>
            </w:r>
          </w:p>
        </w:tc>
        <w:tc>
          <w:tcPr>
            <w:tcW w:w="3408" w:type="dxa"/>
            <w:tcMar>
              <w:top w:w="70" w:type="dxa"/>
              <w:left w:w="70" w:type="dxa"/>
              <w:bottom w:w="70" w:type="dxa"/>
              <w:right w:w="70" w:type="dxa"/>
            </w:tcMar>
            <w:vAlign w:val="center"/>
          </w:tcPr>
          <w:p w14:paraId="4C852C4B">
            <w:pPr>
              <w:spacing w:before="60" w:after="60"/>
            </w:pPr>
            <w:r>
              <w:rPr>
                <w:b w:val="0"/>
                <w:sz w:val="20"/>
              </w:rPr>
              <w:t>A controlled test based on your actual formula.</w:t>
            </w:r>
          </w:p>
        </w:tc>
      </w:tr>
      <w:tr w14:paraId="7DBBC2E9">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A12A993">
            <w:pPr>
              <w:spacing w:before="60" w:after="60"/>
            </w:pPr>
            <w:r>
              <w:rPr>
                <w:b w:val="0"/>
                <w:sz w:val="20"/>
              </w:rPr>
              <w:t>V series</w:t>
            </w:r>
          </w:p>
        </w:tc>
        <w:tc>
          <w:tcPr>
            <w:tcW w:w="3408" w:type="dxa"/>
            <w:tcMar>
              <w:top w:w="70" w:type="dxa"/>
              <w:left w:w="70" w:type="dxa"/>
              <w:bottom w:w="70" w:type="dxa"/>
              <w:right w:w="70" w:type="dxa"/>
            </w:tcMar>
            <w:vAlign w:val="center"/>
          </w:tcPr>
          <w:p w14:paraId="4998947C">
            <w:pPr>
              <w:spacing w:before="60" w:after="60"/>
            </w:pPr>
            <w:r>
              <w:rPr>
                <w:b w:val="0"/>
                <w:sz w:val="20"/>
              </w:rPr>
              <w:t>Earlier recipes and development variants</w:t>
            </w:r>
          </w:p>
        </w:tc>
        <w:tc>
          <w:tcPr>
            <w:tcW w:w="3408" w:type="dxa"/>
            <w:tcMar>
              <w:top w:w="70" w:type="dxa"/>
              <w:left w:w="70" w:type="dxa"/>
              <w:bottom w:w="70" w:type="dxa"/>
              <w:right w:w="70" w:type="dxa"/>
            </w:tcMar>
            <w:vAlign w:val="center"/>
          </w:tcPr>
          <w:p w14:paraId="6D2F2667">
            <w:pPr>
              <w:spacing w:before="60" w:after="60"/>
            </w:pPr>
            <w:r>
              <w:rPr>
                <w:b w:val="0"/>
                <w:sz w:val="20"/>
              </w:rPr>
              <w:t>Preserve ideas and formula differences; resolve the stated gaps before release.</w:t>
            </w:r>
          </w:p>
        </w:tc>
      </w:tr>
    </w:tbl>
    <w:p w14:paraId="49529EBB">
      <w:pPr>
        <w:spacing w:after="20"/>
      </w:pPr>
    </w:p>
    <w:p w14:paraId="11332462">
      <w:r>
        <w:rPr>
          <w:b w:val="0"/>
        </w:rPr>
        <w:t>All principal formula quantities are grams, including milk, oil, eggs without shells, drained fish and prepared vegetables. The V-series preserves original litres, counts and ambiguous ingredients explicitly; these need weighing and specification before conversion. Only water may be approximated as 1 g/ml. A nominal egg count does not replace edible egg mass.</w:t>
      </w:r>
    </w:p>
    <w:p w14:paraId="70FF23A1">
      <w:r>
        <w:rPr>
          <w:b w:val="0"/>
        </w:rPr>
        <w:t>Baker’s percentages use flour as 100%; other percentages use the stated component basis. Do not mix them. Scale every ingredient by the same factor, then verify equipment load, mixing, heat penetration and cooling afresh. Larger batches are not validated by arithmetic alone.</w:t>
      </w:r>
    </w:p>
    <w:p w14:paraId="4FB08E25">
      <w:r>
        <w:rPr>
          <w:b w:val="0"/>
        </w:rPr>
        <w:t>Raw piece mass, cooked component mass and cooled sale weight are different measurements. Modelled loss is an assumption. Whole pieces = floor(usable batch mass ÷ actual portion mass). Record leftovers, rejects and samples. Air in ice cream increases volume, not ingredient mass.</w:t>
      </w:r>
    </w:p>
    <w:p w14:paraId="0A533238">
      <w:r>
        <w:rPr>
          <w:b w:val="0"/>
        </w:rPr>
        <w:t>October cost examples remain illustrative FCFA assumptions. September workbook prices and operating costs are largely unfilled; a missing price is unknown, never zero. The recipe IDs retain their original suffix so the source workbook remains traceable.</w:t>
      </w:r>
    </w:p>
    <w:p w14:paraId="7081E6BB">
      <w:r>
        <w:rPr>
          <w:b w:val="0"/>
        </w:rPr>
        <w:t>Use customer feedback to choose sweetness, size and price. Keep accessible descriptions alongside familiar product names. Clearly identify wheat, egg, milk, fish, groundnut, sesame and other supplier-declared allergens; vegetarian, dairy-free and allergen-free claims require ingredient and cross-contact checks.</w:t>
      </w:r>
    </w:p>
    <w:p w14:paraId="35A6CA6C">
      <w:r>
        <w:rPr>
          <w:b w:val="0"/>
        </w:rPr>
        <w:t>Completeness is relative to the sources found: 27 files across the project, bakery chat-linked working folders and relevant Downloads, plus the cake-donut discussion. Google Drive and Pages searches produced no additional in-window bakery documents. Creation dates were not always available; modification dates and documented conversation context were used. No access to every private folder or external account is claimed.</w:t>
      </w:r>
    </w:p>
    <w:p w14:paraId="5FFA1D90">
      <w:pPr>
        <w:pStyle w:val="2"/>
      </w:pPr>
      <w:bookmarkStart w:id="4" w:name="section_3"/>
      <w:bookmarkStart w:id="5" w:name="_Toc21221"/>
      <w:r>
        <w:t>2. Shared preparation, cooking and storage controls</w:t>
      </w:r>
      <w:bookmarkEnd w:id="4"/>
      <w:bookmarkEnd w:id="5"/>
    </w:p>
    <w:p w14:paraId="5034AC15">
      <w:pPr>
        <w:pStyle w:val="3"/>
      </w:pPr>
      <w:bookmarkStart w:id="6" w:name="section_4"/>
      <w:bookmarkStart w:id="7" w:name="_Toc3044"/>
      <w:r>
        <w:t>H01 — Hygiene, meat, eggs and controlled cooling</w:t>
      </w:r>
      <w:bookmarkEnd w:id="6"/>
      <w:bookmarkEnd w:id="7"/>
    </w:p>
    <w:p w14:paraId="498D90AB">
      <w:r>
        <w:rPr>
          <w:b w:val="0"/>
        </w:rPr>
        <w:t>Use approved suppliers, potable water, cleanable surfaces and separate raw/cooked tools. Reject damaged tins, spoiled ingredients and unknown cold-chain lots. Store raw meat below and apart from ready-to-eat ingredients. Allocate different utensils and personnel tasks for raw poultry, cooked foods and bakery packing. Check flour, milk, eggs, fish, groundnut, sesame, mustard and sauce allergens; “may contain” statements do not replace cleaning or accurate supplier records [S34].</w:t>
      </w:r>
    </w:p>
    <w:p w14:paraId="0D206C46">
      <w:r>
        <w:rPr>
          <w:b w:val="0"/>
        </w:rPr>
        <w:t>Use the common house cooking/reheating target of 75°C for 30 seconds for the meat, fish, poultry and cooked egg dishes in this handbook. Hold hot perishables at 63°C or above. These are operating targets informed by external guidance, not statements of Cameroonian law [N08]. Probe the coldest representative center with a calibrated sanitized thermometer; record time, temperature and corrective action. For this edition’s internal service rule, hold hot perishables at 63°C or above and chilled ones at 4°C or below. These conservative operating targets are not presented as Cameroonian statutory limits.</w:t>
      </w:r>
    </w:p>
    <w:p w14:paraId="20A96328">
      <w:r>
        <w:rPr>
          <w:b w:val="0"/>
        </w:rPr>
        <w:t>For cooked perishables to be stored, use active shallow-pan cooling. FDA’s reference benchmark is 57°C to 21°C within 2 hours and to 5°C or below within 6 hours total [S23, sections 3-501.14/.15]. The bakery’s stricter final storage target is 4°C. Map the thickest, largest and slowest-cooling portions; an ordinary fridge filled with hot deep pots is not a validated cooler. If a limit fails or history is missing, quarantine and withhold sale; do not improvise repeated reheating as a rescue. Qualified local review must establish disposition.</w:t>
      </w:r>
    </w:p>
    <w:p w14:paraId="2A8EEF8B">
      <w:r>
        <w:rPr>
          <w:b w:val="0"/>
        </w:rPr>
        <w:t>At trial stage, sell hot assembled foods promptly or use a monitored hot/chilled process. Log cumulative time outside refrigeration during portioning and proofing; schedule immediate cooking. Use an internal maximum 2-hour ambient preparation allowance, reduced to 1 hour in rooms above 32°C, as a conservative action threshold—not a permission to leave every food out that long. Any product-specific formal time-as-control scheme needs its own approval and written procedure. If the filling cannot remain safe during proofing, reduce batches or defer it.</w:t>
      </w:r>
    </w:p>
    <w:p w14:paraId="273D69E1">
      <w:pPr>
        <w:pStyle w:val="3"/>
      </w:pPr>
      <w:bookmarkStart w:id="8" w:name="section_5"/>
      <w:bookmarkStart w:id="9" w:name="_Toc6962"/>
      <w:r>
        <w:t>H02 — Dairy mix treatment and freezing</w:t>
      </w:r>
      <w:bookmarkEnd w:id="8"/>
      <w:bookmarkEnd w:id="9"/>
    </w:p>
    <w:p w14:paraId="36792D02">
      <w:r>
        <w:rPr>
          <w:b w:val="0"/>
        </w:rPr>
        <w:t>Use homogenized pasteurized/UHT milk and cream with certificates. Mixing powder into pasteurized milk can reintroduce contamination, so ingredient status alone does not validate the final mix. Obtain the actual STAB 2000 technical sheet and label. The proposed low-fat mixes use 0.40–0.45%, while the richer mix uses approximately 0.27%, within the supplier’s differentiated range [S14]. A changed stabilizer requires a new formulation; do not substitute starch, xanthan or an unnamed premix at the same dose.</w:t>
      </w:r>
    </w:p>
    <w:p w14:paraId="6FF0E15E">
      <w:r>
        <w:rPr>
          <w:b w:val="0"/>
        </w:rPr>
        <w:t>Premix stabilizer into sugar before dispersing, allow supplier-directed hydration, and use a qualified dairy treatment system. Guelph’s batch reference is at least 69°C for 30 minutes throughout the mix [S09]. This edition does not translate continuous HTST seconds into an unvalidated pot process. A trained process specialist must establish the cold point, agitation, thermometer accuracy, actual hold, lid/condensate management and sanitation. Additional heating needed for supplier hydration must be specified in that approved program. If the pot cannot meet it, use a qualified pasteurizer or approved ready mix; do not sell experimental pot-treated dairy.</w:t>
      </w:r>
    </w:p>
    <w:p w14:paraId="2C193CEC">
      <w:r>
        <w:rPr>
          <w:b w:val="0"/>
        </w:rPr>
        <w:t>Cool promptly to 4°C or below using a mapped cooling method; do not leave a 10 kg mix on the bench. Age at 2–4°C only within the approved schedule. Treat post-process additions as ready-to-eat hazards. A stick blender is a dispersion tool, not a 50–200 bar homogenizer; trials must determine stability with the specified pre-homogenized dairy [S10].</w:t>
      </w:r>
    </w:p>
    <w:p w14:paraId="049275A3">
      <w:r>
        <w:rPr>
          <w:b w:val="0"/>
        </w:rPr>
        <w:t>Air increases ice-cream volume, not edible ingredient mass. Overrun = (mass of equal volume liquid mix ÷ mass of equal volume ice cream − 1) × 100. For a measured density of 1.08 kg/L and 30% overrun, 1 kg mix corresponds to about 1.20 L product before transfer losses; this is an illustrative calculation, not a machine result [S12]. Use actual density and mass portions for costing. Hardening and storage are separate capacities [S13]; do not put warm production into an overloaded holding freezer.</w:t>
      </w:r>
    </w:p>
    <w:p w14:paraId="2E668127">
      <w:pPr>
        <w:pStyle w:val="3"/>
      </w:pPr>
      <w:bookmarkStart w:id="10" w:name="section_6"/>
      <w:bookmarkStart w:id="11" w:name="_Toc12883"/>
      <w:r>
        <w:t>H03 — Fruit ice and infusion controls</w:t>
      </w:r>
      <w:bookmarkEnd w:id="10"/>
      <w:bookmarkEnd w:id="11"/>
    </w:p>
    <w:p w14:paraId="00E63523">
      <w:r>
        <w:rPr>
          <w:b w:val="0"/>
        </w:rPr>
        <w:t>Acidity, ginger, sugar and freezing do not sterilize fruit. Use ready-to-eat treated inputs or a qualified product-specific process. FDA’s juice framework emphasizes pathogen reduction, not a universal kettle temperature for every fruit [S24]. Record pH, °Brix, fruit solids, maximum pulp size, treatment, cooling and sanitary filling. Supplier hydration guidance for Super Neutrose is not itself a pathogen-kill validation [S15]. If the treatment specification is missing, the formula is a laboratory/pilot development card only and cannot be commercially released.</w:t>
      </w:r>
    </w:p>
    <w:p w14:paraId="1A2190AA">
      <w:r>
        <w:rPr>
          <w:b w:val="0"/>
        </w:rPr>
        <w:t>Use a cleaned refractometer calibrated with water and temperature compensation. °Brix is a sucrose-equivalent refractive reading: acids and other soluble materials affect it. It is not an exact total-sugar assay. Hold fruit-source composition constant during the first trial. The old habit of writing “18–22°Brix” without calculating syrup/juice solids has been removed.</w:t>
      </w:r>
    </w:p>
    <w:p w14:paraId="53BD1017">
      <w:pPr>
        <w:pStyle w:val="3"/>
      </w:pPr>
      <w:bookmarkStart w:id="12" w:name="section_7"/>
      <w:bookmarkStart w:id="13" w:name="_Toc512"/>
      <w:r>
        <w:t>H04 — Yogurt fermentation and cooling</w:t>
      </w:r>
      <w:bookmarkEnd w:id="12"/>
      <w:bookmarkEnd w:id="13"/>
    </w:p>
    <w:p w14:paraId="44F8C008">
      <w:r>
        <w:rPr>
          <w:b w:val="0"/>
        </w:rPr>
        <w:t>Yogurt uses defined lactic cultures, controlled heat treatment, incubation and refrigeration. Tetra Pak describes a 90–95°C, 5-minute milk treatment and pH-triggered cooling; the pot must be qualified for the real fortified milk [S18]. The trial starter is Yogourmet Original, provisionally 3 g per litre milk in the source formulas, containing S. thermophilus, L. bulgaricus and L. acidophilus [S19, S20]. The current manufacturer page specifies one sachet per litre and 42–44°C; verify the mass on the actual regional sachet before using the 6 g recipe entries. The manufacturer’s domestic consumption window is not transferred to commercial fortified or fruit yogurt. This is an accessible named trial choice, not necessarily the least-cost commercial culture. Obtain supplier confirmation for added sugar/milk solids and planned production; switch to a commercial DVS culture only with its own dosing units and instructions.</w:t>
      </w:r>
    </w:p>
    <w:p w14:paraId="73F4E232">
      <w:r>
        <w:rPr>
          <w:b w:val="0"/>
        </w:rPr>
        <w:t>Calibrate the pH meter with pH 4.00 and 7.00 buffers at the appropriate temperature each day. Record milk lot, culture lot, dose, inoculation temperature, readings during acidification and cooling. Start cooling at pH 4.5 as the trial endpoint; this alone does not validate safety. Establish an acceptable time-to-pH curve over repeated trials. If a batch misses the validated curve, shows gas or odor, or fails to acidify, quarantine it; do not taste or extend incubation indefinitely.</w:t>
      </w:r>
    </w:p>
    <w:p w14:paraId="37C812A5">
      <w:r>
        <w:rPr>
          <w:b w:val="0"/>
        </w:rPr>
        <w:t>For small-cup trial engineering, aim to cool from incubation temperature to 20°C or below within 1 hour and to 4°C or below within 2 hours after endpoint. These are proposed stricter internal cooling targets to verify, not an industrial guarantee from a domestic refrigerator. Avoid disturbing set yogurt during gel formation. Stirred and drinking products need different controlled shear. No ambient shelf-stable yogurt is authorized by these recipes.</w:t>
      </w:r>
    </w:p>
    <w:p w14:paraId="0AF395B4">
      <w:pPr>
        <w:pStyle w:val="3"/>
      </w:pPr>
      <w:bookmarkStart w:id="14" w:name="section_8"/>
      <w:bookmarkStart w:id="15" w:name="_Toc26430"/>
      <w:r>
        <w:t>H05 — Formula, scaling and shelf-life conventions</w:t>
      </w:r>
      <w:bookmarkEnd w:id="14"/>
      <w:bookmarkEnd w:id="15"/>
    </w:p>
    <w:p w14:paraId="38F40D65">
      <w:r>
        <w:rPr>
          <w:b w:val="0"/>
        </w:rPr>
        <w:t>All ingredient amounts are grams; eggs exclude shells and prepared vegetables exclude trim. Water is potable. Instant Red/Gold mean the specified instant dry type, not fresh or active dry yeast. A manufacturer-authorized conversion and a fresh trial are required when yeast type changes; no gram-for-gram interchange is allowed. Flour strength and absorption must be checked by supplier data and actual development, not by a T-number alone.</w:t>
      </w:r>
    </w:p>
    <w:p w14:paraId="062753CB">
      <w:r>
        <w:rPr>
          <w:b w:val="0"/>
        </w:rPr>
        <w:t>Each component table states pilot mass, baker’s percent if flour is present (flour = 100), otherwise percent of that component, and a production multiplier. Dough hydration estimates include milk/egg/butter water, using declared development assumptions. For multicomponent products, filling percentages are component percentages, not dough baker’s percentages. Frozen and yogurt cards also report whole-product mix analysis where meaningful.</w:t>
      </w:r>
    </w:p>
    <w:p w14:paraId="4CC86FE8">
      <w:r>
        <w:rPr>
          <w:b w:val="0"/>
        </w:rPr>
        <w:t>Mass reconciliation is explicit: component input minus handling/unretained allowance minus process loss equals retained output. Process loss applies to post-handling material. Divide by stated count; scale ingredients, losses and count by the same multiplier. Fried oil absorption and shell coatings are separate positive ingredient components. Oil-bath charge/replacement, pan grease, release aids and packaging are not silently included in edible net weight: record and cost them as process consumables/packaging. No remainder is hidden; theoretical component outputs are allocated equally across the count. Round individual weights only after choosing a production specification, and record any remainder or short count.</w:t>
      </w:r>
    </w:p>
    <w:p w14:paraId="0916DCC3">
      <w:r>
        <w:rPr>
          <w:b w:val="0"/>
        </w:rPr>
        <w:t>Loss percentages are planning hypotheses, not measurements. For cooking with fat drain and vapor, the initial combined process-loss estimate must be separated in trials by weighing drains and pre/post-cook batches. Evaporation during covered dairy treatment is initially modeled as zero; weigh before and after and update if material. Do not add untreated water after pasteurization to recover a target mass. Packaging mass is separate from edible net weight.</w:t>
      </w:r>
    </w:p>
    <w:p w14:paraId="1317E555">
      <w:r>
        <w:rPr>
          <w:b w:val="0"/>
        </w:rPr>
        <w:t>Every card requires first-off inspection plus at least ten representative raw/finished weights when batch count permits (all pieces in smaller pilots). Run three repeat batches before approving a working formula. Check retained plain bread/sweet products at 0, 6, 24 and 48 hours for quality; biscuits at days 0, 3, 7 and 14 with water-activity/packaging and microbiology review; refrigerated dairy at days 0, 1, 3 and 7 under a laboratory-agreed protocol; frozen products at days 0, 7, 14 and 28 with temperature records. These are study points, NOT approved sale-by periods. Spoiled or microbiologically suspect samples must never be tasted. Shelf-life and any safety-related labeling require product-specific assessment.</w:t>
      </w:r>
    </w:p>
    <w:p w14:paraId="45C0A865">
      <w:pPr>
        <w:pStyle w:val="3"/>
      </w:pPr>
      <w:bookmarkStart w:id="16" w:name="section_9"/>
      <w:bookmarkStart w:id="17" w:name="_Toc16482"/>
      <w:r>
        <w:t>Commercial release and preservation</w:t>
      </w:r>
      <w:bookmarkEnd w:id="16"/>
      <w:bookmarkEnd w:id="17"/>
    </w:p>
    <w:p w14:paraId="5EAC51BA">
      <w:r>
        <w:rPr>
          <w:b w:val="0"/>
        </w:rPr>
        <w:t>The study days in H05 are sampling times, not shelf lives. Neither a same-day policy nor a seven-day trial window makes an unvalidated process safe. Until the product-specific treatment, sanitation, storage and release procedure is established, use development batches for controlled evaluation only. Approved ready-to-use treated ingredients may simplify commissioning.</w:t>
      </w:r>
    </w:p>
    <w:p w14:paraId="6698F938">
      <w:r>
        <w:rPr>
          <w:b w:val="0"/>
        </w:rPr>
        <w:t>Do not use the dairy pot for raw meat. Use dedicated raw-food containers and tools, or a documented sanitation changeover validated for the equipment. A scraper is not automatically a high-shear blender, aerator, dough mixer or pasteurizer. Follow the equipment’s actual working capacity and operating instructions.</w:t>
      </w:r>
    </w:p>
    <w:p w14:paraId="329F46CB">
      <w:r>
        <w:rPr>
          <w:b w:val="0"/>
        </w:rPr>
        <w:t>Cooling benchmarks apply to cooked perishables; yogurt has its own endpoint and cooling plan. When this handbook refers to H01–H05 or F0, apply H01–H05 here and the frozen-control section. The common cold storage target is 4°C or below, with dairy aging at 2–4°C and frozen stock at −18°C or colder. The FDA reference cooling endpoint of 5°C is retained as a benchmark, followed by the house 4°C storage target.</w:t>
      </w:r>
    </w:p>
    <w:p w14:paraId="340CF6C3">
      <w:pPr>
        <w:pStyle w:val="2"/>
      </w:pPr>
      <w:bookmarkStart w:id="18" w:name="section_10"/>
      <w:bookmarkStart w:id="19" w:name="_Toc18761"/>
      <w:r>
        <w:t>3. Equipment, capacity and the opening menu</w:t>
      </w:r>
      <w:bookmarkEnd w:id="18"/>
      <w:bookmarkEnd w:id="19"/>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08895330">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0D7B9A85">
            <w:pPr>
              <w:keepNext/>
              <w:spacing w:before="60" w:after="60"/>
            </w:pPr>
            <w:r>
              <w:rPr>
                <w:b/>
                <w:sz w:val="20"/>
              </w:rPr>
              <w:t>Item</w:t>
            </w:r>
          </w:p>
        </w:tc>
        <w:tc>
          <w:tcPr>
            <w:tcW w:w="3408" w:type="dxa"/>
            <w:shd w:val="clear" w:color="auto" w:fill="E8E4DB"/>
            <w:tcMar>
              <w:top w:w="70" w:type="dxa"/>
              <w:left w:w="70" w:type="dxa"/>
              <w:bottom w:w="70" w:type="dxa"/>
              <w:right w:w="70" w:type="dxa"/>
            </w:tcMar>
            <w:vAlign w:val="center"/>
          </w:tcPr>
          <w:p w14:paraId="07682CA4">
            <w:pPr>
              <w:keepNext/>
              <w:spacing w:before="60" w:after="60"/>
            </w:pPr>
            <w:r>
              <w:rPr>
                <w:b/>
                <w:sz w:val="20"/>
              </w:rPr>
              <w:t>Owner-confirmed information</w:t>
            </w:r>
          </w:p>
        </w:tc>
        <w:tc>
          <w:tcPr>
            <w:tcW w:w="3408" w:type="dxa"/>
            <w:shd w:val="clear" w:color="auto" w:fill="E8E4DB"/>
            <w:tcMar>
              <w:top w:w="70" w:type="dxa"/>
              <w:left w:w="70" w:type="dxa"/>
              <w:bottom w:w="70" w:type="dxa"/>
              <w:right w:w="70" w:type="dxa"/>
            </w:tcMar>
            <w:vAlign w:val="center"/>
          </w:tcPr>
          <w:p w14:paraId="3781AC9E">
            <w:pPr>
              <w:keepNext/>
              <w:spacing w:before="60" w:after="60"/>
            </w:pPr>
            <w:r>
              <w:rPr>
                <w:b/>
                <w:sz w:val="20"/>
              </w:rPr>
              <w:t>Still needed</w:t>
            </w:r>
          </w:p>
        </w:tc>
      </w:tr>
      <w:tr w14:paraId="0A59F70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4111C69">
            <w:pPr>
              <w:spacing w:before="60" w:after="60"/>
            </w:pPr>
            <w:r>
              <w:rPr>
                <w:b w:val="0"/>
                <w:sz w:val="20"/>
              </w:rPr>
              <w:t>Rotary oven</w:t>
            </w:r>
          </w:p>
        </w:tc>
        <w:tc>
          <w:tcPr>
            <w:tcW w:w="3408" w:type="dxa"/>
            <w:tcMar>
              <w:top w:w="70" w:type="dxa"/>
              <w:left w:w="70" w:type="dxa"/>
              <w:bottom w:w="70" w:type="dxa"/>
              <w:right w:w="70" w:type="dxa"/>
            </w:tcMar>
            <w:vAlign w:val="center"/>
          </w:tcPr>
          <w:p w14:paraId="6541ED8D">
            <w:pPr>
              <w:spacing w:before="60" w:after="60"/>
            </w:pPr>
            <w:r>
              <w:rPr>
                <w:b w:val="0"/>
                <w:sz w:val="20"/>
              </w:rPr>
              <w:t>16 trays; 40 × 60 cm; diesel heating; reported 3 kW electrical</w:t>
            </w:r>
          </w:p>
        </w:tc>
        <w:tc>
          <w:tcPr>
            <w:tcW w:w="3408" w:type="dxa"/>
            <w:tcMar>
              <w:top w:w="70" w:type="dxa"/>
              <w:left w:w="70" w:type="dxa"/>
              <w:bottom w:w="70" w:type="dxa"/>
              <w:right w:w="70" w:type="dxa"/>
            </w:tcMar>
            <w:vAlign w:val="center"/>
          </w:tcPr>
          <w:p w14:paraId="6A32BA9F">
            <w:pPr>
              <w:spacing w:before="60" w:after="60"/>
            </w:pPr>
            <w:r>
              <w:rPr>
                <w:b w:val="0"/>
                <w:sz w:val="20"/>
              </w:rPr>
              <w:t>Model, diesel litres/hour, maximum temperature, rack load, clearances and actual bake uniformity</w:t>
            </w:r>
          </w:p>
        </w:tc>
      </w:tr>
      <w:tr w14:paraId="4A05FCE3">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347FC36">
            <w:pPr>
              <w:spacing w:before="60" w:after="60"/>
            </w:pPr>
            <w:r>
              <w:rPr>
                <w:b w:val="0"/>
                <w:sz w:val="20"/>
              </w:rPr>
              <w:t>Production power</w:t>
            </w:r>
          </w:p>
        </w:tc>
        <w:tc>
          <w:tcPr>
            <w:tcW w:w="3408" w:type="dxa"/>
            <w:tcMar>
              <w:top w:w="70" w:type="dxa"/>
              <w:left w:w="70" w:type="dxa"/>
              <w:bottom w:w="70" w:type="dxa"/>
              <w:right w:w="70" w:type="dxa"/>
            </w:tcMar>
            <w:vAlign w:val="center"/>
          </w:tcPr>
          <w:p w14:paraId="1EDFE717">
            <w:pPr>
              <w:spacing w:before="60" w:after="60"/>
            </w:pPr>
            <w:r>
              <w:rPr>
                <w:b w:val="0"/>
                <w:sz w:val="20"/>
              </w:rPr>
              <w:t>Reported 20 kW inverter; 30 kWh battery storage</w:t>
            </w:r>
          </w:p>
        </w:tc>
        <w:tc>
          <w:tcPr>
            <w:tcW w:w="3408" w:type="dxa"/>
            <w:tcMar>
              <w:top w:w="70" w:type="dxa"/>
              <w:left w:w="70" w:type="dxa"/>
              <w:bottom w:w="70" w:type="dxa"/>
              <w:right w:w="70" w:type="dxa"/>
            </w:tcMar>
            <w:vAlign w:val="center"/>
          </w:tcPr>
          <w:p w14:paraId="32C9781F">
            <w:pPr>
              <w:spacing w:before="60" w:after="60"/>
            </w:pPr>
            <w:r>
              <w:rPr>
                <w:b w:val="0"/>
                <w:sz w:val="20"/>
              </w:rPr>
              <w:t>Continuous AC rating, phase distribution, surge rating, usable battery fraction, discharge current and PV panel kWp</w:t>
            </w:r>
          </w:p>
        </w:tc>
      </w:tr>
      <w:tr w14:paraId="5064A938">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70CB2C3">
            <w:pPr>
              <w:spacing w:before="60" w:after="60"/>
            </w:pPr>
            <w:r>
              <w:rPr>
                <w:b w:val="0"/>
                <w:sz w:val="20"/>
              </w:rPr>
              <w:t>Sales power</w:t>
            </w:r>
          </w:p>
        </w:tc>
        <w:tc>
          <w:tcPr>
            <w:tcW w:w="3408" w:type="dxa"/>
            <w:tcMar>
              <w:top w:w="70" w:type="dxa"/>
              <w:left w:w="70" w:type="dxa"/>
              <w:bottom w:w="70" w:type="dxa"/>
              <w:right w:w="70" w:type="dxa"/>
            </w:tcMar>
            <w:vAlign w:val="center"/>
          </w:tcPr>
          <w:p w14:paraId="18DAC2C5">
            <w:pPr>
              <w:spacing w:before="60" w:after="60"/>
            </w:pPr>
            <w:r>
              <w:rPr>
                <w:b w:val="0"/>
                <w:sz w:val="20"/>
              </w:rPr>
              <w:t>Reported 15 kW inverter; 30 kWh battery storage</w:t>
            </w:r>
          </w:p>
        </w:tc>
        <w:tc>
          <w:tcPr>
            <w:tcW w:w="3408" w:type="dxa"/>
            <w:tcMar>
              <w:top w:w="70" w:type="dxa"/>
              <w:left w:w="70" w:type="dxa"/>
              <w:bottom w:w="70" w:type="dxa"/>
              <w:right w:w="70" w:type="dxa"/>
            </w:tcMar>
            <w:vAlign w:val="center"/>
          </w:tcPr>
          <w:p w14:paraId="26AEB305">
            <w:pPr>
              <w:spacing w:before="60" w:after="60"/>
            </w:pPr>
            <w:r>
              <w:rPr>
                <w:b w:val="0"/>
                <w:sz w:val="20"/>
              </w:rPr>
              <w:t>Same details; input charging limits are not necessarily output limits</w:t>
            </w:r>
          </w:p>
        </w:tc>
      </w:tr>
      <w:tr w14:paraId="2C915345">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09967D5">
            <w:pPr>
              <w:spacing w:before="60" w:after="60"/>
            </w:pPr>
            <w:r>
              <w:rPr>
                <w:b w:val="0"/>
                <w:sz w:val="20"/>
              </w:rPr>
              <w:t>Mixing/forming</w:t>
            </w:r>
          </w:p>
        </w:tc>
        <w:tc>
          <w:tcPr>
            <w:tcW w:w="3408" w:type="dxa"/>
            <w:tcMar>
              <w:top w:w="70" w:type="dxa"/>
              <w:left w:w="70" w:type="dxa"/>
              <w:bottom w:w="70" w:type="dxa"/>
              <w:right w:w="70" w:type="dxa"/>
            </w:tcMar>
            <w:vAlign w:val="center"/>
          </w:tcPr>
          <w:p w14:paraId="49B55B17">
            <w:pPr>
              <w:spacing w:before="60" w:after="60"/>
            </w:pPr>
            <w:r>
              <w:rPr>
                <w:b w:val="0"/>
                <w:sz w:val="20"/>
              </w:rPr>
              <w:t>Spiral 6.5 kW; moulder 1 kW; mixer 2 kW; professional mixing pot</w:t>
            </w:r>
          </w:p>
        </w:tc>
        <w:tc>
          <w:tcPr>
            <w:tcW w:w="3408" w:type="dxa"/>
            <w:tcMar>
              <w:top w:w="70" w:type="dxa"/>
              <w:left w:w="70" w:type="dxa"/>
              <w:bottom w:w="70" w:type="dxa"/>
              <w:right w:w="70" w:type="dxa"/>
            </w:tcMar>
            <w:vAlign w:val="center"/>
          </w:tcPr>
          <w:p w14:paraId="27FB153E">
            <w:pPr>
              <w:spacing w:before="60" w:after="60"/>
            </w:pPr>
            <w:r>
              <w:rPr>
                <w:b w:val="0"/>
                <w:sz w:val="20"/>
              </w:rPr>
              <w:t>Minimum/maximum dough mass; pot heating/agitation specification</w:t>
            </w:r>
          </w:p>
        </w:tc>
      </w:tr>
      <w:tr w14:paraId="50EAF81B">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070FBB4">
            <w:pPr>
              <w:spacing w:before="60" w:after="60"/>
            </w:pPr>
            <w:r>
              <w:rPr>
                <w:b w:val="0"/>
                <w:sz w:val="20"/>
              </w:rPr>
              <w:t>Heat appliances</w:t>
            </w:r>
          </w:p>
        </w:tc>
        <w:tc>
          <w:tcPr>
            <w:tcW w:w="3408" w:type="dxa"/>
            <w:tcMar>
              <w:top w:w="70" w:type="dxa"/>
              <w:left w:w="70" w:type="dxa"/>
              <w:bottom w:w="70" w:type="dxa"/>
              <w:right w:w="70" w:type="dxa"/>
            </w:tcMar>
            <w:vAlign w:val="center"/>
          </w:tcPr>
          <w:p w14:paraId="1F3F8449">
            <w:pPr>
              <w:spacing w:before="60" w:after="60"/>
            </w:pPr>
            <w:r>
              <w:rPr>
                <w:b w:val="0"/>
                <w:sz w:val="20"/>
              </w:rPr>
              <w:t>Proofers 1 kW; fryers 5 kW; cookers 5 kW; shawarma 3.5 kW</w:t>
            </w:r>
          </w:p>
        </w:tc>
        <w:tc>
          <w:tcPr>
            <w:tcW w:w="3408" w:type="dxa"/>
            <w:tcMar>
              <w:top w:w="70" w:type="dxa"/>
              <w:left w:w="70" w:type="dxa"/>
              <w:bottom w:w="70" w:type="dxa"/>
              <w:right w:w="70" w:type="dxa"/>
            </w:tcMar>
            <w:vAlign w:val="center"/>
          </w:tcPr>
          <w:p w14:paraId="0D505CF9">
            <w:pPr>
              <w:spacing w:before="60" w:after="60"/>
            </w:pPr>
            <w:r>
              <w:rPr>
                <w:b w:val="0"/>
                <w:sz w:val="20"/>
              </w:rPr>
              <w:t>Number of units per rating, electrical phase, fryer litres and recovery</w:t>
            </w:r>
          </w:p>
        </w:tc>
      </w:tr>
      <w:tr w14:paraId="66F893E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F0076B7">
            <w:pPr>
              <w:spacing w:before="60" w:after="60"/>
            </w:pPr>
            <w:r>
              <w:rPr>
                <w:b w:val="0"/>
                <w:sz w:val="20"/>
              </w:rPr>
              <w:t>Ice cream</w:t>
            </w:r>
          </w:p>
        </w:tc>
        <w:tc>
          <w:tcPr>
            <w:tcW w:w="3408" w:type="dxa"/>
            <w:tcMar>
              <w:top w:w="70" w:type="dxa"/>
              <w:left w:w="70" w:type="dxa"/>
              <w:bottom w:w="70" w:type="dxa"/>
              <w:right w:w="70" w:type="dxa"/>
            </w:tcMar>
            <w:vAlign w:val="center"/>
          </w:tcPr>
          <w:p w14:paraId="6239B4C5">
            <w:pPr>
              <w:spacing w:before="60" w:after="60"/>
            </w:pPr>
            <w:r>
              <w:rPr>
                <w:b w:val="0"/>
                <w:sz w:val="20"/>
              </w:rPr>
              <w:t>Two machines: 4 kW and 1.5 kW; described as soft serve and gravity</w:t>
            </w:r>
          </w:p>
        </w:tc>
        <w:tc>
          <w:tcPr>
            <w:tcW w:w="3408" w:type="dxa"/>
            <w:tcMar>
              <w:top w:w="70" w:type="dxa"/>
              <w:left w:w="70" w:type="dxa"/>
              <w:bottom w:w="70" w:type="dxa"/>
              <w:right w:w="70" w:type="dxa"/>
            </w:tcMar>
            <w:vAlign w:val="center"/>
          </w:tcPr>
          <w:p w14:paraId="544B6572">
            <w:pPr>
              <w:spacing w:before="60" w:after="60"/>
            </w:pPr>
            <w:r>
              <w:rPr>
                <w:b w:val="0"/>
                <w:sz w:val="20"/>
              </w:rPr>
              <w:t>Model and feed method of each; approved mixes, hopper cooling, minimum charge and cleaning cycle</w:t>
            </w:r>
          </w:p>
        </w:tc>
      </w:tr>
      <w:tr w14:paraId="07B49AD5">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EAC904C">
            <w:pPr>
              <w:spacing w:before="60" w:after="60"/>
            </w:pPr>
            <w:r>
              <w:rPr>
                <w:b w:val="0"/>
                <w:sz w:val="20"/>
              </w:rPr>
              <w:t>Popsicles</w:t>
            </w:r>
          </w:p>
        </w:tc>
        <w:tc>
          <w:tcPr>
            <w:tcW w:w="3408" w:type="dxa"/>
            <w:tcMar>
              <w:top w:w="70" w:type="dxa"/>
              <w:left w:w="70" w:type="dxa"/>
              <w:bottom w:w="70" w:type="dxa"/>
              <w:right w:w="70" w:type="dxa"/>
            </w:tcMar>
            <w:vAlign w:val="center"/>
          </w:tcPr>
          <w:p w14:paraId="2ED2F59B">
            <w:pPr>
              <w:spacing w:before="60" w:after="60"/>
            </w:pPr>
            <w:r>
              <w:rPr>
                <w:b w:val="0"/>
                <w:sz w:val="20"/>
              </w:rPr>
              <w:t>Two mould sizes; one is twice the other</w:t>
            </w:r>
          </w:p>
        </w:tc>
        <w:tc>
          <w:tcPr>
            <w:tcW w:w="3408" w:type="dxa"/>
            <w:tcMar>
              <w:top w:w="70" w:type="dxa"/>
              <w:left w:w="70" w:type="dxa"/>
              <w:bottom w:w="70" w:type="dxa"/>
              <w:right w:w="70" w:type="dxa"/>
            </w:tcMar>
            <w:vAlign w:val="center"/>
          </w:tcPr>
          <w:p w14:paraId="48987BC7">
            <w:pPr>
              <w:spacing w:before="60" w:after="60"/>
            </w:pPr>
            <w:r>
              <w:rPr>
                <w:b w:val="0"/>
                <w:sz w:val="20"/>
              </w:rPr>
              <w:t>Working fill volumes, cavities, machine power, cycle time and brine specification</w:t>
            </w:r>
          </w:p>
        </w:tc>
      </w:tr>
      <w:tr w14:paraId="48006C5E">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A1C8676">
            <w:pPr>
              <w:spacing w:before="60" w:after="60"/>
            </w:pPr>
            <w:r>
              <w:rPr>
                <w:b w:val="0"/>
                <w:sz w:val="20"/>
              </w:rPr>
              <w:t>Cold chain</w:t>
            </w:r>
          </w:p>
        </w:tc>
        <w:tc>
          <w:tcPr>
            <w:tcW w:w="3408" w:type="dxa"/>
            <w:tcMar>
              <w:top w:w="70" w:type="dxa"/>
              <w:left w:w="70" w:type="dxa"/>
              <w:bottom w:w="70" w:type="dxa"/>
              <w:right w:w="70" w:type="dxa"/>
            </w:tcMar>
            <w:vAlign w:val="center"/>
          </w:tcPr>
          <w:p w14:paraId="661BEB74">
            <w:pPr>
              <w:spacing w:before="60" w:after="60"/>
            </w:pPr>
            <w:r>
              <w:rPr>
                <w:b w:val="0"/>
                <w:sz w:val="20"/>
              </w:rPr>
              <w:t>Owner reports substantial refrigeration/freezing at both sites</w:t>
            </w:r>
          </w:p>
        </w:tc>
        <w:tc>
          <w:tcPr>
            <w:tcW w:w="3408" w:type="dxa"/>
            <w:tcMar>
              <w:top w:w="70" w:type="dxa"/>
              <w:left w:w="70" w:type="dxa"/>
              <w:bottom w:w="70" w:type="dxa"/>
              <w:right w:w="70" w:type="dxa"/>
            </w:tcMar>
            <w:vAlign w:val="center"/>
          </w:tcPr>
          <w:p w14:paraId="6C297C63">
            <w:pPr>
              <w:spacing w:before="60" w:after="60"/>
            </w:pPr>
            <w:r>
              <w:rPr>
                <w:b w:val="0"/>
                <w:sz w:val="20"/>
              </w:rPr>
              <w:t>Measured pull-down capacity, temperature logs, space, connected load and backup runtime</w:t>
            </w:r>
          </w:p>
        </w:tc>
      </w:tr>
      <w:tr w14:paraId="48029D34">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16B16D5">
            <w:pPr>
              <w:spacing w:before="60" w:after="60"/>
            </w:pPr>
            <w:r>
              <w:rPr>
                <w:b w:val="0"/>
                <w:sz w:val="20"/>
              </w:rPr>
              <w:t>Other</w:t>
            </w:r>
          </w:p>
        </w:tc>
        <w:tc>
          <w:tcPr>
            <w:tcW w:w="3408" w:type="dxa"/>
            <w:tcMar>
              <w:top w:w="70" w:type="dxa"/>
              <w:left w:w="70" w:type="dxa"/>
              <w:bottom w:w="70" w:type="dxa"/>
              <w:right w:w="70" w:type="dxa"/>
            </w:tcMar>
            <w:vAlign w:val="center"/>
          </w:tcPr>
          <w:p w14:paraId="58F5BEB0">
            <w:pPr>
              <w:spacing w:before="60" w:after="60"/>
            </w:pPr>
            <w:r>
              <w:rPr>
                <w:b w:val="0"/>
                <w:sz w:val="20"/>
              </w:rPr>
              <w:t>Bread slicer available</w:t>
            </w:r>
          </w:p>
        </w:tc>
        <w:tc>
          <w:tcPr>
            <w:tcW w:w="3408" w:type="dxa"/>
            <w:tcMar>
              <w:top w:w="70" w:type="dxa"/>
              <w:left w:w="70" w:type="dxa"/>
              <w:bottom w:w="70" w:type="dxa"/>
              <w:right w:w="70" w:type="dxa"/>
            </w:tcMar>
            <w:vAlign w:val="center"/>
          </w:tcPr>
          <w:p w14:paraId="4CFD542A">
            <w:pPr>
              <w:spacing w:before="60" w:after="60"/>
            </w:pPr>
            <w:r>
              <w:rPr>
                <w:b w:val="0"/>
                <w:sz w:val="20"/>
              </w:rPr>
              <w:t>Slicer power, blender/hot plate availability, scales, probes, insulated transport equipment</w:t>
            </w:r>
          </w:p>
        </w:tc>
      </w:tr>
    </w:tbl>
    <w:p w14:paraId="1E47FD19">
      <w:pPr>
        <w:spacing w:after="20"/>
      </w:pPr>
    </w:p>
    <w:p w14:paraId="34D37F27">
      <w:r>
        <w:rPr>
          <w:b w:val="0"/>
        </w:rPr>
        <w:t xml:space="preserve">“Gravity” and “soft serve” are not mutually exclusive machine categories. A manufacturer’s catalogue explicitly lists gravity-fed soft-serve machines. The plan uses one conditional soft-serve trial base; it does not infer that the second machine is a batch freezer. Obtain model plates before choosing settings or loading homemade mix. </w:t>
      </w:r>
      <w:r>
        <w:fldChar w:fldCharType="begin"/>
      </w:r>
      <w:r>
        <w:instrText xml:space="preserve"> HYPERLINK "https://www.carpigiani.com/us/product-category/soft-serve-machines" \h </w:instrText>
      </w:r>
      <w:r>
        <w:fldChar w:fldCharType="separate"/>
      </w:r>
      <w:r>
        <w:rPr>
          <w:color w:val="315A69"/>
        </w:rPr>
        <w:t>Carpigiani soft serve categories</w:t>
      </w:r>
      <w:r>
        <w:rPr>
          <w:color w:val="315A69"/>
        </w:rPr>
        <w:fldChar w:fldCharType="end"/>
      </w:r>
    </w:p>
    <w:p w14:paraId="4B793BA1">
      <w:r>
        <w:rPr>
          <w:b w:val="0"/>
        </w:rPr>
        <w:t>The new 30 kWh battery figure is recorded as nominal energy at each site. Solar array capacity remains unknown. The oven’s diesel supplies the heat: count both its electrical auxiliaries and diesel consumption. The electrical rating alone is not its full energy cost.</w:t>
      </w:r>
    </w:p>
    <w:p w14:paraId="5EC1728E">
      <w:pPr>
        <w:pStyle w:val="3"/>
      </w:pPr>
      <w:bookmarkStart w:id="20" w:name="section_11"/>
      <w:bookmarkStart w:id="21" w:name="_Toc9419"/>
      <w:r>
        <w:t>Batch and tray capacity</w:t>
      </w:r>
      <w:bookmarkEnd w:id="20"/>
      <w:bookmarkEnd w:id="21"/>
    </w:p>
    <w:p w14:paraId="6FFB94B8">
      <w:r>
        <w:rPr>
          <w:b w:val="0"/>
        </w:rPr>
        <w:t>A 40 × 60 cm tray has 0.24 m² of surface; sixteen trays have 3.84 m² before spacing and usable-area losses. That does not specify how many tins fit, the permissible rack weight, dough-mixer capacity or hourly output. Draw a tray layout with the actual tins. A trial of 12 milk buns per tray would mean 192 buns per rack, but it is an illustration, not a rated capacity. Do not fill all sixteen trays until airflow and bake uniformity have been checked.</w:t>
      </w:r>
    </w:p>
    <w:p w14:paraId="398D7D82">
      <w:r>
        <w:rPr>
          <w:b w:val="0"/>
        </w:rPr>
        <w:t>The recipe library gives pilot quantities and a x5 planning production quantity. No mixer bowl or minimum machine charge has been verified. Use a smaller mixer or hand pilot if the spiral cannot mix the pilot load safely. Production quantities are for purchasing and scale-up trials, not permission to overload equipment. The professional mixing pot is not assumed to be a validated pasteurizer.</w:t>
      </w:r>
    </w:p>
    <w:p w14:paraId="36E27C1D">
      <w:pPr>
        <w:pStyle w:val="3"/>
      </w:pPr>
      <w:bookmarkStart w:id="22" w:name="section_12"/>
      <w:bookmarkStart w:id="23" w:name="_Toc22033"/>
      <w:r>
        <w:t>Weights and formula conventions</w:t>
      </w:r>
      <w:bookmarkEnd w:id="22"/>
      <w:bookmarkEnd w:id="23"/>
    </w:p>
    <w:p w14:paraId="15B145D1">
      <w:r>
        <w:rPr>
          <w:b w:val="0"/>
        </w:rPr>
        <w:t>All formulation quantities are grams, including liquids, to avoid density errors. Water alone may be approximated as 1 g/ml. Milk, oil, condensed milk and fruit puree must be weighed. An egg is provisionally 50 g edible contents; use the weighed mass, not a fixed count. Vegetable prices are per peeled/trimmed edible kilogram; meat is boneless purchase weight; canned fish is drained weight. Convert supplier gross-pack prices before use.</w:t>
      </w:r>
    </w:p>
    <w:p w14:paraId="15F382BB">
      <w:r>
        <w:rPr>
          <w:b w:val="0"/>
        </w:rPr>
        <w:t>Yields are trial estimates after stated losses. Cost cooked components by saleable output. Frying oil entries cover usage/disposal, not the initial fryer fill; budget the initial fill separately as working stock.</w:t>
      </w:r>
    </w:p>
    <w:p w14:paraId="2B568B1B">
      <w:r>
        <w:rPr>
          <w:b w:val="0"/>
        </w:rPr>
        <w:t>Build the opening business around six dependable core products: family bread, condensed milk buns, sugar doughnuts, puff puff, fish rolls and beef meat pies. Add chicken shawarma only when its service station and raw-meat workflow pass a live trial. Start the frozen counter with one approved soft-serve base and small milk pops; add the larger pops only after customers accept the price and freezer throughput is measured.</w:t>
      </w:r>
    </w:p>
    <w:p w14:paraId="38222409">
      <w:r>
        <w:rPr>
          <w:b w:val="0"/>
        </w:rPr>
        <w:t>This is a commercial hypothesis, not a forecast of Nkambe demand. No current Nkambe customer survey, supplier quotations, competitor-weight audit, footfall count or sales history was supplied. The menu prices below are test points, not observed local market prices. Product margins use the same explicit illustrative ingredient-price list throughout.</w:t>
      </w:r>
    </w:p>
    <w:p w14:paraId="65337CF4">
      <w:r>
        <w:rPr>
          <w:b w:val="0"/>
        </w:rPr>
        <w:t xml:space="preserve">There is a documented local sweet potato processing and bakery initiative. CLGF reported the Nkambe project in September 2025; that supports exploring a local supplier and product story, but does not establish today’s supply, consumer demand or the performance of this report’s 15% sweet potato formula. </w:t>
      </w:r>
      <w:r>
        <w:fldChar w:fldCharType="begin"/>
      </w:r>
      <w:r>
        <w:instrText xml:space="preserve"> HYPERLINK "https://www.clgf.org.uk/whats-new/news/decentralisation-in-cameroon-yielding-results/" \h </w:instrText>
      </w:r>
      <w:r>
        <w:fldChar w:fldCharType="separate"/>
      </w:r>
      <w:r>
        <w:rPr>
          <w:color w:val="315A69"/>
        </w:rPr>
        <w:t>CLGF project report</w:t>
      </w:r>
      <w:r>
        <w:rPr>
          <w:color w:val="315A69"/>
        </w:rPr>
        <w:fldChar w:fldCharType="end"/>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79C5E352">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50E5594C">
            <w:pPr>
              <w:keepNext/>
              <w:spacing w:before="60" w:after="60"/>
            </w:pPr>
            <w:r>
              <w:rPr>
                <w:b/>
                <w:sz w:val="20"/>
              </w:rPr>
              <w:t>Rank</w:t>
            </w:r>
          </w:p>
        </w:tc>
        <w:tc>
          <w:tcPr>
            <w:tcW w:w="3408" w:type="dxa"/>
            <w:shd w:val="clear" w:color="auto" w:fill="E8E4DB"/>
            <w:tcMar>
              <w:top w:w="70" w:type="dxa"/>
              <w:left w:w="70" w:type="dxa"/>
              <w:bottom w:w="70" w:type="dxa"/>
              <w:right w:w="70" w:type="dxa"/>
            </w:tcMar>
            <w:vAlign w:val="center"/>
          </w:tcPr>
          <w:p w14:paraId="5914B816">
            <w:pPr>
              <w:keepNext/>
              <w:spacing w:before="60" w:after="60"/>
            </w:pPr>
            <w:r>
              <w:rPr>
                <w:b/>
                <w:sz w:val="20"/>
              </w:rPr>
              <w:t>Opening priority</w:t>
            </w:r>
          </w:p>
        </w:tc>
        <w:tc>
          <w:tcPr>
            <w:tcW w:w="3408" w:type="dxa"/>
            <w:shd w:val="clear" w:color="auto" w:fill="E8E4DB"/>
            <w:tcMar>
              <w:top w:w="70" w:type="dxa"/>
              <w:left w:w="70" w:type="dxa"/>
              <w:bottom w:w="70" w:type="dxa"/>
              <w:right w:w="70" w:type="dxa"/>
            </w:tcMar>
            <w:vAlign w:val="center"/>
          </w:tcPr>
          <w:p w14:paraId="08E59C82">
            <w:pPr>
              <w:keepNext/>
              <w:spacing w:before="60" w:after="60"/>
            </w:pPr>
            <w:r>
              <w:rPr>
                <w:b/>
                <w:sz w:val="20"/>
              </w:rPr>
              <w:t>Decision condition</w:t>
            </w:r>
          </w:p>
        </w:tc>
      </w:tr>
      <w:tr w14:paraId="0FE65DB2">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422F7443">
            <w:pPr>
              <w:spacing w:before="60" w:after="60"/>
            </w:pPr>
            <w:r>
              <w:rPr>
                <w:b w:val="0"/>
                <w:sz w:val="20"/>
              </w:rPr>
              <w:t>1</w:t>
            </w:r>
          </w:p>
        </w:tc>
        <w:tc>
          <w:tcPr>
            <w:tcW w:w="3408" w:type="dxa"/>
            <w:tcMar>
              <w:top w:w="70" w:type="dxa"/>
              <w:left w:w="70" w:type="dxa"/>
              <w:bottom w:w="70" w:type="dxa"/>
              <w:right w:w="70" w:type="dxa"/>
            </w:tcMar>
            <w:vAlign w:val="center"/>
          </w:tcPr>
          <w:p w14:paraId="7E73E8FF">
            <w:pPr>
              <w:spacing w:before="60" w:after="60"/>
            </w:pPr>
            <w:r>
              <w:rPr>
                <w:b w:val="0"/>
                <w:sz w:val="20"/>
              </w:rPr>
              <w:t>O-P01 Family bread</w:t>
            </w:r>
          </w:p>
        </w:tc>
        <w:tc>
          <w:tcPr>
            <w:tcW w:w="3408" w:type="dxa"/>
            <w:tcMar>
              <w:top w:w="70" w:type="dxa"/>
              <w:left w:w="70" w:type="dxa"/>
              <w:bottom w:w="70" w:type="dxa"/>
              <w:right w:w="70" w:type="dxa"/>
            </w:tcMar>
            <w:vAlign w:val="center"/>
          </w:tcPr>
          <w:p w14:paraId="10E073C4">
            <w:pPr>
              <w:spacing w:before="60" w:after="60"/>
            </w:pPr>
            <w:r>
              <w:rPr>
                <w:b w:val="0"/>
                <w:sz w:val="20"/>
              </w:rPr>
              <w:t>Blind comparison against locally purchased loaves at matched weight</w:t>
            </w:r>
          </w:p>
        </w:tc>
      </w:tr>
      <w:tr w14:paraId="175E190D">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8841CAE">
            <w:pPr>
              <w:spacing w:before="60" w:after="60"/>
            </w:pPr>
            <w:r>
              <w:rPr>
                <w:b w:val="0"/>
                <w:sz w:val="20"/>
              </w:rPr>
              <w:t>2</w:t>
            </w:r>
          </w:p>
        </w:tc>
        <w:tc>
          <w:tcPr>
            <w:tcW w:w="3408" w:type="dxa"/>
            <w:tcMar>
              <w:top w:w="70" w:type="dxa"/>
              <w:left w:w="70" w:type="dxa"/>
              <w:bottom w:w="70" w:type="dxa"/>
              <w:right w:w="70" w:type="dxa"/>
            </w:tcMar>
            <w:vAlign w:val="center"/>
          </w:tcPr>
          <w:p w14:paraId="5E09C9FE">
            <w:pPr>
              <w:spacing w:before="60" w:after="60"/>
            </w:pPr>
            <w:r>
              <w:rPr>
                <w:b w:val="0"/>
                <w:sz w:val="20"/>
              </w:rPr>
              <w:t>O-P02 Milk buns</w:t>
            </w:r>
          </w:p>
        </w:tc>
        <w:tc>
          <w:tcPr>
            <w:tcW w:w="3408" w:type="dxa"/>
            <w:tcMar>
              <w:top w:w="70" w:type="dxa"/>
              <w:left w:w="70" w:type="dxa"/>
              <w:bottom w:w="70" w:type="dxa"/>
              <w:right w:w="70" w:type="dxa"/>
            </w:tcMar>
            <w:vAlign w:val="center"/>
          </w:tcPr>
          <w:p w14:paraId="3F7C0737">
            <w:pPr>
              <w:spacing w:before="60" w:after="60"/>
            </w:pPr>
            <w:r>
              <w:rPr>
                <w:b w:val="0"/>
                <w:sz w:val="20"/>
              </w:rPr>
              <w:t>Target customers accept price after tasting</w:t>
            </w:r>
          </w:p>
        </w:tc>
      </w:tr>
      <w:tr w14:paraId="6A89A6A4">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98236CA">
            <w:pPr>
              <w:spacing w:before="60" w:after="60"/>
            </w:pPr>
            <w:r>
              <w:rPr>
                <w:b w:val="0"/>
                <w:sz w:val="20"/>
              </w:rPr>
              <w:t>3</w:t>
            </w:r>
          </w:p>
        </w:tc>
        <w:tc>
          <w:tcPr>
            <w:tcW w:w="3408" w:type="dxa"/>
            <w:tcMar>
              <w:top w:w="70" w:type="dxa"/>
              <w:left w:w="70" w:type="dxa"/>
              <w:bottom w:w="70" w:type="dxa"/>
              <w:right w:w="70" w:type="dxa"/>
            </w:tcMar>
            <w:vAlign w:val="center"/>
          </w:tcPr>
          <w:p w14:paraId="70AFFCC9">
            <w:pPr>
              <w:spacing w:before="60" w:after="60"/>
            </w:pPr>
            <w:r>
              <w:rPr>
                <w:b w:val="0"/>
                <w:sz w:val="20"/>
              </w:rPr>
              <w:t>O-P04 Sugar doughnuts</w:t>
            </w:r>
          </w:p>
        </w:tc>
        <w:tc>
          <w:tcPr>
            <w:tcW w:w="3408" w:type="dxa"/>
            <w:tcMar>
              <w:top w:w="70" w:type="dxa"/>
              <w:left w:w="70" w:type="dxa"/>
              <w:bottom w:w="70" w:type="dxa"/>
              <w:right w:w="70" w:type="dxa"/>
            </w:tcMar>
            <w:vAlign w:val="center"/>
          </w:tcPr>
          <w:p w14:paraId="45D3270C">
            <w:pPr>
              <w:spacing w:before="60" w:after="60"/>
            </w:pPr>
            <w:r>
              <w:rPr>
                <w:b w:val="0"/>
                <w:sz w:val="20"/>
              </w:rPr>
              <w:t>Two consecutive batches meet oil, yield and texture checks</w:t>
            </w:r>
          </w:p>
        </w:tc>
      </w:tr>
      <w:tr w14:paraId="69737E37">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4BE1F424">
            <w:pPr>
              <w:spacing w:before="60" w:after="60"/>
            </w:pPr>
            <w:r>
              <w:rPr>
                <w:b w:val="0"/>
                <w:sz w:val="20"/>
              </w:rPr>
              <w:t>4</w:t>
            </w:r>
          </w:p>
        </w:tc>
        <w:tc>
          <w:tcPr>
            <w:tcW w:w="3408" w:type="dxa"/>
            <w:tcMar>
              <w:top w:w="70" w:type="dxa"/>
              <w:left w:w="70" w:type="dxa"/>
              <w:bottom w:w="70" w:type="dxa"/>
              <w:right w:w="70" w:type="dxa"/>
            </w:tcMar>
            <w:vAlign w:val="center"/>
          </w:tcPr>
          <w:p w14:paraId="672E6E3E">
            <w:pPr>
              <w:spacing w:before="60" w:after="60"/>
            </w:pPr>
            <w:r>
              <w:rPr>
                <w:b w:val="0"/>
                <w:sz w:val="20"/>
              </w:rPr>
              <w:t>O-P06 Fish rolls</w:t>
            </w:r>
          </w:p>
        </w:tc>
        <w:tc>
          <w:tcPr>
            <w:tcW w:w="3408" w:type="dxa"/>
            <w:tcMar>
              <w:top w:w="70" w:type="dxa"/>
              <w:left w:w="70" w:type="dxa"/>
              <w:bottom w:w="70" w:type="dxa"/>
              <w:right w:w="70" w:type="dxa"/>
            </w:tcMar>
            <w:vAlign w:val="center"/>
          </w:tcPr>
          <w:p w14:paraId="1A74A59D">
            <w:pPr>
              <w:spacing w:before="60" w:after="60"/>
            </w:pPr>
            <w:r>
              <w:rPr>
                <w:b w:val="0"/>
                <w:sz w:val="20"/>
              </w:rPr>
              <w:t>Chilled filling, cooking and transport logs pass</w:t>
            </w:r>
          </w:p>
        </w:tc>
      </w:tr>
      <w:tr w14:paraId="61A53089">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543E6D5">
            <w:pPr>
              <w:spacing w:before="60" w:after="60"/>
            </w:pPr>
            <w:r>
              <w:rPr>
                <w:b w:val="0"/>
                <w:sz w:val="20"/>
              </w:rPr>
              <w:t>5</w:t>
            </w:r>
          </w:p>
        </w:tc>
        <w:tc>
          <w:tcPr>
            <w:tcW w:w="3408" w:type="dxa"/>
            <w:tcMar>
              <w:top w:w="70" w:type="dxa"/>
              <w:left w:w="70" w:type="dxa"/>
              <w:bottom w:w="70" w:type="dxa"/>
              <w:right w:w="70" w:type="dxa"/>
            </w:tcMar>
            <w:vAlign w:val="center"/>
          </w:tcPr>
          <w:p w14:paraId="78C3223B">
            <w:pPr>
              <w:spacing w:before="60" w:after="60"/>
            </w:pPr>
            <w:r>
              <w:rPr>
                <w:b w:val="0"/>
                <w:sz w:val="20"/>
              </w:rPr>
              <w:t>O-P07 Beef pies</w:t>
            </w:r>
          </w:p>
        </w:tc>
        <w:tc>
          <w:tcPr>
            <w:tcW w:w="3408" w:type="dxa"/>
            <w:tcMar>
              <w:top w:w="70" w:type="dxa"/>
              <w:left w:w="70" w:type="dxa"/>
              <w:bottom w:w="70" w:type="dxa"/>
              <w:right w:w="70" w:type="dxa"/>
            </w:tcMar>
            <w:vAlign w:val="center"/>
          </w:tcPr>
          <w:p w14:paraId="1ED68F00">
            <w:pPr>
              <w:spacing w:before="60" w:after="60"/>
            </w:pPr>
            <w:r>
              <w:rPr>
                <w:b w:val="0"/>
                <w:sz w:val="20"/>
              </w:rPr>
              <w:t>Filling portion and cost remain controlled</w:t>
            </w:r>
          </w:p>
        </w:tc>
      </w:tr>
      <w:tr w14:paraId="67448F1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02AC0A4">
            <w:pPr>
              <w:spacing w:before="60" w:after="60"/>
            </w:pPr>
            <w:r>
              <w:rPr>
                <w:b w:val="0"/>
                <w:sz w:val="20"/>
              </w:rPr>
              <w:t>6</w:t>
            </w:r>
          </w:p>
        </w:tc>
        <w:tc>
          <w:tcPr>
            <w:tcW w:w="3408" w:type="dxa"/>
            <w:tcMar>
              <w:top w:w="70" w:type="dxa"/>
              <w:left w:w="70" w:type="dxa"/>
              <w:bottom w:w="70" w:type="dxa"/>
              <w:right w:w="70" w:type="dxa"/>
            </w:tcMar>
            <w:vAlign w:val="center"/>
          </w:tcPr>
          <w:p w14:paraId="50CCC4A3">
            <w:pPr>
              <w:spacing w:before="60" w:after="60"/>
            </w:pPr>
            <w:r>
              <w:rPr>
                <w:b w:val="0"/>
                <w:sz w:val="20"/>
              </w:rPr>
              <w:t>O-P05 Puff puff</w:t>
            </w:r>
          </w:p>
        </w:tc>
        <w:tc>
          <w:tcPr>
            <w:tcW w:w="3408" w:type="dxa"/>
            <w:tcMar>
              <w:top w:w="70" w:type="dxa"/>
              <w:left w:w="70" w:type="dxa"/>
              <w:bottom w:w="70" w:type="dxa"/>
              <w:right w:w="70" w:type="dxa"/>
            </w:tcMar>
            <w:vAlign w:val="center"/>
          </w:tcPr>
          <w:p w14:paraId="6FDFB792">
            <w:pPr>
              <w:spacing w:before="60" w:after="60"/>
            </w:pPr>
            <w:r>
              <w:rPr>
                <w:b w:val="0"/>
                <w:sz w:val="20"/>
              </w:rPr>
              <w:t>Sell in small waves; labour and oil do not erase contribution</w:t>
            </w:r>
          </w:p>
        </w:tc>
      </w:tr>
      <w:tr w14:paraId="1796A529">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CF2794B">
            <w:pPr>
              <w:spacing w:before="60" w:after="60"/>
            </w:pPr>
            <w:r>
              <w:rPr>
                <w:b w:val="0"/>
                <w:sz w:val="20"/>
              </w:rPr>
              <w:t>7</w:t>
            </w:r>
          </w:p>
        </w:tc>
        <w:tc>
          <w:tcPr>
            <w:tcW w:w="3408" w:type="dxa"/>
            <w:tcMar>
              <w:top w:w="70" w:type="dxa"/>
              <w:left w:w="70" w:type="dxa"/>
              <w:bottom w:w="70" w:type="dxa"/>
              <w:right w:w="70" w:type="dxa"/>
            </w:tcMar>
            <w:vAlign w:val="center"/>
          </w:tcPr>
          <w:p w14:paraId="5030F8FE">
            <w:pPr>
              <w:spacing w:before="60" w:after="60"/>
            </w:pPr>
            <w:r>
              <w:rPr>
                <w:b w:val="0"/>
                <w:sz w:val="20"/>
              </w:rPr>
              <w:t>O-P13 Chicken shawarma</w:t>
            </w:r>
          </w:p>
        </w:tc>
        <w:tc>
          <w:tcPr>
            <w:tcW w:w="3408" w:type="dxa"/>
            <w:tcMar>
              <w:top w:w="70" w:type="dxa"/>
              <w:left w:w="70" w:type="dxa"/>
              <w:bottom w:w="70" w:type="dxa"/>
              <w:right w:w="70" w:type="dxa"/>
            </w:tcMar>
            <w:vAlign w:val="center"/>
          </w:tcPr>
          <w:p w14:paraId="04329D7D">
            <w:pPr>
              <w:spacing w:before="60" w:after="60"/>
            </w:pPr>
            <w:r>
              <w:rPr>
                <w:b w:val="0"/>
                <w:sz w:val="20"/>
              </w:rPr>
              <w:t>Only after service drill and safe cooking verification</w:t>
            </w:r>
          </w:p>
        </w:tc>
      </w:tr>
      <w:tr w14:paraId="0F7E251C">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B604DA7">
            <w:pPr>
              <w:spacing w:before="60" w:after="60"/>
            </w:pPr>
            <w:r>
              <w:rPr>
                <w:b w:val="0"/>
                <w:sz w:val="20"/>
              </w:rPr>
              <w:t>8</w:t>
            </w:r>
          </w:p>
        </w:tc>
        <w:tc>
          <w:tcPr>
            <w:tcW w:w="3408" w:type="dxa"/>
            <w:tcMar>
              <w:top w:w="70" w:type="dxa"/>
              <w:left w:w="70" w:type="dxa"/>
              <w:bottom w:w="70" w:type="dxa"/>
              <w:right w:w="70" w:type="dxa"/>
            </w:tcMar>
            <w:vAlign w:val="center"/>
          </w:tcPr>
          <w:p w14:paraId="5DBF1A9C">
            <w:pPr>
              <w:spacing w:before="60" w:after="60"/>
            </w:pPr>
            <w:r>
              <w:rPr>
                <w:b w:val="0"/>
                <w:sz w:val="20"/>
              </w:rPr>
              <w:t>O-F01 Soft serve or O-F05 milk pop</w:t>
            </w:r>
          </w:p>
        </w:tc>
        <w:tc>
          <w:tcPr>
            <w:tcW w:w="3408" w:type="dxa"/>
            <w:tcMar>
              <w:top w:w="70" w:type="dxa"/>
              <w:left w:w="70" w:type="dxa"/>
              <w:bottom w:w="70" w:type="dxa"/>
              <w:right w:w="70" w:type="dxa"/>
            </w:tcMar>
            <w:vAlign w:val="center"/>
          </w:tcPr>
          <w:p w14:paraId="1C01CADB">
            <w:pPr>
              <w:spacing w:before="60" w:after="60"/>
            </w:pPr>
            <w:r>
              <w:rPr>
                <w:b w:val="0"/>
                <w:sz w:val="20"/>
              </w:rPr>
              <w:t>Choose one first, based on manufacturer approval and cold-chain drill</w:t>
            </w:r>
          </w:p>
        </w:tc>
      </w:tr>
    </w:tbl>
    <w:p w14:paraId="0DA5C400">
      <w:pPr>
        <w:spacing w:after="20"/>
      </w:pPr>
    </w:p>
    <w:p w14:paraId="2EF77E1F">
      <w:r>
        <w:rPr>
          <w:b w:val="0"/>
        </w:rPr>
        <w:t>Make O-P03 sweet potato bread a small paid test, not the opening volume anchor. Keep pizza, beef shawarma, burgers, fried-chicken meals and dairy cake for later phases; they add value but also create different queues, allergens and temperature-control demands. The full 20-product library is a development range, not a recommended opening-day menu.</w:t>
      </w:r>
    </w:p>
    <w:p w14:paraId="03366BDE">
      <w:pPr>
        <w:pStyle w:val="3"/>
      </w:pPr>
      <w:bookmarkStart w:id="24" w:name="section_13"/>
      <w:bookmarkStart w:id="25" w:name="_Toc17293"/>
      <w:r>
        <w:t>Decisions carried forward from earlier documents</w:t>
      </w:r>
      <w:bookmarkEnd w:id="24"/>
      <w:bookmarkEnd w:id="25"/>
    </w:p>
    <w:p w14:paraId="472AF430">
      <w:r>
        <w:rPr>
          <w:b w:val="0"/>
        </w:rPr>
        <w:t>The older divider, planetary mixer, slicer and sheeter proposals remain conditional on measured bottlenecks. The latest inventory says a slicer is already available. Confirm its condition before purchasing another. A planetary mixer supports cake creaming and pastry work; a sheeter supports lamination; neither automatically has the best return. Request working loads, minimum loads, phase, voltage, rated and starting power, spare parts, manuals, warranty and a test with your actual product. Quote delivered cost and maintenance, not purchase price alone.</w:t>
      </w:r>
    </w:p>
    <w:p w14:paraId="5FA85DD4">
      <w:r>
        <w:rPr>
          <w:b w:val="0"/>
        </w:rPr>
        <w:t>Older records describe the spiral as 120 L / 50 kg flour and 2.8/5.6 kW; the October plan gives 6.5 kW. Treat these as unresolved nameplate differences. Do not size wiring, inverter or batch mass from the conflicting claims. A VFD is not a universal solution for arbitrary three-phase machinery; have compatibility checked for the exact motor and supply.</w:t>
      </w:r>
    </w:p>
    <w:p w14:paraId="2C689322">
      <w:r>
        <w:rPr>
          <w:b w:val="0"/>
        </w:rPr>
        <w:t>At five baguettes per tray, a 16-tray rack holds 80, not 101. The earlier 18 kg flour, 11.88 kg combined water/ice, 360 g salt and 90 g yeast batch totals 30.33 kg: 101 × 300 g before losses, requiring more than one 80-piece rack. A 300 g piece with 15% bake loss weighs 255 g, not 250 g. Starting mixes every 45 minutes cannot continuously fill an oven cycling every 25 minutes; measure the whole line and schedule around its slowest stage.</w:t>
      </w:r>
    </w:p>
    <w:p w14:paraId="7DEFCC4A">
      <w:r>
        <w:rPr>
          <w:b w:val="0"/>
        </w:rPr>
        <w:t>Keep ice inside the total formula water. Choose chilled water and ice from measured dough temperature and friction, not a fixed ice percentage. Protect hot bread from road dust using clean ventilated food-grade transport; cool before sealing. Do not apply raw egg after baking. Direct combustion exhaust outdoors through a compliant installation, away from food and customers.</w:t>
      </w:r>
    </w:p>
    <w:p w14:paraId="511042A7">
      <w:r>
        <w:rPr>
          <w:b w:val="0"/>
        </w:rPr>
        <w:t>Offer sliced bread, household loaves and breakfast bundles as paid tests. Agege and tangzhong breads remain development opportunities. A soft crumb is a quality attribute, not proof of microbial shelf life. Avoid promises of free solar energy, guaranteed premium prices, instant market dominance or automatic profit from residual oven heat.</w:t>
      </w:r>
    </w:p>
    <w:p w14:paraId="7F06A118">
      <w:pPr>
        <w:pStyle w:val="2"/>
      </w:pPr>
      <w:bookmarkStart w:id="26" w:name="section_14"/>
      <w:bookmarkStart w:id="27" w:name="_Toc20769"/>
      <w:r>
        <w:t>4. Shared bakery and savoury components</w:t>
      </w:r>
      <w:bookmarkEnd w:id="26"/>
      <w:bookmarkEnd w:id="27"/>
    </w:p>
    <w:p w14:paraId="16F7B143">
      <w:r>
        <w:rPr>
          <w:b w:val="0"/>
        </w:rPr>
        <w:t>Sweetened condensed milk supplies added sugar, milk solids and water. It is different from unsweetened evaporated milk and dry milk powder. For development calculations only, assume 45% added sucrose, 27% water and 28% milk solids including about 8% fat; these fractions sum to 100%. Naturally occurring lactose is inside the milk-solids fraction, so do not add total label sugars a second time.</w:t>
      </w:r>
    </w:p>
    <w:p w14:paraId="28E22722">
      <w:r>
        <w:rPr>
          <w:b w:val="0"/>
        </w:rPr>
        <w:t xml:space="preserve">Check the purchased label. One manufacturer example reports 55.9 g total sugars and 8.1 g fat per 100 g; total sugars are not the same as added sucrose. No brand specification is assumed to apply to your local tin. </w:t>
      </w:r>
      <w:r>
        <w:fldChar w:fldCharType="begin"/>
      </w:r>
      <w:r>
        <w:instrText xml:space="preserve"> HYPERLINK "https://www.nestleprofessional.com.au/nestle-milks/sweetened-condensed-milk-395g" \h </w:instrText>
      </w:r>
      <w:r>
        <w:fldChar w:fldCharType="separate"/>
      </w:r>
      <w:r>
        <w:rPr>
          <w:color w:val="315A69"/>
        </w:rPr>
        <w:t>Nestlé example product specification</w:t>
      </w:r>
      <w:r>
        <w:rPr>
          <w:color w:val="315A69"/>
        </w:rPr>
        <w:fldChar w:fldCharType="end"/>
      </w:r>
    </w:p>
    <w:p w14:paraId="7C1EE693">
      <w:r>
        <w:rPr>
          <w:b w:val="0"/>
        </w:rPr>
        <w:t>In O-B02, 150 g condensed milk adds approximately 67.5 g sucrose, 40.5 g water and 42 g milk solids, in addition to the separately listed 80 g sugar and 430 g water. The trial substitution on O-P02 approximates those functions, not identical flavour. For cost: 150 g condensed milk at 3,000 FCFA/kg costs 450 FCFA; 68 g sugar + 42 g whole milk powder + 40 g water costs about 244 FCFA, saving roughly 206 FCFA per O-B02 pilot, before any quality/yield change. Test both blind.</w:t>
      </w:r>
    </w:p>
    <w:p w14:paraId="6DA1B39A">
      <w:r>
        <w:rPr>
          <w:b w:val="0"/>
        </w:rPr>
        <w:t>Use condensed milk selectively in buns, banana cake, soaked cake and frozen dairy products. Keep O-P01 bread, plain puff puff and most savouries free of it in the baseline to protect entry-level cost. Added dairy glaze changes the holding requirements even if the underlying bread is normally sold at ambient temperature.</w:t>
      </w:r>
    </w:p>
    <w:p w14:paraId="2FBB3AD5">
      <w:r>
        <w:rPr>
          <w:b w:val="0"/>
        </w:rPr>
        <w:t>Use these component formulas with their linked finished-product cards. Costs are illustrative ingredient costs only. Each card’s production column is a planning scale, not an approved machine load. Portions and additional egg wash, coatings, frying oil and packaging appear on the finished-product cards.</w:t>
      </w:r>
    </w:p>
    <w:p w14:paraId="1742FB08">
      <w:pPr>
        <w:pStyle w:val="3"/>
      </w:pPr>
      <w:bookmarkStart w:id="28" w:name="section_15"/>
      <w:bookmarkStart w:id="29" w:name="_Toc22655"/>
      <w:r>
        <w:t>O-B01 Family bread dough</w:t>
      </w:r>
      <w:bookmarkEnd w:id="28"/>
      <w:bookmarkEnd w:id="29"/>
    </w:p>
    <w:p w14:paraId="1A78F749">
      <w:r>
        <w:rPr>
          <w:b w:val="0"/>
        </w:rPr>
        <w:t>Pilot input 1,715 g; target usable output 1,700 g. Planning production batch is x5: input 8,575 g and usable output 8,500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69780D4">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6AF49C40">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16795390">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3BC95590">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41F2C752">
            <w:pPr>
              <w:keepNext/>
              <w:spacing w:before="60" w:after="60"/>
            </w:pPr>
            <w:r>
              <w:rPr>
                <w:b/>
                <w:sz w:val="20"/>
              </w:rPr>
              <w:t>Baker %</w:t>
            </w:r>
          </w:p>
        </w:tc>
      </w:tr>
      <w:tr w14:paraId="3209159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A62DA9">
            <w:pPr>
              <w:spacing w:before="60" w:after="60"/>
            </w:pPr>
            <w:r>
              <w:rPr>
                <w:b w:val="0"/>
                <w:sz w:val="20"/>
              </w:rPr>
              <w:t>Bread flour</w:t>
            </w:r>
          </w:p>
        </w:tc>
        <w:tc>
          <w:tcPr>
            <w:tcW w:w="1704" w:type="dxa"/>
            <w:tcMar>
              <w:top w:w="70" w:type="dxa"/>
              <w:left w:w="70" w:type="dxa"/>
              <w:bottom w:w="70" w:type="dxa"/>
              <w:right w:w="70" w:type="dxa"/>
            </w:tcMar>
            <w:vAlign w:val="center"/>
          </w:tcPr>
          <w:p w14:paraId="63C376C1">
            <w:pPr>
              <w:spacing w:before="60" w:after="60"/>
            </w:pPr>
            <w:r>
              <w:rPr>
                <w:b w:val="0"/>
                <w:sz w:val="20"/>
              </w:rPr>
              <w:t>1,000</w:t>
            </w:r>
          </w:p>
        </w:tc>
        <w:tc>
          <w:tcPr>
            <w:tcW w:w="1704" w:type="dxa"/>
            <w:tcMar>
              <w:top w:w="70" w:type="dxa"/>
              <w:left w:w="70" w:type="dxa"/>
              <w:bottom w:w="70" w:type="dxa"/>
              <w:right w:w="70" w:type="dxa"/>
            </w:tcMar>
            <w:vAlign w:val="center"/>
          </w:tcPr>
          <w:p w14:paraId="3A362CAA">
            <w:pPr>
              <w:spacing w:before="60" w:after="60"/>
            </w:pPr>
            <w:r>
              <w:rPr>
                <w:b w:val="0"/>
                <w:sz w:val="20"/>
              </w:rPr>
              <w:t>5,000</w:t>
            </w:r>
          </w:p>
        </w:tc>
        <w:tc>
          <w:tcPr>
            <w:tcW w:w="1704" w:type="dxa"/>
            <w:tcMar>
              <w:top w:w="70" w:type="dxa"/>
              <w:left w:w="70" w:type="dxa"/>
              <w:bottom w:w="70" w:type="dxa"/>
              <w:right w:w="70" w:type="dxa"/>
            </w:tcMar>
            <w:vAlign w:val="center"/>
          </w:tcPr>
          <w:p w14:paraId="52FD4E5D">
            <w:pPr>
              <w:spacing w:before="60" w:after="60"/>
            </w:pPr>
            <w:r>
              <w:rPr>
                <w:b w:val="0"/>
                <w:sz w:val="20"/>
              </w:rPr>
              <w:t>100.00%</w:t>
            </w:r>
          </w:p>
        </w:tc>
      </w:tr>
      <w:tr w14:paraId="43DC95C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8D9D332">
            <w:pPr>
              <w:spacing w:before="60" w:after="60"/>
            </w:pPr>
            <w:r>
              <w:rPr>
                <w:b w:val="0"/>
                <w:sz w:val="20"/>
              </w:rPr>
              <w:t>Water</w:t>
            </w:r>
          </w:p>
        </w:tc>
        <w:tc>
          <w:tcPr>
            <w:tcW w:w="1704" w:type="dxa"/>
            <w:tcMar>
              <w:top w:w="70" w:type="dxa"/>
              <w:left w:w="70" w:type="dxa"/>
              <w:bottom w:w="70" w:type="dxa"/>
              <w:right w:w="70" w:type="dxa"/>
            </w:tcMar>
            <w:vAlign w:val="center"/>
          </w:tcPr>
          <w:p w14:paraId="705F2D47">
            <w:pPr>
              <w:spacing w:before="60" w:after="60"/>
            </w:pPr>
            <w:r>
              <w:rPr>
                <w:b w:val="0"/>
                <w:sz w:val="20"/>
              </w:rPr>
              <w:t>600</w:t>
            </w:r>
          </w:p>
        </w:tc>
        <w:tc>
          <w:tcPr>
            <w:tcW w:w="1704" w:type="dxa"/>
            <w:tcMar>
              <w:top w:w="70" w:type="dxa"/>
              <w:left w:w="70" w:type="dxa"/>
              <w:bottom w:w="70" w:type="dxa"/>
              <w:right w:w="70" w:type="dxa"/>
            </w:tcMar>
            <w:vAlign w:val="center"/>
          </w:tcPr>
          <w:p w14:paraId="45BBECD7">
            <w:pPr>
              <w:spacing w:before="60" w:after="60"/>
            </w:pPr>
            <w:r>
              <w:rPr>
                <w:b w:val="0"/>
                <w:sz w:val="20"/>
              </w:rPr>
              <w:t>3,000</w:t>
            </w:r>
          </w:p>
        </w:tc>
        <w:tc>
          <w:tcPr>
            <w:tcW w:w="1704" w:type="dxa"/>
            <w:tcMar>
              <w:top w:w="70" w:type="dxa"/>
              <w:left w:w="70" w:type="dxa"/>
              <w:bottom w:w="70" w:type="dxa"/>
              <w:right w:w="70" w:type="dxa"/>
            </w:tcMar>
            <w:vAlign w:val="center"/>
          </w:tcPr>
          <w:p w14:paraId="623A215B">
            <w:pPr>
              <w:spacing w:before="60" w:after="60"/>
            </w:pPr>
            <w:r>
              <w:rPr>
                <w:b w:val="0"/>
                <w:sz w:val="20"/>
              </w:rPr>
              <w:t>60.00%</w:t>
            </w:r>
          </w:p>
        </w:tc>
      </w:tr>
      <w:tr w14:paraId="7CA602F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6ED099D">
            <w:pPr>
              <w:spacing w:before="60" w:after="60"/>
            </w:pPr>
            <w:r>
              <w:rPr>
                <w:b w:val="0"/>
                <w:sz w:val="20"/>
              </w:rPr>
              <w:t>Sugar</w:t>
            </w:r>
          </w:p>
        </w:tc>
        <w:tc>
          <w:tcPr>
            <w:tcW w:w="1704" w:type="dxa"/>
            <w:tcMar>
              <w:top w:w="70" w:type="dxa"/>
              <w:left w:w="70" w:type="dxa"/>
              <w:bottom w:w="70" w:type="dxa"/>
              <w:right w:w="70" w:type="dxa"/>
            </w:tcMar>
            <w:vAlign w:val="center"/>
          </w:tcPr>
          <w:p w14:paraId="182BA1FE">
            <w:pPr>
              <w:spacing w:before="60" w:after="60"/>
            </w:pPr>
            <w:r>
              <w:rPr>
                <w:b w:val="0"/>
                <w:sz w:val="20"/>
              </w:rPr>
              <w:t>50</w:t>
            </w:r>
          </w:p>
        </w:tc>
        <w:tc>
          <w:tcPr>
            <w:tcW w:w="1704" w:type="dxa"/>
            <w:tcMar>
              <w:top w:w="70" w:type="dxa"/>
              <w:left w:w="70" w:type="dxa"/>
              <w:bottom w:w="70" w:type="dxa"/>
              <w:right w:w="70" w:type="dxa"/>
            </w:tcMar>
            <w:vAlign w:val="center"/>
          </w:tcPr>
          <w:p w14:paraId="4F9CEADB">
            <w:pPr>
              <w:spacing w:before="60" w:after="60"/>
            </w:pPr>
            <w:r>
              <w:rPr>
                <w:b w:val="0"/>
                <w:sz w:val="20"/>
              </w:rPr>
              <w:t>250</w:t>
            </w:r>
          </w:p>
        </w:tc>
        <w:tc>
          <w:tcPr>
            <w:tcW w:w="1704" w:type="dxa"/>
            <w:tcMar>
              <w:top w:w="70" w:type="dxa"/>
              <w:left w:w="70" w:type="dxa"/>
              <w:bottom w:w="70" w:type="dxa"/>
              <w:right w:w="70" w:type="dxa"/>
            </w:tcMar>
            <w:vAlign w:val="center"/>
          </w:tcPr>
          <w:p w14:paraId="7B2AD44B">
            <w:pPr>
              <w:spacing w:before="60" w:after="60"/>
            </w:pPr>
            <w:r>
              <w:rPr>
                <w:b w:val="0"/>
                <w:sz w:val="20"/>
              </w:rPr>
              <w:t>5.00%</w:t>
            </w:r>
          </w:p>
        </w:tc>
      </w:tr>
      <w:tr w14:paraId="15DA9BF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0197B83">
            <w:pPr>
              <w:spacing w:before="60" w:after="60"/>
            </w:pPr>
            <w:r>
              <w:rPr>
                <w:b w:val="0"/>
                <w:sz w:val="20"/>
              </w:rPr>
              <w:t>Margarine</w:t>
            </w:r>
          </w:p>
        </w:tc>
        <w:tc>
          <w:tcPr>
            <w:tcW w:w="1704" w:type="dxa"/>
            <w:tcMar>
              <w:top w:w="70" w:type="dxa"/>
              <w:left w:w="70" w:type="dxa"/>
              <w:bottom w:w="70" w:type="dxa"/>
              <w:right w:w="70" w:type="dxa"/>
            </w:tcMar>
            <w:vAlign w:val="center"/>
          </w:tcPr>
          <w:p w14:paraId="577C1D35">
            <w:pPr>
              <w:spacing w:before="60" w:after="60"/>
            </w:pPr>
            <w:r>
              <w:rPr>
                <w:b w:val="0"/>
                <w:sz w:val="20"/>
              </w:rPr>
              <w:t>35</w:t>
            </w:r>
          </w:p>
        </w:tc>
        <w:tc>
          <w:tcPr>
            <w:tcW w:w="1704" w:type="dxa"/>
            <w:tcMar>
              <w:top w:w="70" w:type="dxa"/>
              <w:left w:w="70" w:type="dxa"/>
              <w:bottom w:w="70" w:type="dxa"/>
              <w:right w:w="70" w:type="dxa"/>
            </w:tcMar>
            <w:vAlign w:val="center"/>
          </w:tcPr>
          <w:p w14:paraId="0D1D1D5D">
            <w:pPr>
              <w:spacing w:before="60" w:after="60"/>
            </w:pPr>
            <w:r>
              <w:rPr>
                <w:b w:val="0"/>
                <w:sz w:val="20"/>
              </w:rPr>
              <w:t>175</w:t>
            </w:r>
          </w:p>
        </w:tc>
        <w:tc>
          <w:tcPr>
            <w:tcW w:w="1704" w:type="dxa"/>
            <w:tcMar>
              <w:top w:w="70" w:type="dxa"/>
              <w:left w:w="70" w:type="dxa"/>
              <w:bottom w:w="70" w:type="dxa"/>
              <w:right w:w="70" w:type="dxa"/>
            </w:tcMar>
            <w:vAlign w:val="center"/>
          </w:tcPr>
          <w:p w14:paraId="4CBD465D">
            <w:pPr>
              <w:spacing w:before="60" w:after="60"/>
            </w:pPr>
            <w:r>
              <w:rPr>
                <w:b w:val="0"/>
                <w:sz w:val="20"/>
              </w:rPr>
              <w:t>3.50%</w:t>
            </w:r>
          </w:p>
        </w:tc>
      </w:tr>
      <w:tr w14:paraId="0906D03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FF4CC0B">
            <w:pPr>
              <w:spacing w:before="60" w:after="60"/>
            </w:pPr>
            <w:r>
              <w:rPr>
                <w:b w:val="0"/>
                <w:sz w:val="20"/>
              </w:rPr>
              <w:t>Salt</w:t>
            </w:r>
          </w:p>
        </w:tc>
        <w:tc>
          <w:tcPr>
            <w:tcW w:w="1704" w:type="dxa"/>
            <w:tcMar>
              <w:top w:w="70" w:type="dxa"/>
              <w:left w:w="70" w:type="dxa"/>
              <w:bottom w:w="70" w:type="dxa"/>
              <w:right w:w="70" w:type="dxa"/>
            </w:tcMar>
            <w:vAlign w:val="center"/>
          </w:tcPr>
          <w:p w14:paraId="271F09A9">
            <w:pPr>
              <w:spacing w:before="60" w:after="60"/>
            </w:pPr>
            <w:r>
              <w:rPr>
                <w:b w:val="0"/>
                <w:sz w:val="20"/>
              </w:rPr>
              <w:t>18</w:t>
            </w:r>
          </w:p>
        </w:tc>
        <w:tc>
          <w:tcPr>
            <w:tcW w:w="1704" w:type="dxa"/>
            <w:tcMar>
              <w:top w:w="70" w:type="dxa"/>
              <w:left w:w="70" w:type="dxa"/>
              <w:bottom w:w="70" w:type="dxa"/>
              <w:right w:w="70" w:type="dxa"/>
            </w:tcMar>
            <w:vAlign w:val="center"/>
          </w:tcPr>
          <w:p w14:paraId="4637B5CA">
            <w:pPr>
              <w:spacing w:before="60" w:after="60"/>
            </w:pPr>
            <w:r>
              <w:rPr>
                <w:b w:val="0"/>
                <w:sz w:val="20"/>
              </w:rPr>
              <w:t>90</w:t>
            </w:r>
          </w:p>
        </w:tc>
        <w:tc>
          <w:tcPr>
            <w:tcW w:w="1704" w:type="dxa"/>
            <w:tcMar>
              <w:top w:w="70" w:type="dxa"/>
              <w:left w:w="70" w:type="dxa"/>
              <w:bottom w:w="70" w:type="dxa"/>
              <w:right w:w="70" w:type="dxa"/>
            </w:tcMar>
            <w:vAlign w:val="center"/>
          </w:tcPr>
          <w:p w14:paraId="65CD014B">
            <w:pPr>
              <w:spacing w:before="60" w:after="60"/>
            </w:pPr>
            <w:r>
              <w:rPr>
                <w:b w:val="0"/>
                <w:sz w:val="20"/>
              </w:rPr>
              <w:t>1.80%</w:t>
            </w:r>
          </w:p>
        </w:tc>
      </w:tr>
      <w:tr w14:paraId="3F603B6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E5B9B7D">
            <w:pPr>
              <w:spacing w:before="60" w:after="60"/>
            </w:pPr>
            <w:r>
              <w:rPr>
                <w:b w:val="0"/>
                <w:sz w:val="20"/>
              </w:rPr>
              <w:t>Yeast</w:t>
            </w:r>
          </w:p>
        </w:tc>
        <w:tc>
          <w:tcPr>
            <w:tcW w:w="1704" w:type="dxa"/>
            <w:tcMar>
              <w:top w:w="70" w:type="dxa"/>
              <w:left w:w="70" w:type="dxa"/>
              <w:bottom w:w="70" w:type="dxa"/>
              <w:right w:w="70" w:type="dxa"/>
            </w:tcMar>
            <w:vAlign w:val="center"/>
          </w:tcPr>
          <w:p w14:paraId="59080F58">
            <w:pPr>
              <w:spacing w:before="60" w:after="60"/>
            </w:pPr>
            <w:r>
              <w:rPr>
                <w:b w:val="0"/>
                <w:sz w:val="20"/>
              </w:rPr>
              <w:t>12</w:t>
            </w:r>
          </w:p>
        </w:tc>
        <w:tc>
          <w:tcPr>
            <w:tcW w:w="1704" w:type="dxa"/>
            <w:tcMar>
              <w:top w:w="70" w:type="dxa"/>
              <w:left w:w="70" w:type="dxa"/>
              <w:bottom w:w="70" w:type="dxa"/>
              <w:right w:w="70" w:type="dxa"/>
            </w:tcMar>
            <w:vAlign w:val="center"/>
          </w:tcPr>
          <w:p w14:paraId="0FBE8594">
            <w:pPr>
              <w:spacing w:before="60" w:after="60"/>
            </w:pPr>
            <w:r>
              <w:rPr>
                <w:b w:val="0"/>
                <w:sz w:val="20"/>
              </w:rPr>
              <w:t>60</w:t>
            </w:r>
          </w:p>
        </w:tc>
        <w:tc>
          <w:tcPr>
            <w:tcW w:w="1704" w:type="dxa"/>
            <w:tcMar>
              <w:top w:w="70" w:type="dxa"/>
              <w:left w:w="70" w:type="dxa"/>
              <w:bottom w:w="70" w:type="dxa"/>
              <w:right w:w="70" w:type="dxa"/>
            </w:tcMar>
            <w:vAlign w:val="center"/>
          </w:tcPr>
          <w:p w14:paraId="78C963B7">
            <w:pPr>
              <w:spacing w:before="60" w:after="60"/>
            </w:pPr>
            <w:r>
              <w:rPr>
                <w:b w:val="0"/>
                <w:sz w:val="20"/>
              </w:rPr>
              <w:t>1.20%</w:t>
            </w:r>
          </w:p>
        </w:tc>
      </w:tr>
    </w:tbl>
    <w:p w14:paraId="00E45A06">
      <w:pPr>
        <w:spacing w:after="20"/>
      </w:pPr>
    </w:p>
    <w:p w14:paraId="36A46492">
      <w:r>
        <w:rPr>
          <w:b w:val="0"/>
        </w:rPr>
        <w:t>Baker’s percentages use 1,000 g total flour as 100%; added milk/egg/fat are weighed ingredients, not equivalent to water.</w:t>
      </w:r>
    </w:p>
    <w:p w14:paraId="43AE4279">
      <w:pPr>
        <w:ind w:left="216" w:hanging="216"/>
      </w:pPr>
      <w:r>
        <w:rPr>
          <w:b w:val="0"/>
        </w:rPr>
        <w:t>1. Weigh ingredients. Reserve 30 g of the listed water; add only if the flour absorbs it. The stated yield assumes all 600 g is used.</w:t>
      </w:r>
    </w:p>
    <w:p w14:paraId="020375A6">
      <w:pPr>
        <w:ind w:left="216" w:hanging="216"/>
      </w:pPr>
      <w:r>
        <w:rPr>
          <w:b w:val="0"/>
        </w:rPr>
        <w:t>2. Mix flour, water, sugar and yeast about 3 minutes at low speed. Add salt, then mix 4–7 minutes at the mixer’s dough-development speed. Add margarine during the final 2 minutes. Stop at a thin elastic window and a dough temperature near 26–28°C.</w:t>
      </w:r>
    </w:p>
    <w:p w14:paraId="139702B7">
      <w:pPr>
        <w:ind w:left="216" w:hanging="216"/>
      </w:pPr>
      <w:r>
        <w:rPr>
          <w:b w:val="0"/>
        </w:rPr>
        <w:t>3. Rest covered 15 minutes. Divide, pre-round, rest 10 minutes, then mould and tin as specified on the product card.</w:t>
      </w:r>
    </w:p>
    <w:p w14:paraId="032C9572">
      <w:pPr>
        <w:ind w:left="216" w:hanging="216"/>
      </w:pPr>
      <w:r>
        <w:rPr>
          <w:b w:val="0"/>
        </w:rPr>
        <w:t>4. Trial proof at 30–35°C with enough humidity to prevent skinning, approximately 45–75 minutes. Bake when a gentle indentation returns slowly; do not use the clock alone.</w:t>
      </w:r>
    </w:p>
    <w:p w14:paraId="69E5B2EC">
      <w:r>
        <w:rPr>
          <w:b w:val="0"/>
        </w:rPr>
        <w:t>Yield and process note: Input 1,715 g; allow 15 g bowl/handling loss. No improver assumed. If one is used, follow its label and re-cost.</w:t>
      </w:r>
    </w:p>
    <w:p w14:paraId="54561798">
      <w:r>
        <w:rPr>
          <w:b w:val="0"/>
        </w:rPr>
        <w:t>Illustrative ingredient cost: 835 FCFA per pilot batch; 491.3 FCFA/kg usable output. This excludes packaging and operating costs.</w:t>
      </w:r>
    </w:p>
    <w:p w14:paraId="079DD887">
      <w:pPr>
        <w:pStyle w:val="3"/>
      </w:pPr>
      <w:bookmarkStart w:id="30" w:name="section_16"/>
      <w:bookmarkStart w:id="31" w:name="_Toc23428"/>
      <w:r>
        <w:t>O-B02 Condensed milk bun dough</w:t>
      </w:r>
      <w:bookmarkEnd w:id="30"/>
      <w:bookmarkEnd w:id="31"/>
    </w:p>
    <w:p w14:paraId="696D7DF8">
      <w:r>
        <w:rPr>
          <w:b w:val="0"/>
        </w:rPr>
        <w:t>Pilot input 1,895 g; target usable output 1,870 g. Planning production batch is x5: input 9,475 g and usable output 9,350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440FF70">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5278309">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0785EBF5">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6633B5AA">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764C95DC">
            <w:pPr>
              <w:keepNext/>
              <w:spacing w:before="60" w:after="60"/>
            </w:pPr>
            <w:r>
              <w:rPr>
                <w:b/>
                <w:sz w:val="20"/>
              </w:rPr>
              <w:t>Baker %</w:t>
            </w:r>
          </w:p>
        </w:tc>
      </w:tr>
      <w:tr w14:paraId="2856EFC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0B9012B">
            <w:pPr>
              <w:spacing w:before="60" w:after="60"/>
            </w:pPr>
            <w:r>
              <w:rPr>
                <w:b w:val="0"/>
                <w:sz w:val="20"/>
              </w:rPr>
              <w:t>Bread flour</w:t>
            </w:r>
          </w:p>
        </w:tc>
        <w:tc>
          <w:tcPr>
            <w:tcW w:w="1704" w:type="dxa"/>
            <w:tcMar>
              <w:top w:w="70" w:type="dxa"/>
              <w:left w:w="70" w:type="dxa"/>
              <w:bottom w:w="70" w:type="dxa"/>
              <w:right w:w="70" w:type="dxa"/>
            </w:tcMar>
            <w:vAlign w:val="center"/>
          </w:tcPr>
          <w:p w14:paraId="1C75D4FF">
            <w:pPr>
              <w:spacing w:before="60" w:after="60"/>
            </w:pPr>
            <w:r>
              <w:rPr>
                <w:b w:val="0"/>
                <w:sz w:val="20"/>
              </w:rPr>
              <w:t>1,000</w:t>
            </w:r>
          </w:p>
        </w:tc>
        <w:tc>
          <w:tcPr>
            <w:tcW w:w="1704" w:type="dxa"/>
            <w:tcMar>
              <w:top w:w="70" w:type="dxa"/>
              <w:left w:w="70" w:type="dxa"/>
              <w:bottom w:w="70" w:type="dxa"/>
              <w:right w:w="70" w:type="dxa"/>
            </w:tcMar>
            <w:vAlign w:val="center"/>
          </w:tcPr>
          <w:p w14:paraId="5E05EFF4">
            <w:pPr>
              <w:spacing w:before="60" w:after="60"/>
            </w:pPr>
            <w:r>
              <w:rPr>
                <w:b w:val="0"/>
                <w:sz w:val="20"/>
              </w:rPr>
              <w:t>5,000</w:t>
            </w:r>
          </w:p>
        </w:tc>
        <w:tc>
          <w:tcPr>
            <w:tcW w:w="1704" w:type="dxa"/>
            <w:tcMar>
              <w:top w:w="70" w:type="dxa"/>
              <w:left w:w="70" w:type="dxa"/>
              <w:bottom w:w="70" w:type="dxa"/>
              <w:right w:w="70" w:type="dxa"/>
            </w:tcMar>
            <w:vAlign w:val="center"/>
          </w:tcPr>
          <w:p w14:paraId="7270AC41">
            <w:pPr>
              <w:spacing w:before="60" w:after="60"/>
            </w:pPr>
            <w:r>
              <w:rPr>
                <w:b w:val="0"/>
                <w:sz w:val="20"/>
              </w:rPr>
              <w:t>100.00%</w:t>
            </w:r>
          </w:p>
        </w:tc>
      </w:tr>
      <w:tr w14:paraId="16018AD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2524EF5">
            <w:pPr>
              <w:spacing w:before="60" w:after="60"/>
            </w:pPr>
            <w:r>
              <w:rPr>
                <w:b w:val="0"/>
                <w:sz w:val="20"/>
              </w:rPr>
              <w:t>Water</w:t>
            </w:r>
          </w:p>
        </w:tc>
        <w:tc>
          <w:tcPr>
            <w:tcW w:w="1704" w:type="dxa"/>
            <w:tcMar>
              <w:top w:w="70" w:type="dxa"/>
              <w:left w:w="70" w:type="dxa"/>
              <w:bottom w:w="70" w:type="dxa"/>
              <w:right w:w="70" w:type="dxa"/>
            </w:tcMar>
            <w:vAlign w:val="center"/>
          </w:tcPr>
          <w:p w14:paraId="09757594">
            <w:pPr>
              <w:spacing w:before="60" w:after="60"/>
            </w:pPr>
            <w:r>
              <w:rPr>
                <w:b w:val="0"/>
                <w:sz w:val="20"/>
              </w:rPr>
              <w:t>430</w:t>
            </w:r>
          </w:p>
        </w:tc>
        <w:tc>
          <w:tcPr>
            <w:tcW w:w="1704" w:type="dxa"/>
            <w:tcMar>
              <w:top w:w="70" w:type="dxa"/>
              <w:left w:w="70" w:type="dxa"/>
              <w:bottom w:w="70" w:type="dxa"/>
              <w:right w:w="70" w:type="dxa"/>
            </w:tcMar>
            <w:vAlign w:val="center"/>
          </w:tcPr>
          <w:p w14:paraId="4428634C">
            <w:pPr>
              <w:spacing w:before="60" w:after="60"/>
            </w:pPr>
            <w:r>
              <w:rPr>
                <w:b w:val="0"/>
                <w:sz w:val="20"/>
              </w:rPr>
              <w:t>2,150</w:t>
            </w:r>
          </w:p>
        </w:tc>
        <w:tc>
          <w:tcPr>
            <w:tcW w:w="1704" w:type="dxa"/>
            <w:tcMar>
              <w:top w:w="70" w:type="dxa"/>
              <w:left w:w="70" w:type="dxa"/>
              <w:bottom w:w="70" w:type="dxa"/>
              <w:right w:w="70" w:type="dxa"/>
            </w:tcMar>
            <w:vAlign w:val="center"/>
          </w:tcPr>
          <w:p w14:paraId="6F3FC6AF">
            <w:pPr>
              <w:spacing w:before="60" w:after="60"/>
            </w:pPr>
            <w:r>
              <w:rPr>
                <w:b w:val="0"/>
                <w:sz w:val="20"/>
              </w:rPr>
              <w:t>43.00%</w:t>
            </w:r>
          </w:p>
        </w:tc>
      </w:tr>
      <w:tr w14:paraId="7BC61A3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40DBC06">
            <w:pPr>
              <w:spacing w:before="60" w:after="60"/>
            </w:pPr>
            <w:r>
              <w:rPr>
                <w:b w:val="0"/>
                <w:sz w:val="20"/>
              </w:rPr>
              <w:t>Condensed milk</w:t>
            </w:r>
          </w:p>
        </w:tc>
        <w:tc>
          <w:tcPr>
            <w:tcW w:w="1704" w:type="dxa"/>
            <w:tcMar>
              <w:top w:w="70" w:type="dxa"/>
              <w:left w:w="70" w:type="dxa"/>
              <w:bottom w:w="70" w:type="dxa"/>
              <w:right w:w="70" w:type="dxa"/>
            </w:tcMar>
            <w:vAlign w:val="center"/>
          </w:tcPr>
          <w:p w14:paraId="42934DA8">
            <w:pPr>
              <w:spacing w:before="60" w:after="60"/>
            </w:pPr>
            <w:r>
              <w:rPr>
                <w:b w:val="0"/>
                <w:sz w:val="20"/>
              </w:rPr>
              <w:t>150</w:t>
            </w:r>
          </w:p>
        </w:tc>
        <w:tc>
          <w:tcPr>
            <w:tcW w:w="1704" w:type="dxa"/>
            <w:tcMar>
              <w:top w:w="70" w:type="dxa"/>
              <w:left w:w="70" w:type="dxa"/>
              <w:bottom w:w="70" w:type="dxa"/>
              <w:right w:w="70" w:type="dxa"/>
            </w:tcMar>
            <w:vAlign w:val="center"/>
          </w:tcPr>
          <w:p w14:paraId="2C2A2FFE">
            <w:pPr>
              <w:spacing w:before="60" w:after="60"/>
            </w:pPr>
            <w:r>
              <w:rPr>
                <w:b w:val="0"/>
                <w:sz w:val="20"/>
              </w:rPr>
              <w:t>750</w:t>
            </w:r>
          </w:p>
        </w:tc>
        <w:tc>
          <w:tcPr>
            <w:tcW w:w="1704" w:type="dxa"/>
            <w:tcMar>
              <w:top w:w="70" w:type="dxa"/>
              <w:left w:w="70" w:type="dxa"/>
              <w:bottom w:w="70" w:type="dxa"/>
              <w:right w:w="70" w:type="dxa"/>
            </w:tcMar>
            <w:vAlign w:val="center"/>
          </w:tcPr>
          <w:p w14:paraId="7AC934F1">
            <w:pPr>
              <w:spacing w:before="60" w:after="60"/>
            </w:pPr>
            <w:r>
              <w:rPr>
                <w:b w:val="0"/>
                <w:sz w:val="20"/>
              </w:rPr>
              <w:t>15.00%</w:t>
            </w:r>
          </w:p>
        </w:tc>
      </w:tr>
      <w:tr w14:paraId="35F2B94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6F5FAF0">
            <w:pPr>
              <w:spacing w:before="60" w:after="60"/>
            </w:pPr>
            <w:r>
              <w:rPr>
                <w:b w:val="0"/>
                <w:sz w:val="20"/>
              </w:rPr>
              <w:t>Sugar</w:t>
            </w:r>
          </w:p>
        </w:tc>
        <w:tc>
          <w:tcPr>
            <w:tcW w:w="1704" w:type="dxa"/>
            <w:tcMar>
              <w:top w:w="70" w:type="dxa"/>
              <w:left w:w="70" w:type="dxa"/>
              <w:bottom w:w="70" w:type="dxa"/>
              <w:right w:w="70" w:type="dxa"/>
            </w:tcMar>
            <w:vAlign w:val="center"/>
          </w:tcPr>
          <w:p w14:paraId="58CD2D3C">
            <w:pPr>
              <w:spacing w:before="60" w:after="60"/>
            </w:pPr>
            <w:r>
              <w:rPr>
                <w:b w:val="0"/>
                <w:sz w:val="20"/>
              </w:rPr>
              <w:t>80</w:t>
            </w:r>
          </w:p>
        </w:tc>
        <w:tc>
          <w:tcPr>
            <w:tcW w:w="1704" w:type="dxa"/>
            <w:tcMar>
              <w:top w:w="70" w:type="dxa"/>
              <w:left w:w="70" w:type="dxa"/>
              <w:bottom w:w="70" w:type="dxa"/>
              <w:right w:w="70" w:type="dxa"/>
            </w:tcMar>
            <w:vAlign w:val="center"/>
          </w:tcPr>
          <w:p w14:paraId="4A88C92F">
            <w:pPr>
              <w:spacing w:before="60" w:after="60"/>
            </w:pPr>
            <w:r>
              <w:rPr>
                <w:b w:val="0"/>
                <w:sz w:val="20"/>
              </w:rPr>
              <w:t>400</w:t>
            </w:r>
          </w:p>
        </w:tc>
        <w:tc>
          <w:tcPr>
            <w:tcW w:w="1704" w:type="dxa"/>
            <w:tcMar>
              <w:top w:w="70" w:type="dxa"/>
              <w:left w:w="70" w:type="dxa"/>
              <w:bottom w:w="70" w:type="dxa"/>
              <w:right w:w="70" w:type="dxa"/>
            </w:tcMar>
            <w:vAlign w:val="center"/>
          </w:tcPr>
          <w:p w14:paraId="43E84BC8">
            <w:pPr>
              <w:spacing w:before="60" w:after="60"/>
            </w:pPr>
            <w:r>
              <w:rPr>
                <w:b w:val="0"/>
                <w:sz w:val="20"/>
              </w:rPr>
              <w:t>8.00%</w:t>
            </w:r>
          </w:p>
        </w:tc>
      </w:tr>
      <w:tr w14:paraId="79479A0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A3C4BF2">
            <w:pPr>
              <w:spacing w:before="60" w:after="60"/>
            </w:pPr>
            <w:r>
              <w:rPr>
                <w:b w:val="0"/>
                <w:sz w:val="20"/>
              </w:rPr>
              <w:t>Egg</w:t>
            </w:r>
          </w:p>
        </w:tc>
        <w:tc>
          <w:tcPr>
            <w:tcW w:w="1704" w:type="dxa"/>
            <w:tcMar>
              <w:top w:w="70" w:type="dxa"/>
              <w:left w:w="70" w:type="dxa"/>
              <w:bottom w:w="70" w:type="dxa"/>
              <w:right w:w="70" w:type="dxa"/>
            </w:tcMar>
            <w:vAlign w:val="center"/>
          </w:tcPr>
          <w:p w14:paraId="6A1C3D32">
            <w:pPr>
              <w:spacing w:before="60" w:after="60"/>
            </w:pPr>
            <w:r>
              <w:rPr>
                <w:b w:val="0"/>
                <w:sz w:val="20"/>
              </w:rPr>
              <w:t>100</w:t>
            </w:r>
          </w:p>
        </w:tc>
        <w:tc>
          <w:tcPr>
            <w:tcW w:w="1704" w:type="dxa"/>
            <w:tcMar>
              <w:top w:w="70" w:type="dxa"/>
              <w:left w:w="70" w:type="dxa"/>
              <w:bottom w:w="70" w:type="dxa"/>
              <w:right w:w="70" w:type="dxa"/>
            </w:tcMar>
            <w:vAlign w:val="center"/>
          </w:tcPr>
          <w:p w14:paraId="0E04C687">
            <w:pPr>
              <w:spacing w:before="60" w:after="60"/>
            </w:pPr>
            <w:r>
              <w:rPr>
                <w:b w:val="0"/>
                <w:sz w:val="20"/>
              </w:rPr>
              <w:t>500</w:t>
            </w:r>
          </w:p>
        </w:tc>
        <w:tc>
          <w:tcPr>
            <w:tcW w:w="1704" w:type="dxa"/>
            <w:tcMar>
              <w:top w:w="70" w:type="dxa"/>
              <w:left w:w="70" w:type="dxa"/>
              <w:bottom w:w="70" w:type="dxa"/>
              <w:right w:w="70" w:type="dxa"/>
            </w:tcMar>
            <w:vAlign w:val="center"/>
          </w:tcPr>
          <w:p w14:paraId="2D5F08AB">
            <w:pPr>
              <w:spacing w:before="60" w:after="60"/>
            </w:pPr>
            <w:r>
              <w:rPr>
                <w:b w:val="0"/>
                <w:sz w:val="20"/>
              </w:rPr>
              <w:t>10.00%</w:t>
            </w:r>
          </w:p>
        </w:tc>
      </w:tr>
      <w:tr w14:paraId="257088D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38F2266">
            <w:pPr>
              <w:spacing w:before="60" w:after="60"/>
            </w:pPr>
            <w:r>
              <w:rPr>
                <w:b w:val="0"/>
                <w:sz w:val="20"/>
              </w:rPr>
              <w:t>Margarine</w:t>
            </w:r>
          </w:p>
        </w:tc>
        <w:tc>
          <w:tcPr>
            <w:tcW w:w="1704" w:type="dxa"/>
            <w:tcMar>
              <w:top w:w="70" w:type="dxa"/>
              <w:left w:w="70" w:type="dxa"/>
              <w:bottom w:w="70" w:type="dxa"/>
              <w:right w:w="70" w:type="dxa"/>
            </w:tcMar>
            <w:vAlign w:val="center"/>
          </w:tcPr>
          <w:p w14:paraId="098148BA">
            <w:pPr>
              <w:spacing w:before="60" w:after="60"/>
            </w:pPr>
            <w:r>
              <w:rPr>
                <w:b w:val="0"/>
                <w:sz w:val="20"/>
              </w:rPr>
              <w:t>80</w:t>
            </w:r>
          </w:p>
        </w:tc>
        <w:tc>
          <w:tcPr>
            <w:tcW w:w="1704" w:type="dxa"/>
            <w:tcMar>
              <w:top w:w="70" w:type="dxa"/>
              <w:left w:w="70" w:type="dxa"/>
              <w:bottom w:w="70" w:type="dxa"/>
              <w:right w:w="70" w:type="dxa"/>
            </w:tcMar>
            <w:vAlign w:val="center"/>
          </w:tcPr>
          <w:p w14:paraId="0C7EAF62">
            <w:pPr>
              <w:spacing w:before="60" w:after="60"/>
            </w:pPr>
            <w:r>
              <w:rPr>
                <w:b w:val="0"/>
                <w:sz w:val="20"/>
              </w:rPr>
              <w:t>400</w:t>
            </w:r>
          </w:p>
        </w:tc>
        <w:tc>
          <w:tcPr>
            <w:tcW w:w="1704" w:type="dxa"/>
            <w:tcMar>
              <w:top w:w="70" w:type="dxa"/>
              <w:left w:w="70" w:type="dxa"/>
              <w:bottom w:w="70" w:type="dxa"/>
              <w:right w:w="70" w:type="dxa"/>
            </w:tcMar>
            <w:vAlign w:val="center"/>
          </w:tcPr>
          <w:p w14:paraId="460641CB">
            <w:pPr>
              <w:spacing w:before="60" w:after="60"/>
            </w:pPr>
            <w:r>
              <w:rPr>
                <w:b w:val="0"/>
                <w:sz w:val="20"/>
              </w:rPr>
              <w:t>8.00%</w:t>
            </w:r>
          </w:p>
        </w:tc>
      </w:tr>
      <w:tr w14:paraId="019A301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2820CB6">
            <w:pPr>
              <w:spacing w:before="60" w:after="60"/>
            </w:pPr>
            <w:r>
              <w:rPr>
                <w:b w:val="0"/>
                <w:sz w:val="20"/>
              </w:rPr>
              <w:t>Whole milk powder</w:t>
            </w:r>
          </w:p>
        </w:tc>
        <w:tc>
          <w:tcPr>
            <w:tcW w:w="1704" w:type="dxa"/>
            <w:tcMar>
              <w:top w:w="70" w:type="dxa"/>
              <w:left w:w="70" w:type="dxa"/>
              <w:bottom w:w="70" w:type="dxa"/>
              <w:right w:w="70" w:type="dxa"/>
            </w:tcMar>
            <w:vAlign w:val="center"/>
          </w:tcPr>
          <w:p w14:paraId="0E8A0581">
            <w:pPr>
              <w:spacing w:before="60" w:after="60"/>
            </w:pPr>
            <w:r>
              <w:rPr>
                <w:b w:val="0"/>
                <w:sz w:val="20"/>
              </w:rPr>
              <w:t>20</w:t>
            </w:r>
          </w:p>
        </w:tc>
        <w:tc>
          <w:tcPr>
            <w:tcW w:w="1704" w:type="dxa"/>
            <w:tcMar>
              <w:top w:w="70" w:type="dxa"/>
              <w:left w:w="70" w:type="dxa"/>
              <w:bottom w:w="70" w:type="dxa"/>
              <w:right w:w="70" w:type="dxa"/>
            </w:tcMar>
            <w:vAlign w:val="center"/>
          </w:tcPr>
          <w:p w14:paraId="733A838C">
            <w:pPr>
              <w:spacing w:before="60" w:after="60"/>
            </w:pPr>
            <w:r>
              <w:rPr>
                <w:b w:val="0"/>
                <w:sz w:val="20"/>
              </w:rPr>
              <w:t>100</w:t>
            </w:r>
          </w:p>
        </w:tc>
        <w:tc>
          <w:tcPr>
            <w:tcW w:w="1704" w:type="dxa"/>
            <w:tcMar>
              <w:top w:w="70" w:type="dxa"/>
              <w:left w:w="70" w:type="dxa"/>
              <w:bottom w:w="70" w:type="dxa"/>
              <w:right w:w="70" w:type="dxa"/>
            </w:tcMar>
            <w:vAlign w:val="center"/>
          </w:tcPr>
          <w:p w14:paraId="0F71C294">
            <w:pPr>
              <w:spacing w:before="60" w:after="60"/>
            </w:pPr>
            <w:r>
              <w:rPr>
                <w:b w:val="0"/>
                <w:sz w:val="20"/>
              </w:rPr>
              <w:t>2.00%</w:t>
            </w:r>
          </w:p>
        </w:tc>
      </w:tr>
      <w:tr w14:paraId="494AC83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D0899BF">
            <w:pPr>
              <w:spacing w:before="60" w:after="60"/>
            </w:pPr>
            <w:r>
              <w:rPr>
                <w:b w:val="0"/>
                <w:sz w:val="20"/>
              </w:rPr>
              <w:t>Salt</w:t>
            </w:r>
          </w:p>
        </w:tc>
        <w:tc>
          <w:tcPr>
            <w:tcW w:w="1704" w:type="dxa"/>
            <w:tcMar>
              <w:top w:w="70" w:type="dxa"/>
              <w:left w:w="70" w:type="dxa"/>
              <w:bottom w:w="70" w:type="dxa"/>
              <w:right w:w="70" w:type="dxa"/>
            </w:tcMar>
            <w:vAlign w:val="center"/>
          </w:tcPr>
          <w:p w14:paraId="3899DFA9">
            <w:pPr>
              <w:spacing w:before="60" w:after="60"/>
            </w:pPr>
            <w:r>
              <w:rPr>
                <w:b w:val="0"/>
                <w:sz w:val="20"/>
              </w:rPr>
              <w:t>16</w:t>
            </w:r>
          </w:p>
        </w:tc>
        <w:tc>
          <w:tcPr>
            <w:tcW w:w="1704" w:type="dxa"/>
            <w:tcMar>
              <w:top w:w="70" w:type="dxa"/>
              <w:left w:w="70" w:type="dxa"/>
              <w:bottom w:w="70" w:type="dxa"/>
              <w:right w:w="70" w:type="dxa"/>
            </w:tcMar>
            <w:vAlign w:val="center"/>
          </w:tcPr>
          <w:p w14:paraId="6BD07DBE">
            <w:pPr>
              <w:spacing w:before="60" w:after="60"/>
            </w:pPr>
            <w:r>
              <w:rPr>
                <w:b w:val="0"/>
                <w:sz w:val="20"/>
              </w:rPr>
              <w:t>80</w:t>
            </w:r>
          </w:p>
        </w:tc>
        <w:tc>
          <w:tcPr>
            <w:tcW w:w="1704" w:type="dxa"/>
            <w:tcMar>
              <w:top w:w="70" w:type="dxa"/>
              <w:left w:w="70" w:type="dxa"/>
              <w:bottom w:w="70" w:type="dxa"/>
              <w:right w:w="70" w:type="dxa"/>
            </w:tcMar>
            <w:vAlign w:val="center"/>
          </w:tcPr>
          <w:p w14:paraId="4BBA28A6">
            <w:pPr>
              <w:spacing w:before="60" w:after="60"/>
            </w:pPr>
            <w:r>
              <w:rPr>
                <w:b w:val="0"/>
                <w:sz w:val="20"/>
              </w:rPr>
              <w:t>1.60%</w:t>
            </w:r>
          </w:p>
        </w:tc>
      </w:tr>
      <w:tr w14:paraId="616AB30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F66BD17">
            <w:pPr>
              <w:spacing w:before="60" w:after="60"/>
            </w:pPr>
            <w:r>
              <w:rPr>
                <w:b w:val="0"/>
                <w:sz w:val="20"/>
              </w:rPr>
              <w:t>Yeast</w:t>
            </w:r>
          </w:p>
        </w:tc>
        <w:tc>
          <w:tcPr>
            <w:tcW w:w="1704" w:type="dxa"/>
            <w:tcMar>
              <w:top w:w="70" w:type="dxa"/>
              <w:left w:w="70" w:type="dxa"/>
              <w:bottom w:w="70" w:type="dxa"/>
              <w:right w:w="70" w:type="dxa"/>
            </w:tcMar>
            <w:vAlign w:val="center"/>
          </w:tcPr>
          <w:p w14:paraId="6C9016F5">
            <w:pPr>
              <w:spacing w:before="60" w:after="60"/>
            </w:pPr>
            <w:r>
              <w:rPr>
                <w:b w:val="0"/>
                <w:sz w:val="20"/>
              </w:rPr>
              <w:t>15</w:t>
            </w:r>
          </w:p>
        </w:tc>
        <w:tc>
          <w:tcPr>
            <w:tcW w:w="1704" w:type="dxa"/>
            <w:tcMar>
              <w:top w:w="70" w:type="dxa"/>
              <w:left w:w="70" w:type="dxa"/>
              <w:bottom w:w="70" w:type="dxa"/>
              <w:right w:w="70" w:type="dxa"/>
            </w:tcMar>
            <w:vAlign w:val="center"/>
          </w:tcPr>
          <w:p w14:paraId="07D9FDFA">
            <w:pPr>
              <w:spacing w:before="60" w:after="60"/>
            </w:pPr>
            <w:r>
              <w:rPr>
                <w:b w:val="0"/>
                <w:sz w:val="20"/>
              </w:rPr>
              <w:t>75</w:t>
            </w:r>
          </w:p>
        </w:tc>
        <w:tc>
          <w:tcPr>
            <w:tcW w:w="1704" w:type="dxa"/>
            <w:tcMar>
              <w:top w:w="70" w:type="dxa"/>
              <w:left w:w="70" w:type="dxa"/>
              <w:bottom w:w="70" w:type="dxa"/>
              <w:right w:w="70" w:type="dxa"/>
            </w:tcMar>
            <w:vAlign w:val="center"/>
          </w:tcPr>
          <w:p w14:paraId="30FA7692">
            <w:pPr>
              <w:spacing w:before="60" w:after="60"/>
            </w:pPr>
            <w:r>
              <w:rPr>
                <w:b w:val="0"/>
                <w:sz w:val="20"/>
              </w:rPr>
              <w:t>1.50%</w:t>
            </w:r>
          </w:p>
        </w:tc>
      </w:tr>
      <w:tr w14:paraId="037FE7D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E49C752">
            <w:pPr>
              <w:spacing w:before="60" w:after="60"/>
            </w:pPr>
            <w:r>
              <w:rPr>
                <w:b w:val="0"/>
                <w:sz w:val="20"/>
              </w:rPr>
              <w:t>Vanilla</w:t>
            </w:r>
          </w:p>
        </w:tc>
        <w:tc>
          <w:tcPr>
            <w:tcW w:w="1704" w:type="dxa"/>
            <w:tcMar>
              <w:top w:w="70" w:type="dxa"/>
              <w:left w:w="70" w:type="dxa"/>
              <w:bottom w:w="70" w:type="dxa"/>
              <w:right w:w="70" w:type="dxa"/>
            </w:tcMar>
            <w:vAlign w:val="center"/>
          </w:tcPr>
          <w:p w14:paraId="537FB93D">
            <w:pPr>
              <w:spacing w:before="60" w:after="60"/>
            </w:pPr>
            <w:r>
              <w:rPr>
                <w:b w:val="0"/>
                <w:sz w:val="20"/>
              </w:rPr>
              <w:t>4</w:t>
            </w:r>
          </w:p>
        </w:tc>
        <w:tc>
          <w:tcPr>
            <w:tcW w:w="1704" w:type="dxa"/>
            <w:tcMar>
              <w:top w:w="70" w:type="dxa"/>
              <w:left w:w="70" w:type="dxa"/>
              <w:bottom w:w="70" w:type="dxa"/>
              <w:right w:w="70" w:type="dxa"/>
            </w:tcMar>
            <w:vAlign w:val="center"/>
          </w:tcPr>
          <w:p w14:paraId="6C213EDC">
            <w:pPr>
              <w:spacing w:before="60" w:after="60"/>
            </w:pPr>
            <w:r>
              <w:rPr>
                <w:b w:val="0"/>
                <w:sz w:val="20"/>
              </w:rPr>
              <w:t>20</w:t>
            </w:r>
          </w:p>
        </w:tc>
        <w:tc>
          <w:tcPr>
            <w:tcW w:w="1704" w:type="dxa"/>
            <w:tcMar>
              <w:top w:w="70" w:type="dxa"/>
              <w:left w:w="70" w:type="dxa"/>
              <w:bottom w:w="70" w:type="dxa"/>
              <w:right w:w="70" w:type="dxa"/>
            </w:tcMar>
            <w:vAlign w:val="center"/>
          </w:tcPr>
          <w:p w14:paraId="06379026">
            <w:pPr>
              <w:spacing w:before="60" w:after="60"/>
            </w:pPr>
            <w:r>
              <w:rPr>
                <w:b w:val="0"/>
                <w:sz w:val="20"/>
              </w:rPr>
              <w:t>0.40%</w:t>
            </w:r>
          </w:p>
        </w:tc>
      </w:tr>
    </w:tbl>
    <w:p w14:paraId="2D0138D2">
      <w:pPr>
        <w:spacing w:after="20"/>
      </w:pPr>
    </w:p>
    <w:p w14:paraId="2B5B3BA9">
      <w:r>
        <w:rPr>
          <w:b w:val="0"/>
        </w:rPr>
        <w:t>Baker’s percentages use 1,000 g total flour as 100%; added milk/egg/fat are weighed ingredients, not equivalent to water.</w:t>
      </w:r>
    </w:p>
    <w:p w14:paraId="618BFA52">
      <w:pPr>
        <w:ind w:left="216" w:hanging="216"/>
      </w:pPr>
      <w:r>
        <w:rPr>
          <w:b w:val="0"/>
        </w:rPr>
        <w:t>1. Dissolve condensed milk in water. Mix with flour, sugar, milk powder, yeast and egg on low for 3 minutes; reserve 25 g water until dough consistency is clear.</w:t>
      </w:r>
    </w:p>
    <w:p w14:paraId="2532E678">
      <w:pPr>
        <w:ind w:left="216" w:hanging="216"/>
      </w:pPr>
      <w:r>
        <w:rPr>
          <w:b w:val="0"/>
        </w:rPr>
        <w:t>2. Add salt, develop 4–6 minutes, then add margarine gradually and mix another 2–4 minutes to an elastic film. Target 26–28°C dough; stop before overheating.</w:t>
      </w:r>
    </w:p>
    <w:p w14:paraId="737B71E3">
      <w:pPr>
        <w:ind w:left="216" w:hanging="216"/>
      </w:pPr>
      <w:r>
        <w:rPr>
          <w:b w:val="0"/>
        </w:rPr>
        <w:t>3. Rest covered 15 minutes. Portion and round with a tight surface; use the product card for bun weights.</w:t>
      </w:r>
    </w:p>
    <w:p w14:paraId="0EEDFF27">
      <w:pPr>
        <w:ind w:left="216" w:hanging="216"/>
      </w:pPr>
      <w:r>
        <w:rPr>
          <w:b w:val="0"/>
        </w:rPr>
        <w:t>4. Proof around 30–35°C for approximately 50–80 minutes until light and a gentle indentation returns slowly.</w:t>
      </w:r>
    </w:p>
    <w:p w14:paraId="0670F270">
      <w:r>
        <w:rPr>
          <w:b w:val="0"/>
        </w:rPr>
        <w:t>Yield and process note: Input 1,895 g; 25 g handling allowance. Egg wash is listed separately on the product card.</w:t>
      </w:r>
    </w:p>
    <w:p w14:paraId="6F9CD700">
      <w:r>
        <w:rPr>
          <w:b w:val="0"/>
        </w:rPr>
        <w:t>Illustrative ingredient cost: 1,765 FCFA per pilot batch; 943.6 FCFA/kg usable output. This excludes packaging and operating costs.</w:t>
      </w:r>
    </w:p>
    <w:p w14:paraId="110A01B0">
      <w:pPr>
        <w:pStyle w:val="3"/>
      </w:pPr>
      <w:bookmarkStart w:id="32" w:name="section_17"/>
      <w:bookmarkStart w:id="33" w:name="_Toc19149"/>
      <w:r>
        <w:t>O-B03 Sweet potato milk bread dough</w:t>
      </w:r>
      <w:bookmarkEnd w:id="32"/>
      <w:bookmarkEnd w:id="33"/>
    </w:p>
    <w:p w14:paraId="0634B801">
      <w:r>
        <w:rPr>
          <w:b w:val="0"/>
        </w:rPr>
        <w:t>Pilot input 1,812 g; target usable output 1,790 g. Planning production batch is x5: input 9,060 g and usable output 8,950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6CACDDEE">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07E30733">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1309DC79">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04C7F66B">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37930581">
            <w:pPr>
              <w:keepNext/>
              <w:spacing w:before="60" w:after="60"/>
            </w:pPr>
            <w:r>
              <w:rPr>
                <w:b/>
                <w:sz w:val="20"/>
              </w:rPr>
              <w:t>Baker %</w:t>
            </w:r>
          </w:p>
        </w:tc>
      </w:tr>
      <w:tr w14:paraId="253C54E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41712E6">
            <w:pPr>
              <w:spacing w:before="60" w:after="60"/>
            </w:pPr>
            <w:r>
              <w:rPr>
                <w:b w:val="0"/>
                <w:sz w:val="20"/>
              </w:rPr>
              <w:t>Bread flour</w:t>
            </w:r>
          </w:p>
        </w:tc>
        <w:tc>
          <w:tcPr>
            <w:tcW w:w="1704" w:type="dxa"/>
            <w:tcMar>
              <w:top w:w="70" w:type="dxa"/>
              <w:left w:w="70" w:type="dxa"/>
              <w:bottom w:w="70" w:type="dxa"/>
              <w:right w:w="70" w:type="dxa"/>
            </w:tcMar>
            <w:vAlign w:val="center"/>
          </w:tcPr>
          <w:p w14:paraId="2BEF42C5">
            <w:pPr>
              <w:spacing w:before="60" w:after="60"/>
            </w:pPr>
            <w:r>
              <w:rPr>
                <w:b w:val="0"/>
                <w:sz w:val="20"/>
              </w:rPr>
              <w:t>850</w:t>
            </w:r>
          </w:p>
        </w:tc>
        <w:tc>
          <w:tcPr>
            <w:tcW w:w="1704" w:type="dxa"/>
            <w:tcMar>
              <w:top w:w="70" w:type="dxa"/>
              <w:left w:w="70" w:type="dxa"/>
              <w:bottom w:w="70" w:type="dxa"/>
              <w:right w:w="70" w:type="dxa"/>
            </w:tcMar>
            <w:vAlign w:val="center"/>
          </w:tcPr>
          <w:p w14:paraId="74C6942D">
            <w:pPr>
              <w:spacing w:before="60" w:after="60"/>
            </w:pPr>
            <w:r>
              <w:rPr>
                <w:b w:val="0"/>
                <w:sz w:val="20"/>
              </w:rPr>
              <w:t>4,250</w:t>
            </w:r>
          </w:p>
        </w:tc>
        <w:tc>
          <w:tcPr>
            <w:tcW w:w="1704" w:type="dxa"/>
            <w:tcMar>
              <w:top w:w="70" w:type="dxa"/>
              <w:left w:w="70" w:type="dxa"/>
              <w:bottom w:w="70" w:type="dxa"/>
              <w:right w:w="70" w:type="dxa"/>
            </w:tcMar>
            <w:vAlign w:val="center"/>
          </w:tcPr>
          <w:p w14:paraId="2E60162A">
            <w:pPr>
              <w:spacing w:before="60" w:after="60"/>
            </w:pPr>
            <w:r>
              <w:rPr>
                <w:b w:val="0"/>
                <w:sz w:val="20"/>
              </w:rPr>
              <w:t>85.00%</w:t>
            </w:r>
          </w:p>
        </w:tc>
      </w:tr>
      <w:tr w14:paraId="07614F8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BDB06FD">
            <w:pPr>
              <w:spacing w:before="60" w:after="60"/>
            </w:pPr>
            <w:r>
              <w:rPr>
                <w:b w:val="0"/>
                <w:sz w:val="20"/>
              </w:rPr>
              <w:t>Sweet potato flour</w:t>
            </w:r>
          </w:p>
        </w:tc>
        <w:tc>
          <w:tcPr>
            <w:tcW w:w="1704" w:type="dxa"/>
            <w:tcMar>
              <w:top w:w="70" w:type="dxa"/>
              <w:left w:w="70" w:type="dxa"/>
              <w:bottom w:w="70" w:type="dxa"/>
              <w:right w:w="70" w:type="dxa"/>
            </w:tcMar>
            <w:vAlign w:val="center"/>
          </w:tcPr>
          <w:p w14:paraId="3EB251C1">
            <w:pPr>
              <w:spacing w:before="60" w:after="60"/>
            </w:pPr>
            <w:r>
              <w:rPr>
                <w:b w:val="0"/>
                <w:sz w:val="20"/>
              </w:rPr>
              <w:t>150</w:t>
            </w:r>
          </w:p>
        </w:tc>
        <w:tc>
          <w:tcPr>
            <w:tcW w:w="1704" w:type="dxa"/>
            <w:tcMar>
              <w:top w:w="70" w:type="dxa"/>
              <w:left w:w="70" w:type="dxa"/>
              <w:bottom w:w="70" w:type="dxa"/>
              <w:right w:w="70" w:type="dxa"/>
            </w:tcMar>
            <w:vAlign w:val="center"/>
          </w:tcPr>
          <w:p w14:paraId="748B7F96">
            <w:pPr>
              <w:spacing w:before="60" w:after="60"/>
            </w:pPr>
            <w:r>
              <w:rPr>
                <w:b w:val="0"/>
                <w:sz w:val="20"/>
              </w:rPr>
              <w:t>750</w:t>
            </w:r>
          </w:p>
        </w:tc>
        <w:tc>
          <w:tcPr>
            <w:tcW w:w="1704" w:type="dxa"/>
            <w:tcMar>
              <w:top w:w="70" w:type="dxa"/>
              <w:left w:w="70" w:type="dxa"/>
              <w:bottom w:w="70" w:type="dxa"/>
              <w:right w:w="70" w:type="dxa"/>
            </w:tcMar>
            <w:vAlign w:val="center"/>
          </w:tcPr>
          <w:p w14:paraId="4916D271">
            <w:pPr>
              <w:spacing w:before="60" w:after="60"/>
            </w:pPr>
            <w:r>
              <w:rPr>
                <w:b w:val="0"/>
                <w:sz w:val="20"/>
              </w:rPr>
              <w:t>15.00%</w:t>
            </w:r>
          </w:p>
        </w:tc>
      </w:tr>
      <w:tr w14:paraId="3939EA7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5CC99A1">
            <w:pPr>
              <w:spacing w:before="60" w:after="60"/>
            </w:pPr>
            <w:r>
              <w:rPr>
                <w:b w:val="0"/>
                <w:sz w:val="20"/>
              </w:rPr>
              <w:t>Water</w:t>
            </w:r>
          </w:p>
        </w:tc>
        <w:tc>
          <w:tcPr>
            <w:tcW w:w="1704" w:type="dxa"/>
            <w:tcMar>
              <w:top w:w="70" w:type="dxa"/>
              <w:left w:w="70" w:type="dxa"/>
              <w:bottom w:w="70" w:type="dxa"/>
              <w:right w:w="70" w:type="dxa"/>
            </w:tcMar>
            <w:vAlign w:val="center"/>
          </w:tcPr>
          <w:p w14:paraId="15C4B730">
            <w:pPr>
              <w:spacing w:before="60" w:after="60"/>
            </w:pPr>
            <w:r>
              <w:rPr>
                <w:b w:val="0"/>
                <w:sz w:val="20"/>
              </w:rPr>
              <w:t>570</w:t>
            </w:r>
          </w:p>
        </w:tc>
        <w:tc>
          <w:tcPr>
            <w:tcW w:w="1704" w:type="dxa"/>
            <w:tcMar>
              <w:top w:w="70" w:type="dxa"/>
              <w:left w:w="70" w:type="dxa"/>
              <w:bottom w:w="70" w:type="dxa"/>
              <w:right w:w="70" w:type="dxa"/>
            </w:tcMar>
            <w:vAlign w:val="center"/>
          </w:tcPr>
          <w:p w14:paraId="422990BD">
            <w:pPr>
              <w:spacing w:before="60" w:after="60"/>
            </w:pPr>
            <w:r>
              <w:rPr>
                <w:b w:val="0"/>
                <w:sz w:val="20"/>
              </w:rPr>
              <w:t>2,850</w:t>
            </w:r>
          </w:p>
        </w:tc>
        <w:tc>
          <w:tcPr>
            <w:tcW w:w="1704" w:type="dxa"/>
            <w:tcMar>
              <w:top w:w="70" w:type="dxa"/>
              <w:left w:w="70" w:type="dxa"/>
              <w:bottom w:w="70" w:type="dxa"/>
              <w:right w:w="70" w:type="dxa"/>
            </w:tcMar>
            <w:vAlign w:val="center"/>
          </w:tcPr>
          <w:p w14:paraId="4684B878">
            <w:pPr>
              <w:spacing w:before="60" w:after="60"/>
            </w:pPr>
            <w:r>
              <w:rPr>
                <w:b w:val="0"/>
                <w:sz w:val="20"/>
              </w:rPr>
              <w:t>57.00%</w:t>
            </w:r>
          </w:p>
        </w:tc>
      </w:tr>
      <w:tr w14:paraId="0B3051D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84CB32D">
            <w:pPr>
              <w:spacing w:before="60" w:after="60"/>
            </w:pPr>
            <w:r>
              <w:rPr>
                <w:b w:val="0"/>
                <w:sz w:val="20"/>
              </w:rPr>
              <w:t>Condensed milk</w:t>
            </w:r>
          </w:p>
        </w:tc>
        <w:tc>
          <w:tcPr>
            <w:tcW w:w="1704" w:type="dxa"/>
            <w:tcMar>
              <w:top w:w="70" w:type="dxa"/>
              <w:left w:w="70" w:type="dxa"/>
              <w:bottom w:w="70" w:type="dxa"/>
              <w:right w:w="70" w:type="dxa"/>
            </w:tcMar>
            <w:vAlign w:val="center"/>
          </w:tcPr>
          <w:p w14:paraId="080D0F70">
            <w:pPr>
              <w:spacing w:before="60" w:after="60"/>
            </w:pPr>
            <w:r>
              <w:rPr>
                <w:b w:val="0"/>
                <w:sz w:val="20"/>
              </w:rPr>
              <w:t>100</w:t>
            </w:r>
          </w:p>
        </w:tc>
        <w:tc>
          <w:tcPr>
            <w:tcW w:w="1704" w:type="dxa"/>
            <w:tcMar>
              <w:top w:w="70" w:type="dxa"/>
              <w:left w:w="70" w:type="dxa"/>
              <w:bottom w:w="70" w:type="dxa"/>
              <w:right w:w="70" w:type="dxa"/>
            </w:tcMar>
            <w:vAlign w:val="center"/>
          </w:tcPr>
          <w:p w14:paraId="75800A9B">
            <w:pPr>
              <w:spacing w:before="60" w:after="60"/>
            </w:pPr>
            <w:r>
              <w:rPr>
                <w:b w:val="0"/>
                <w:sz w:val="20"/>
              </w:rPr>
              <w:t>500</w:t>
            </w:r>
          </w:p>
        </w:tc>
        <w:tc>
          <w:tcPr>
            <w:tcW w:w="1704" w:type="dxa"/>
            <w:tcMar>
              <w:top w:w="70" w:type="dxa"/>
              <w:left w:w="70" w:type="dxa"/>
              <w:bottom w:w="70" w:type="dxa"/>
              <w:right w:w="70" w:type="dxa"/>
            </w:tcMar>
            <w:vAlign w:val="center"/>
          </w:tcPr>
          <w:p w14:paraId="11404D3D">
            <w:pPr>
              <w:spacing w:before="60" w:after="60"/>
            </w:pPr>
            <w:r>
              <w:rPr>
                <w:b w:val="0"/>
                <w:sz w:val="20"/>
              </w:rPr>
              <w:t>10.00%</w:t>
            </w:r>
          </w:p>
        </w:tc>
      </w:tr>
      <w:tr w14:paraId="3A954E8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6E49838">
            <w:pPr>
              <w:spacing w:before="60" w:after="60"/>
            </w:pPr>
            <w:r>
              <w:rPr>
                <w:b w:val="0"/>
                <w:sz w:val="20"/>
              </w:rPr>
              <w:t>Sugar</w:t>
            </w:r>
          </w:p>
        </w:tc>
        <w:tc>
          <w:tcPr>
            <w:tcW w:w="1704" w:type="dxa"/>
            <w:tcMar>
              <w:top w:w="70" w:type="dxa"/>
              <w:left w:w="70" w:type="dxa"/>
              <w:bottom w:w="70" w:type="dxa"/>
              <w:right w:w="70" w:type="dxa"/>
            </w:tcMar>
            <w:vAlign w:val="center"/>
          </w:tcPr>
          <w:p w14:paraId="63A992F3">
            <w:pPr>
              <w:spacing w:before="60" w:after="60"/>
            </w:pPr>
            <w:r>
              <w:rPr>
                <w:b w:val="0"/>
                <w:sz w:val="20"/>
              </w:rPr>
              <w:t>40</w:t>
            </w:r>
          </w:p>
        </w:tc>
        <w:tc>
          <w:tcPr>
            <w:tcW w:w="1704" w:type="dxa"/>
            <w:tcMar>
              <w:top w:w="70" w:type="dxa"/>
              <w:left w:w="70" w:type="dxa"/>
              <w:bottom w:w="70" w:type="dxa"/>
              <w:right w:w="70" w:type="dxa"/>
            </w:tcMar>
            <w:vAlign w:val="center"/>
          </w:tcPr>
          <w:p w14:paraId="1195B6AC">
            <w:pPr>
              <w:spacing w:before="60" w:after="60"/>
            </w:pPr>
            <w:r>
              <w:rPr>
                <w:b w:val="0"/>
                <w:sz w:val="20"/>
              </w:rPr>
              <w:t>200</w:t>
            </w:r>
          </w:p>
        </w:tc>
        <w:tc>
          <w:tcPr>
            <w:tcW w:w="1704" w:type="dxa"/>
            <w:tcMar>
              <w:top w:w="70" w:type="dxa"/>
              <w:left w:w="70" w:type="dxa"/>
              <w:bottom w:w="70" w:type="dxa"/>
              <w:right w:w="70" w:type="dxa"/>
            </w:tcMar>
            <w:vAlign w:val="center"/>
          </w:tcPr>
          <w:p w14:paraId="6F05AC5A">
            <w:pPr>
              <w:spacing w:before="60" w:after="60"/>
            </w:pPr>
            <w:r>
              <w:rPr>
                <w:b w:val="0"/>
                <w:sz w:val="20"/>
              </w:rPr>
              <w:t>4.00%</w:t>
            </w:r>
          </w:p>
        </w:tc>
      </w:tr>
      <w:tr w14:paraId="72E9C1D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25F67EF">
            <w:pPr>
              <w:spacing w:before="60" w:after="60"/>
            </w:pPr>
            <w:r>
              <w:rPr>
                <w:b w:val="0"/>
                <w:sz w:val="20"/>
              </w:rPr>
              <w:t>Margarine</w:t>
            </w:r>
          </w:p>
        </w:tc>
        <w:tc>
          <w:tcPr>
            <w:tcW w:w="1704" w:type="dxa"/>
            <w:tcMar>
              <w:top w:w="70" w:type="dxa"/>
              <w:left w:w="70" w:type="dxa"/>
              <w:bottom w:w="70" w:type="dxa"/>
              <w:right w:w="70" w:type="dxa"/>
            </w:tcMar>
            <w:vAlign w:val="center"/>
          </w:tcPr>
          <w:p w14:paraId="558C1047">
            <w:pPr>
              <w:spacing w:before="60" w:after="60"/>
            </w:pPr>
            <w:r>
              <w:rPr>
                <w:b w:val="0"/>
                <w:sz w:val="20"/>
              </w:rPr>
              <w:t>50</w:t>
            </w:r>
          </w:p>
        </w:tc>
        <w:tc>
          <w:tcPr>
            <w:tcW w:w="1704" w:type="dxa"/>
            <w:tcMar>
              <w:top w:w="70" w:type="dxa"/>
              <w:left w:w="70" w:type="dxa"/>
              <w:bottom w:w="70" w:type="dxa"/>
              <w:right w:w="70" w:type="dxa"/>
            </w:tcMar>
            <w:vAlign w:val="center"/>
          </w:tcPr>
          <w:p w14:paraId="7E187007">
            <w:pPr>
              <w:spacing w:before="60" w:after="60"/>
            </w:pPr>
            <w:r>
              <w:rPr>
                <w:b w:val="0"/>
                <w:sz w:val="20"/>
              </w:rPr>
              <w:t>250</w:t>
            </w:r>
          </w:p>
        </w:tc>
        <w:tc>
          <w:tcPr>
            <w:tcW w:w="1704" w:type="dxa"/>
            <w:tcMar>
              <w:top w:w="70" w:type="dxa"/>
              <w:left w:w="70" w:type="dxa"/>
              <w:bottom w:w="70" w:type="dxa"/>
              <w:right w:w="70" w:type="dxa"/>
            </w:tcMar>
            <w:vAlign w:val="center"/>
          </w:tcPr>
          <w:p w14:paraId="65AF41FF">
            <w:pPr>
              <w:spacing w:before="60" w:after="60"/>
            </w:pPr>
            <w:r>
              <w:rPr>
                <w:b w:val="0"/>
                <w:sz w:val="20"/>
              </w:rPr>
              <w:t>5.00%</w:t>
            </w:r>
          </w:p>
        </w:tc>
      </w:tr>
      <w:tr w14:paraId="2F887B1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E1C2104">
            <w:pPr>
              <w:spacing w:before="60" w:after="60"/>
            </w:pPr>
            <w:r>
              <w:rPr>
                <w:b w:val="0"/>
                <w:sz w:val="20"/>
              </w:rPr>
              <w:t>Whole milk powder</w:t>
            </w:r>
          </w:p>
        </w:tc>
        <w:tc>
          <w:tcPr>
            <w:tcW w:w="1704" w:type="dxa"/>
            <w:tcMar>
              <w:top w:w="70" w:type="dxa"/>
              <w:left w:w="70" w:type="dxa"/>
              <w:bottom w:w="70" w:type="dxa"/>
              <w:right w:w="70" w:type="dxa"/>
            </w:tcMar>
            <w:vAlign w:val="center"/>
          </w:tcPr>
          <w:p w14:paraId="269CCE8C">
            <w:pPr>
              <w:spacing w:before="60" w:after="60"/>
            </w:pPr>
            <w:r>
              <w:rPr>
                <w:b w:val="0"/>
                <w:sz w:val="20"/>
              </w:rPr>
              <w:t>20</w:t>
            </w:r>
          </w:p>
        </w:tc>
        <w:tc>
          <w:tcPr>
            <w:tcW w:w="1704" w:type="dxa"/>
            <w:tcMar>
              <w:top w:w="70" w:type="dxa"/>
              <w:left w:w="70" w:type="dxa"/>
              <w:bottom w:w="70" w:type="dxa"/>
              <w:right w:w="70" w:type="dxa"/>
            </w:tcMar>
            <w:vAlign w:val="center"/>
          </w:tcPr>
          <w:p w14:paraId="22173595">
            <w:pPr>
              <w:spacing w:before="60" w:after="60"/>
            </w:pPr>
            <w:r>
              <w:rPr>
                <w:b w:val="0"/>
                <w:sz w:val="20"/>
              </w:rPr>
              <w:t>100</w:t>
            </w:r>
          </w:p>
        </w:tc>
        <w:tc>
          <w:tcPr>
            <w:tcW w:w="1704" w:type="dxa"/>
            <w:tcMar>
              <w:top w:w="70" w:type="dxa"/>
              <w:left w:w="70" w:type="dxa"/>
              <w:bottom w:w="70" w:type="dxa"/>
              <w:right w:w="70" w:type="dxa"/>
            </w:tcMar>
            <w:vAlign w:val="center"/>
          </w:tcPr>
          <w:p w14:paraId="3E245DA3">
            <w:pPr>
              <w:spacing w:before="60" w:after="60"/>
            </w:pPr>
            <w:r>
              <w:rPr>
                <w:b w:val="0"/>
                <w:sz w:val="20"/>
              </w:rPr>
              <w:t>2.00%</w:t>
            </w:r>
          </w:p>
        </w:tc>
      </w:tr>
      <w:tr w14:paraId="78BDA9E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BB47F96">
            <w:pPr>
              <w:spacing w:before="60" w:after="60"/>
            </w:pPr>
            <w:r>
              <w:rPr>
                <w:b w:val="0"/>
                <w:sz w:val="20"/>
              </w:rPr>
              <w:t>Salt</w:t>
            </w:r>
          </w:p>
        </w:tc>
        <w:tc>
          <w:tcPr>
            <w:tcW w:w="1704" w:type="dxa"/>
            <w:tcMar>
              <w:top w:w="70" w:type="dxa"/>
              <w:left w:w="70" w:type="dxa"/>
              <w:bottom w:w="70" w:type="dxa"/>
              <w:right w:w="70" w:type="dxa"/>
            </w:tcMar>
            <w:vAlign w:val="center"/>
          </w:tcPr>
          <w:p w14:paraId="091B7736">
            <w:pPr>
              <w:spacing w:before="60" w:after="60"/>
            </w:pPr>
            <w:r>
              <w:rPr>
                <w:b w:val="0"/>
                <w:sz w:val="20"/>
              </w:rPr>
              <w:t>18</w:t>
            </w:r>
          </w:p>
        </w:tc>
        <w:tc>
          <w:tcPr>
            <w:tcW w:w="1704" w:type="dxa"/>
            <w:tcMar>
              <w:top w:w="70" w:type="dxa"/>
              <w:left w:w="70" w:type="dxa"/>
              <w:bottom w:w="70" w:type="dxa"/>
              <w:right w:w="70" w:type="dxa"/>
            </w:tcMar>
            <w:vAlign w:val="center"/>
          </w:tcPr>
          <w:p w14:paraId="40D312CE">
            <w:pPr>
              <w:spacing w:before="60" w:after="60"/>
            </w:pPr>
            <w:r>
              <w:rPr>
                <w:b w:val="0"/>
                <w:sz w:val="20"/>
              </w:rPr>
              <w:t>90</w:t>
            </w:r>
          </w:p>
        </w:tc>
        <w:tc>
          <w:tcPr>
            <w:tcW w:w="1704" w:type="dxa"/>
            <w:tcMar>
              <w:top w:w="70" w:type="dxa"/>
              <w:left w:w="70" w:type="dxa"/>
              <w:bottom w:w="70" w:type="dxa"/>
              <w:right w:w="70" w:type="dxa"/>
            </w:tcMar>
            <w:vAlign w:val="center"/>
          </w:tcPr>
          <w:p w14:paraId="5D2B51CC">
            <w:pPr>
              <w:spacing w:before="60" w:after="60"/>
            </w:pPr>
            <w:r>
              <w:rPr>
                <w:b w:val="0"/>
                <w:sz w:val="20"/>
              </w:rPr>
              <w:t>1.80%</w:t>
            </w:r>
          </w:p>
        </w:tc>
      </w:tr>
      <w:tr w14:paraId="47E12B3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10E9F5F">
            <w:pPr>
              <w:spacing w:before="60" w:after="60"/>
            </w:pPr>
            <w:r>
              <w:rPr>
                <w:b w:val="0"/>
                <w:sz w:val="20"/>
              </w:rPr>
              <w:t>Yeast</w:t>
            </w:r>
          </w:p>
        </w:tc>
        <w:tc>
          <w:tcPr>
            <w:tcW w:w="1704" w:type="dxa"/>
            <w:tcMar>
              <w:top w:w="70" w:type="dxa"/>
              <w:left w:w="70" w:type="dxa"/>
              <w:bottom w:w="70" w:type="dxa"/>
              <w:right w:w="70" w:type="dxa"/>
            </w:tcMar>
            <w:vAlign w:val="center"/>
          </w:tcPr>
          <w:p w14:paraId="5BEA3F08">
            <w:pPr>
              <w:spacing w:before="60" w:after="60"/>
            </w:pPr>
            <w:r>
              <w:rPr>
                <w:b w:val="0"/>
                <w:sz w:val="20"/>
              </w:rPr>
              <w:t>14</w:t>
            </w:r>
          </w:p>
        </w:tc>
        <w:tc>
          <w:tcPr>
            <w:tcW w:w="1704" w:type="dxa"/>
            <w:tcMar>
              <w:top w:w="70" w:type="dxa"/>
              <w:left w:w="70" w:type="dxa"/>
              <w:bottom w:w="70" w:type="dxa"/>
              <w:right w:w="70" w:type="dxa"/>
            </w:tcMar>
            <w:vAlign w:val="center"/>
          </w:tcPr>
          <w:p w14:paraId="12C776D5">
            <w:pPr>
              <w:spacing w:before="60" w:after="60"/>
            </w:pPr>
            <w:r>
              <w:rPr>
                <w:b w:val="0"/>
                <w:sz w:val="20"/>
              </w:rPr>
              <w:t>70</w:t>
            </w:r>
          </w:p>
        </w:tc>
        <w:tc>
          <w:tcPr>
            <w:tcW w:w="1704" w:type="dxa"/>
            <w:tcMar>
              <w:top w:w="70" w:type="dxa"/>
              <w:left w:w="70" w:type="dxa"/>
              <w:bottom w:w="70" w:type="dxa"/>
              <w:right w:w="70" w:type="dxa"/>
            </w:tcMar>
            <w:vAlign w:val="center"/>
          </w:tcPr>
          <w:p w14:paraId="57BA2400">
            <w:pPr>
              <w:spacing w:before="60" w:after="60"/>
            </w:pPr>
            <w:r>
              <w:rPr>
                <w:b w:val="0"/>
                <w:sz w:val="20"/>
              </w:rPr>
              <w:t>1.40%</w:t>
            </w:r>
          </w:p>
        </w:tc>
      </w:tr>
    </w:tbl>
    <w:p w14:paraId="2DC48586">
      <w:pPr>
        <w:spacing w:after="20"/>
      </w:pPr>
    </w:p>
    <w:p w14:paraId="57DD51B3">
      <w:r>
        <w:rPr>
          <w:b w:val="0"/>
        </w:rPr>
        <w:t>Baker’s percentages use 1,000 g total flour as 100%; added milk/egg/fat are weighed ingredients, not equivalent to water.</w:t>
      </w:r>
    </w:p>
    <w:p w14:paraId="3150B811">
      <w:pPr>
        <w:ind w:left="216" w:hanging="216"/>
      </w:pPr>
      <w:r>
        <w:rPr>
          <w:b w:val="0"/>
        </w:rPr>
        <w:t>1. Blend the two flours thoroughly; baker’s percentages use their combined 1,000 g. Reserve 40 g water for absorption adjustment.</w:t>
      </w:r>
    </w:p>
    <w:p w14:paraId="6C8FEFD8">
      <w:pPr>
        <w:ind w:left="216" w:hanging="216"/>
      </w:pPr>
      <w:r>
        <w:rPr>
          <w:b w:val="0"/>
        </w:rPr>
        <w:t>2. Mix all except margarine for 3 minutes slowly, then develop 5–8 minutes. Add margarine and mix until extensible. Expect a less strong window than wheat-only bread; excessive mixing will not restore absent gluten.</w:t>
      </w:r>
    </w:p>
    <w:p w14:paraId="3C5F50B1">
      <w:pPr>
        <w:ind w:left="216" w:hanging="216"/>
      </w:pPr>
      <w:r>
        <w:rPr>
          <w:b w:val="0"/>
        </w:rPr>
        <w:t>3. Rest 15 minutes, divide and mould gently. Proof around 30–33°C to a resilient loaf, stopping before the surface weakens.</w:t>
      </w:r>
    </w:p>
    <w:p w14:paraId="72D4F540">
      <w:pPr>
        <w:ind w:left="216" w:hanging="216"/>
      </w:pPr>
      <w:r>
        <w:rPr>
          <w:b w:val="0"/>
        </w:rPr>
        <w:t>4. Use the product card for baking. Record actual loaf volume, sweetness and day-of-sale softness before increasing sweet potato flour.</w:t>
      </w:r>
    </w:p>
    <w:p w14:paraId="1454BAC7">
      <w:r>
        <w:rPr>
          <w:b w:val="0"/>
        </w:rPr>
        <w:t>Yield and process note: Input 1,812 g; 22 g handling allowance. Start at 15% sweet potato flour, not an untested high replacement ratio.</w:t>
      </w:r>
    </w:p>
    <w:p w14:paraId="3BFE05DA">
      <w:r>
        <w:rPr>
          <w:b w:val="0"/>
        </w:rPr>
        <w:t>Illustrative ingredient cost: 1,309 FCFA per pilot batch; 731.0 FCFA/kg usable output. This excludes packaging and operating costs.</w:t>
      </w:r>
    </w:p>
    <w:p w14:paraId="5BDE8658">
      <w:pPr>
        <w:pStyle w:val="3"/>
      </w:pPr>
      <w:bookmarkStart w:id="34" w:name="section_18"/>
      <w:bookmarkStart w:id="35" w:name="_Toc2263"/>
      <w:r>
        <w:t>O-B04 Yeast doughnut dough</w:t>
      </w:r>
      <w:bookmarkEnd w:id="34"/>
      <w:bookmarkEnd w:id="35"/>
    </w:p>
    <w:p w14:paraId="421E4D92">
      <w:r>
        <w:rPr>
          <w:b w:val="0"/>
        </w:rPr>
        <w:t>Pilot input 1,808 g; target usable output 1,780 g. Planning production batch is x5: input 9,040 g and usable output 8,900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6F1D8732">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6280E8D">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471FC5BA">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2A304B01">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1A6DB6A6">
            <w:pPr>
              <w:keepNext/>
              <w:spacing w:before="60" w:after="60"/>
            </w:pPr>
            <w:r>
              <w:rPr>
                <w:b/>
                <w:sz w:val="20"/>
              </w:rPr>
              <w:t>Baker %</w:t>
            </w:r>
          </w:p>
        </w:tc>
      </w:tr>
      <w:tr w14:paraId="74CB0CC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A898009">
            <w:pPr>
              <w:spacing w:before="60" w:after="60"/>
            </w:pPr>
            <w:r>
              <w:rPr>
                <w:b w:val="0"/>
                <w:sz w:val="20"/>
              </w:rPr>
              <w:t>Bread flour</w:t>
            </w:r>
          </w:p>
        </w:tc>
        <w:tc>
          <w:tcPr>
            <w:tcW w:w="1704" w:type="dxa"/>
            <w:tcMar>
              <w:top w:w="70" w:type="dxa"/>
              <w:left w:w="70" w:type="dxa"/>
              <w:bottom w:w="70" w:type="dxa"/>
              <w:right w:w="70" w:type="dxa"/>
            </w:tcMar>
            <w:vAlign w:val="center"/>
          </w:tcPr>
          <w:p w14:paraId="239B4DF2">
            <w:pPr>
              <w:spacing w:before="60" w:after="60"/>
            </w:pPr>
            <w:r>
              <w:rPr>
                <w:b w:val="0"/>
                <w:sz w:val="20"/>
              </w:rPr>
              <w:t>1,000</w:t>
            </w:r>
          </w:p>
        </w:tc>
        <w:tc>
          <w:tcPr>
            <w:tcW w:w="1704" w:type="dxa"/>
            <w:tcMar>
              <w:top w:w="70" w:type="dxa"/>
              <w:left w:w="70" w:type="dxa"/>
              <w:bottom w:w="70" w:type="dxa"/>
              <w:right w:w="70" w:type="dxa"/>
            </w:tcMar>
            <w:vAlign w:val="center"/>
          </w:tcPr>
          <w:p w14:paraId="24382797">
            <w:pPr>
              <w:spacing w:before="60" w:after="60"/>
            </w:pPr>
            <w:r>
              <w:rPr>
                <w:b w:val="0"/>
                <w:sz w:val="20"/>
              </w:rPr>
              <w:t>5,000</w:t>
            </w:r>
          </w:p>
        </w:tc>
        <w:tc>
          <w:tcPr>
            <w:tcW w:w="1704" w:type="dxa"/>
            <w:tcMar>
              <w:top w:w="70" w:type="dxa"/>
              <w:left w:w="70" w:type="dxa"/>
              <w:bottom w:w="70" w:type="dxa"/>
              <w:right w:w="70" w:type="dxa"/>
            </w:tcMar>
            <w:vAlign w:val="center"/>
          </w:tcPr>
          <w:p w14:paraId="2716B4EB">
            <w:pPr>
              <w:spacing w:before="60" w:after="60"/>
            </w:pPr>
            <w:r>
              <w:rPr>
                <w:b w:val="0"/>
                <w:sz w:val="20"/>
              </w:rPr>
              <w:t>100.00%</w:t>
            </w:r>
          </w:p>
        </w:tc>
      </w:tr>
      <w:tr w14:paraId="5958908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1E13207">
            <w:pPr>
              <w:spacing w:before="60" w:after="60"/>
            </w:pPr>
            <w:r>
              <w:rPr>
                <w:b w:val="0"/>
                <w:sz w:val="20"/>
              </w:rPr>
              <w:t>Water</w:t>
            </w:r>
          </w:p>
        </w:tc>
        <w:tc>
          <w:tcPr>
            <w:tcW w:w="1704" w:type="dxa"/>
            <w:tcMar>
              <w:top w:w="70" w:type="dxa"/>
              <w:left w:w="70" w:type="dxa"/>
              <w:bottom w:w="70" w:type="dxa"/>
              <w:right w:w="70" w:type="dxa"/>
            </w:tcMar>
            <w:vAlign w:val="center"/>
          </w:tcPr>
          <w:p w14:paraId="43D3B568">
            <w:pPr>
              <w:spacing w:before="60" w:after="60"/>
            </w:pPr>
            <w:r>
              <w:rPr>
                <w:b w:val="0"/>
                <w:sz w:val="20"/>
              </w:rPr>
              <w:t>440</w:t>
            </w:r>
          </w:p>
        </w:tc>
        <w:tc>
          <w:tcPr>
            <w:tcW w:w="1704" w:type="dxa"/>
            <w:tcMar>
              <w:top w:w="70" w:type="dxa"/>
              <w:left w:w="70" w:type="dxa"/>
              <w:bottom w:w="70" w:type="dxa"/>
              <w:right w:w="70" w:type="dxa"/>
            </w:tcMar>
            <w:vAlign w:val="center"/>
          </w:tcPr>
          <w:p w14:paraId="72470C71">
            <w:pPr>
              <w:spacing w:before="60" w:after="60"/>
            </w:pPr>
            <w:r>
              <w:rPr>
                <w:b w:val="0"/>
                <w:sz w:val="20"/>
              </w:rPr>
              <w:t>2,200</w:t>
            </w:r>
          </w:p>
        </w:tc>
        <w:tc>
          <w:tcPr>
            <w:tcW w:w="1704" w:type="dxa"/>
            <w:tcMar>
              <w:top w:w="70" w:type="dxa"/>
              <w:left w:w="70" w:type="dxa"/>
              <w:bottom w:w="70" w:type="dxa"/>
              <w:right w:w="70" w:type="dxa"/>
            </w:tcMar>
            <w:vAlign w:val="center"/>
          </w:tcPr>
          <w:p w14:paraId="6897547E">
            <w:pPr>
              <w:spacing w:before="60" w:after="60"/>
            </w:pPr>
            <w:r>
              <w:rPr>
                <w:b w:val="0"/>
                <w:sz w:val="20"/>
              </w:rPr>
              <w:t>44.00%</w:t>
            </w:r>
          </w:p>
        </w:tc>
      </w:tr>
      <w:tr w14:paraId="1498EC6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3E5A151">
            <w:pPr>
              <w:spacing w:before="60" w:after="60"/>
            </w:pPr>
            <w:r>
              <w:rPr>
                <w:b w:val="0"/>
                <w:sz w:val="20"/>
              </w:rPr>
              <w:t>Egg</w:t>
            </w:r>
          </w:p>
        </w:tc>
        <w:tc>
          <w:tcPr>
            <w:tcW w:w="1704" w:type="dxa"/>
            <w:tcMar>
              <w:top w:w="70" w:type="dxa"/>
              <w:left w:w="70" w:type="dxa"/>
              <w:bottom w:w="70" w:type="dxa"/>
              <w:right w:w="70" w:type="dxa"/>
            </w:tcMar>
            <w:vAlign w:val="center"/>
          </w:tcPr>
          <w:p w14:paraId="2E37514B">
            <w:pPr>
              <w:spacing w:before="60" w:after="60"/>
            </w:pPr>
            <w:r>
              <w:rPr>
                <w:b w:val="0"/>
                <w:sz w:val="20"/>
              </w:rPr>
              <w:t>100</w:t>
            </w:r>
          </w:p>
        </w:tc>
        <w:tc>
          <w:tcPr>
            <w:tcW w:w="1704" w:type="dxa"/>
            <w:tcMar>
              <w:top w:w="70" w:type="dxa"/>
              <w:left w:w="70" w:type="dxa"/>
              <w:bottom w:w="70" w:type="dxa"/>
              <w:right w:w="70" w:type="dxa"/>
            </w:tcMar>
            <w:vAlign w:val="center"/>
          </w:tcPr>
          <w:p w14:paraId="2AB92417">
            <w:pPr>
              <w:spacing w:before="60" w:after="60"/>
            </w:pPr>
            <w:r>
              <w:rPr>
                <w:b w:val="0"/>
                <w:sz w:val="20"/>
              </w:rPr>
              <w:t>500</w:t>
            </w:r>
          </w:p>
        </w:tc>
        <w:tc>
          <w:tcPr>
            <w:tcW w:w="1704" w:type="dxa"/>
            <w:tcMar>
              <w:top w:w="70" w:type="dxa"/>
              <w:left w:w="70" w:type="dxa"/>
              <w:bottom w:w="70" w:type="dxa"/>
              <w:right w:w="70" w:type="dxa"/>
            </w:tcMar>
            <w:vAlign w:val="center"/>
          </w:tcPr>
          <w:p w14:paraId="1B39DDDC">
            <w:pPr>
              <w:spacing w:before="60" w:after="60"/>
            </w:pPr>
            <w:r>
              <w:rPr>
                <w:b w:val="0"/>
                <w:sz w:val="20"/>
              </w:rPr>
              <w:t>10.00%</w:t>
            </w:r>
          </w:p>
        </w:tc>
      </w:tr>
      <w:tr w14:paraId="52D73D6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70BAF0A">
            <w:pPr>
              <w:spacing w:before="60" w:after="60"/>
            </w:pPr>
            <w:r>
              <w:rPr>
                <w:b w:val="0"/>
                <w:sz w:val="20"/>
              </w:rPr>
              <w:t>Sugar</w:t>
            </w:r>
          </w:p>
        </w:tc>
        <w:tc>
          <w:tcPr>
            <w:tcW w:w="1704" w:type="dxa"/>
            <w:tcMar>
              <w:top w:w="70" w:type="dxa"/>
              <w:left w:w="70" w:type="dxa"/>
              <w:bottom w:w="70" w:type="dxa"/>
              <w:right w:w="70" w:type="dxa"/>
            </w:tcMar>
            <w:vAlign w:val="center"/>
          </w:tcPr>
          <w:p w14:paraId="733474ED">
            <w:pPr>
              <w:spacing w:before="60" w:after="60"/>
            </w:pPr>
            <w:r>
              <w:rPr>
                <w:b w:val="0"/>
                <w:sz w:val="20"/>
              </w:rPr>
              <w:t>120</w:t>
            </w:r>
          </w:p>
        </w:tc>
        <w:tc>
          <w:tcPr>
            <w:tcW w:w="1704" w:type="dxa"/>
            <w:tcMar>
              <w:top w:w="70" w:type="dxa"/>
              <w:left w:w="70" w:type="dxa"/>
              <w:bottom w:w="70" w:type="dxa"/>
              <w:right w:w="70" w:type="dxa"/>
            </w:tcMar>
            <w:vAlign w:val="center"/>
          </w:tcPr>
          <w:p w14:paraId="2E3912E8">
            <w:pPr>
              <w:spacing w:before="60" w:after="60"/>
            </w:pPr>
            <w:r>
              <w:rPr>
                <w:b w:val="0"/>
                <w:sz w:val="20"/>
              </w:rPr>
              <w:t>600</w:t>
            </w:r>
          </w:p>
        </w:tc>
        <w:tc>
          <w:tcPr>
            <w:tcW w:w="1704" w:type="dxa"/>
            <w:tcMar>
              <w:top w:w="70" w:type="dxa"/>
              <w:left w:w="70" w:type="dxa"/>
              <w:bottom w:w="70" w:type="dxa"/>
              <w:right w:w="70" w:type="dxa"/>
            </w:tcMar>
            <w:vAlign w:val="center"/>
          </w:tcPr>
          <w:p w14:paraId="4C62CD43">
            <w:pPr>
              <w:spacing w:before="60" w:after="60"/>
            </w:pPr>
            <w:r>
              <w:rPr>
                <w:b w:val="0"/>
                <w:sz w:val="20"/>
              </w:rPr>
              <w:t>12.00%</w:t>
            </w:r>
          </w:p>
        </w:tc>
      </w:tr>
      <w:tr w14:paraId="332E1D8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423B88D">
            <w:pPr>
              <w:spacing w:before="60" w:after="60"/>
            </w:pPr>
            <w:r>
              <w:rPr>
                <w:b w:val="0"/>
                <w:sz w:val="20"/>
              </w:rPr>
              <w:t>Margarine</w:t>
            </w:r>
          </w:p>
        </w:tc>
        <w:tc>
          <w:tcPr>
            <w:tcW w:w="1704" w:type="dxa"/>
            <w:tcMar>
              <w:top w:w="70" w:type="dxa"/>
              <w:left w:w="70" w:type="dxa"/>
              <w:bottom w:w="70" w:type="dxa"/>
              <w:right w:w="70" w:type="dxa"/>
            </w:tcMar>
            <w:vAlign w:val="center"/>
          </w:tcPr>
          <w:p w14:paraId="0010365E">
            <w:pPr>
              <w:spacing w:before="60" w:after="60"/>
            </w:pPr>
            <w:r>
              <w:rPr>
                <w:b w:val="0"/>
                <w:sz w:val="20"/>
              </w:rPr>
              <w:t>80</w:t>
            </w:r>
          </w:p>
        </w:tc>
        <w:tc>
          <w:tcPr>
            <w:tcW w:w="1704" w:type="dxa"/>
            <w:tcMar>
              <w:top w:w="70" w:type="dxa"/>
              <w:left w:w="70" w:type="dxa"/>
              <w:bottom w:w="70" w:type="dxa"/>
              <w:right w:w="70" w:type="dxa"/>
            </w:tcMar>
            <w:vAlign w:val="center"/>
          </w:tcPr>
          <w:p w14:paraId="5C96DCC2">
            <w:pPr>
              <w:spacing w:before="60" w:after="60"/>
            </w:pPr>
            <w:r>
              <w:rPr>
                <w:b w:val="0"/>
                <w:sz w:val="20"/>
              </w:rPr>
              <w:t>400</w:t>
            </w:r>
          </w:p>
        </w:tc>
        <w:tc>
          <w:tcPr>
            <w:tcW w:w="1704" w:type="dxa"/>
            <w:tcMar>
              <w:top w:w="70" w:type="dxa"/>
              <w:left w:w="70" w:type="dxa"/>
              <w:bottom w:w="70" w:type="dxa"/>
              <w:right w:w="70" w:type="dxa"/>
            </w:tcMar>
            <w:vAlign w:val="center"/>
          </w:tcPr>
          <w:p w14:paraId="373D18CE">
            <w:pPr>
              <w:spacing w:before="60" w:after="60"/>
            </w:pPr>
            <w:r>
              <w:rPr>
                <w:b w:val="0"/>
                <w:sz w:val="20"/>
              </w:rPr>
              <w:t>8.00%</w:t>
            </w:r>
          </w:p>
        </w:tc>
      </w:tr>
      <w:tr w14:paraId="70D90BF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69BA71F">
            <w:pPr>
              <w:spacing w:before="60" w:after="60"/>
            </w:pPr>
            <w:r>
              <w:rPr>
                <w:b w:val="0"/>
                <w:sz w:val="20"/>
              </w:rPr>
              <w:t>Whole milk powder</w:t>
            </w:r>
          </w:p>
        </w:tc>
        <w:tc>
          <w:tcPr>
            <w:tcW w:w="1704" w:type="dxa"/>
            <w:tcMar>
              <w:top w:w="70" w:type="dxa"/>
              <w:left w:w="70" w:type="dxa"/>
              <w:bottom w:w="70" w:type="dxa"/>
              <w:right w:w="70" w:type="dxa"/>
            </w:tcMar>
            <w:vAlign w:val="center"/>
          </w:tcPr>
          <w:p w14:paraId="1379BADE">
            <w:pPr>
              <w:spacing w:before="60" w:after="60"/>
            </w:pPr>
            <w:r>
              <w:rPr>
                <w:b w:val="0"/>
                <w:sz w:val="20"/>
              </w:rPr>
              <w:t>30</w:t>
            </w:r>
          </w:p>
        </w:tc>
        <w:tc>
          <w:tcPr>
            <w:tcW w:w="1704" w:type="dxa"/>
            <w:tcMar>
              <w:top w:w="70" w:type="dxa"/>
              <w:left w:w="70" w:type="dxa"/>
              <w:bottom w:w="70" w:type="dxa"/>
              <w:right w:w="70" w:type="dxa"/>
            </w:tcMar>
            <w:vAlign w:val="center"/>
          </w:tcPr>
          <w:p w14:paraId="404E8398">
            <w:pPr>
              <w:spacing w:before="60" w:after="60"/>
            </w:pPr>
            <w:r>
              <w:rPr>
                <w:b w:val="0"/>
                <w:sz w:val="20"/>
              </w:rPr>
              <w:t>150</w:t>
            </w:r>
          </w:p>
        </w:tc>
        <w:tc>
          <w:tcPr>
            <w:tcW w:w="1704" w:type="dxa"/>
            <w:tcMar>
              <w:top w:w="70" w:type="dxa"/>
              <w:left w:w="70" w:type="dxa"/>
              <w:bottom w:w="70" w:type="dxa"/>
              <w:right w:w="70" w:type="dxa"/>
            </w:tcMar>
            <w:vAlign w:val="center"/>
          </w:tcPr>
          <w:p w14:paraId="55EF8F4D">
            <w:pPr>
              <w:spacing w:before="60" w:after="60"/>
            </w:pPr>
            <w:r>
              <w:rPr>
                <w:b w:val="0"/>
                <w:sz w:val="20"/>
              </w:rPr>
              <w:t>3.00%</w:t>
            </w:r>
          </w:p>
        </w:tc>
      </w:tr>
      <w:tr w14:paraId="395A2DA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4C93F97">
            <w:pPr>
              <w:spacing w:before="60" w:after="60"/>
            </w:pPr>
            <w:r>
              <w:rPr>
                <w:b w:val="0"/>
                <w:sz w:val="20"/>
              </w:rPr>
              <w:t>Salt</w:t>
            </w:r>
          </w:p>
        </w:tc>
        <w:tc>
          <w:tcPr>
            <w:tcW w:w="1704" w:type="dxa"/>
            <w:tcMar>
              <w:top w:w="70" w:type="dxa"/>
              <w:left w:w="70" w:type="dxa"/>
              <w:bottom w:w="70" w:type="dxa"/>
              <w:right w:w="70" w:type="dxa"/>
            </w:tcMar>
            <w:vAlign w:val="center"/>
          </w:tcPr>
          <w:p w14:paraId="1F458BE3">
            <w:pPr>
              <w:spacing w:before="60" w:after="60"/>
            </w:pPr>
            <w:r>
              <w:rPr>
                <w:b w:val="0"/>
                <w:sz w:val="20"/>
              </w:rPr>
              <w:t>15</w:t>
            </w:r>
          </w:p>
        </w:tc>
        <w:tc>
          <w:tcPr>
            <w:tcW w:w="1704" w:type="dxa"/>
            <w:tcMar>
              <w:top w:w="70" w:type="dxa"/>
              <w:left w:w="70" w:type="dxa"/>
              <w:bottom w:w="70" w:type="dxa"/>
              <w:right w:w="70" w:type="dxa"/>
            </w:tcMar>
            <w:vAlign w:val="center"/>
          </w:tcPr>
          <w:p w14:paraId="2577B839">
            <w:pPr>
              <w:spacing w:before="60" w:after="60"/>
            </w:pPr>
            <w:r>
              <w:rPr>
                <w:b w:val="0"/>
                <w:sz w:val="20"/>
              </w:rPr>
              <w:t>75</w:t>
            </w:r>
          </w:p>
        </w:tc>
        <w:tc>
          <w:tcPr>
            <w:tcW w:w="1704" w:type="dxa"/>
            <w:tcMar>
              <w:top w:w="70" w:type="dxa"/>
              <w:left w:w="70" w:type="dxa"/>
              <w:bottom w:w="70" w:type="dxa"/>
              <w:right w:w="70" w:type="dxa"/>
            </w:tcMar>
            <w:vAlign w:val="center"/>
          </w:tcPr>
          <w:p w14:paraId="42683F92">
            <w:pPr>
              <w:spacing w:before="60" w:after="60"/>
            </w:pPr>
            <w:r>
              <w:rPr>
                <w:b w:val="0"/>
                <w:sz w:val="20"/>
              </w:rPr>
              <w:t>1.50%</w:t>
            </w:r>
          </w:p>
        </w:tc>
      </w:tr>
      <w:tr w14:paraId="50E6429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68A6E44">
            <w:pPr>
              <w:spacing w:before="60" w:after="60"/>
            </w:pPr>
            <w:r>
              <w:rPr>
                <w:b w:val="0"/>
                <w:sz w:val="20"/>
              </w:rPr>
              <w:t>Yeast</w:t>
            </w:r>
          </w:p>
        </w:tc>
        <w:tc>
          <w:tcPr>
            <w:tcW w:w="1704" w:type="dxa"/>
            <w:tcMar>
              <w:top w:w="70" w:type="dxa"/>
              <w:left w:w="70" w:type="dxa"/>
              <w:bottom w:w="70" w:type="dxa"/>
              <w:right w:w="70" w:type="dxa"/>
            </w:tcMar>
            <w:vAlign w:val="center"/>
          </w:tcPr>
          <w:p w14:paraId="38FB1DEB">
            <w:pPr>
              <w:spacing w:before="60" w:after="60"/>
            </w:pPr>
            <w:r>
              <w:rPr>
                <w:b w:val="0"/>
                <w:sz w:val="20"/>
              </w:rPr>
              <w:t>18</w:t>
            </w:r>
          </w:p>
        </w:tc>
        <w:tc>
          <w:tcPr>
            <w:tcW w:w="1704" w:type="dxa"/>
            <w:tcMar>
              <w:top w:w="70" w:type="dxa"/>
              <w:left w:w="70" w:type="dxa"/>
              <w:bottom w:w="70" w:type="dxa"/>
              <w:right w:w="70" w:type="dxa"/>
            </w:tcMar>
            <w:vAlign w:val="center"/>
          </w:tcPr>
          <w:p w14:paraId="2F5091D7">
            <w:pPr>
              <w:spacing w:before="60" w:after="60"/>
            </w:pPr>
            <w:r>
              <w:rPr>
                <w:b w:val="0"/>
                <w:sz w:val="20"/>
              </w:rPr>
              <w:t>90</w:t>
            </w:r>
          </w:p>
        </w:tc>
        <w:tc>
          <w:tcPr>
            <w:tcW w:w="1704" w:type="dxa"/>
            <w:tcMar>
              <w:top w:w="70" w:type="dxa"/>
              <w:left w:w="70" w:type="dxa"/>
              <w:bottom w:w="70" w:type="dxa"/>
              <w:right w:w="70" w:type="dxa"/>
            </w:tcMar>
            <w:vAlign w:val="center"/>
          </w:tcPr>
          <w:p w14:paraId="7E6D4EEF">
            <w:pPr>
              <w:spacing w:before="60" w:after="60"/>
            </w:pPr>
            <w:r>
              <w:rPr>
                <w:b w:val="0"/>
                <w:sz w:val="20"/>
              </w:rPr>
              <w:t>1.80%</w:t>
            </w:r>
          </w:p>
        </w:tc>
      </w:tr>
      <w:tr w14:paraId="7426941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B6783CB">
            <w:pPr>
              <w:spacing w:before="60" w:after="60"/>
            </w:pPr>
            <w:r>
              <w:rPr>
                <w:b w:val="0"/>
                <w:sz w:val="20"/>
              </w:rPr>
              <w:t>Nutmeg</w:t>
            </w:r>
          </w:p>
        </w:tc>
        <w:tc>
          <w:tcPr>
            <w:tcW w:w="1704" w:type="dxa"/>
            <w:tcMar>
              <w:top w:w="70" w:type="dxa"/>
              <w:left w:w="70" w:type="dxa"/>
              <w:bottom w:w="70" w:type="dxa"/>
              <w:right w:w="70" w:type="dxa"/>
            </w:tcMar>
            <w:vAlign w:val="center"/>
          </w:tcPr>
          <w:p w14:paraId="1C3D6F3F">
            <w:pPr>
              <w:spacing w:before="60" w:after="60"/>
            </w:pPr>
            <w:r>
              <w:rPr>
                <w:b w:val="0"/>
                <w:sz w:val="20"/>
              </w:rPr>
              <w:t>2</w:t>
            </w:r>
          </w:p>
        </w:tc>
        <w:tc>
          <w:tcPr>
            <w:tcW w:w="1704" w:type="dxa"/>
            <w:tcMar>
              <w:top w:w="70" w:type="dxa"/>
              <w:left w:w="70" w:type="dxa"/>
              <w:bottom w:w="70" w:type="dxa"/>
              <w:right w:w="70" w:type="dxa"/>
            </w:tcMar>
            <w:vAlign w:val="center"/>
          </w:tcPr>
          <w:p w14:paraId="5D9EA930">
            <w:pPr>
              <w:spacing w:before="60" w:after="60"/>
            </w:pPr>
            <w:r>
              <w:rPr>
                <w:b w:val="0"/>
                <w:sz w:val="20"/>
              </w:rPr>
              <w:t>10</w:t>
            </w:r>
          </w:p>
        </w:tc>
        <w:tc>
          <w:tcPr>
            <w:tcW w:w="1704" w:type="dxa"/>
            <w:tcMar>
              <w:top w:w="70" w:type="dxa"/>
              <w:left w:w="70" w:type="dxa"/>
              <w:bottom w:w="70" w:type="dxa"/>
              <w:right w:w="70" w:type="dxa"/>
            </w:tcMar>
            <w:vAlign w:val="center"/>
          </w:tcPr>
          <w:p w14:paraId="09CDD7C6">
            <w:pPr>
              <w:spacing w:before="60" w:after="60"/>
            </w:pPr>
            <w:r>
              <w:rPr>
                <w:b w:val="0"/>
                <w:sz w:val="20"/>
              </w:rPr>
              <w:t>0.20%</w:t>
            </w:r>
          </w:p>
        </w:tc>
      </w:tr>
      <w:tr w14:paraId="4CEE34B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378CF23">
            <w:pPr>
              <w:spacing w:before="60" w:after="60"/>
            </w:pPr>
            <w:r>
              <w:rPr>
                <w:b w:val="0"/>
                <w:sz w:val="20"/>
              </w:rPr>
              <w:t>Vanilla</w:t>
            </w:r>
          </w:p>
        </w:tc>
        <w:tc>
          <w:tcPr>
            <w:tcW w:w="1704" w:type="dxa"/>
            <w:tcMar>
              <w:top w:w="70" w:type="dxa"/>
              <w:left w:w="70" w:type="dxa"/>
              <w:bottom w:w="70" w:type="dxa"/>
              <w:right w:w="70" w:type="dxa"/>
            </w:tcMar>
            <w:vAlign w:val="center"/>
          </w:tcPr>
          <w:p w14:paraId="298E0925">
            <w:pPr>
              <w:spacing w:before="60" w:after="60"/>
            </w:pPr>
            <w:r>
              <w:rPr>
                <w:b w:val="0"/>
                <w:sz w:val="20"/>
              </w:rPr>
              <w:t>3</w:t>
            </w:r>
          </w:p>
        </w:tc>
        <w:tc>
          <w:tcPr>
            <w:tcW w:w="1704" w:type="dxa"/>
            <w:tcMar>
              <w:top w:w="70" w:type="dxa"/>
              <w:left w:w="70" w:type="dxa"/>
              <w:bottom w:w="70" w:type="dxa"/>
              <w:right w:w="70" w:type="dxa"/>
            </w:tcMar>
            <w:vAlign w:val="center"/>
          </w:tcPr>
          <w:p w14:paraId="0152E4E5">
            <w:pPr>
              <w:spacing w:before="60" w:after="60"/>
            </w:pPr>
            <w:r>
              <w:rPr>
                <w:b w:val="0"/>
                <w:sz w:val="20"/>
              </w:rPr>
              <w:t>15</w:t>
            </w:r>
          </w:p>
        </w:tc>
        <w:tc>
          <w:tcPr>
            <w:tcW w:w="1704" w:type="dxa"/>
            <w:tcMar>
              <w:top w:w="70" w:type="dxa"/>
              <w:left w:w="70" w:type="dxa"/>
              <w:bottom w:w="70" w:type="dxa"/>
              <w:right w:w="70" w:type="dxa"/>
            </w:tcMar>
            <w:vAlign w:val="center"/>
          </w:tcPr>
          <w:p w14:paraId="48617812">
            <w:pPr>
              <w:spacing w:before="60" w:after="60"/>
            </w:pPr>
            <w:r>
              <w:rPr>
                <w:b w:val="0"/>
                <w:sz w:val="20"/>
              </w:rPr>
              <w:t>0.30%</w:t>
            </w:r>
          </w:p>
        </w:tc>
      </w:tr>
    </w:tbl>
    <w:p w14:paraId="5CEADB3C">
      <w:pPr>
        <w:spacing w:after="20"/>
      </w:pPr>
    </w:p>
    <w:p w14:paraId="75332F30">
      <w:r>
        <w:rPr>
          <w:b w:val="0"/>
        </w:rPr>
        <w:t>Baker’s percentages use 1,000 g total flour as 100%; added milk/egg/fat are weighed ingredients, not equivalent to water.</w:t>
      </w:r>
    </w:p>
    <w:p w14:paraId="70D5A0D8">
      <w:pPr>
        <w:ind w:left="216" w:hanging="216"/>
      </w:pPr>
      <w:r>
        <w:rPr>
          <w:b w:val="0"/>
        </w:rPr>
        <w:t>1. Mix flour, water, egg, sugar, milk powder and yeast 3 minutes slowly. Add salt and mix 4–6 minutes; finish by incorporating margarine, nutmeg and vanilla.</w:t>
      </w:r>
    </w:p>
    <w:p w14:paraId="085B82BD">
      <w:pPr>
        <w:ind w:left="216" w:hanging="216"/>
      </w:pPr>
      <w:r>
        <w:rPr>
          <w:b w:val="0"/>
        </w:rPr>
        <w:t>2. Stop at elastic dough near 26–28°C. Rest covered 15 minutes; weigh individual pieces instead of repeatedly rerolling scraps.</w:t>
      </w:r>
    </w:p>
    <w:p w14:paraId="40B03E6B">
      <w:pPr>
        <w:ind w:left="216" w:hanging="216"/>
      </w:pPr>
      <w:r>
        <w:rPr>
          <w:b w:val="0"/>
        </w:rPr>
        <w:t>3. Round or form rings; proof around 30°C for approximately 40–65 minutes until light, not fragile. Uncover only briefly to make transfer manageable.</w:t>
      </w:r>
    </w:p>
    <w:p w14:paraId="60CB28B6">
      <w:pPr>
        <w:ind w:left="216" w:hanging="216"/>
      </w:pPr>
      <w:r>
        <w:rPr>
          <w:b w:val="0"/>
        </w:rPr>
        <w:t>4. Fry as specified on the product card; use a thermometer and allow oil temperature to recover between loads.</w:t>
      </w:r>
    </w:p>
    <w:p w14:paraId="2F57CEC1">
      <w:r>
        <w:rPr>
          <w:b w:val="0"/>
        </w:rPr>
        <w:t>Yield and process note: Input 1,808 g; 28 g handling allowance. No filling is included.</w:t>
      </w:r>
    </w:p>
    <w:p w14:paraId="2FE49A16">
      <w:r>
        <w:rPr>
          <w:b w:val="0"/>
        </w:rPr>
        <w:t>Illustrative ingredient cost: 1,417 FCFA per pilot batch; 796.2 FCFA/kg usable output. This excludes packaging and operating costs.</w:t>
      </w:r>
    </w:p>
    <w:p w14:paraId="4423EC85">
      <w:pPr>
        <w:pStyle w:val="3"/>
      </w:pPr>
      <w:bookmarkStart w:id="36" w:name="section_19"/>
      <w:bookmarkStart w:id="37" w:name="_Toc3128"/>
      <w:r>
        <w:t>O-B05 Puff puff batter</w:t>
      </w:r>
      <w:bookmarkEnd w:id="36"/>
      <w:bookmarkEnd w:id="37"/>
    </w:p>
    <w:p w14:paraId="35077DDE">
      <w:r>
        <w:rPr>
          <w:b w:val="0"/>
        </w:rPr>
        <w:t>Pilot input 1,846 g; target usable output 1,830 g. Planning production batch is x5: input 9,230 g and usable output 9,150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32110A8">
        <w:trPr>
          <w:cantSplit/>
          <w:tblHeader/>
          <w:jc w:val="center"/>
        </w:trPr>
        <w:tc>
          <w:tcPr>
            <w:tcW w:w="5112" w:type="dxa"/>
            <w:shd w:val="clear" w:color="auto" w:fill="E8E4DB"/>
            <w:tcMar>
              <w:top w:w="70" w:type="dxa"/>
              <w:left w:w="70" w:type="dxa"/>
              <w:bottom w:w="70" w:type="dxa"/>
              <w:right w:w="70" w:type="dxa"/>
            </w:tcMar>
            <w:vAlign w:val="center"/>
          </w:tcPr>
          <w:p w14:paraId="186371A4">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37617EB0">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188FDE2C">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38445147">
            <w:pPr>
              <w:keepNext/>
              <w:spacing w:before="60" w:after="60"/>
            </w:pPr>
            <w:r>
              <w:rPr>
                <w:b/>
                <w:sz w:val="20"/>
              </w:rPr>
              <w:t>Baker %</w:t>
            </w:r>
          </w:p>
        </w:tc>
      </w:tr>
      <w:tr w14:paraId="2950D85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5ABE8D3">
            <w:pPr>
              <w:spacing w:before="60" w:after="60"/>
            </w:pPr>
            <w:r>
              <w:rPr>
                <w:b w:val="0"/>
                <w:sz w:val="20"/>
              </w:rPr>
              <w:t>Plain flour</w:t>
            </w:r>
          </w:p>
        </w:tc>
        <w:tc>
          <w:tcPr>
            <w:tcW w:w="1704" w:type="dxa"/>
            <w:tcMar>
              <w:top w:w="70" w:type="dxa"/>
              <w:left w:w="70" w:type="dxa"/>
              <w:bottom w:w="70" w:type="dxa"/>
              <w:right w:w="70" w:type="dxa"/>
            </w:tcMar>
            <w:vAlign w:val="center"/>
          </w:tcPr>
          <w:p w14:paraId="6920CE05">
            <w:pPr>
              <w:spacing w:before="60" w:after="60"/>
            </w:pPr>
            <w:r>
              <w:rPr>
                <w:b w:val="0"/>
                <w:sz w:val="20"/>
              </w:rPr>
              <w:t>1,000</w:t>
            </w:r>
          </w:p>
        </w:tc>
        <w:tc>
          <w:tcPr>
            <w:tcW w:w="1704" w:type="dxa"/>
            <w:tcMar>
              <w:top w:w="70" w:type="dxa"/>
              <w:left w:w="70" w:type="dxa"/>
              <w:bottom w:w="70" w:type="dxa"/>
              <w:right w:w="70" w:type="dxa"/>
            </w:tcMar>
            <w:vAlign w:val="center"/>
          </w:tcPr>
          <w:p w14:paraId="557FC750">
            <w:pPr>
              <w:spacing w:before="60" w:after="60"/>
            </w:pPr>
            <w:r>
              <w:rPr>
                <w:b w:val="0"/>
                <w:sz w:val="20"/>
              </w:rPr>
              <w:t>5,000</w:t>
            </w:r>
          </w:p>
        </w:tc>
        <w:tc>
          <w:tcPr>
            <w:tcW w:w="1704" w:type="dxa"/>
            <w:tcMar>
              <w:top w:w="70" w:type="dxa"/>
              <w:left w:w="70" w:type="dxa"/>
              <w:bottom w:w="70" w:type="dxa"/>
              <w:right w:w="70" w:type="dxa"/>
            </w:tcMar>
            <w:vAlign w:val="center"/>
          </w:tcPr>
          <w:p w14:paraId="6E70806B">
            <w:pPr>
              <w:spacing w:before="60" w:after="60"/>
            </w:pPr>
            <w:r>
              <w:rPr>
                <w:b w:val="0"/>
                <w:sz w:val="20"/>
              </w:rPr>
              <w:t>100.00%</w:t>
            </w:r>
          </w:p>
        </w:tc>
      </w:tr>
      <w:tr w14:paraId="0F81572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47DB128">
            <w:pPr>
              <w:spacing w:before="60" w:after="60"/>
            </w:pPr>
            <w:r>
              <w:rPr>
                <w:b w:val="0"/>
                <w:sz w:val="20"/>
              </w:rPr>
              <w:t>Water</w:t>
            </w:r>
          </w:p>
        </w:tc>
        <w:tc>
          <w:tcPr>
            <w:tcW w:w="1704" w:type="dxa"/>
            <w:tcMar>
              <w:top w:w="70" w:type="dxa"/>
              <w:left w:w="70" w:type="dxa"/>
              <w:bottom w:w="70" w:type="dxa"/>
              <w:right w:w="70" w:type="dxa"/>
            </w:tcMar>
            <w:vAlign w:val="center"/>
          </w:tcPr>
          <w:p w14:paraId="6694AACC">
            <w:pPr>
              <w:spacing w:before="60" w:after="60"/>
            </w:pPr>
            <w:r>
              <w:rPr>
                <w:b w:val="0"/>
                <w:sz w:val="20"/>
              </w:rPr>
              <w:t>700</w:t>
            </w:r>
          </w:p>
        </w:tc>
        <w:tc>
          <w:tcPr>
            <w:tcW w:w="1704" w:type="dxa"/>
            <w:tcMar>
              <w:top w:w="70" w:type="dxa"/>
              <w:left w:w="70" w:type="dxa"/>
              <w:bottom w:w="70" w:type="dxa"/>
              <w:right w:w="70" w:type="dxa"/>
            </w:tcMar>
            <w:vAlign w:val="center"/>
          </w:tcPr>
          <w:p w14:paraId="74739C63">
            <w:pPr>
              <w:spacing w:before="60" w:after="60"/>
            </w:pPr>
            <w:r>
              <w:rPr>
                <w:b w:val="0"/>
                <w:sz w:val="20"/>
              </w:rPr>
              <w:t>3,500</w:t>
            </w:r>
          </w:p>
        </w:tc>
        <w:tc>
          <w:tcPr>
            <w:tcW w:w="1704" w:type="dxa"/>
            <w:tcMar>
              <w:top w:w="70" w:type="dxa"/>
              <w:left w:w="70" w:type="dxa"/>
              <w:bottom w:w="70" w:type="dxa"/>
              <w:right w:w="70" w:type="dxa"/>
            </w:tcMar>
            <w:vAlign w:val="center"/>
          </w:tcPr>
          <w:p w14:paraId="0CC47D61">
            <w:pPr>
              <w:spacing w:before="60" w:after="60"/>
            </w:pPr>
            <w:r>
              <w:rPr>
                <w:b w:val="0"/>
                <w:sz w:val="20"/>
              </w:rPr>
              <w:t>70.00%</w:t>
            </w:r>
          </w:p>
        </w:tc>
      </w:tr>
      <w:tr w14:paraId="43E4522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4DE4B1D">
            <w:pPr>
              <w:spacing w:before="60" w:after="60"/>
            </w:pPr>
            <w:r>
              <w:rPr>
                <w:b w:val="0"/>
                <w:sz w:val="20"/>
              </w:rPr>
              <w:t>Sugar</w:t>
            </w:r>
          </w:p>
        </w:tc>
        <w:tc>
          <w:tcPr>
            <w:tcW w:w="1704" w:type="dxa"/>
            <w:tcMar>
              <w:top w:w="70" w:type="dxa"/>
              <w:left w:w="70" w:type="dxa"/>
              <w:bottom w:w="70" w:type="dxa"/>
              <w:right w:w="70" w:type="dxa"/>
            </w:tcMar>
            <w:vAlign w:val="center"/>
          </w:tcPr>
          <w:p w14:paraId="0BC214C9">
            <w:pPr>
              <w:spacing w:before="60" w:after="60"/>
            </w:pPr>
            <w:r>
              <w:rPr>
                <w:b w:val="0"/>
                <w:sz w:val="20"/>
              </w:rPr>
              <w:t>120</w:t>
            </w:r>
          </w:p>
        </w:tc>
        <w:tc>
          <w:tcPr>
            <w:tcW w:w="1704" w:type="dxa"/>
            <w:tcMar>
              <w:top w:w="70" w:type="dxa"/>
              <w:left w:w="70" w:type="dxa"/>
              <w:bottom w:w="70" w:type="dxa"/>
              <w:right w:w="70" w:type="dxa"/>
            </w:tcMar>
            <w:vAlign w:val="center"/>
          </w:tcPr>
          <w:p w14:paraId="0B2E5BC6">
            <w:pPr>
              <w:spacing w:before="60" w:after="60"/>
            </w:pPr>
            <w:r>
              <w:rPr>
                <w:b w:val="0"/>
                <w:sz w:val="20"/>
              </w:rPr>
              <w:t>600</w:t>
            </w:r>
          </w:p>
        </w:tc>
        <w:tc>
          <w:tcPr>
            <w:tcW w:w="1704" w:type="dxa"/>
            <w:tcMar>
              <w:top w:w="70" w:type="dxa"/>
              <w:left w:w="70" w:type="dxa"/>
              <w:bottom w:w="70" w:type="dxa"/>
              <w:right w:w="70" w:type="dxa"/>
            </w:tcMar>
            <w:vAlign w:val="center"/>
          </w:tcPr>
          <w:p w14:paraId="12CFDFEF">
            <w:pPr>
              <w:spacing w:before="60" w:after="60"/>
            </w:pPr>
            <w:r>
              <w:rPr>
                <w:b w:val="0"/>
                <w:sz w:val="20"/>
              </w:rPr>
              <w:t>12.00%</w:t>
            </w:r>
          </w:p>
        </w:tc>
      </w:tr>
      <w:tr w14:paraId="557EA96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36ADDC2">
            <w:pPr>
              <w:spacing w:before="60" w:after="60"/>
            </w:pPr>
            <w:r>
              <w:rPr>
                <w:b w:val="0"/>
                <w:sz w:val="20"/>
              </w:rPr>
              <w:t>Salt</w:t>
            </w:r>
          </w:p>
        </w:tc>
        <w:tc>
          <w:tcPr>
            <w:tcW w:w="1704" w:type="dxa"/>
            <w:tcMar>
              <w:top w:w="70" w:type="dxa"/>
              <w:left w:w="70" w:type="dxa"/>
              <w:bottom w:w="70" w:type="dxa"/>
              <w:right w:w="70" w:type="dxa"/>
            </w:tcMar>
            <w:vAlign w:val="center"/>
          </w:tcPr>
          <w:p w14:paraId="6A7A76F2">
            <w:pPr>
              <w:spacing w:before="60" w:after="60"/>
            </w:pPr>
            <w:r>
              <w:rPr>
                <w:b w:val="0"/>
                <w:sz w:val="20"/>
              </w:rPr>
              <w:t>12</w:t>
            </w:r>
          </w:p>
        </w:tc>
        <w:tc>
          <w:tcPr>
            <w:tcW w:w="1704" w:type="dxa"/>
            <w:tcMar>
              <w:top w:w="70" w:type="dxa"/>
              <w:left w:w="70" w:type="dxa"/>
              <w:bottom w:w="70" w:type="dxa"/>
              <w:right w:w="70" w:type="dxa"/>
            </w:tcMar>
            <w:vAlign w:val="center"/>
          </w:tcPr>
          <w:p w14:paraId="6FDE6A96">
            <w:pPr>
              <w:spacing w:before="60" w:after="60"/>
            </w:pPr>
            <w:r>
              <w:rPr>
                <w:b w:val="0"/>
                <w:sz w:val="20"/>
              </w:rPr>
              <w:t>60</w:t>
            </w:r>
          </w:p>
        </w:tc>
        <w:tc>
          <w:tcPr>
            <w:tcW w:w="1704" w:type="dxa"/>
            <w:tcMar>
              <w:top w:w="70" w:type="dxa"/>
              <w:left w:w="70" w:type="dxa"/>
              <w:bottom w:w="70" w:type="dxa"/>
              <w:right w:w="70" w:type="dxa"/>
            </w:tcMar>
            <w:vAlign w:val="center"/>
          </w:tcPr>
          <w:p w14:paraId="46DCE33B">
            <w:pPr>
              <w:spacing w:before="60" w:after="60"/>
            </w:pPr>
            <w:r>
              <w:rPr>
                <w:b w:val="0"/>
                <w:sz w:val="20"/>
              </w:rPr>
              <w:t>1.20%</w:t>
            </w:r>
          </w:p>
        </w:tc>
      </w:tr>
      <w:tr w14:paraId="70CCBA7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85A8510">
            <w:pPr>
              <w:spacing w:before="60" w:after="60"/>
            </w:pPr>
            <w:r>
              <w:rPr>
                <w:b w:val="0"/>
                <w:sz w:val="20"/>
              </w:rPr>
              <w:t>Yeast</w:t>
            </w:r>
          </w:p>
        </w:tc>
        <w:tc>
          <w:tcPr>
            <w:tcW w:w="1704" w:type="dxa"/>
            <w:tcMar>
              <w:top w:w="70" w:type="dxa"/>
              <w:left w:w="70" w:type="dxa"/>
              <w:bottom w:w="70" w:type="dxa"/>
              <w:right w:w="70" w:type="dxa"/>
            </w:tcMar>
            <w:vAlign w:val="center"/>
          </w:tcPr>
          <w:p w14:paraId="4CA0A9DE">
            <w:pPr>
              <w:spacing w:before="60" w:after="60"/>
            </w:pPr>
            <w:r>
              <w:rPr>
                <w:b w:val="0"/>
                <w:sz w:val="20"/>
              </w:rPr>
              <w:t>12</w:t>
            </w:r>
          </w:p>
        </w:tc>
        <w:tc>
          <w:tcPr>
            <w:tcW w:w="1704" w:type="dxa"/>
            <w:tcMar>
              <w:top w:w="70" w:type="dxa"/>
              <w:left w:w="70" w:type="dxa"/>
              <w:bottom w:w="70" w:type="dxa"/>
              <w:right w:w="70" w:type="dxa"/>
            </w:tcMar>
            <w:vAlign w:val="center"/>
          </w:tcPr>
          <w:p w14:paraId="719E0D39">
            <w:pPr>
              <w:spacing w:before="60" w:after="60"/>
            </w:pPr>
            <w:r>
              <w:rPr>
                <w:b w:val="0"/>
                <w:sz w:val="20"/>
              </w:rPr>
              <w:t>60</w:t>
            </w:r>
          </w:p>
        </w:tc>
        <w:tc>
          <w:tcPr>
            <w:tcW w:w="1704" w:type="dxa"/>
            <w:tcMar>
              <w:top w:w="70" w:type="dxa"/>
              <w:left w:w="70" w:type="dxa"/>
              <w:bottom w:w="70" w:type="dxa"/>
              <w:right w:w="70" w:type="dxa"/>
            </w:tcMar>
            <w:vAlign w:val="center"/>
          </w:tcPr>
          <w:p w14:paraId="297ADF36">
            <w:pPr>
              <w:spacing w:before="60" w:after="60"/>
            </w:pPr>
            <w:r>
              <w:rPr>
                <w:b w:val="0"/>
                <w:sz w:val="20"/>
              </w:rPr>
              <w:t>1.20%</w:t>
            </w:r>
          </w:p>
        </w:tc>
      </w:tr>
      <w:tr w14:paraId="7B051C3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E9E7970">
            <w:pPr>
              <w:spacing w:before="60" w:after="60"/>
            </w:pPr>
            <w:r>
              <w:rPr>
                <w:b w:val="0"/>
                <w:sz w:val="20"/>
              </w:rPr>
              <w:t>Nutmeg</w:t>
            </w:r>
          </w:p>
        </w:tc>
        <w:tc>
          <w:tcPr>
            <w:tcW w:w="1704" w:type="dxa"/>
            <w:tcMar>
              <w:top w:w="70" w:type="dxa"/>
              <w:left w:w="70" w:type="dxa"/>
              <w:bottom w:w="70" w:type="dxa"/>
              <w:right w:w="70" w:type="dxa"/>
            </w:tcMar>
            <w:vAlign w:val="center"/>
          </w:tcPr>
          <w:p w14:paraId="224D7B56">
            <w:pPr>
              <w:spacing w:before="60" w:after="60"/>
            </w:pPr>
            <w:r>
              <w:rPr>
                <w:b w:val="0"/>
                <w:sz w:val="20"/>
              </w:rPr>
              <w:t>2</w:t>
            </w:r>
          </w:p>
        </w:tc>
        <w:tc>
          <w:tcPr>
            <w:tcW w:w="1704" w:type="dxa"/>
            <w:tcMar>
              <w:top w:w="70" w:type="dxa"/>
              <w:left w:w="70" w:type="dxa"/>
              <w:bottom w:w="70" w:type="dxa"/>
              <w:right w:w="70" w:type="dxa"/>
            </w:tcMar>
            <w:vAlign w:val="center"/>
          </w:tcPr>
          <w:p w14:paraId="65A888DE">
            <w:pPr>
              <w:spacing w:before="60" w:after="60"/>
            </w:pPr>
            <w:r>
              <w:rPr>
                <w:b w:val="0"/>
                <w:sz w:val="20"/>
              </w:rPr>
              <w:t>10</w:t>
            </w:r>
          </w:p>
        </w:tc>
        <w:tc>
          <w:tcPr>
            <w:tcW w:w="1704" w:type="dxa"/>
            <w:tcMar>
              <w:top w:w="70" w:type="dxa"/>
              <w:left w:w="70" w:type="dxa"/>
              <w:bottom w:w="70" w:type="dxa"/>
              <w:right w:w="70" w:type="dxa"/>
            </w:tcMar>
            <w:vAlign w:val="center"/>
          </w:tcPr>
          <w:p w14:paraId="1571B159">
            <w:pPr>
              <w:spacing w:before="60" w:after="60"/>
            </w:pPr>
            <w:r>
              <w:rPr>
                <w:b w:val="0"/>
                <w:sz w:val="20"/>
              </w:rPr>
              <w:t>0.20%</w:t>
            </w:r>
          </w:p>
        </w:tc>
      </w:tr>
    </w:tbl>
    <w:p w14:paraId="42D34A7E">
      <w:pPr>
        <w:spacing w:after="20"/>
      </w:pPr>
    </w:p>
    <w:p w14:paraId="08854DB5">
      <w:r>
        <w:rPr>
          <w:b w:val="0"/>
        </w:rPr>
        <w:t>Baker’s percentages use 1,000 g total flour as 100%; added milk/egg/fat are weighed ingredients, not equivalent to water.</w:t>
      </w:r>
    </w:p>
    <w:p w14:paraId="709FDA1E">
      <w:pPr>
        <w:ind w:left="216" w:hanging="216"/>
      </w:pPr>
      <w:r>
        <w:rPr>
          <w:b w:val="0"/>
        </w:rPr>
        <w:t>1. Mix dry ingredients, then add water and beat 4–6 minutes to a cohesive sticky batter without dry flour.</w:t>
      </w:r>
    </w:p>
    <w:p w14:paraId="60040A0D">
      <w:pPr>
        <w:ind w:left="216" w:hanging="216"/>
      </w:pPr>
      <w:r>
        <w:rPr>
          <w:b w:val="0"/>
        </w:rPr>
        <w:t>2. Cover and ferment near 26–30°C for approximately 45–75 minutes, until bubbly and substantially expanded. Stir once gently if bubbles are very uneven.</w:t>
      </w:r>
    </w:p>
    <w:p w14:paraId="692739E8">
      <w:pPr>
        <w:ind w:left="216" w:hanging="216"/>
      </w:pPr>
      <w:r>
        <w:rPr>
          <w:b w:val="0"/>
        </w:rPr>
        <w:t>3. Use a calibrated scoop to deliver 30 g portions. Trial fry one piece before loading the fryer.</w:t>
      </w:r>
    </w:p>
    <w:p w14:paraId="0DF0CD85">
      <w:pPr>
        <w:ind w:left="216" w:hanging="216"/>
      </w:pPr>
      <w:r>
        <w:rPr>
          <w:b w:val="0"/>
        </w:rPr>
        <w:t>4. Fry at 165–175°C, turning for even colour and checking the centre is set, typically 4–6 minutes depending on size.</w:t>
      </w:r>
    </w:p>
    <w:p w14:paraId="13258D15">
      <w:r>
        <w:rPr>
          <w:b w:val="0"/>
        </w:rPr>
        <w:t>Yield and process note: Input 1,846 g; 16 g bowl loss. Fermentation time is conditional on temperature.</w:t>
      </w:r>
    </w:p>
    <w:p w14:paraId="57CF0CAC">
      <w:r>
        <w:rPr>
          <w:b w:val="0"/>
        </w:rPr>
        <w:t>Illustrative ingredient cost: 846 FCFA per pilot batch; 462.5 FCFA/kg usable output. This excludes packaging and operating costs.</w:t>
      </w:r>
    </w:p>
    <w:p w14:paraId="6FFCF418">
      <w:pPr>
        <w:pStyle w:val="3"/>
      </w:pPr>
      <w:bookmarkStart w:id="38" w:name="section_20"/>
      <w:bookmarkStart w:id="39" w:name="_Toc26127"/>
      <w:r>
        <w:t>O-B06 Fish roll dough</w:t>
      </w:r>
      <w:bookmarkEnd w:id="38"/>
      <w:bookmarkEnd w:id="39"/>
    </w:p>
    <w:p w14:paraId="57450BF9">
      <w:r>
        <w:rPr>
          <w:b w:val="0"/>
        </w:rPr>
        <w:t>Pilot input 1,679 g; target usable output 1,660 g. Planning production batch is x5: input 8,395 g and usable output 8,300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682B8F84">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3E216FF7">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00C8DB99">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1CC5D34F">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3D983EAC">
            <w:pPr>
              <w:keepNext/>
              <w:spacing w:before="60" w:after="60"/>
            </w:pPr>
            <w:r>
              <w:rPr>
                <w:b/>
                <w:sz w:val="20"/>
              </w:rPr>
              <w:t>Baker %</w:t>
            </w:r>
          </w:p>
        </w:tc>
      </w:tr>
      <w:tr w14:paraId="764A600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36619C1">
            <w:pPr>
              <w:spacing w:before="60" w:after="60"/>
            </w:pPr>
            <w:r>
              <w:rPr>
                <w:b w:val="0"/>
                <w:sz w:val="20"/>
              </w:rPr>
              <w:t>Plain flour</w:t>
            </w:r>
          </w:p>
        </w:tc>
        <w:tc>
          <w:tcPr>
            <w:tcW w:w="1704" w:type="dxa"/>
            <w:tcMar>
              <w:top w:w="70" w:type="dxa"/>
              <w:left w:w="70" w:type="dxa"/>
              <w:bottom w:w="70" w:type="dxa"/>
              <w:right w:w="70" w:type="dxa"/>
            </w:tcMar>
            <w:vAlign w:val="center"/>
          </w:tcPr>
          <w:p w14:paraId="3DBE6901">
            <w:pPr>
              <w:spacing w:before="60" w:after="60"/>
            </w:pPr>
            <w:r>
              <w:rPr>
                <w:b w:val="0"/>
                <w:sz w:val="20"/>
              </w:rPr>
              <w:t>1,000</w:t>
            </w:r>
          </w:p>
        </w:tc>
        <w:tc>
          <w:tcPr>
            <w:tcW w:w="1704" w:type="dxa"/>
            <w:tcMar>
              <w:top w:w="70" w:type="dxa"/>
              <w:left w:w="70" w:type="dxa"/>
              <w:bottom w:w="70" w:type="dxa"/>
              <w:right w:w="70" w:type="dxa"/>
            </w:tcMar>
            <w:vAlign w:val="center"/>
          </w:tcPr>
          <w:p w14:paraId="3D3FDE9B">
            <w:pPr>
              <w:spacing w:before="60" w:after="60"/>
            </w:pPr>
            <w:r>
              <w:rPr>
                <w:b w:val="0"/>
                <w:sz w:val="20"/>
              </w:rPr>
              <w:t>5,000</w:t>
            </w:r>
          </w:p>
        </w:tc>
        <w:tc>
          <w:tcPr>
            <w:tcW w:w="1704" w:type="dxa"/>
            <w:tcMar>
              <w:top w:w="70" w:type="dxa"/>
              <w:left w:w="70" w:type="dxa"/>
              <w:bottom w:w="70" w:type="dxa"/>
              <w:right w:w="70" w:type="dxa"/>
            </w:tcMar>
            <w:vAlign w:val="center"/>
          </w:tcPr>
          <w:p w14:paraId="3D2ACE01">
            <w:pPr>
              <w:spacing w:before="60" w:after="60"/>
            </w:pPr>
            <w:r>
              <w:rPr>
                <w:b w:val="0"/>
                <w:sz w:val="20"/>
              </w:rPr>
              <w:t>100.00%</w:t>
            </w:r>
          </w:p>
        </w:tc>
      </w:tr>
      <w:tr w14:paraId="654CD3C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A8607FF">
            <w:pPr>
              <w:spacing w:before="60" w:after="60"/>
            </w:pPr>
            <w:r>
              <w:rPr>
                <w:b w:val="0"/>
                <w:sz w:val="20"/>
              </w:rPr>
              <w:t>Water</w:t>
            </w:r>
          </w:p>
        </w:tc>
        <w:tc>
          <w:tcPr>
            <w:tcW w:w="1704" w:type="dxa"/>
            <w:tcMar>
              <w:top w:w="70" w:type="dxa"/>
              <w:left w:w="70" w:type="dxa"/>
              <w:bottom w:w="70" w:type="dxa"/>
              <w:right w:w="70" w:type="dxa"/>
            </w:tcMar>
            <w:vAlign w:val="center"/>
          </w:tcPr>
          <w:p w14:paraId="12712FF6">
            <w:pPr>
              <w:spacing w:before="60" w:after="60"/>
            </w:pPr>
            <w:r>
              <w:rPr>
                <w:b w:val="0"/>
                <w:sz w:val="20"/>
              </w:rPr>
              <w:t>470</w:t>
            </w:r>
          </w:p>
        </w:tc>
        <w:tc>
          <w:tcPr>
            <w:tcW w:w="1704" w:type="dxa"/>
            <w:tcMar>
              <w:top w:w="70" w:type="dxa"/>
              <w:left w:w="70" w:type="dxa"/>
              <w:bottom w:w="70" w:type="dxa"/>
              <w:right w:w="70" w:type="dxa"/>
            </w:tcMar>
            <w:vAlign w:val="center"/>
          </w:tcPr>
          <w:p w14:paraId="6313D31A">
            <w:pPr>
              <w:spacing w:before="60" w:after="60"/>
            </w:pPr>
            <w:r>
              <w:rPr>
                <w:b w:val="0"/>
                <w:sz w:val="20"/>
              </w:rPr>
              <w:t>2,350</w:t>
            </w:r>
          </w:p>
        </w:tc>
        <w:tc>
          <w:tcPr>
            <w:tcW w:w="1704" w:type="dxa"/>
            <w:tcMar>
              <w:top w:w="70" w:type="dxa"/>
              <w:left w:w="70" w:type="dxa"/>
              <w:bottom w:w="70" w:type="dxa"/>
              <w:right w:w="70" w:type="dxa"/>
            </w:tcMar>
            <w:vAlign w:val="center"/>
          </w:tcPr>
          <w:p w14:paraId="347B0513">
            <w:pPr>
              <w:spacing w:before="60" w:after="60"/>
            </w:pPr>
            <w:r>
              <w:rPr>
                <w:b w:val="0"/>
                <w:sz w:val="20"/>
              </w:rPr>
              <w:t>47.00%</w:t>
            </w:r>
          </w:p>
        </w:tc>
      </w:tr>
      <w:tr w14:paraId="3620979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CF1A2C0">
            <w:pPr>
              <w:spacing w:before="60" w:after="60"/>
            </w:pPr>
            <w:r>
              <w:rPr>
                <w:b w:val="0"/>
                <w:sz w:val="20"/>
              </w:rPr>
              <w:t>Margarine</w:t>
            </w:r>
          </w:p>
        </w:tc>
        <w:tc>
          <w:tcPr>
            <w:tcW w:w="1704" w:type="dxa"/>
            <w:tcMar>
              <w:top w:w="70" w:type="dxa"/>
              <w:left w:w="70" w:type="dxa"/>
              <w:bottom w:w="70" w:type="dxa"/>
              <w:right w:w="70" w:type="dxa"/>
            </w:tcMar>
            <w:vAlign w:val="center"/>
          </w:tcPr>
          <w:p w14:paraId="1508654C">
            <w:pPr>
              <w:spacing w:before="60" w:after="60"/>
            </w:pPr>
            <w:r>
              <w:rPr>
                <w:b w:val="0"/>
                <w:sz w:val="20"/>
              </w:rPr>
              <w:t>100</w:t>
            </w:r>
          </w:p>
        </w:tc>
        <w:tc>
          <w:tcPr>
            <w:tcW w:w="1704" w:type="dxa"/>
            <w:tcMar>
              <w:top w:w="70" w:type="dxa"/>
              <w:left w:w="70" w:type="dxa"/>
              <w:bottom w:w="70" w:type="dxa"/>
              <w:right w:w="70" w:type="dxa"/>
            </w:tcMar>
            <w:vAlign w:val="center"/>
          </w:tcPr>
          <w:p w14:paraId="2201A025">
            <w:pPr>
              <w:spacing w:before="60" w:after="60"/>
            </w:pPr>
            <w:r>
              <w:rPr>
                <w:b w:val="0"/>
                <w:sz w:val="20"/>
              </w:rPr>
              <w:t>500</w:t>
            </w:r>
          </w:p>
        </w:tc>
        <w:tc>
          <w:tcPr>
            <w:tcW w:w="1704" w:type="dxa"/>
            <w:tcMar>
              <w:top w:w="70" w:type="dxa"/>
              <w:left w:w="70" w:type="dxa"/>
              <w:bottom w:w="70" w:type="dxa"/>
              <w:right w:w="70" w:type="dxa"/>
            </w:tcMar>
            <w:vAlign w:val="center"/>
          </w:tcPr>
          <w:p w14:paraId="0749032F">
            <w:pPr>
              <w:spacing w:before="60" w:after="60"/>
            </w:pPr>
            <w:r>
              <w:rPr>
                <w:b w:val="0"/>
                <w:sz w:val="20"/>
              </w:rPr>
              <w:t>10.00%</w:t>
            </w:r>
          </w:p>
        </w:tc>
      </w:tr>
      <w:tr w14:paraId="0A7AFD0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062E6DF">
            <w:pPr>
              <w:spacing w:before="60" w:after="60"/>
            </w:pPr>
            <w:r>
              <w:rPr>
                <w:b w:val="0"/>
                <w:sz w:val="20"/>
              </w:rPr>
              <w:t>Sugar</w:t>
            </w:r>
          </w:p>
        </w:tc>
        <w:tc>
          <w:tcPr>
            <w:tcW w:w="1704" w:type="dxa"/>
            <w:tcMar>
              <w:top w:w="70" w:type="dxa"/>
              <w:left w:w="70" w:type="dxa"/>
              <w:bottom w:w="70" w:type="dxa"/>
              <w:right w:w="70" w:type="dxa"/>
            </w:tcMar>
            <w:vAlign w:val="center"/>
          </w:tcPr>
          <w:p w14:paraId="169799B7">
            <w:pPr>
              <w:spacing w:before="60" w:after="60"/>
            </w:pPr>
            <w:r>
              <w:rPr>
                <w:b w:val="0"/>
                <w:sz w:val="20"/>
              </w:rPr>
              <w:t>60</w:t>
            </w:r>
          </w:p>
        </w:tc>
        <w:tc>
          <w:tcPr>
            <w:tcW w:w="1704" w:type="dxa"/>
            <w:tcMar>
              <w:top w:w="70" w:type="dxa"/>
              <w:left w:w="70" w:type="dxa"/>
              <w:bottom w:w="70" w:type="dxa"/>
              <w:right w:w="70" w:type="dxa"/>
            </w:tcMar>
            <w:vAlign w:val="center"/>
          </w:tcPr>
          <w:p w14:paraId="155C77C7">
            <w:pPr>
              <w:spacing w:before="60" w:after="60"/>
            </w:pPr>
            <w:r>
              <w:rPr>
                <w:b w:val="0"/>
                <w:sz w:val="20"/>
              </w:rPr>
              <w:t>300</w:t>
            </w:r>
          </w:p>
        </w:tc>
        <w:tc>
          <w:tcPr>
            <w:tcW w:w="1704" w:type="dxa"/>
            <w:tcMar>
              <w:top w:w="70" w:type="dxa"/>
              <w:left w:w="70" w:type="dxa"/>
              <w:bottom w:w="70" w:type="dxa"/>
              <w:right w:w="70" w:type="dxa"/>
            </w:tcMar>
            <w:vAlign w:val="center"/>
          </w:tcPr>
          <w:p w14:paraId="404EEB9F">
            <w:pPr>
              <w:spacing w:before="60" w:after="60"/>
            </w:pPr>
            <w:r>
              <w:rPr>
                <w:b w:val="0"/>
                <w:sz w:val="20"/>
              </w:rPr>
              <w:t>6.00%</w:t>
            </w:r>
          </w:p>
        </w:tc>
      </w:tr>
      <w:tr w14:paraId="334D457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1E82094">
            <w:pPr>
              <w:spacing w:before="60" w:after="60"/>
            </w:pPr>
            <w:r>
              <w:rPr>
                <w:b w:val="0"/>
                <w:sz w:val="20"/>
              </w:rPr>
              <w:t>Whole milk powder</w:t>
            </w:r>
          </w:p>
        </w:tc>
        <w:tc>
          <w:tcPr>
            <w:tcW w:w="1704" w:type="dxa"/>
            <w:tcMar>
              <w:top w:w="70" w:type="dxa"/>
              <w:left w:w="70" w:type="dxa"/>
              <w:bottom w:w="70" w:type="dxa"/>
              <w:right w:w="70" w:type="dxa"/>
            </w:tcMar>
            <w:vAlign w:val="center"/>
          </w:tcPr>
          <w:p w14:paraId="652E820F">
            <w:pPr>
              <w:spacing w:before="60" w:after="60"/>
            </w:pPr>
            <w:r>
              <w:rPr>
                <w:b w:val="0"/>
                <w:sz w:val="20"/>
              </w:rPr>
              <w:t>20</w:t>
            </w:r>
          </w:p>
        </w:tc>
        <w:tc>
          <w:tcPr>
            <w:tcW w:w="1704" w:type="dxa"/>
            <w:tcMar>
              <w:top w:w="70" w:type="dxa"/>
              <w:left w:w="70" w:type="dxa"/>
              <w:bottom w:w="70" w:type="dxa"/>
              <w:right w:w="70" w:type="dxa"/>
            </w:tcMar>
            <w:vAlign w:val="center"/>
          </w:tcPr>
          <w:p w14:paraId="10271F9F">
            <w:pPr>
              <w:spacing w:before="60" w:after="60"/>
            </w:pPr>
            <w:r>
              <w:rPr>
                <w:b w:val="0"/>
                <w:sz w:val="20"/>
              </w:rPr>
              <w:t>100</w:t>
            </w:r>
          </w:p>
        </w:tc>
        <w:tc>
          <w:tcPr>
            <w:tcW w:w="1704" w:type="dxa"/>
            <w:tcMar>
              <w:top w:w="70" w:type="dxa"/>
              <w:left w:w="70" w:type="dxa"/>
              <w:bottom w:w="70" w:type="dxa"/>
              <w:right w:w="70" w:type="dxa"/>
            </w:tcMar>
            <w:vAlign w:val="center"/>
          </w:tcPr>
          <w:p w14:paraId="25276B9D">
            <w:pPr>
              <w:spacing w:before="60" w:after="60"/>
            </w:pPr>
            <w:r>
              <w:rPr>
                <w:b w:val="0"/>
                <w:sz w:val="20"/>
              </w:rPr>
              <w:t>2.00%</w:t>
            </w:r>
          </w:p>
        </w:tc>
      </w:tr>
      <w:tr w14:paraId="750EB97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160CDAC">
            <w:pPr>
              <w:spacing w:before="60" w:after="60"/>
            </w:pPr>
            <w:r>
              <w:rPr>
                <w:b w:val="0"/>
                <w:sz w:val="20"/>
              </w:rPr>
              <w:t>Salt</w:t>
            </w:r>
          </w:p>
        </w:tc>
        <w:tc>
          <w:tcPr>
            <w:tcW w:w="1704" w:type="dxa"/>
            <w:tcMar>
              <w:top w:w="70" w:type="dxa"/>
              <w:left w:w="70" w:type="dxa"/>
              <w:bottom w:w="70" w:type="dxa"/>
              <w:right w:w="70" w:type="dxa"/>
            </w:tcMar>
            <w:vAlign w:val="center"/>
          </w:tcPr>
          <w:p w14:paraId="79B5C0B6">
            <w:pPr>
              <w:spacing w:before="60" w:after="60"/>
            </w:pPr>
            <w:r>
              <w:rPr>
                <w:b w:val="0"/>
                <w:sz w:val="20"/>
              </w:rPr>
              <w:t>15</w:t>
            </w:r>
          </w:p>
        </w:tc>
        <w:tc>
          <w:tcPr>
            <w:tcW w:w="1704" w:type="dxa"/>
            <w:tcMar>
              <w:top w:w="70" w:type="dxa"/>
              <w:left w:w="70" w:type="dxa"/>
              <w:bottom w:w="70" w:type="dxa"/>
              <w:right w:w="70" w:type="dxa"/>
            </w:tcMar>
            <w:vAlign w:val="center"/>
          </w:tcPr>
          <w:p w14:paraId="48AF9B67">
            <w:pPr>
              <w:spacing w:before="60" w:after="60"/>
            </w:pPr>
            <w:r>
              <w:rPr>
                <w:b w:val="0"/>
                <w:sz w:val="20"/>
              </w:rPr>
              <w:t>75</w:t>
            </w:r>
          </w:p>
        </w:tc>
        <w:tc>
          <w:tcPr>
            <w:tcW w:w="1704" w:type="dxa"/>
            <w:tcMar>
              <w:top w:w="70" w:type="dxa"/>
              <w:left w:w="70" w:type="dxa"/>
              <w:bottom w:w="70" w:type="dxa"/>
              <w:right w:w="70" w:type="dxa"/>
            </w:tcMar>
            <w:vAlign w:val="center"/>
          </w:tcPr>
          <w:p w14:paraId="3F19F099">
            <w:pPr>
              <w:spacing w:before="60" w:after="60"/>
            </w:pPr>
            <w:r>
              <w:rPr>
                <w:b w:val="0"/>
                <w:sz w:val="20"/>
              </w:rPr>
              <w:t>1.50%</w:t>
            </w:r>
          </w:p>
        </w:tc>
      </w:tr>
      <w:tr w14:paraId="4FFDCC5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6DDDB3C">
            <w:pPr>
              <w:spacing w:before="60" w:after="60"/>
            </w:pPr>
            <w:r>
              <w:rPr>
                <w:b w:val="0"/>
                <w:sz w:val="20"/>
              </w:rPr>
              <w:t>Yeast</w:t>
            </w:r>
          </w:p>
        </w:tc>
        <w:tc>
          <w:tcPr>
            <w:tcW w:w="1704" w:type="dxa"/>
            <w:tcMar>
              <w:top w:w="70" w:type="dxa"/>
              <w:left w:w="70" w:type="dxa"/>
              <w:bottom w:w="70" w:type="dxa"/>
              <w:right w:w="70" w:type="dxa"/>
            </w:tcMar>
            <w:vAlign w:val="center"/>
          </w:tcPr>
          <w:p w14:paraId="24F2B4DB">
            <w:pPr>
              <w:spacing w:before="60" w:after="60"/>
            </w:pPr>
            <w:r>
              <w:rPr>
                <w:b w:val="0"/>
                <w:sz w:val="20"/>
              </w:rPr>
              <w:t>12</w:t>
            </w:r>
          </w:p>
        </w:tc>
        <w:tc>
          <w:tcPr>
            <w:tcW w:w="1704" w:type="dxa"/>
            <w:tcMar>
              <w:top w:w="70" w:type="dxa"/>
              <w:left w:w="70" w:type="dxa"/>
              <w:bottom w:w="70" w:type="dxa"/>
              <w:right w:w="70" w:type="dxa"/>
            </w:tcMar>
            <w:vAlign w:val="center"/>
          </w:tcPr>
          <w:p w14:paraId="26FF4C18">
            <w:pPr>
              <w:spacing w:before="60" w:after="60"/>
            </w:pPr>
            <w:r>
              <w:rPr>
                <w:b w:val="0"/>
                <w:sz w:val="20"/>
              </w:rPr>
              <w:t>60</w:t>
            </w:r>
          </w:p>
        </w:tc>
        <w:tc>
          <w:tcPr>
            <w:tcW w:w="1704" w:type="dxa"/>
            <w:tcMar>
              <w:top w:w="70" w:type="dxa"/>
              <w:left w:w="70" w:type="dxa"/>
              <w:bottom w:w="70" w:type="dxa"/>
              <w:right w:w="70" w:type="dxa"/>
            </w:tcMar>
            <w:vAlign w:val="center"/>
          </w:tcPr>
          <w:p w14:paraId="1543739F">
            <w:pPr>
              <w:spacing w:before="60" w:after="60"/>
            </w:pPr>
            <w:r>
              <w:rPr>
                <w:b w:val="0"/>
                <w:sz w:val="20"/>
              </w:rPr>
              <w:t>1.20%</w:t>
            </w:r>
          </w:p>
        </w:tc>
      </w:tr>
      <w:tr w14:paraId="7D5EB2E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4222655">
            <w:pPr>
              <w:spacing w:before="60" w:after="60"/>
            </w:pPr>
            <w:r>
              <w:rPr>
                <w:b w:val="0"/>
                <w:sz w:val="20"/>
              </w:rPr>
              <w:t>Nutmeg</w:t>
            </w:r>
          </w:p>
        </w:tc>
        <w:tc>
          <w:tcPr>
            <w:tcW w:w="1704" w:type="dxa"/>
            <w:tcMar>
              <w:top w:w="70" w:type="dxa"/>
              <w:left w:w="70" w:type="dxa"/>
              <w:bottom w:w="70" w:type="dxa"/>
              <w:right w:w="70" w:type="dxa"/>
            </w:tcMar>
            <w:vAlign w:val="center"/>
          </w:tcPr>
          <w:p w14:paraId="26F4D028">
            <w:pPr>
              <w:spacing w:before="60" w:after="60"/>
            </w:pPr>
            <w:r>
              <w:rPr>
                <w:b w:val="0"/>
                <w:sz w:val="20"/>
              </w:rPr>
              <w:t>2</w:t>
            </w:r>
          </w:p>
        </w:tc>
        <w:tc>
          <w:tcPr>
            <w:tcW w:w="1704" w:type="dxa"/>
            <w:tcMar>
              <w:top w:w="70" w:type="dxa"/>
              <w:left w:w="70" w:type="dxa"/>
              <w:bottom w:w="70" w:type="dxa"/>
              <w:right w:w="70" w:type="dxa"/>
            </w:tcMar>
            <w:vAlign w:val="center"/>
          </w:tcPr>
          <w:p w14:paraId="53A5CFB5">
            <w:pPr>
              <w:spacing w:before="60" w:after="60"/>
            </w:pPr>
            <w:r>
              <w:rPr>
                <w:b w:val="0"/>
                <w:sz w:val="20"/>
              </w:rPr>
              <w:t>10</w:t>
            </w:r>
          </w:p>
        </w:tc>
        <w:tc>
          <w:tcPr>
            <w:tcW w:w="1704" w:type="dxa"/>
            <w:tcMar>
              <w:top w:w="70" w:type="dxa"/>
              <w:left w:w="70" w:type="dxa"/>
              <w:bottom w:w="70" w:type="dxa"/>
              <w:right w:w="70" w:type="dxa"/>
            </w:tcMar>
            <w:vAlign w:val="center"/>
          </w:tcPr>
          <w:p w14:paraId="6FE8342C">
            <w:pPr>
              <w:spacing w:before="60" w:after="60"/>
            </w:pPr>
            <w:r>
              <w:rPr>
                <w:b w:val="0"/>
                <w:sz w:val="20"/>
              </w:rPr>
              <w:t>0.20%</w:t>
            </w:r>
          </w:p>
        </w:tc>
      </w:tr>
    </w:tbl>
    <w:p w14:paraId="3D1D6ECC">
      <w:pPr>
        <w:spacing w:after="20"/>
      </w:pPr>
    </w:p>
    <w:p w14:paraId="50DA8561">
      <w:r>
        <w:rPr>
          <w:b w:val="0"/>
        </w:rPr>
        <w:t>Baker’s percentages use 1,000 g total flour as 100%; added milk/egg/fat are weighed ingredients, not equivalent to water.</w:t>
      </w:r>
    </w:p>
    <w:p w14:paraId="4F17958E">
      <w:pPr>
        <w:ind w:left="216" w:hanging="216"/>
      </w:pPr>
      <w:r>
        <w:rPr>
          <w:b w:val="0"/>
        </w:rPr>
        <w:t>1. Mix flour, sugar, powder, yeast and water on low for 3 minutes. Add salt, margarine and nutmeg; mix another 4–6 minutes until smooth, with moderate gluten development.</w:t>
      </w:r>
    </w:p>
    <w:p w14:paraId="32B124F6">
      <w:pPr>
        <w:ind w:left="216" w:hanging="216"/>
      </w:pPr>
      <w:r>
        <w:rPr>
          <w:b w:val="0"/>
        </w:rPr>
        <w:t>2. Rest covered 20 minutes. Divide and roll as specified, without making the wrapper excessively thick.</w:t>
      </w:r>
    </w:p>
    <w:p w14:paraId="7CA5642C">
      <w:pPr>
        <w:ind w:left="216" w:hanging="216"/>
      </w:pPr>
      <w:r>
        <w:rPr>
          <w:b w:val="0"/>
        </w:rPr>
        <w:t>3. Use fully chilled filling; seal clean dough edges firmly, with no filling trapped in the seam.</w:t>
      </w:r>
    </w:p>
    <w:p w14:paraId="5F7431A5">
      <w:pPr>
        <w:ind w:left="216" w:hanging="216"/>
      </w:pPr>
      <w:r>
        <w:rPr>
          <w:b w:val="0"/>
        </w:rPr>
        <w:t>4. Rest assembled rolls 15–25 minutes before frying. They should be slightly aerated rather than fully doubled.</w:t>
      </w:r>
    </w:p>
    <w:p w14:paraId="1F1B689B">
      <w:r>
        <w:rPr>
          <w:b w:val="0"/>
        </w:rPr>
        <w:t>Yield and process note: Input 1,679 g; 19 g handling loss.</w:t>
      </w:r>
    </w:p>
    <w:p w14:paraId="11976281">
      <w:r>
        <w:rPr>
          <w:b w:val="0"/>
        </w:rPr>
        <w:t>Illustrative ingredient cost: 1,068 FCFA per pilot batch; 643.6 FCFA/kg usable output. This excludes packaging and operating costs.</w:t>
      </w:r>
    </w:p>
    <w:p w14:paraId="7158539C">
      <w:pPr>
        <w:pStyle w:val="3"/>
      </w:pPr>
      <w:bookmarkStart w:id="40" w:name="section_21"/>
      <w:bookmarkStart w:id="41" w:name="_Toc5959"/>
      <w:r>
        <w:t>O-B07 Shortcrust pie pastry</w:t>
      </w:r>
      <w:bookmarkEnd w:id="40"/>
      <w:bookmarkEnd w:id="41"/>
    </w:p>
    <w:p w14:paraId="29C869CC">
      <w:r>
        <w:rPr>
          <w:b w:val="0"/>
        </w:rPr>
        <w:t>Pilot input 1,773 g; target usable output 1,740 g. Planning production batch is x5: input 8,865 g and usable output 8,700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7A60CA61">
        <w:trPr>
          <w:cantSplit/>
          <w:tblHeader/>
          <w:jc w:val="center"/>
        </w:trPr>
        <w:tc>
          <w:tcPr>
            <w:tcW w:w="5112" w:type="dxa"/>
            <w:shd w:val="clear" w:color="auto" w:fill="E8E4DB"/>
            <w:tcMar>
              <w:top w:w="70" w:type="dxa"/>
              <w:left w:w="70" w:type="dxa"/>
              <w:bottom w:w="70" w:type="dxa"/>
              <w:right w:w="70" w:type="dxa"/>
            </w:tcMar>
            <w:vAlign w:val="center"/>
          </w:tcPr>
          <w:p w14:paraId="1A098CFF">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05FDC055">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12A0DB8D">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47F907F9">
            <w:pPr>
              <w:keepNext/>
              <w:spacing w:before="60" w:after="60"/>
            </w:pPr>
            <w:r>
              <w:rPr>
                <w:b/>
                <w:sz w:val="20"/>
              </w:rPr>
              <w:t>Baker %</w:t>
            </w:r>
          </w:p>
        </w:tc>
      </w:tr>
      <w:tr w14:paraId="12FC66F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764B763">
            <w:pPr>
              <w:spacing w:before="60" w:after="60"/>
            </w:pPr>
            <w:r>
              <w:rPr>
                <w:b w:val="0"/>
                <w:sz w:val="20"/>
              </w:rPr>
              <w:t>Plain flour</w:t>
            </w:r>
          </w:p>
        </w:tc>
        <w:tc>
          <w:tcPr>
            <w:tcW w:w="1704" w:type="dxa"/>
            <w:tcMar>
              <w:top w:w="70" w:type="dxa"/>
              <w:left w:w="70" w:type="dxa"/>
              <w:bottom w:w="70" w:type="dxa"/>
              <w:right w:w="70" w:type="dxa"/>
            </w:tcMar>
            <w:vAlign w:val="center"/>
          </w:tcPr>
          <w:p w14:paraId="6F49A40C">
            <w:pPr>
              <w:spacing w:before="60" w:after="60"/>
            </w:pPr>
            <w:r>
              <w:rPr>
                <w:b w:val="0"/>
                <w:sz w:val="20"/>
              </w:rPr>
              <w:t>1,000</w:t>
            </w:r>
          </w:p>
        </w:tc>
        <w:tc>
          <w:tcPr>
            <w:tcW w:w="1704" w:type="dxa"/>
            <w:tcMar>
              <w:top w:w="70" w:type="dxa"/>
              <w:left w:w="70" w:type="dxa"/>
              <w:bottom w:w="70" w:type="dxa"/>
              <w:right w:w="70" w:type="dxa"/>
            </w:tcMar>
            <w:vAlign w:val="center"/>
          </w:tcPr>
          <w:p w14:paraId="61917D59">
            <w:pPr>
              <w:spacing w:before="60" w:after="60"/>
            </w:pPr>
            <w:r>
              <w:rPr>
                <w:b w:val="0"/>
                <w:sz w:val="20"/>
              </w:rPr>
              <w:t>5,000</w:t>
            </w:r>
          </w:p>
        </w:tc>
        <w:tc>
          <w:tcPr>
            <w:tcW w:w="1704" w:type="dxa"/>
            <w:tcMar>
              <w:top w:w="70" w:type="dxa"/>
              <w:left w:w="70" w:type="dxa"/>
              <w:bottom w:w="70" w:type="dxa"/>
              <w:right w:w="70" w:type="dxa"/>
            </w:tcMar>
            <w:vAlign w:val="center"/>
          </w:tcPr>
          <w:p w14:paraId="4F8056D1">
            <w:pPr>
              <w:spacing w:before="60" w:after="60"/>
            </w:pPr>
            <w:r>
              <w:rPr>
                <w:b w:val="0"/>
                <w:sz w:val="20"/>
              </w:rPr>
              <w:t>100.00%</w:t>
            </w:r>
          </w:p>
        </w:tc>
      </w:tr>
      <w:tr w14:paraId="6C30FFF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DEBC98D">
            <w:pPr>
              <w:spacing w:before="60" w:after="60"/>
            </w:pPr>
            <w:r>
              <w:rPr>
                <w:b w:val="0"/>
                <w:sz w:val="20"/>
              </w:rPr>
              <w:t>Margarine</w:t>
            </w:r>
          </w:p>
        </w:tc>
        <w:tc>
          <w:tcPr>
            <w:tcW w:w="1704" w:type="dxa"/>
            <w:tcMar>
              <w:top w:w="70" w:type="dxa"/>
              <w:left w:w="70" w:type="dxa"/>
              <w:bottom w:w="70" w:type="dxa"/>
              <w:right w:w="70" w:type="dxa"/>
            </w:tcMar>
            <w:vAlign w:val="center"/>
          </w:tcPr>
          <w:p w14:paraId="3100CF25">
            <w:pPr>
              <w:spacing w:before="60" w:after="60"/>
            </w:pPr>
            <w:r>
              <w:rPr>
                <w:b w:val="0"/>
                <w:sz w:val="20"/>
              </w:rPr>
              <w:t>400</w:t>
            </w:r>
          </w:p>
        </w:tc>
        <w:tc>
          <w:tcPr>
            <w:tcW w:w="1704" w:type="dxa"/>
            <w:tcMar>
              <w:top w:w="70" w:type="dxa"/>
              <w:left w:w="70" w:type="dxa"/>
              <w:bottom w:w="70" w:type="dxa"/>
              <w:right w:w="70" w:type="dxa"/>
            </w:tcMar>
            <w:vAlign w:val="center"/>
          </w:tcPr>
          <w:p w14:paraId="1AD0A452">
            <w:pPr>
              <w:spacing w:before="60" w:after="60"/>
            </w:pPr>
            <w:r>
              <w:rPr>
                <w:b w:val="0"/>
                <w:sz w:val="20"/>
              </w:rPr>
              <w:t>2,000</w:t>
            </w:r>
          </w:p>
        </w:tc>
        <w:tc>
          <w:tcPr>
            <w:tcW w:w="1704" w:type="dxa"/>
            <w:tcMar>
              <w:top w:w="70" w:type="dxa"/>
              <w:left w:w="70" w:type="dxa"/>
              <w:bottom w:w="70" w:type="dxa"/>
              <w:right w:w="70" w:type="dxa"/>
            </w:tcMar>
            <w:vAlign w:val="center"/>
          </w:tcPr>
          <w:p w14:paraId="06695369">
            <w:pPr>
              <w:spacing w:before="60" w:after="60"/>
            </w:pPr>
            <w:r>
              <w:rPr>
                <w:b w:val="0"/>
                <w:sz w:val="20"/>
              </w:rPr>
              <w:t>40.00%</w:t>
            </w:r>
          </w:p>
        </w:tc>
      </w:tr>
      <w:tr w14:paraId="4164DF0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AC54184">
            <w:pPr>
              <w:spacing w:before="60" w:after="60"/>
            </w:pPr>
            <w:r>
              <w:rPr>
                <w:b w:val="0"/>
                <w:sz w:val="20"/>
              </w:rPr>
              <w:t>Water</w:t>
            </w:r>
          </w:p>
        </w:tc>
        <w:tc>
          <w:tcPr>
            <w:tcW w:w="1704" w:type="dxa"/>
            <w:tcMar>
              <w:top w:w="70" w:type="dxa"/>
              <w:left w:w="70" w:type="dxa"/>
              <w:bottom w:w="70" w:type="dxa"/>
              <w:right w:w="70" w:type="dxa"/>
            </w:tcMar>
            <w:vAlign w:val="center"/>
          </w:tcPr>
          <w:p w14:paraId="41F510F7">
            <w:pPr>
              <w:spacing w:before="60" w:after="60"/>
            </w:pPr>
            <w:r>
              <w:rPr>
                <w:b w:val="0"/>
                <w:sz w:val="20"/>
              </w:rPr>
              <w:t>290</w:t>
            </w:r>
          </w:p>
        </w:tc>
        <w:tc>
          <w:tcPr>
            <w:tcW w:w="1704" w:type="dxa"/>
            <w:tcMar>
              <w:top w:w="70" w:type="dxa"/>
              <w:left w:w="70" w:type="dxa"/>
              <w:bottom w:w="70" w:type="dxa"/>
              <w:right w:w="70" w:type="dxa"/>
            </w:tcMar>
            <w:vAlign w:val="center"/>
          </w:tcPr>
          <w:p w14:paraId="2B85DFBD">
            <w:pPr>
              <w:spacing w:before="60" w:after="60"/>
            </w:pPr>
            <w:r>
              <w:rPr>
                <w:b w:val="0"/>
                <w:sz w:val="20"/>
              </w:rPr>
              <w:t>1,450</w:t>
            </w:r>
          </w:p>
        </w:tc>
        <w:tc>
          <w:tcPr>
            <w:tcW w:w="1704" w:type="dxa"/>
            <w:tcMar>
              <w:top w:w="70" w:type="dxa"/>
              <w:left w:w="70" w:type="dxa"/>
              <w:bottom w:w="70" w:type="dxa"/>
              <w:right w:w="70" w:type="dxa"/>
            </w:tcMar>
            <w:vAlign w:val="center"/>
          </w:tcPr>
          <w:p w14:paraId="0C99978A">
            <w:pPr>
              <w:spacing w:before="60" w:after="60"/>
            </w:pPr>
            <w:r>
              <w:rPr>
                <w:b w:val="0"/>
                <w:sz w:val="20"/>
              </w:rPr>
              <w:t>29.00%</w:t>
            </w:r>
          </w:p>
        </w:tc>
      </w:tr>
      <w:tr w14:paraId="5945AB0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AE752E6">
            <w:pPr>
              <w:spacing w:before="60" w:after="60"/>
            </w:pPr>
            <w:r>
              <w:rPr>
                <w:b w:val="0"/>
                <w:sz w:val="20"/>
              </w:rPr>
              <w:t>Egg</w:t>
            </w:r>
          </w:p>
        </w:tc>
        <w:tc>
          <w:tcPr>
            <w:tcW w:w="1704" w:type="dxa"/>
            <w:tcMar>
              <w:top w:w="70" w:type="dxa"/>
              <w:left w:w="70" w:type="dxa"/>
              <w:bottom w:w="70" w:type="dxa"/>
              <w:right w:w="70" w:type="dxa"/>
            </w:tcMar>
            <w:vAlign w:val="center"/>
          </w:tcPr>
          <w:p w14:paraId="4D986A9A">
            <w:pPr>
              <w:spacing w:before="60" w:after="60"/>
            </w:pPr>
            <w:r>
              <w:rPr>
                <w:b w:val="0"/>
                <w:sz w:val="20"/>
              </w:rPr>
              <w:t>60</w:t>
            </w:r>
          </w:p>
        </w:tc>
        <w:tc>
          <w:tcPr>
            <w:tcW w:w="1704" w:type="dxa"/>
            <w:tcMar>
              <w:top w:w="70" w:type="dxa"/>
              <w:left w:w="70" w:type="dxa"/>
              <w:bottom w:w="70" w:type="dxa"/>
              <w:right w:w="70" w:type="dxa"/>
            </w:tcMar>
            <w:vAlign w:val="center"/>
          </w:tcPr>
          <w:p w14:paraId="1250ABAE">
            <w:pPr>
              <w:spacing w:before="60" w:after="60"/>
            </w:pPr>
            <w:r>
              <w:rPr>
                <w:b w:val="0"/>
                <w:sz w:val="20"/>
              </w:rPr>
              <w:t>300</w:t>
            </w:r>
          </w:p>
        </w:tc>
        <w:tc>
          <w:tcPr>
            <w:tcW w:w="1704" w:type="dxa"/>
            <w:tcMar>
              <w:top w:w="70" w:type="dxa"/>
              <w:left w:w="70" w:type="dxa"/>
              <w:bottom w:w="70" w:type="dxa"/>
              <w:right w:w="70" w:type="dxa"/>
            </w:tcMar>
            <w:vAlign w:val="center"/>
          </w:tcPr>
          <w:p w14:paraId="1B0D5BEE">
            <w:pPr>
              <w:spacing w:before="60" w:after="60"/>
            </w:pPr>
            <w:r>
              <w:rPr>
                <w:b w:val="0"/>
                <w:sz w:val="20"/>
              </w:rPr>
              <w:t>6.00%</w:t>
            </w:r>
          </w:p>
        </w:tc>
      </w:tr>
      <w:tr w14:paraId="13F61C6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D5386D8">
            <w:pPr>
              <w:spacing w:before="60" w:after="60"/>
            </w:pPr>
            <w:r>
              <w:rPr>
                <w:b w:val="0"/>
                <w:sz w:val="20"/>
              </w:rPr>
              <w:t>Salt</w:t>
            </w:r>
          </w:p>
        </w:tc>
        <w:tc>
          <w:tcPr>
            <w:tcW w:w="1704" w:type="dxa"/>
            <w:tcMar>
              <w:top w:w="70" w:type="dxa"/>
              <w:left w:w="70" w:type="dxa"/>
              <w:bottom w:w="70" w:type="dxa"/>
              <w:right w:w="70" w:type="dxa"/>
            </w:tcMar>
            <w:vAlign w:val="center"/>
          </w:tcPr>
          <w:p w14:paraId="47B374EA">
            <w:pPr>
              <w:spacing w:before="60" w:after="60"/>
            </w:pPr>
            <w:r>
              <w:rPr>
                <w:b w:val="0"/>
                <w:sz w:val="20"/>
              </w:rPr>
              <w:t>15</w:t>
            </w:r>
          </w:p>
        </w:tc>
        <w:tc>
          <w:tcPr>
            <w:tcW w:w="1704" w:type="dxa"/>
            <w:tcMar>
              <w:top w:w="70" w:type="dxa"/>
              <w:left w:w="70" w:type="dxa"/>
              <w:bottom w:w="70" w:type="dxa"/>
              <w:right w:w="70" w:type="dxa"/>
            </w:tcMar>
            <w:vAlign w:val="center"/>
          </w:tcPr>
          <w:p w14:paraId="63FA08AC">
            <w:pPr>
              <w:spacing w:before="60" w:after="60"/>
            </w:pPr>
            <w:r>
              <w:rPr>
                <w:b w:val="0"/>
                <w:sz w:val="20"/>
              </w:rPr>
              <w:t>75</w:t>
            </w:r>
          </w:p>
        </w:tc>
        <w:tc>
          <w:tcPr>
            <w:tcW w:w="1704" w:type="dxa"/>
            <w:tcMar>
              <w:top w:w="70" w:type="dxa"/>
              <w:left w:w="70" w:type="dxa"/>
              <w:bottom w:w="70" w:type="dxa"/>
              <w:right w:w="70" w:type="dxa"/>
            </w:tcMar>
            <w:vAlign w:val="center"/>
          </w:tcPr>
          <w:p w14:paraId="1F77B18D">
            <w:pPr>
              <w:spacing w:before="60" w:after="60"/>
            </w:pPr>
            <w:r>
              <w:rPr>
                <w:b w:val="0"/>
                <w:sz w:val="20"/>
              </w:rPr>
              <w:t>1.50%</w:t>
            </w:r>
          </w:p>
        </w:tc>
      </w:tr>
      <w:tr w14:paraId="678FE88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8356D12">
            <w:pPr>
              <w:spacing w:before="60" w:after="60"/>
            </w:pPr>
            <w:r>
              <w:rPr>
                <w:b w:val="0"/>
                <w:sz w:val="20"/>
              </w:rPr>
              <w:t>Baking powder</w:t>
            </w:r>
          </w:p>
        </w:tc>
        <w:tc>
          <w:tcPr>
            <w:tcW w:w="1704" w:type="dxa"/>
            <w:tcMar>
              <w:top w:w="70" w:type="dxa"/>
              <w:left w:w="70" w:type="dxa"/>
              <w:bottom w:w="70" w:type="dxa"/>
              <w:right w:w="70" w:type="dxa"/>
            </w:tcMar>
            <w:vAlign w:val="center"/>
          </w:tcPr>
          <w:p w14:paraId="25DF4914">
            <w:pPr>
              <w:spacing w:before="60" w:after="60"/>
            </w:pPr>
            <w:r>
              <w:rPr>
                <w:b w:val="0"/>
                <w:sz w:val="20"/>
              </w:rPr>
              <w:t>8</w:t>
            </w:r>
          </w:p>
        </w:tc>
        <w:tc>
          <w:tcPr>
            <w:tcW w:w="1704" w:type="dxa"/>
            <w:tcMar>
              <w:top w:w="70" w:type="dxa"/>
              <w:left w:w="70" w:type="dxa"/>
              <w:bottom w:w="70" w:type="dxa"/>
              <w:right w:w="70" w:type="dxa"/>
            </w:tcMar>
            <w:vAlign w:val="center"/>
          </w:tcPr>
          <w:p w14:paraId="158BC72E">
            <w:pPr>
              <w:spacing w:before="60" w:after="60"/>
            </w:pPr>
            <w:r>
              <w:rPr>
                <w:b w:val="0"/>
                <w:sz w:val="20"/>
              </w:rPr>
              <w:t>40</w:t>
            </w:r>
          </w:p>
        </w:tc>
        <w:tc>
          <w:tcPr>
            <w:tcW w:w="1704" w:type="dxa"/>
            <w:tcMar>
              <w:top w:w="70" w:type="dxa"/>
              <w:left w:w="70" w:type="dxa"/>
              <w:bottom w:w="70" w:type="dxa"/>
              <w:right w:w="70" w:type="dxa"/>
            </w:tcMar>
            <w:vAlign w:val="center"/>
          </w:tcPr>
          <w:p w14:paraId="4C8C19AF">
            <w:pPr>
              <w:spacing w:before="60" w:after="60"/>
            </w:pPr>
            <w:r>
              <w:rPr>
                <w:b w:val="0"/>
                <w:sz w:val="20"/>
              </w:rPr>
              <w:t>0.80%</w:t>
            </w:r>
          </w:p>
        </w:tc>
      </w:tr>
    </w:tbl>
    <w:p w14:paraId="7C2B03C8">
      <w:pPr>
        <w:spacing w:after="20"/>
      </w:pPr>
    </w:p>
    <w:p w14:paraId="6627B06C">
      <w:r>
        <w:rPr>
          <w:b w:val="0"/>
        </w:rPr>
        <w:t>Baker’s percentages use 1,000 g total flour as 100%; added milk/egg/fat are weighed ingredients, not equivalent to water.</w:t>
      </w:r>
    </w:p>
    <w:p w14:paraId="3BEA6D78">
      <w:pPr>
        <w:ind w:left="216" w:hanging="216"/>
      </w:pPr>
      <w:r>
        <w:rPr>
          <w:b w:val="0"/>
        </w:rPr>
        <w:t>1. Keep fat and water cool. Mix flour, salt and baking powder; rub in margarine to coarse crumbs.</w:t>
      </w:r>
    </w:p>
    <w:p w14:paraId="30F1615F">
      <w:pPr>
        <w:ind w:left="216" w:hanging="216"/>
      </w:pPr>
      <w:r>
        <w:rPr>
          <w:b w:val="0"/>
        </w:rPr>
        <w:t>2. Add egg and most of the water. Fold just until cohesive; add the remainder only if needed. Do not develop a bread-like gluten network.</w:t>
      </w:r>
    </w:p>
    <w:p w14:paraId="3AFF903C">
      <w:pPr>
        <w:ind w:left="216" w:hanging="216"/>
      </w:pPr>
      <w:r>
        <w:rPr>
          <w:b w:val="0"/>
        </w:rPr>
        <w:t>3. Cover and refrigerate 30–45 minutes. Roll to about 3 mm on a lightly floured surface.</w:t>
      </w:r>
    </w:p>
    <w:p w14:paraId="31187D0C">
      <w:pPr>
        <w:ind w:left="216" w:hanging="216"/>
      </w:pPr>
      <w:r>
        <w:rPr>
          <w:b w:val="0"/>
        </w:rPr>
        <w:t>4. Weigh cut portions, use chilled filling and seal. Rework clean trimmings only once; include any additional scrap in the recorded yield loss.</w:t>
      </w:r>
    </w:p>
    <w:p w14:paraId="6A951651">
      <w:r>
        <w:rPr>
          <w:b w:val="0"/>
        </w:rPr>
        <w:t>Yield and process note: Input 1,773 g; 33 g planned trimming/bowl loss after limited rework. Dusting flour must be recorded if material.</w:t>
      </w:r>
    </w:p>
    <w:p w14:paraId="12BF464C">
      <w:r>
        <w:rPr>
          <w:b w:val="0"/>
        </w:rPr>
        <w:t>Illustrative ingredient cost: 1,541 FCFA per pilot batch; 885.9 FCFA/kg usable output. This excludes packaging and operating costs.</w:t>
      </w:r>
    </w:p>
    <w:p w14:paraId="0CB24607">
      <w:pPr>
        <w:pStyle w:val="3"/>
      </w:pPr>
      <w:bookmarkStart w:id="42" w:name="section_22"/>
      <w:bookmarkStart w:id="43" w:name="_Toc18258"/>
      <w:r>
        <w:t>O-B08 Fish filling</w:t>
      </w:r>
      <w:bookmarkEnd w:id="42"/>
      <w:bookmarkEnd w:id="43"/>
    </w:p>
    <w:p w14:paraId="613CA3FE">
      <w:r>
        <w:rPr>
          <w:b w:val="0"/>
        </w:rPr>
        <w:t>Pilot input 783 g; target usable output 700 g. Planning production batch is x5: input 3,915 g and usable output 3,500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2CC0D52C">
        <w:trPr>
          <w:cantSplit/>
          <w:tblHeader/>
          <w:jc w:val="center"/>
        </w:trPr>
        <w:tc>
          <w:tcPr>
            <w:tcW w:w="5112" w:type="dxa"/>
            <w:shd w:val="clear" w:color="auto" w:fill="E8E4DB"/>
            <w:tcMar>
              <w:top w:w="70" w:type="dxa"/>
              <w:left w:w="70" w:type="dxa"/>
              <w:bottom w:w="70" w:type="dxa"/>
              <w:right w:w="70" w:type="dxa"/>
            </w:tcMar>
            <w:vAlign w:val="center"/>
          </w:tcPr>
          <w:p w14:paraId="54ACEA43">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33D62628">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59826559">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12366332">
            <w:pPr>
              <w:keepNext/>
              <w:spacing w:before="60" w:after="60"/>
            </w:pPr>
            <w:r>
              <w:rPr>
                <w:b/>
                <w:sz w:val="20"/>
              </w:rPr>
              <w:t>Baker %</w:t>
            </w:r>
          </w:p>
        </w:tc>
      </w:tr>
      <w:tr w14:paraId="2CE14E1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8B76A2C">
            <w:pPr>
              <w:spacing w:before="60" w:after="60"/>
            </w:pPr>
            <w:r>
              <w:rPr>
                <w:b w:val="0"/>
                <w:sz w:val="20"/>
              </w:rPr>
              <w:t>Canned fish drained</w:t>
            </w:r>
          </w:p>
        </w:tc>
        <w:tc>
          <w:tcPr>
            <w:tcW w:w="1704" w:type="dxa"/>
            <w:tcMar>
              <w:top w:w="70" w:type="dxa"/>
              <w:left w:w="70" w:type="dxa"/>
              <w:bottom w:w="70" w:type="dxa"/>
              <w:right w:w="70" w:type="dxa"/>
            </w:tcMar>
            <w:vAlign w:val="center"/>
          </w:tcPr>
          <w:p w14:paraId="39C60E2D">
            <w:pPr>
              <w:spacing w:before="60" w:after="60"/>
            </w:pPr>
            <w:r>
              <w:rPr>
                <w:b w:val="0"/>
                <w:sz w:val="20"/>
              </w:rPr>
              <w:t>500</w:t>
            </w:r>
          </w:p>
        </w:tc>
        <w:tc>
          <w:tcPr>
            <w:tcW w:w="1704" w:type="dxa"/>
            <w:tcMar>
              <w:top w:w="70" w:type="dxa"/>
              <w:left w:w="70" w:type="dxa"/>
              <w:bottom w:w="70" w:type="dxa"/>
              <w:right w:w="70" w:type="dxa"/>
            </w:tcMar>
            <w:vAlign w:val="center"/>
          </w:tcPr>
          <w:p w14:paraId="1B57FBC9">
            <w:pPr>
              <w:spacing w:before="60" w:after="60"/>
            </w:pPr>
            <w:r>
              <w:rPr>
                <w:b w:val="0"/>
                <w:sz w:val="20"/>
              </w:rPr>
              <w:t>2,500</w:t>
            </w:r>
          </w:p>
        </w:tc>
        <w:tc>
          <w:tcPr>
            <w:tcW w:w="1704" w:type="dxa"/>
            <w:tcMar>
              <w:top w:w="70" w:type="dxa"/>
              <w:left w:w="70" w:type="dxa"/>
              <w:bottom w:w="70" w:type="dxa"/>
              <w:right w:w="70" w:type="dxa"/>
            </w:tcMar>
            <w:vAlign w:val="center"/>
          </w:tcPr>
          <w:p w14:paraId="1FCC15E2">
            <w:pPr>
              <w:spacing w:before="60" w:after="60"/>
            </w:pPr>
            <w:r>
              <w:rPr>
                <w:b w:val="0"/>
                <w:sz w:val="20"/>
              </w:rPr>
              <w:t>—</w:t>
            </w:r>
          </w:p>
        </w:tc>
      </w:tr>
      <w:tr w14:paraId="60C31EE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313043B">
            <w:pPr>
              <w:spacing w:before="60" w:after="60"/>
            </w:pPr>
            <w:r>
              <w:rPr>
                <w:b w:val="0"/>
                <w:sz w:val="20"/>
              </w:rPr>
              <w:t>Onion trimmed</w:t>
            </w:r>
          </w:p>
        </w:tc>
        <w:tc>
          <w:tcPr>
            <w:tcW w:w="1704" w:type="dxa"/>
            <w:tcMar>
              <w:top w:w="70" w:type="dxa"/>
              <w:left w:w="70" w:type="dxa"/>
              <w:bottom w:w="70" w:type="dxa"/>
              <w:right w:w="70" w:type="dxa"/>
            </w:tcMar>
            <w:vAlign w:val="center"/>
          </w:tcPr>
          <w:p w14:paraId="532A7451">
            <w:pPr>
              <w:spacing w:before="60" w:after="60"/>
            </w:pPr>
            <w:r>
              <w:rPr>
                <w:b w:val="0"/>
                <w:sz w:val="20"/>
              </w:rPr>
              <w:t>150</w:t>
            </w:r>
          </w:p>
        </w:tc>
        <w:tc>
          <w:tcPr>
            <w:tcW w:w="1704" w:type="dxa"/>
            <w:tcMar>
              <w:top w:w="70" w:type="dxa"/>
              <w:left w:w="70" w:type="dxa"/>
              <w:bottom w:w="70" w:type="dxa"/>
              <w:right w:w="70" w:type="dxa"/>
            </w:tcMar>
            <w:vAlign w:val="center"/>
          </w:tcPr>
          <w:p w14:paraId="3D1440B8">
            <w:pPr>
              <w:spacing w:before="60" w:after="60"/>
            </w:pPr>
            <w:r>
              <w:rPr>
                <w:b w:val="0"/>
                <w:sz w:val="20"/>
              </w:rPr>
              <w:t>750</w:t>
            </w:r>
          </w:p>
        </w:tc>
        <w:tc>
          <w:tcPr>
            <w:tcW w:w="1704" w:type="dxa"/>
            <w:tcMar>
              <w:top w:w="70" w:type="dxa"/>
              <w:left w:w="70" w:type="dxa"/>
              <w:bottom w:w="70" w:type="dxa"/>
              <w:right w:w="70" w:type="dxa"/>
            </w:tcMar>
            <w:vAlign w:val="center"/>
          </w:tcPr>
          <w:p w14:paraId="6E3E5C13">
            <w:pPr>
              <w:spacing w:before="60" w:after="60"/>
            </w:pPr>
            <w:r>
              <w:rPr>
                <w:b w:val="0"/>
                <w:sz w:val="20"/>
              </w:rPr>
              <w:t>—</w:t>
            </w:r>
          </w:p>
        </w:tc>
      </w:tr>
      <w:tr w14:paraId="224D247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2B1428B">
            <w:pPr>
              <w:spacing w:before="60" w:after="60"/>
            </w:pPr>
            <w:r>
              <w:rPr>
                <w:b w:val="0"/>
                <w:sz w:val="20"/>
              </w:rPr>
              <w:t>Carrot trimmed</w:t>
            </w:r>
          </w:p>
        </w:tc>
        <w:tc>
          <w:tcPr>
            <w:tcW w:w="1704" w:type="dxa"/>
            <w:tcMar>
              <w:top w:w="70" w:type="dxa"/>
              <w:left w:w="70" w:type="dxa"/>
              <w:bottom w:w="70" w:type="dxa"/>
              <w:right w:w="70" w:type="dxa"/>
            </w:tcMar>
            <w:vAlign w:val="center"/>
          </w:tcPr>
          <w:p w14:paraId="717F9B03">
            <w:pPr>
              <w:spacing w:before="60" w:after="60"/>
            </w:pPr>
            <w:r>
              <w:rPr>
                <w:b w:val="0"/>
                <w:sz w:val="20"/>
              </w:rPr>
              <w:t>80</w:t>
            </w:r>
          </w:p>
        </w:tc>
        <w:tc>
          <w:tcPr>
            <w:tcW w:w="1704" w:type="dxa"/>
            <w:tcMar>
              <w:top w:w="70" w:type="dxa"/>
              <w:left w:w="70" w:type="dxa"/>
              <w:bottom w:w="70" w:type="dxa"/>
              <w:right w:w="70" w:type="dxa"/>
            </w:tcMar>
            <w:vAlign w:val="center"/>
          </w:tcPr>
          <w:p w14:paraId="6B5111AD">
            <w:pPr>
              <w:spacing w:before="60" w:after="60"/>
            </w:pPr>
            <w:r>
              <w:rPr>
                <w:b w:val="0"/>
                <w:sz w:val="20"/>
              </w:rPr>
              <w:t>400</w:t>
            </w:r>
          </w:p>
        </w:tc>
        <w:tc>
          <w:tcPr>
            <w:tcW w:w="1704" w:type="dxa"/>
            <w:tcMar>
              <w:top w:w="70" w:type="dxa"/>
              <w:left w:w="70" w:type="dxa"/>
              <w:bottom w:w="70" w:type="dxa"/>
              <w:right w:w="70" w:type="dxa"/>
            </w:tcMar>
            <w:vAlign w:val="center"/>
          </w:tcPr>
          <w:p w14:paraId="319B534C">
            <w:pPr>
              <w:spacing w:before="60" w:after="60"/>
            </w:pPr>
            <w:r>
              <w:rPr>
                <w:b w:val="0"/>
                <w:sz w:val="20"/>
              </w:rPr>
              <w:t>—</w:t>
            </w:r>
          </w:p>
        </w:tc>
      </w:tr>
      <w:tr w14:paraId="28502C7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C348292">
            <w:pPr>
              <w:spacing w:before="60" w:after="60"/>
            </w:pPr>
            <w:r>
              <w:rPr>
                <w:b w:val="0"/>
                <w:sz w:val="20"/>
              </w:rPr>
              <w:t>Oil</w:t>
            </w:r>
          </w:p>
        </w:tc>
        <w:tc>
          <w:tcPr>
            <w:tcW w:w="1704" w:type="dxa"/>
            <w:tcMar>
              <w:top w:w="70" w:type="dxa"/>
              <w:left w:w="70" w:type="dxa"/>
              <w:bottom w:w="70" w:type="dxa"/>
              <w:right w:w="70" w:type="dxa"/>
            </w:tcMar>
            <w:vAlign w:val="center"/>
          </w:tcPr>
          <w:p w14:paraId="52D00B73">
            <w:pPr>
              <w:spacing w:before="60" w:after="60"/>
            </w:pPr>
            <w:r>
              <w:rPr>
                <w:b w:val="0"/>
                <w:sz w:val="20"/>
              </w:rPr>
              <w:t>25</w:t>
            </w:r>
          </w:p>
        </w:tc>
        <w:tc>
          <w:tcPr>
            <w:tcW w:w="1704" w:type="dxa"/>
            <w:tcMar>
              <w:top w:w="70" w:type="dxa"/>
              <w:left w:w="70" w:type="dxa"/>
              <w:bottom w:w="70" w:type="dxa"/>
              <w:right w:w="70" w:type="dxa"/>
            </w:tcMar>
            <w:vAlign w:val="center"/>
          </w:tcPr>
          <w:p w14:paraId="21411617">
            <w:pPr>
              <w:spacing w:before="60" w:after="60"/>
            </w:pPr>
            <w:r>
              <w:rPr>
                <w:b w:val="0"/>
                <w:sz w:val="20"/>
              </w:rPr>
              <w:t>125</w:t>
            </w:r>
          </w:p>
        </w:tc>
        <w:tc>
          <w:tcPr>
            <w:tcW w:w="1704" w:type="dxa"/>
            <w:tcMar>
              <w:top w:w="70" w:type="dxa"/>
              <w:left w:w="70" w:type="dxa"/>
              <w:bottom w:w="70" w:type="dxa"/>
              <w:right w:w="70" w:type="dxa"/>
            </w:tcMar>
            <w:vAlign w:val="center"/>
          </w:tcPr>
          <w:p w14:paraId="2C167572">
            <w:pPr>
              <w:spacing w:before="60" w:after="60"/>
            </w:pPr>
            <w:r>
              <w:rPr>
                <w:b w:val="0"/>
                <w:sz w:val="20"/>
              </w:rPr>
              <w:t>—</w:t>
            </w:r>
          </w:p>
        </w:tc>
      </w:tr>
      <w:tr w14:paraId="7FDECE9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BD9C7FF">
            <w:pPr>
              <w:spacing w:before="60" w:after="60"/>
            </w:pPr>
            <w:r>
              <w:rPr>
                <w:b w:val="0"/>
                <w:sz w:val="20"/>
              </w:rPr>
              <w:t>Garlic peeled</w:t>
            </w:r>
          </w:p>
        </w:tc>
        <w:tc>
          <w:tcPr>
            <w:tcW w:w="1704" w:type="dxa"/>
            <w:tcMar>
              <w:top w:w="70" w:type="dxa"/>
              <w:left w:w="70" w:type="dxa"/>
              <w:bottom w:w="70" w:type="dxa"/>
              <w:right w:w="70" w:type="dxa"/>
            </w:tcMar>
            <w:vAlign w:val="center"/>
          </w:tcPr>
          <w:p w14:paraId="583E4FE9">
            <w:pPr>
              <w:spacing w:before="60" w:after="60"/>
            </w:pPr>
            <w:r>
              <w:rPr>
                <w:b w:val="0"/>
                <w:sz w:val="20"/>
              </w:rPr>
              <w:t>10</w:t>
            </w:r>
          </w:p>
        </w:tc>
        <w:tc>
          <w:tcPr>
            <w:tcW w:w="1704" w:type="dxa"/>
            <w:tcMar>
              <w:top w:w="70" w:type="dxa"/>
              <w:left w:w="70" w:type="dxa"/>
              <w:bottom w:w="70" w:type="dxa"/>
              <w:right w:w="70" w:type="dxa"/>
            </w:tcMar>
            <w:vAlign w:val="center"/>
          </w:tcPr>
          <w:p w14:paraId="6EB0CB38">
            <w:pPr>
              <w:spacing w:before="60" w:after="60"/>
            </w:pPr>
            <w:r>
              <w:rPr>
                <w:b w:val="0"/>
                <w:sz w:val="20"/>
              </w:rPr>
              <w:t>50</w:t>
            </w:r>
          </w:p>
        </w:tc>
        <w:tc>
          <w:tcPr>
            <w:tcW w:w="1704" w:type="dxa"/>
            <w:tcMar>
              <w:top w:w="70" w:type="dxa"/>
              <w:left w:w="70" w:type="dxa"/>
              <w:bottom w:w="70" w:type="dxa"/>
              <w:right w:w="70" w:type="dxa"/>
            </w:tcMar>
            <w:vAlign w:val="center"/>
          </w:tcPr>
          <w:p w14:paraId="1956860C">
            <w:pPr>
              <w:spacing w:before="60" w:after="60"/>
            </w:pPr>
            <w:r>
              <w:rPr>
                <w:b w:val="0"/>
                <w:sz w:val="20"/>
              </w:rPr>
              <w:t>—</w:t>
            </w:r>
          </w:p>
        </w:tc>
      </w:tr>
      <w:tr w14:paraId="69CDF20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653AEE4">
            <w:pPr>
              <w:spacing w:before="60" w:after="60"/>
            </w:pPr>
            <w:r>
              <w:rPr>
                <w:b w:val="0"/>
                <w:sz w:val="20"/>
              </w:rPr>
              <w:t>Ginger peeled</w:t>
            </w:r>
          </w:p>
        </w:tc>
        <w:tc>
          <w:tcPr>
            <w:tcW w:w="1704" w:type="dxa"/>
            <w:tcMar>
              <w:top w:w="70" w:type="dxa"/>
              <w:left w:w="70" w:type="dxa"/>
              <w:bottom w:w="70" w:type="dxa"/>
              <w:right w:w="70" w:type="dxa"/>
            </w:tcMar>
            <w:vAlign w:val="center"/>
          </w:tcPr>
          <w:p w14:paraId="69736E6F">
            <w:pPr>
              <w:spacing w:before="60" w:after="60"/>
            </w:pPr>
            <w:r>
              <w:rPr>
                <w:b w:val="0"/>
                <w:sz w:val="20"/>
              </w:rPr>
              <w:t>8</w:t>
            </w:r>
          </w:p>
        </w:tc>
        <w:tc>
          <w:tcPr>
            <w:tcW w:w="1704" w:type="dxa"/>
            <w:tcMar>
              <w:top w:w="70" w:type="dxa"/>
              <w:left w:w="70" w:type="dxa"/>
              <w:bottom w:w="70" w:type="dxa"/>
              <w:right w:w="70" w:type="dxa"/>
            </w:tcMar>
            <w:vAlign w:val="center"/>
          </w:tcPr>
          <w:p w14:paraId="31913890">
            <w:pPr>
              <w:spacing w:before="60" w:after="60"/>
            </w:pPr>
            <w:r>
              <w:rPr>
                <w:b w:val="0"/>
                <w:sz w:val="20"/>
              </w:rPr>
              <w:t>40</w:t>
            </w:r>
          </w:p>
        </w:tc>
        <w:tc>
          <w:tcPr>
            <w:tcW w:w="1704" w:type="dxa"/>
            <w:tcMar>
              <w:top w:w="70" w:type="dxa"/>
              <w:left w:w="70" w:type="dxa"/>
              <w:bottom w:w="70" w:type="dxa"/>
              <w:right w:w="70" w:type="dxa"/>
            </w:tcMar>
            <w:vAlign w:val="center"/>
          </w:tcPr>
          <w:p w14:paraId="20DC244F">
            <w:pPr>
              <w:spacing w:before="60" w:after="60"/>
            </w:pPr>
            <w:r>
              <w:rPr>
                <w:b w:val="0"/>
                <w:sz w:val="20"/>
              </w:rPr>
              <w:t>—</w:t>
            </w:r>
          </w:p>
        </w:tc>
      </w:tr>
      <w:tr w14:paraId="53B4078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236A983">
            <w:pPr>
              <w:spacing w:before="60" w:after="60"/>
            </w:pPr>
            <w:r>
              <w:rPr>
                <w:b w:val="0"/>
                <w:sz w:val="20"/>
              </w:rPr>
              <w:t>Salt</w:t>
            </w:r>
          </w:p>
        </w:tc>
        <w:tc>
          <w:tcPr>
            <w:tcW w:w="1704" w:type="dxa"/>
            <w:tcMar>
              <w:top w:w="70" w:type="dxa"/>
              <w:left w:w="70" w:type="dxa"/>
              <w:bottom w:w="70" w:type="dxa"/>
              <w:right w:w="70" w:type="dxa"/>
            </w:tcMar>
            <w:vAlign w:val="center"/>
          </w:tcPr>
          <w:p w14:paraId="43789492">
            <w:pPr>
              <w:spacing w:before="60" w:after="60"/>
            </w:pPr>
            <w:r>
              <w:rPr>
                <w:b w:val="0"/>
                <w:sz w:val="20"/>
              </w:rPr>
              <w:t>5</w:t>
            </w:r>
          </w:p>
        </w:tc>
        <w:tc>
          <w:tcPr>
            <w:tcW w:w="1704" w:type="dxa"/>
            <w:tcMar>
              <w:top w:w="70" w:type="dxa"/>
              <w:left w:w="70" w:type="dxa"/>
              <w:bottom w:w="70" w:type="dxa"/>
              <w:right w:w="70" w:type="dxa"/>
            </w:tcMar>
            <w:vAlign w:val="center"/>
          </w:tcPr>
          <w:p w14:paraId="15131835">
            <w:pPr>
              <w:spacing w:before="60" w:after="60"/>
            </w:pPr>
            <w:r>
              <w:rPr>
                <w:b w:val="0"/>
                <w:sz w:val="20"/>
              </w:rPr>
              <w:t>25</w:t>
            </w:r>
          </w:p>
        </w:tc>
        <w:tc>
          <w:tcPr>
            <w:tcW w:w="1704" w:type="dxa"/>
            <w:tcMar>
              <w:top w:w="70" w:type="dxa"/>
              <w:left w:w="70" w:type="dxa"/>
              <w:bottom w:w="70" w:type="dxa"/>
              <w:right w:w="70" w:type="dxa"/>
            </w:tcMar>
            <w:vAlign w:val="center"/>
          </w:tcPr>
          <w:p w14:paraId="73AB750F">
            <w:pPr>
              <w:spacing w:before="60" w:after="60"/>
            </w:pPr>
            <w:r>
              <w:rPr>
                <w:b w:val="0"/>
                <w:sz w:val="20"/>
              </w:rPr>
              <w:t>—</w:t>
            </w:r>
          </w:p>
        </w:tc>
      </w:tr>
      <w:tr w14:paraId="5D1768D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5BAB42C">
            <w:pPr>
              <w:spacing w:before="60" w:after="60"/>
            </w:pPr>
            <w:r>
              <w:rPr>
                <w:b w:val="0"/>
                <w:sz w:val="20"/>
              </w:rPr>
              <w:t>Black pepper</w:t>
            </w:r>
          </w:p>
        </w:tc>
        <w:tc>
          <w:tcPr>
            <w:tcW w:w="1704" w:type="dxa"/>
            <w:tcMar>
              <w:top w:w="70" w:type="dxa"/>
              <w:left w:w="70" w:type="dxa"/>
              <w:bottom w:w="70" w:type="dxa"/>
              <w:right w:w="70" w:type="dxa"/>
            </w:tcMar>
            <w:vAlign w:val="center"/>
          </w:tcPr>
          <w:p w14:paraId="1C93BED5">
            <w:pPr>
              <w:spacing w:before="60" w:after="60"/>
            </w:pPr>
            <w:r>
              <w:rPr>
                <w:b w:val="0"/>
                <w:sz w:val="20"/>
              </w:rPr>
              <w:t>2</w:t>
            </w:r>
          </w:p>
        </w:tc>
        <w:tc>
          <w:tcPr>
            <w:tcW w:w="1704" w:type="dxa"/>
            <w:tcMar>
              <w:top w:w="70" w:type="dxa"/>
              <w:left w:w="70" w:type="dxa"/>
              <w:bottom w:w="70" w:type="dxa"/>
              <w:right w:w="70" w:type="dxa"/>
            </w:tcMar>
            <w:vAlign w:val="center"/>
          </w:tcPr>
          <w:p w14:paraId="6F274FCE">
            <w:pPr>
              <w:spacing w:before="60" w:after="60"/>
            </w:pPr>
            <w:r>
              <w:rPr>
                <w:b w:val="0"/>
                <w:sz w:val="20"/>
              </w:rPr>
              <w:t>10</w:t>
            </w:r>
          </w:p>
        </w:tc>
        <w:tc>
          <w:tcPr>
            <w:tcW w:w="1704" w:type="dxa"/>
            <w:tcMar>
              <w:top w:w="70" w:type="dxa"/>
              <w:left w:w="70" w:type="dxa"/>
              <w:bottom w:w="70" w:type="dxa"/>
              <w:right w:w="70" w:type="dxa"/>
            </w:tcMar>
            <w:vAlign w:val="center"/>
          </w:tcPr>
          <w:p w14:paraId="5215A0E4">
            <w:pPr>
              <w:spacing w:before="60" w:after="60"/>
            </w:pPr>
            <w:r>
              <w:rPr>
                <w:b w:val="0"/>
                <w:sz w:val="20"/>
              </w:rPr>
              <w:t>—</w:t>
            </w:r>
          </w:p>
        </w:tc>
      </w:tr>
      <w:tr w14:paraId="52C4746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0D39CA8">
            <w:pPr>
              <w:spacing w:before="60" w:after="60"/>
            </w:pPr>
            <w:r>
              <w:rPr>
                <w:b w:val="0"/>
                <w:sz w:val="20"/>
              </w:rPr>
              <w:t>Paprika</w:t>
            </w:r>
          </w:p>
        </w:tc>
        <w:tc>
          <w:tcPr>
            <w:tcW w:w="1704" w:type="dxa"/>
            <w:tcMar>
              <w:top w:w="70" w:type="dxa"/>
              <w:left w:w="70" w:type="dxa"/>
              <w:bottom w:w="70" w:type="dxa"/>
              <w:right w:w="70" w:type="dxa"/>
            </w:tcMar>
            <w:vAlign w:val="center"/>
          </w:tcPr>
          <w:p w14:paraId="7A05E9B5">
            <w:pPr>
              <w:spacing w:before="60" w:after="60"/>
            </w:pPr>
            <w:r>
              <w:rPr>
                <w:b w:val="0"/>
                <w:sz w:val="20"/>
              </w:rPr>
              <w:t>3</w:t>
            </w:r>
          </w:p>
        </w:tc>
        <w:tc>
          <w:tcPr>
            <w:tcW w:w="1704" w:type="dxa"/>
            <w:tcMar>
              <w:top w:w="70" w:type="dxa"/>
              <w:left w:w="70" w:type="dxa"/>
              <w:bottom w:w="70" w:type="dxa"/>
              <w:right w:w="70" w:type="dxa"/>
            </w:tcMar>
            <w:vAlign w:val="center"/>
          </w:tcPr>
          <w:p w14:paraId="78350B65">
            <w:pPr>
              <w:spacing w:before="60" w:after="60"/>
            </w:pPr>
            <w:r>
              <w:rPr>
                <w:b w:val="0"/>
                <w:sz w:val="20"/>
              </w:rPr>
              <w:t>15</w:t>
            </w:r>
          </w:p>
        </w:tc>
        <w:tc>
          <w:tcPr>
            <w:tcW w:w="1704" w:type="dxa"/>
            <w:tcMar>
              <w:top w:w="70" w:type="dxa"/>
              <w:left w:w="70" w:type="dxa"/>
              <w:bottom w:w="70" w:type="dxa"/>
              <w:right w:w="70" w:type="dxa"/>
            </w:tcMar>
            <w:vAlign w:val="center"/>
          </w:tcPr>
          <w:p w14:paraId="2286E0FD">
            <w:pPr>
              <w:spacing w:before="60" w:after="60"/>
            </w:pPr>
            <w:r>
              <w:rPr>
                <w:b w:val="0"/>
                <w:sz w:val="20"/>
              </w:rPr>
              <w:t>—</w:t>
            </w:r>
          </w:p>
        </w:tc>
      </w:tr>
    </w:tbl>
    <w:p w14:paraId="1F87E080">
      <w:pPr>
        <w:spacing w:after="20"/>
      </w:pPr>
    </w:p>
    <w:p w14:paraId="094F588A">
      <w:pPr>
        <w:ind w:left="216" w:hanging="216"/>
      </w:pPr>
      <w:r>
        <w:rPr>
          <w:b w:val="0"/>
        </w:rPr>
        <w:t>1. Check fish for bones. Weigh drained edible fish; the cost input is per drained kilogram, not unopened-can weight.</w:t>
      </w:r>
    </w:p>
    <w:p w14:paraId="57A33D87">
      <w:pPr>
        <w:ind w:left="216" w:hanging="216"/>
      </w:pPr>
      <w:r>
        <w:rPr>
          <w:b w:val="0"/>
        </w:rPr>
        <w:t>2. Soften finely chopped onion and carrot in oil 5–7 minutes. Add garlic, ginger and spices, then fish.</w:t>
      </w:r>
    </w:p>
    <w:p w14:paraId="09A10C36">
      <w:pPr>
        <w:ind w:left="216" w:hanging="216"/>
      </w:pPr>
      <w:r>
        <w:rPr>
          <w:b w:val="0"/>
        </w:rPr>
        <w:t>3. Cook while stirring until cohesive and fairly dry. Weigh the finished filling; target 700 g, with no free liquid.</w:t>
      </w:r>
    </w:p>
    <w:p w14:paraId="57BF3865">
      <w:pPr>
        <w:ind w:left="216" w:hanging="216"/>
      </w:pPr>
      <w:r>
        <w:rPr>
          <w:b w:val="0"/>
        </w:rPr>
        <w:t>4. Spread in shallow pans and actively cool under control H01–H05. Chill before filling dough; never leave a large warm pot on a counter.</w:t>
      </w:r>
    </w:p>
    <w:p w14:paraId="3502CB78">
      <w:r>
        <w:rPr>
          <w:b w:val="0"/>
        </w:rPr>
        <w:t>Yield and process note: Input 783 g; target 700 g after evaporation. If yield differs, recompute cost per gram.</w:t>
      </w:r>
    </w:p>
    <w:p w14:paraId="5AC97840">
      <w:r>
        <w:rPr>
          <w:b w:val="0"/>
        </w:rPr>
        <w:t>Illustrative ingredient cost: 2,322 FCFA per pilot batch; 3,317.1 FCFA/kg usable output. This excludes packaging and operating costs.</w:t>
      </w:r>
    </w:p>
    <w:p w14:paraId="5B548EFC">
      <w:pPr>
        <w:pStyle w:val="3"/>
      </w:pPr>
      <w:bookmarkStart w:id="44" w:name="section_23"/>
      <w:bookmarkStart w:id="45" w:name="_Toc11339"/>
      <w:r>
        <w:t>O-B09 Beef pie filling</w:t>
      </w:r>
      <w:bookmarkEnd w:id="44"/>
      <w:bookmarkEnd w:id="45"/>
    </w:p>
    <w:p w14:paraId="4BEDD16B">
      <w:r>
        <w:rPr>
          <w:b w:val="0"/>
        </w:rPr>
        <w:t>Pilot input 1,506 g; target usable output 1,300 g. Planning production batch is x5: input 7,530 g and usable output 6,500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7018E49F">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71F6CF26">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45BEA014">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03C0B22C">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16FF9E67">
            <w:pPr>
              <w:keepNext/>
              <w:spacing w:before="60" w:after="60"/>
            </w:pPr>
            <w:r>
              <w:rPr>
                <w:b/>
                <w:sz w:val="20"/>
              </w:rPr>
              <w:t>Baker %</w:t>
            </w:r>
          </w:p>
        </w:tc>
      </w:tr>
      <w:tr w14:paraId="45A53B2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67B0AF1">
            <w:pPr>
              <w:spacing w:before="60" w:after="60"/>
            </w:pPr>
            <w:r>
              <w:rPr>
                <w:b w:val="0"/>
                <w:sz w:val="20"/>
              </w:rPr>
              <w:t>Beef mince</w:t>
            </w:r>
          </w:p>
        </w:tc>
        <w:tc>
          <w:tcPr>
            <w:tcW w:w="1704" w:type="dxa"/>
            <w:tcMar>
              <w:top w:w="70" w:type="dxa"/>
              <w:left w:w="70" w:type="dxa"/>
              <w:bottom w:w="70" w:type="dxa"/>
              <w:right w:w="70" w:type="dxa"/>
            </w:tcMar>
            <w:vAlign w:val="center"/>
          </w:tcPr>
          <w:p w14:paraId="486399D8">
            <w:pPr>
              <w:spacing w:before="60" w:after="60"/>
            </w:pPr>
            <w:r>
              <w:rPr>
                <w:b w:val="0"/>
                <w:sz w:val="20"/>
              </w:rPr>
              <w:t>500</w:t>
            </w:r>
          </w:p>
        </w:tc>
        <w:tc>
          <w:tcPr>
            <w:tcW w:w="1704" w:type="dxa"/>
            <w:tcMar>
              <w:top w:w="70" w:type="dxa"/>
              <w:left w:w="70" w:type="dxa"/>
              <w:bottom w:w="70" w:type="dxa"/>
              <w:right w:w="70" w:type="dxa"/>
            </w:tcMar>
            <w:vAlign w:val="center"/>
          </w:tcPr>
          <w:p w14:paraId="69194148">
            <w:pPr>
              <w:spacing w:before="60" w:after="60"/>
            </w:pPr>
            <w:r>
              <w:rPr>
                <w:b w:val="0"/>
                <w:sz w:val="20"/>
              </w:rPr>
              <w:t>2,500</w:t>
            </w:r>
          </w:p>
        </w:tc>
        <w:tc>
          <w:tcPr>
            <w:tcW w:w="1704" w:type="dxa"/>
            <w:tcMar>
              <w:top w:w="70" w:type="dxa"/>
              <w:left w:w="70" w:type="dxa"/>
              <w:bottom w:w="70" w:type="dxa"/>
              <w:right w:w="70" w:type="dxa"/>
            </w:tcMar>
            <w:vAlign w:val="center"/>
          </w:tcPr>
          <w:p w14:paraId="2635E1D9">
            <w:pPr>
              <w:spacing w:before="60" w:after="60"/>
            </w:pPr>
            <w:r>
              <w:rPr>
                <w:b w:val="0"/>
                <w:sz w:val="20"/>
              </w:rPr>
              <w:t>—</w:t>
            </w:r>
          </w:p>
        </w:tc>
      </w:tr>
      <w:tr w14:paraId="006DB49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7B670B1">
            <w:pPr>
              <w:spacing w:before="60" w:after="60"/>
            </w:pPr>
            <w:r>
              <w:rPr>
                <w:b w:val="0"/>
                <w:sz w:val="20"/>
              </w:rPr>
              <w:t>Potato peeled</w:t>
            </w:r>
          </w:p>
        </w:tc>
        <w:tc>
          <w:tcPr>
            <w:tcW w:w="1704" w:type="dxa"/>
            <w:tcMar>
              <w:top w:w="70" w:type="dxa"/>
              <w:left w:w="70" w:type="dxa"/>
              <w:bottom w:w="70" w:type="dxa"/>
              <w:right w:w="70" w:type="dxa"/>
            </w:tcMar>
            <w:vAlign w:val="center"/>
          </w:tcPr>
          <w:p w14:paraId="2E734AD7">
            <w:pPr>
              <w:spacing w:before="60" w:after="60"/>
            </w:pPr>
            <w:r>
              <w:rPr>
                <w:b w:val="0"/>
                <w:sz w:val="20"/>
              </w:rPr>
              <w:t>300</w:t>
            </w:r>
          </w:p>
        </w:tc>
        <w:tc>
          <w:tcPr>
            <w:tcW w:w="1704" w:type="dxa"/>
            <w:tcMar>
              <w:top w:w="70" w:type="dxa"/>
              <w:left w:w="70" w:type="dxa"/>
              <w:bottom w:w="70" w:type="dxa"/>
              <w:right w:w="70" w:type="dxa"/>
            </w:tcMar>
            <w:vAlign w:val="center"/>
          </w:tcPr>
          <w:p w14:paraId="5F583955">
            <w:pPr>
              <w:spacing w:before="60" w:after="60"/>
            </w:pPr>
            <w:r>
              <w:rPr>
                <w:b w:val="0"/>
                <w:sz w:val="20"/>
              </w:rPr>
              <w:t>1,500</w:t>
            </w:r>
          </w:p>
        </w:tc>
        <w:tc>
          <w:tcPr>
            <w:tcW w:w="1704" w:type="dxa"/>
            <w:tcMar>
              <w:top w:w="70" w:type="dxa"/>
              <w:left w:w="70" w:type="dxa"/>
              <w:bottom w:w="70" w:type="dxa"/>
              <w:right w:w="70" w:type="dxa"/>
            </w:tcMar>
            <w:vAlign w:val="center"/>
          </w:tcPr>
          <w:p w14:paraId="18864778">
            <w:pPr>
              <w:spacing w:before="60" w:after="60"/>
            </w:pPr>
            <w:r>
              <w:rPr>
                <w:b w:val="0"/>
                <w:sz w:val="20"/>
              </w:rPr>
              <w:t>—</w:t>
            </w:r>
          </w:p>
        </w:tc>
      </w:tr>
      <w:tr w14:paraId="78D0473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001F4CC">
            <w:pPr>
              <w:spacing w:before="60" w:after="60"/>
            </w:pPr>
            <w:r>
              <w:rPr>
                <w:b w:val="0"/>
                <w:sz w:val="20"/>
              </w:rPr>
              <w:t>Carrot trimmed</w:t>
            </w:r>
          </w:p>
        </w:tc>
        <w:tc>
          <w:tcPr>
            <w:tcW w:w="1704" w:type="dxa"/>
            <w:tcMar>
              <w:top w:w="70" w:type="dxa"/>
              <w:left w:w="70" w:type="dxa"/>
              <w:bottom w:w="70" w:type="dxa"/>
              <w:right w:w="70" w:type="dxa"/>
            </w:tcMar>
            <w:vAlign w:val="center"/>
          </w:tcPr>
          <w:p w14:paraId="3B39CDAE">
            <w:pPr>
              <w:spacing w:before="60" w:after="60"/>
            </w:pPr>
            <w:r>
              <w:rPr>
                <w:b w:val="0"/>
                <w:sz w:val="20"/>
              </w:rPr>
              <w:t>150</w:t>
            </w:r>
          </w:p>
        </w:tc>
        <w:tc>
          <w:tcPr>
            <w:tcW w:w="1704" w:type="dxa"/>
            <w:tcMar>
              <w:top w:w="70" w:type="dxa"/>
              <w:left w:w="70" w:type="dxa"/>
              <w:bottom w:w="70" w:type="dxa"/>
              <w:right w:w="70" w:type="dxa"/>
            </w:tcMar>
            <w:vAlign w:val="center"/>
          </w:tcPr>
          <w:p w14:paraId="14BF2C1C">
            <w:pPr>
              <w:spacing w:before="60" w:after="60"/>
            </w:pPr>
            <w:r>
              <w:rPr>
                <w:b w:val="0"/>
                <w:sz w:val="20"/>
              </w:rPr>
              <w:t>750</w:t>
            </w:r>
          </w:p>
        </w:tc>
        <w:tc>
          <w:tcPr>
            <w:tcW w:w="1704" w:type="dxa"/>
            <w:tcMar>
              <w:top w:w="70" w:type="dxa"/>
              <w:left w:w="70" w:type="dxa"/>
              <w:bottom w:w="70" w:type="dxa"/>
              <w:right w:w="70" w:type="dxa"/>
            </w:tcMar>
            <w:vAlign w:val="center"/>
          </w:tcPr>
          <w:p w14:paraId="6CE5B2A0">
            <w:pPr>
              <w:spacing w:before="60" w:after="60"/>
            </w:pPr>
            <w:r>
              <w:rPr>
                <w:b w:val="0"/>
                <w:sz w:val="20"/>
              </w:rPr>
              <w:t>—</w:t>
            </w:r>
          </w:p>
        </w:tc>
      </w:tr>
      <w:tr w14:paraId="17F1CF4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46C4311">
            <w:pPr>
              <w:spacing w:before="60" w:after="60"/>
            </w:pPr>
            <w:r>
              <w:rPr>
                <w:b w:val="0"/>
                <w:sz w:val="20"/>
              </w:rPr>
              <w:t>Onion trimmed</w:t>
            </w:r>
          </w:p>
        </w:tc>
        <w:tc>
          <w:tcPr>
            <w:tcW w:w="1704" w:type="dxa"/>
            <w:tcMar>
              <w:top w:w="70" w:type="dxa"/>
              <w:left w:w="70" w:type="dxa"/>
              <w:bottom w:w="70" w:type="dxa"/>
              <w:right w:w="70" w:type="dxa"/>
            </w:tcMar>
            <w:vAlign w:val="center"/>
          </w:tcPr>
          <w:p w14:paraId="5481B5D6">
            <w:pPr>
              <w:spacing w:before="60" w:after="60"/>
            </w:pPr>
            <w:r>
              <w:rPr>
                <w:b w:val="0"/>
                <w:sz w:val="20"/>
              </w:rPr>
              <w:t>200</w:t>
            </w:r>
          </w:p>
        </w:tc>
        <w:tc>
          <w:tcPr>
            <w:tcW w:w="1704" w:type="dxa"/>
            <w:tcMar>
              <w:top w:w="70" w:type="dxa"/>
              <w:left w:w="70" w:type="dxa"/>
              <w:bottom w:w="70" w:type="dxa"/>
              <w:right w:w="70" w:type="dxa"/>
            </w:tcMar>
            <w:vAlign w:val="center"/>
          </w:tcPr>
          <w:p w14:paraId="448AFB24">
            <w:pPr>
              <w:spacing w:before="60" w:after="60"/>
            </w:pPr>
            <w:r>
              <w:rPr>
                <w:b w:val="0"/>
                <w:sz w:val="20"/>
              </w:rPr>
              <w:t>1,000</w:t>
            </w:r>
          </w:p>
        </w:tc>
        <w:tc>
          <w:tcPr>
            <w:tcW w:w="1704" w:type="dxa"/>
            <w:tcMar>
              <w:top w:w="70" w:type="dxa"/>
              <w:left w:w="70" w:type="dxa"/>
              <w:bottom w:w="70" w:type="dxa"/>
              <w:right w:w="70" w:type="dxa"/>
            </w:tcMar>
            <w:vAlign w:val="center"/>
          </w:tcPr>
          <w:p w14:paraId="2383FF79">
            <w:pPr>
              <w:spacing w:before="60" w:after="60"/>
            </w:pPr>
            <w:r>
              <w:rPr>
                <w:b w:val="0"/>
                <w:sz w:val="20"/>
              </w:rPr>
              <w:t>—</w:t>
            </w:r>
          </w:p>
        </w:tc>
      </w:tr>
      <w:tr w14:paraId="3440CB3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0EBC768">
            <w:pPr>
              <w:spacing w:before="60" w:after="60"/>
            </w:pPr>
            <w:r>
              <w:rPr>
                <w:b w:val="0"/>
                <w:sz w:val="20"/>
              </w:rPr>
              <w:t>Oil</w:t>
            </w:r>
          </w:p>
        </w:tc>
        <w:tc>
          <w:tcPr>
            <w:tcW w:w="1704" w:type="dxa"/>
            <w:tcMar>
              <w:top w:w="70" w:type="dxa"/>
              <w:left w:w="70" w:type="dxa"/>
              <w:bottom w:w="70" w:type="dxa"/>
              <w:right w:w="70" w:type="dxa"/>
            </w:tcMar>
            <w:vAlign w:val="center"/>
          </w:tcPr>
          <w:p w14:paraId="200FB223">
            <w:pPr>
              <w:spacing w:before="60" w:after="60"/>
            </w:pPr>
            <w:r>
              <w:rPr>
                <w:b w:val="0"/>
                <w:sz w:val="20"/>
              </w:rPr>
              <w:t>30</w:t>
            </w:r>
          </w:p>
        </w:tc>
        <w:tc>
          <w:tcPr>
            <w:tcW w:w="1704" w:type="dxa"/>
            <w:tcMar>
              <w:top w:w="70" w:type="dxa"/>
              <w:left w:w="70" w:type="dxa"/>
              <w:bottom w:w="70" w:type="dxa"/>
              <w:right w:w="70" w:type="dxa"/>
            </w:tcMar>
            <w:vAlign w:val="center"/>
          </w:tcPr>
          <w:p w14:paraId="7ABADCE2">
            <w:pPr>
              <w:spacing w:before="60" w:after="60"/>
            </w:pPr>
            <w:r>
              <w:rPr>
                <w:b w:val="0"/>
                <w:sz w:val="20"/>
              </w:rPr>
              <w:t>150</w:t>
            </w:r>
          </w:p>
        </w:tc>
        <w:tc>
          <w:tcPr>
            <w:tcW w:w="1704" w:type="dxa"/>
            <w:tcMar>
              <w:top w:w="70" w:type="dxa"/>
              <w:left w:w="70" w:type="dxa"/>
              <w:bottom w:w="70" w:type="dxa"/>
              <w:right w:w="70" w:type="dxa"/>
            </w:tcMar>
            <w:vAlign w:val="center"/>
          </w:tcPr>
          <w:p w14:paraId="007FD23C">
            <w:pPr>
              <w:spacing w:before="60" w:after="60"/>
            </w:pPr>
            <w:r>
              <w:rPr>
                <w:b w:val="0"/>
                <w:sz w:val="20"/>
              </w:rPr>
              <w:t>—</w:t>
            </w:r>
          </w:p>
        </w:tc>
      </w:tr>
      <w:tr w14:paraId="6020CA8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334FBDA">
            <w:pPr>
              <w:spacing w:before="60" w:after="60"/>
            </w:pPr>
            <w:r>
              <w:rPr>
                <w:b w:val="0"/>
                <w:sz w:val="20"/>
              </w:rPr>
              <w:t>Plain flour</w:t>
            </w:r>
          </w:p>
        </w:tc>
        <w:tc>
          <w:tcPr>
            <w:tcW w:w="1704" w:type="dxa"/>
            <w:tcMar>
              <w:top w:w="70" w:type="dxa"/>
              <w:left w:w="70" w:type="dxa"/>
              <w:bottom w:w="70" w:type="dxa"/>
              <w:right w:w="70" w:type="dxa"/>
            </w:tcMar>
            <w:vAlign w:val="center"/>
          </w:tcPr>
          <w:p w14:paraId="4D66EEFF">
            <w:pPr>
              <w:spacing w:before="60" w:after="60"/>
            </w:pPr>
            <w:r>
              <w:rPr>
                <w:b w:val="0"/>
                <w:sz w:val="20"/>
              </w:rPr>
              <w:t>35</w:t>
            </w:r>
          </w:p>
        </w:tc>
        <w:tc>
          <w:tcPr>
            <w:tcW w:w="1704" w:type="dxa"/>
            <w:tcMar>
              <w:top w:w="70" w:type="dxa"/>
              <w:left w:w="70" w:type="dxa"/>
              <w:bottom w:w="70" w:type="dxa"/>
              <w:right w:w="70" w:type="dxa"/>
            </w:tcMar>
            <w:vAlign w:val="center"/>
          </w:tcPr>
          <w:p w14:paraId="64941F24">
            <w:pPr>
              <w:spacing w:before="60" w:after="60"/>
            </w:pPr>
            <w:r>
              <w:rPr>
                <w:b w:val="0"/>
                <w:sz w:val="20"/>
              </w:rPr>
              <w:t>175</w:t>
            </w:r>
          </w:p>
        </w:tc>
        <w:tc>
          <w:tcPr>
            <w:tcW w:w="1704" w:type="dxa"/>
            <w:tcMar>
              <w:top w:w="70" w:type="dxa"/>
              <w:left w:w="70" w:type="dxa"/>
              <w:bottom w:w="70" w:type="dxa"/>
              <w:right w:w="70" w:type="dxa"/>
            </w:tcMar>
            <w:vAlign w:val="center"/>
          </w:tcPr>
          <w:p w14:paraId="78383EF4">
            <w:pPr>
              <w:spacing w:before="60" w:after="60"/>
            </w:pPr>
            <w:r>
              <w:rPr>
                <w:b w:val="0"/>
                <w:sz w:val="20"/>
              </w:rPr>
              <w:t>—</w:t>
            </w:r>
          </w:p>
        </w:tc>
      </w:tr>
      <w:tr w14:paraId="7DC31FB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7F098A9">
            <w:pPr>
              <w:spacing w:before="60" w:after="60"/>
            </w:pPr>
            <w:r>
              <w:rPr>
                <w:b w:val="0"/>
                <w:sz w:val="20"/>
              </w:rPr>
              <w:t>Water</w:t>
            </w:r>
          </w:p>
        </w:tc>
        <w:tc>
          <w:tcPr>
            <w:tcW w:w="1704" w:type="dxa"/>
            <w:tcMar>
              <w:top w:w="70" w:type="dxa"/>
              <w:left w:w="70" w:type="dxa"/>
              <w:bottom w:w="70" w:type="dxa"/>
              <w:right w:w="70" w:type="dxa"/>
            </w:tcMar>
            <w:vAlign w:val="center"/>
          </w:tcPr>
          <w:p w14:paraId="11151707">
            <w:pPr>
              <w:spacing w:before="60" w:after="60"/>
            </w:pPr>
            <w:r>
              <w:rPr>
                <w:b w:val="0"/>
                <w:sz w:val="20"/>
              </w:rPr>
              <w:t>250</w:t>
            </w:r>
          </w:p>
        </w:tc>
        <w:tc>
          <w:tcPr>
            <w:tcW w:w="1704" w:type="dxa"/>
            <w:tcMar>
              <w:top w:w="70" w:type="dxa"/>
              <w:left w:w="70" w:type="dxa"/>
              <w:bottom w:w="70" w:type="dxa"/>
              <w:right w:w="70" w:type="dxa"/>
            </w:tcMar>
            <w:vAlign w:val="center"/>
          </w:tcPr>
          <w:p w14:paraId="09F56AAD">
            <w:pPr>
              <w:spacing w:before="60" w:after="60"/>
            </w:pPr>
            <w:r>
              <w:rPr>
                <w:b w:val="0"/>
                <w:sz w:val="20"/>
              </w:rPr>
              <w:t>1,250</w:t>
            </w:r>
          </w:p>
        </w:tc>
        <w:tc>
          <w:tcPr>
            <w:tcW w:w="1704" w:type="dxa"/>
            <w:tcMar>
              <w:top w:w="70" w:type="dxa"/>
              <w:left w:w="70" w:type="dxa"/>
              <w:bottom w:w="70" w:type="dxa"/>
              <w:right w:w="70" w:type="dxa"/>
            </w:tcMar>
            <w:vAlign w:val="center"/>
          </w:tcPr>
          <w:p w14:paraId="68809BBE">
            <w:pPr>
              <w:spacing w:before="60" w:after="60"/>
            </w:pPr>
            <w:r>
              <w:rPr>
                <w:b w:val="0"/>
                <w:sz w:val="20"/>
              </w:rPr>
              <w:t>—</w:t>
            </w:r>
          </w:p>
        </w:tc>
      </w:tr>
      <w:tr w14:paraId="591E3DA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DBD0937">
            <w:pPr>
              <w:spacing w:before="60" w:after="60"/>
            </w:pPr>
            <w:r>
              <w:rPr>
                <w:b w:val="0"/>
                <w:sz w:val="20"/>
              </w:rPr>
              <w:t>Garlic peeled</w:t>
            </w:r>
          </w:p>
        </w:tc>
        <w:tc>
          <w:tcPr>
            <w:tcW w:w="1704" w:type="dxa"/>
            <w:tcMar>
              <w:top w:w="70" w:type="dxa"/>
              <w:left w:w="70" w:type="dxa"/>
              <w:bottom w:w="70" w:type="dxa"/>
              <w:right w:w="70" w:type="dxa"/>
            </w:tcMar>
            <w:vAlign w:val="center"/>
          </w:tcPr>
          <w:p w14:paraId="0FD36082">
            <w:pPr>
              <w:spacing w:before="60" w:after="60"/>
            </w:pPr>
            <w:r>
              <w:rPr>
                <w:b w:val="0"/>
                <w:sz w:val="20"/>
              </w:rPr>
              <w:t>12</w:t>
            </w:r>
          </w:p>
        </w:tc>
        <w:tc>
          <w:tcPr>
            <w:tcW w:w="1704" w:type="dxa"/>
            <w:tcMar>
              <w:top w:w="70" w:type="dxa"/>
              <w:left w:w="70" w:type="dxa"/>
              <w:bottom w:w="70" w:type="dxa"/>
              <w:right w:w="70" w:type="dxa"/>
            </w:tcMar>
            <w:vAlign w:val="center"/>
          </w:tcPr>
          <w:p w14:paraId="6BFB30DB">
            <w:pPr>
              <w:spacing w:before="60" w:after="60"/>
            </w:pPr>
            <w:r>
              <w:rPr>
                <w:b w:val="0"/>
                <w:sz w:val="20"/>
              </w:rPr>
              <w:t>60</w:t>
            </w:r>
          </w:p>
        </w:tc>
        <w:tc>
          <w:tcPr>
            <w:tcW w:w="1704" w:type="dxa"/>
            <w:tcMar>
              <w:top w:w="70" w:type="dxa"/>
              <w:left w:w="70" w:type="dxa"/>
              <w:bottom w:w="70" w:type="dxa"/>
              <w:right w:w="70" w:type="dxa"/>
            </w:tcMar>
            <w:vAlign w:val="center"/>
          </w:tcPr>
          <w:p w14:paraId="404189CC">
            <w:pPr>
              <w:spacing w:before="60" w:after="60"/>
            </w:pPr>
            <w:r>
              <w:rPr>
                <w:b w:val="0"/>
                <w:sz w:val="20"/>
              </w:rPr>
              <w:t>—</w:t>
            </w:r>
          </w:p>
        </w:tc>
      </w:tr>
      <w:tr w14:paraId="196A433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99B33CC">
            <w:pPr>
              <w:spacing w:before="60" w:after="60"/>
            </w:pPr>
            <w:r>
              <w:rPr>
                <w:b w:val="0"/>
                <w:sz w:val="20"/>
              </w:rPr>
              <w:t>Ginger peeled</w:t>
            </w:r>
          </w:p>
        </w:tc>
        <w:tc>
          <w:tcPr>
            <w:tcW w:w="1704" w:type="dxa"/>
            <w:tcMar>
              <w:top w:w="70" w:type="dxa"/>
              <w:left w:w="70" w:type="dxa"/>
              <w:bottom w:w="70" w:type="dxa"/>
              <w:right w:w="70" w:type="dxa"/>
            </w:tcMar>
            <w:vAlign w:val="center"/>
          </w:tcPr>
          <w:p w14:paraId="5EF16B58">
            <w:pPr>
              <w:spacing w:before="60" w:after="60"/>
            </w:pPr>
            <w:r>
              <w:rPr>
                <w:b w:val="0"/>
                <w:sz w:val="20"/>
              </w:rPr>
              <w:t>8</w:t>
            </w:r>
          </w:p>
        </w:tc>
        <w:tc>
          <w:tcPr>
            <w:tcW w:w="1704" w:type="dxa"/>
            <w:tcMar>
              <w:top w:w="70" w:type="dxa"/>
              <w:left w:w="70" w:type="dxa"/>
              <w:bottom w:w="70" w:type="dxa"/>
              <w:right w:w="70" w:type="dxa"/>
            </w:tcMar>
            <w:vAlign w:val="center"/>
          </w:tcPr>
          <w:p w14:paraId="78C03DBE">
            <w:pPr>
              <w:spacing w:before="60" w:after="60"/>
            </w:pPr>
            <w:r>
              <w:rPr>
                <w:b w:val="0"/>
                <w:sz w:val="20"/>
              </w:rPr>
              <w:t>40</w:t>
            </w:r>
          </w:p>
        </w:tc>
        <w:tc>
          <w:tcPr>
            <w:tcW w:w="1704" w:type="dxa"/>
            <w:tcMar>
              <w:top w:w="70" w:type="dxa"/>
              <w:left w:w="70" w:type="dxa"/>
              <w:bottom w:w="70" w:type="dxa"/>
              <w:right w:w="70" w:type="dxa"/>
            </w:tcMar>
            <w:vAlign w:val="center"/>
          </w:tcPr>
          <w:p w14:paraId="6AAA8C33">
            <w:pPr>
              <w:spacing w:before="60" w:after="60"/>
            </w:pPr>
            <w:r>
              <w:rPr>
                <w:b w:val="0"/>
                <w:sz w:val="20"/>
              </w:rPr>
              <w:t>—</w:t>
            </w:r>
          </w:p>
        </w:tc>
      </w:tr>
      <w:tr w14:paraId="108BC10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9B30A0F">
            <w:pPr>
              <w:spacing w:before="60" w:after="60"/>
            </w:pPr>
            <w:r>
              <w:rPr>
                <w:b w:val="0"/>
                <w:sz w:val="20"/>
              </w:rPr>
              <w:t>Salt</w:t>
            </w:r>
          </w:p>
        </w:tc>
        <w:tc>
          <w:tcPr>
            <w:tcW w:w="1704" w:type="dxa"/>
            <w:tcMar>
              <w:top w:w="70" w:type="dxa"/>
              <w:left w:w="70" w:type="dxa"/>
              <w:bottom w:w="70" w:type="dxa"/>
              <w:right w:w="70" w:type="dxa"/>
            </w:tcMar>
            <w:vAlign w:val="center"/>
          </w:tcPr>
          <w:p w14:paraId="22A7D475">
            <w:pPr>
              <w:spacing w:before="60" w:after="60"/>
            </w:pPr>
            <w:r>
              <w:rPr>
                <w:b w:val="0"/>
                <w:sz w:val="20"/>
              </w:rPr>
              <w:t>12</w:t>
            </w:r>
          </w:p>
        </w:tc>
        <w:tc>
          <w:tcPr>
            <w:tcW w:w="1704" w:type="dxa"/>
            <w:tcMar>
              <w:top w:w="70" w:type="dxa"/>
              <w:left w:w="70" w:type="dxa"/>
              <w:bottom w:w="70" w:type="dxa"/>
              <w:right w:w="70" w:type="dxa"/>
            </w:tcMar>
            <w:vAlign w:val="center"/>
          </w:tcPr>
          <w:p w14:paraId="56DC6515">
            <w:pPr>
              <w:spacing w:before="60" w:after="60"/>
            </w:pPr>
            <w:r>
              <w:rPr>
                <w:b w:val="0"/>
                <w:sz w:val="20"/>
              </w:rPr>
              <w:t>60</w:t>
            </w:r>
          </w:p>
        </w:tc>
        <w:tc>
          <w:tcPr>
            <w:tcW w:w="1704" w:type="dxa"/>
            <w:tcMar>
              <w:top w:w="70" w:type="dxa"/>
              <w:left w:w="70" w:type="dxa"/>
              <w:bottom w:w="70" w:type="dxa"/>
              <w:right w:w="70" w:type="dxa"/>
            </w:tcMar>
            <w:vAlign w:val="center"/>
          </w:tcPr>
          <w:p w14:paraId="447ABE71">
            <w:pPr>
              <w:spacing w:before="60" w:after="60"/>
            </w:pPr>
            <w:r>
              <w:rPr>
                <w:b w:val="0"/>
                <w:sz w:val="20"/>
              </w:rPr>
              <w:t>—</w:t>
            </w:r>
          </w:p>
        </w:tc>
      </w:tr>
      <w:tr w14:paraId="718D54D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8F76095">
            <w:pPr>
              <w:spacing w:before="60" w:after="60"/>
            </w:pPr>
            <w:r>
              <w:rPr>
                <w:b w:val="0"/>
                <w:sz w:val="20"/>
              </w:rPr>
              <w:t>Black pepper</w:t>
            </w:r>
          </w:p>
        </w:tc>
        <w:tc>
          <w:tcPr>
            <w:tcW w:w="1704" w:type="dxa"/>
            <w:tcMar>
              <w:top w:w="70" w:type="dxa"/>
              <w:left w:w="70" w:type="dxa"/>
              <w:bottom w:w="70" w:type="dxa"/>
              <w:right w:w="70" w:type="dxa"/>
            </w:tcMar>
            <w:vAlign w:val="center"/>
          </w:tcPr>
          <w:p w14:paraId="1730A0EA">
            <w:pPr>
              <w:spacing w:before="60" w:after="60"/>
            </w:pPr>
            <w:r>
              <w:rPr>
                <w:b w:val="0"/>
                <w:sz w:val="20"/>
              </w:rPr>
              <w:t>3</w:t>
            </w:r>
          </w:p>
        </w:tc>
        <w:tc>
          <w:tcPr>
            <w:tcW w:w="1704" w:type="dxa"/>
            <w:tcMar>
              <w:top w:w="70" w:type="dxa"/>
              <w:left w:w="70" w:type="dxa"/>
              <w:bottom w:w="70" w:type="dxa"/>
              <w:right w:w="70" w:type="dxa"/>
            </w:tcMar>
            <w:vAlign w:val="center"/>
          </w:tcPr>
          <w:p w14:paraId="77222668">
            <w:pPr>
              <w:spacing w:before="60" w:after="60"/>
            </w:pPr>
            <w:r>
              <w:rPr>
                <w:b w:val="0"/>
                <w:sz w:val="20"/>
              </w:rPr>
              <w:t>15</w:t>
            </w:r>
          </w:p>
        </w:tc>
        <w:tc>
          <w:tcPr>
            <w:tcW w:w="1704" w:type="dxa"/>
            <w:tcMar>
              <w:top w:w="70" w:type="dxa"/>
              <w:left w:w="70" w:type="dxa"/>
              <w:bottom w:w="70" w:type="dxa"/>
              <w:right w:w="70" w:type="dxa"/>
            </w:tcMar>
            <w:vAlign w:val="center"/>
          </w:tcPr>
          <w:p w14:paraId="39ECF78E">
            <w:pPr>
              <w:spacing w:before="60" w:after="60"/>
            </w:pPr>
            <w:r>
              <w:rPr>
                <w:b w:val="0"/>
                <w:sz w:val="20"/>
              </w:rPr>
              <w:t>—</w:t>
            </w:r>
          </w:p>
        </w:tc>
      </w:tr>
      <w:tr w14:paraId="36D23E9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75E3AD5">
            <w:pPr>
              <w:spacing w:before="60" w:after="60"/>
            </w:pPr>
            <w:r>
              <w:rPr>
                <w:b w:val="0"/>
                <w:sz w:val="20"/>
              </w:rPr>
              <w:t>Thyme</w:t>
            </w:r>
          </w:p>
        </w:tc>
        <w:tc>
          <w:tcPr>
            <w:tcW w:w="1704" w:type="dxa"/>
            <w:tcMar>
              <w:top w:w="70" w:type="dxa"/>
              <w:left w:w="70" w:type="dxa"/>
              <w:bottom w:w="70" w:type="dxa"/>
              <w:right w:w="70" w:type="dxa"/>
            </w:tcMar>
            <w:vAlign w:val="center"/>
          </w:tcPr>
          <w:p w14:paraId="3CC75CD2">
            <w:pPr>
              <w:spacing w:before="60" w:after="60"/>
            </w:pPr>
            <w:r>
              <w:rPr>
                <w:b w:val="0"/>
                <w:sz w:val="20"/>
              </w:rPr>
              <w:t>2</w:t>
            </w:r>
          </w:p>
        </w:tc>
        <w:tc>
          <w:tcPr>
            <w:tcW w:w="1704" w:type="dxa"/>
            <w:tcMar>
              <w:top w:w="70" w:type="dxa"/>
              <w:left w:w="70" w:type="dxa"/>
              <w:bottom w:w="70" w:type="dxa"/>
              <w:right w:w="70" w:type="dxa"/>
            </w:tcMar>
            <w:vAlign w:val="center"/>
          </w:tcPr>
          <w:p w14:paraId="424897C5">
            <w:pPr>
              <w:spacing w:before="60" w:after="60"/>
            </w:pPr>
            <w:r>
              <w:rPr>
                <w:b w:val="0"/>
                <w:sz w:val="20"/>
              </w:rPr>
              <w:t>10</w:t>
            </w:r>
          </w:p>
        </w:tc>
        <w:tc>
          <w:tcPr>
            <w:tcW w:w="1704" w:type="dxa"/>
            <w:tcMar>
              <w:top w:w="70" w:type="dxa"/>
              <w:left w:w="70" w:type="dxa"/>
              <w:bottom w:w="70" w:type="dxa"/>
              <w:right w:w="70" w:type="dxa"/>
            </w:tcMar>
            <w:vAlign w:val="center"/>
          </w:tcPr>
          <w:p w14:paraId="777C346F">
            <w:pPr>
              <w:spacing w:before="60" w:after="60"/>
            </w:pPr>
            <w:r>
              <w:rPr>
                <w:b w:val="0"/>
                <w:sz w:val="20"/>
              </w:rPr>
              <w:t>—</w:t>
            </w:r>
          </w:p>
        </w:tc>
      </w:tr>
      <w:tr w14:paraId="4D72C3C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AE47B9F">
            <w:pPr>
              <w:spacing w:before="60" w:after="60"/>
            </w:pPr>
            <w:r>
              <w:rPr>
                <w:b w:val="0"/>
                <w:sz w:val="20"/>
              </w:rPr>
              <w:t>Curry powder</w:t>
            </w:r>
          </w:p>
        </w:tc>
        <w:tc>
          <w:tcPr>
            <w:tcW w:w="1704" w:type="dxa"/>
            <w:tcMar>
              <w:top w:w="70" w:type="dxa"/>
              <w:left w:w="70" w:type="dxa"/>
              <w:bottom w:w="70" w:type="dxa"/>
              <w:right w:w="70" w:type="dxa"/>
            </w:tcMar>
            <w:vAlign w:val="center"/>
          </w:tcPr>
          <w:p w14:paraId="6E61409C">
            <w:pPr>
              <w:spacing w:before="60" w:after="60"/>
            </w:pPr>
            <w:r>
              <w:rPr>
                <w:b w:val="0"/>
                <w:sz w:val="20"/>
              </w:rPr>
              <w:t>4</w:t>
            </w:r>
          </w:p>
        </w:tc>
        <w:tc>
          <w:tcPr>
            <w:tcW w:w="1704" w:type="dxa"/>
            <w:tcMar>
              <w:top w:w="70" w:type="dxa"/>
              <w:left w:w="70" w:type="dxa"/>
              <w:bottom w:w="70" w:type="dxa"/>
              <w:right w:w="70" w:type="dxa"/>
            </w:tcMar>
            <w:vAlign w:val="center"/>
          </w:tcPr>
          <w:p w14:paraId="0C53AD5A">
            <w:pPr>
              <w:spacing w:before="60" w:after="60"/>
            </w:pPr>
            <w:r>
              <w:rPr>
                <w:b w:val="0"/>
                <w:sz w:val="20"/>
              </w:rPr>
              <w:t>20</w:t>
            </w:r>
          </w:p>
        </w:tc>
        <w:tc>
          <w:tcPr>
            <w:tcW w:w="1704" w:type="dxa"/>
            <w:tcMar>
              <w:top w:w="70" w:type="dxa"/>
              <w:left w:w="70" w:type="dxa"/>
              <w:bottom w:w="70" w:type="dxa"/>
              <w:right w:w="70" w:type="dxa"/>
            </w:tcMar>
            <w:vAlign w:val="center"/>
          </w:tcPr>
          <w:p w14:paraId="1CC9586C">
            <w:pPr>
              <w:spacing w:before="60" w:after="60"/>
            </w:pPr>
            <w:r>
              <w:rPr>
                <w:b w:val="0"/>
                <w:sz w:val="20"/>
              </w:rPr>
              <w:t>—</w:t>
            </w:r>
          </w:p>
        </w:tc>
      </w:tr>
    </w:tbl>
    <w:p w14:paraId="4A309675">
      <w:pPr>
        <w:spacing w:after="20"/>
      </w:pPr>
    </w:p>
    <w:p w14:paraId="05763004">
      <w:pPr>
        <w:ind w:left="216" w:hanging="216"/>
      </w:pPr>
      <w:r>
        <w:rPr>
          <w:b w:val="0"/>
        </w:rPr>
        <w:t>1. Dice vegetables to about 5 mm. Brown beef in oil, breaking lumps; cook onion, garlic and ginger with it.</w:t>
      </w:r>
    </w:p>
    <w:p w14:paraId="100800F6">
      <w:pPr>
        <w:ind w:left="216" w:hanging="216"/>
      </w:pPr>
      <w:r>
        <w:rPr>
          <w:b w:val="0"/>
        </w:rPr>
        <w:t>2. Add potato, carrot, seasonings and water. Simmer until vegetables soften; stir in flour dispersed in a little reserved water.</w:t>
      </w:r>
    </w:p>
    <w:p w14:paraId="5E35A0C1">
      <w:pPr>
        <w:ind w:left="216" w:hanging="216"/>
      </w:pPr>
      <w:r>
        <w:rPr>
          <w:b w:val="0"/>
        </w:rPr>
        <w:t>3. Cook until thick without raw flour taste and verify ground-meat control H01–H05. Target 1,300 g finished filling; reduce gently if wet.</w:t>
      </w:r>
    </w:p>
    <w:p w14:paraId="76CB4B68">
      <w:pPr>
        <w:ind w:left="216" w:hanging="216"/>
      </w:pPr>
      <w:r>
        <w:rPr>
          <w:b w:val="0"/>
        </w:rPr>
        <w:t>4. Rapidly cool in shallow pans under H01–H05, cover after cooling and refrigerate. Use cold in pastry.</w:t>
      </w:r>
    </w:p>
    <w:p w14:paraId="6B9A90B3">
      <w:r>
        <w:rPr>
          <w:b w:val="0"/>
        </w:rPr>
        <w:t>Yield and process note: Input 1,506 g; 206 g expected evaporation. Do not top up with cold untreated liquid after cooking.</w:t>
      </w:r>
    </w:p>
    <w:p w14:paraId="1D4FF94C">
      <w:r>
        <w:rPr>
          <w:b w:val="0"/>
        </w:rPr>
        <w:t>Illustrative ingredient cost: 3,015 FCFA per pilot batch; 2,319.1 FCFA/kg usable output. This excludes packaging and operating costs.</w:t>
      </w:r>
    </w:p>
    <w:p w14:paraId="3326D432">
      <w:pPr>
        <w:pStyle w:val="3"/>
      </w:pPr>
      <w:bookmarkStart w:id="46" w:name="section_24"/>
      <w:bookmarkStart w:id="47" w:name="_Toc7558"/>
      <w:r>
        <w:t>O-B10 Sausage roll filling</w:t>
      </w:r>
      <w:bookmarkEnd w:id="46"/>
      <w:bookmarkEnd w:id="47"/>
    </w:p>
    <w:p w14:paraId="3F92E835">
      <w:r>
        <w:rPr>
          <w:b w:val="0"/>
        </w:rPr>
        <w:t>Pilot input 1,000 g; target usable output 980 g. Planning production batch is x5: input 5,000 g and usable output 4,900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18B49424">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6E0506C1">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15092AE1">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12BEC493">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5C6F217B">
            <w:pPr>
              <w:keepNext/>
              <w:spacing w:before="60" w:after="60"/>
            </w:pPr>
            <w:r>
              <w:rPr>
                <w:b/>
                <w:sz w:val="20"/>
              </w:rPr>
              <w:t>Baker %</w:t>
            </w:r>
          </w:p>
        </w:tc>
      </w:tr>
      <w:tr w14:paraId="758AB59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80D6F03">
            <w:pPr>
              <w:spacing w:before="60" w:after="60"/>
            </w:pPr>
            <w:r>
              <w:rPr>
                <w:b w:val="0"/>
                <w:sz w:val="20"/>
              </w:rPr>
              <w:t>Sausage meat</w:t>
            </w:r>
          </w:p>
        </w:tc>
        <w:tc>
          <w:tcPr>
            <w:tcW w:w="1704" w:type="dxa"/>
            <w:tcMar>
              <w:top w:w="70" w:type="dxa"/>
              <w:left w:w="70" w:type="dxa"/>
              <w:bottom w:w="70" w:type="dxa"/>
              <w:right w:w="70" w:type="dxa"/>
            </w:tcMar>
            <w:vAlign w:val="center"/>
          </w:tcPr>
          <w:p w14:paraId="56BCE158">
            <w:pPr>
              <w:spacing w:before="60" w:after="60"/>
            </w:pPr>
            <w:r>
              <w:rPr>
                <w:b w:val="0"/>
                <w:sz w:val="20"/>
              </w:rPr>
              <w:t>750</w:t>
            </w:r>
          </w:p>
        </w:tc>
        <w:tc>
          <w:tcPr>
            <w:tcW w:w="1704" w:type="dxa"/>
            <w:tcMar>
              <w:top w:w="70" w:type="dxa"/>
              <w:left w:w="70" w:type="dxa"/>
              <w:bottom w:w="70" w:type="dxa"/>
              <w:right w:w="70" w:type="dxa"/>
            </w:tcMar>
            <w:vAlign w:val="center"/>
          </w:tcPr>
          <w:p w14:paraId="09B81F5A">
            <w:pPr>
              <w:spacing w:before="60" w:after="60"/>
            </w:pPr>
            <w:r>
              <w:rPr>
                <w:b w:val="0"/>
                <w:sz w:val="20"/>
              </w:rPr>
              <w:t>3,750</w:t>
            </w:r>
          </w:p>
        </w:tc>
        <w:tc>
          <w:tcPr>
            <w:tcW w:w="1704" w:type="dxa"/>
            <w:tcMar>
              <w:top w:w="70" w:type="dxa"/>
              <w:left w:w="70" w:type="dxa"/>
              <w:bottom w:w="70" w:type="dxa"/>
              <w:right w:w="70" w:type="dxa"/>
            </w:tcMar>
            <w:vAlign w:val="center"/>
          </w:tcPr>
          <w:p w14:paraId="59FF9174">
            <w:pPr>
              <w:spacing w:before="60" w:after="60"/>
            </w:pPr>
            <w:r>
              <w:rPr>
                <w:b w:val="0"/>
                <w:sz w:val="20"/>
              </w:rPr>
              <w:t>—</w:t>
            </w:r>
          </w:p>
        </w:tc>
      </w:tr>
      <w:tr w14:paraId="4BC67C3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B9B1B0A">
            <w:pPr>
              <w:spacing w:before="60" w:after="60"/>
            </w:pPr>
            <w:r>
              <w:rPr>
                <w:b w:val="0"/>
                <w:sz w:val="20"/>
              </w:rPr>
              <w:t>Onion trimmed</w:t>
            </w:r>
          </w:p>
        </w:tc>
        <w:tc>
          <w:tcPr>
            <w:tcW w:w="1704" w:type="dxa"/>
            <w:tcMar>
              <w:top w:w="70" w:type="dxa"/>
              <w:left w:w="70" w:type="dxa"/>
              <w:bottom w:w="70" w:type="dxa"/>
              <w:right w:w="70" w:type="dxa"/>
            </w:tcMar>
            <w:vAlign w:val="center"/>
          </w:tcPr>
          <w:p w14:paraId="5AF44EDF">
            <w:pPr>
              <w:spacing w:before="60" w:after="60"/>
            </w:pPr>
            <w:r>
              <w:rPr>
                <w:b w:val="0"/>
                <w:sz w:val="20"/>
              </w:rPr>
              <w:t>100</w:t>
            </w:r>
          </w:p>
        </w:tc>
        <w:tc>
          <w:tcPr>
            <w:tcW w:w="1704" w:type="dxa"/>
            <w:tcMar>
              <w:top w:w="70" w:type="dxa"/>
              <w:left w:w="70" w:type="dxa"/>
              <w:bottom w:w="70" w:type="dxa"/>
              <w:right w:w="70" w:type="dxa"/>
            </w:tcMar>
            <w:vAlign w:val="center"/>
          </w:tcPr>
          <w:p w14:paraId="5C5AEDAA">
            <w:pPr>
              <w:spacing w:before="60" w:after="60"/>
            </w:pPr>
            <w:r>
              <w:rPr>
                <w:b w:val="0"/>
                <w:sz w:val="20"/>
              </w:rPr>
              <w:t>500</w:t>
            </w:r>
          </w:p>
        </w:tc>
        <w:tc>
          <w:tcPr>
            <w:tcW w:w="1704" w:type="dxa"/>
            <w:tcMar>
              <w:top w:w="70" w:type="dxa"/>
              <w:left w:w="70" w:type="dxa"/>
              <w:bottom w:w="70" w:type="dxa"/>
              <w:right w:w="70" w:type="dxa"/>
            </w:tcMar>
            <w:vAlign w:val="center"/>
          </w:tcPr>
          <w:p w14:paraId="56BF1D62">
            <w:pPr>
              <w:spacing w:before="60" w:after="60"/>
            </w:pPr>
            <w:r>
              <w:rPr>
                <w:b w:val="0"/>
                <w:sz w:val="20"/>
              </w:rPr>
              <w:t>—</w:t>
            </w:r>
          </w:p>
        </w:tc>
      </w:tr>
      <w:tr w14:paraId="6B99DBD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0E932F3">
            <w:pPr>
              <w:spacing w:before="60" w:after="60"/>
            </w:pPr>
            <w:r>
              <w:rPr>
                <w:b w:val="0"/>
                <w:sz w:val="20"/>
              </w:rPr>
              <w:t>Breadcrumbs</w:t>
            </w:r>
          </w:p>
        </w:tc>
        <w:tc>
          <w:tcPr>
            <w:tcW w:w="1704" w:type="dxa"/>
            <w:tcMar>
              <w:top w:w="70" w:type="dxa"/>
              <w:left w:w="70" w:type="dxa"/>
              <w:bottom w:w="70" w:type="dxa"/>
              <w:right w:w="70" w:type="dxa"/>
            </w:tcMar>
            <w:vAlign w:val="center"/>
          </w:tcPr>
          <w:p w14:paraId="7DBBDEDF">
            <w:pPr>
              <w:spacing w:before="60" w:after="60"/>
            </w:pPr>
            <w:r>
              <w:rPr>
                <w:b w:val="0"/>
                <w:sz w:val="20"/>
              </w:rPr>
              <w:t>70</w:t>
            </w:r>
          </w:p>
        </w:tc>
        <w:tc>
          <w:tcPr>
            <w:tcW w:w="1704" w:type="dxa"/>
            <w:tcMar>
              <w:top w:w="70" w:type="dxa"/>
              <w:left w:w="70" w:type="dxa"/>
              <w:bottom w:w="70" w:type="dxa"/>
              <w:right w:w="70" w:type="dxa"/>
            </w:tcMar>
            <w:vAlign w:val="center"/>
          </w:tcPr>
          <w:p w14:paraId="3E055A97">
            <w:pPr>
              <w:spacing w:before="60" w:after="60"/>
            </w:pPr>
            <w:r>
              <w:rPr>
                <w:b w:val="0"/>
                <w:sz w:val="20"/>
              </w:rPr>
              <w:t>350</w:t>
            </w:r>
          </w:p>
        </w:tc>
        <w:tc>
          <w:tcPr>
            <w:tcW w:w="1704" w:type="dxa"/>
            <w:tcMar>
              <w:top w:w="70" w:type="dxa"/>
              <w:left w:w="70" w:type="dxa"/>
              <w:bottom w:w="70" w:type="dxa"/>
              <w:right w:w="70" w:type="dxa"/>
            </w:tcMar>
            <w:vAlign w:val="center"/>
          </w:tcPr>
          <w:p w14:paraId="3BBE3157">
            <w:pPr>
              <w:spacing w:before="60" w:after="60"/>
            </w:pPr>
            <w:r>
              <w:rPr>
                <w:b w:val="0"/>
                <w:sz w:val="20"/>
              </w:rPr>
              <w:t>—</w:t>
            </w:r>
          </w:p>
        </w:tc>
      </w:tr>
      <w:tr w14:paraId="327BF8C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F60D14B">
            <w:pPr>
              <w:spacing w:before="60" w:after="60"/>
            </w:pPr>
            <w:r>
              <w:rPr>
                <w:b w:val="0"/>
                <w:sz w:val="20"/>
              </w:rPr>
              <w:t>Egg</w:t>
            </w:r>
          </w:p>
        </w:tc>
        <w:tc>
          <w:tcPr>
            <w:tcW w:w="1704" w:type="dxa"/>
            <w:tcMar>
              <w:top w:w="70" w:type="dxa"/>
              <w:left w:w="70" w:type="dxa"/>
              <w:bottom w:w="70" w:type="dxa"/>
              <w:right w:w="70" w:type="dxa"/>
            </w:tcMar>
            <w:vAlign w:val="center"/>
          </w:tcPr>
          <w:p w14:paraId="18F960E6">
            <w:pPr>
              <w:spacing w:before="60" w:after="60"/>
            </w:pPr>
            <w:r>
              <w:rPr>
                <w:b w:val="0"/>
                <w:sz w:val="20"/>
              </w:rPr>
              <w:t>60</w:t>
            </w:r>
          </w:p>
        </w:tc>
        <w:tc>
          <w:tcPr>
            <w:tcW w:w="1704" w:type="dxa"/>
            <w:tcMar>
              <w:top w:w="70" w:type="dxa"/>
              <w:left w:w="70" w:type="dxa"/>
              <w:bottom w:w="70" w:type="dxa"/>
              <w:right w:w="70" w:type="dxa"/>
            </w:tcMar>
            <w:vAlign w:val="center"/>
          </w:tcPr>
          <w:p w14:paraId="1C67343A">
            <w:pPr>
              <w:spacing w:before="60" w:after="60"/>
            </w:pPr>
            <w:r>
              <w:rPr>
                <w:b w:val="0"/>
                <w:sz w:val="20"/>
              </w:rPr>
              <w:t>300</w:t>
            </w:r>
          </w:p>
        </w:tc>
        <w:tc>
          <w:tcPr>
            <w:tcW w:w="1704" w:type="dxa"/>
            <w:tcMar>
              <w:top w:w="70" w:type="dxa"/>
              <w:left w:w="70" w:type="dxa"/>
              <w:bottom w:w="70" w:type="dxa"/>
              <w:right w:w="70" w:type="dxa"/>
            </w:tcMar>
            <w:vAlign w:val="center"/>
          </w:tcPr>
          <w:p w14:paraId="2ABF8837">
            <w:pPr>
              <w:spacing w:before="60" w:after="60"/>
            </w:pPr>
            <w:r>
              <w:rPr>
                <w:b w:val="0"/>
                <w:sz w:val="20"/>
              </w:rPr>
              <w:t>—</w:t>
            </w:r>
          </w:p>
        </w:tc>
      </w:tr>
      <w:tr w14:paraId="0E3929B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2DFD56C">
            <w:pPr>
              <w:spacing w:before="60" w:after="60"/>
            </w:pPr>
            <w:r>
              <w:rPr>
                <w:b w:val="0"/>
                <w:sz w:val="20"/>
              </w:rPr>
              <w:t>Garlic peeled</w:t>
            </w:r>
          </w:p>
        </w:tc>
        <w:tc>
          <w:tcPr>
            <w:tcW w:w="1704" w:type="dxa"/>
            <w:tcMar>
              <w:top w:w="70" w:type="dxa"/>
              <w:left w:w="70" w:type="dxa"/>
              <w:bottom w:w="70" w:type="dxa"/>
              <w:right w:w="70" w:type="dxa"/>
            </w:tcMar>
            <w:vAlign w:val="center"/>
          </w:tcPr>
          <w:p w14:paraId="276AB560">
            <w:pPr>
              <w:spacing w:before="60" w:after="60"/>
            </w:pPr>
            <w:r>
              <w:rPr>
                <w:b w:val="0"/>
                <w:sz w:val="20"/>
              </w:rPr>
              <w:t>10</w:t>
            </w:r>
          </w:p>
        </w:tc>
        <w:tc>
          <w:tcPr>
            <w:tcW w:w="1704" w:type="dxa"/>
            <w:tcMar>
              <w:top w:w="70" w:type="dxa"/>
              <w:left w:w="70" w:type="dxa"/>
              <w:bottom w:w="70" w:type="dxa"/>
              <w:right w:w="70" w:type="dxa"/>
            </w:tcMar>
            <w:vAlign w:val="center"/>
          </w:tcPr>
          <w:p w14:paraId="6B6E46CD">
            <w:pPr>
              <w:spacing w:before="60" w:after="60"/>
            </w:pPr>
            <w:r>
              <w:rPr>
                <w:b w:val="0"/>
                <w:sz w:val="20"/>
              </w:rPr>
              <w:t>50</w:t>
            </w:r>
          </w:p>
        </w:tc>
        <w:tc>
          <w:tcPr>
            <w:tcW w:w="1704" w:type="dxa"/>
            <w:tcMar>
              <w:top w:w="70" w:type="dxa"/>
              <w:left w:w="70" w:type="dxa"/>
              <w:bottom w:w="70" w:type="dxa"/>
              <w:right w:w="70" w:type="dxa"/>
            </w:tcMar>
            <w:vAlign w:val="center"/>
          </w:tcPr>
          <w:p w14:paraId="454AA7CF">
            <w:pPr>
              <w:spacing w:before="60" w:after="60"/>
            </w:pPr>
            <w:r>
              <w:rPr>
                <w:b w:val="0"/>
                <w:sz w:val="20"/>
              </w:rPr>
              <w:t>—</w:t>
            </w:r>
          </w:p>
        </w:tc>
      </w:tr>
      <w:tr w14:paraId="42D3463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B97023E">
            <w:pPr>
              <w:spacing w:before="60" w:after="60"/>
            </w:pPr>
            <w:r>
              <w:rPr>
                <w:b w:val="0"/>
                <w:sz w:val="20"/>
              </w:rPr>
              <w:t>Black pepper</w:t>
            </w:r>
          </w:p>
        </w:tc>
        <w:tc>
          <w:tcPr>
            <w:tcW w:w="1704" w:type="dxa"/>
            <w:tcMar>
              <w:top w:w="70" w:type="dxa"/>
              <w:left w:w="70" w:type="dxa"/>
              <w:bottom w:w="70" w:type="dxa"/>
              <w:right w:w="70" w:type="dxa"/>
            </w:tcMar>
            <w:vAlign w:val="center"/>
          </w:tcPr>
          <w:p w14:paraId="297957BA">
            <w:pPr>
              <w:spacing w:before="60" w:after="60"/>
            </w:pPr>
            <w:r>
              <w:rPr>
                <w:b w:val="0"/>
                <w:sz w:val="20"/>
              </w:rPr>
              <w:t>2</w:t>
            </w:r>
          </w:p>
        </w:tc>
        <w:tc>
          <w:tcPr>
            <w:tcW w:w="1704" w:type="dxa"/>
            <w:tcMar>
              <w:top w:w="70" w:type="dxa"/>
              <w:left w:w="70" w:type="dxa"/>
              <w:bottom w:w="70" w:type="dxa"/>
              <w:right w:w="70" w:type="dxa"/>
            </w:tcMar>
            <w:vAlign w:val="center"/>
          </w:tcPr>
          <w:p w14:paraId="17BEE427">
            <w:pPr>
              <w:spacing w:before="60" w:after="60"/>
            </w:pPr>
            <w:r>
              <w:rPr>
                <w:b w:val="0"/>
                <w:sz w:val="20"/>
              </w:rPr>
              <w:t>10</w:t>
            </w:r>
          </w:p>
        </w:tc>
        <w:tc>
          <w:tcPr>
            <w:tcW w:w="1704" w:type="dxa"/>
            <w:tcMar>
              <w:top w:w="70" w:type="dxa"/>
              <w:left w:w="70" w:type="dxa"/>
              <w:bottom w:w="70" w:type="dxa"/>
              <w:right w:w="70" w:type="dxa"/>
            </w:tcMar>
            <w:vAlign w:val="center"/>
          </w:tcPr>
          <w:p w14:paraId="340B01BD">
            <w:pPr>
              <w:spacing w:before="60" w:after="60"/>
            </w:pPr>
            <w:r>
              <w:rPr>
                <w:b w:val="0"/>
                <w:sz w:val="20"/>
              </w:rPr>
              <w:t>—</w:t>
            </w:r>
          </w:p>
        </w:tc>
      </w:tr>
      <w:tr w14:paraId="1F5EFBB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573868E">
            <w:pPr>
              <w:spacing w:before="60" w:after="60"/>
            </w:pPr>
            <w:r>
              <w:rPr>
                <w:b w:val="0"/>
                <w:sz w:val="20"/>
              </w:rPr>
              <w:t>Paprika</w:t>
            </w:r>
          </w:p>
        </w:tc>
        <w:tc>
          <w:tcPr>
            <w:tcW w:w="1704" w:type="dxa"/>
            <w:tcMar>
              <w:top w:w="70" w:type="dxa"/>
              <w:left w:w="70" w:type="dxa"/>
              <w:bottom w:w="70" w:type="dxa"/>
              <w:right w:w="70" w:type="dxa"/>
            </w:tcMar>
            <w:vAlign w:val="center"/>
          </w:tcPr>
          <w:p w14:paraId="4E3E055D">
            <w:pPr>
              <w:spacing w:before="60" w:after="60"/>
            </w:pPr>
            <w:r>
              <w:rPr>
                <w:b w:val="0"/>
                <w:sz w:val="20"/>
              </w:rPr>
              <w:t>3</w:t>
            </w:r>
          </w:p>
        </w:tc>
        <w:tc>
          <w:tcPr>
            <w:tcW w:w="1704" w:type="dxa"/>
            <w:tcMar>
              <w:top w:w="70" w:type="dxa"/>
              <w:left w:w="70" w:type="dxa"/>
              <w:bottom w:w="70" w:type="dxa"/>
              <w:right w:w="70" w:type="dxa"/>
            </w:tcMar>
            <w:vAlign w:val="center"/>
          </w:tcPr>
          <w:p w14:paraId="47C5E5CD">
            <w:pPr>
              <w:spacing w:before="60" w:after="60"/>
            </w:pPr>
            <w:r>
              <w:rPr>
                <w:b w:val="0"/>
                <w:sz w:val="20"/>
              </w:rPr>
              <w:t>15</w:t>
            </w:r>
          </w:p>
        </w:tc>
        <w:tc>
          <w:tcPr>
            <w:tcW w:w="1704" w:type="dxa"/>
            <w:tcMar>
              <w:top w:w="70" w:type="dxa"/>
              <w:left w:w="70" w:type="dxa"/>
              <w:bottom w:w="70" w:type="dxa"/>
              <w:right w:w="70" w:type="dxa"/>
            </w:tcMar>
            <w:vAlign w:val="center"/>
          </w:tcPr>
          <w:p w14:paraId="62ED1709">
            <w:pPr>
              <w:spacing w:before="60" w:after="60"/>
            </w:pPr>
            <w:r>
              <w:rPr>
                <w:b w:val="0"/>
                <w:sz w:val="20"/>
              </w:rPr>
              <w:t>—</w:t>
            </w:r>
          </w:p>
        </w:tc>
      </w:tr>
      <w:tr w14:paraId="67B91A0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CEEA7A5">
            <w:pPr>
              <w:spacing w:before="60" w:after="60"/>
            </w:pPr>
            <w:r>
              <w:rPr>
                <w:b w:val="0"/>
                <w:sz w:val="20"/>
              </w:rPr>
              <w:t>Salt</w:t>
            </w:r>
          </w:p>
        </w:tc>
        <w:tc>
          <w:tcPr>
            <w:tcW w:w="1704" w:type="dxa"/>
            <w:tcMar>
              <w:top w:w="70" w:type="dxa"/>
              <w:left w:w="70" w:type="dxa"/>
              <w:bottom w:w="70" w:type="dxa"/>
              <w:right w:w="70" w:type="dxa"/>
            </w:tcMar>
            <w:vAlign w:val="center"/>
          </w:tcPr>
          <w:p w14:paraId="3109F12C">
            <w:pPr>
              <w:spacing w:before="60" w:after="60"/>
            </w:pPr>
            <w:r>
              <w:rPr>
                <w:b w:val="0"/>
                <w:sz w:val="20"/>
              </w:rPr>
              <w:t>5</w:t>
            </w:r>
          </w:p>
        </w:tc>
        <w:tc>
          <w:tcPr>
            <w:tcW w:w="1704" w:type="dxa"/>
            <w:tcMar>
              <w:top w:w="70" w:type="dxa"/>
              <w:left w:w="70" w:type="dxa"/>
              <w:bottom w:w="70" w:type="dxa"/>
              <w:right w:w="70" w:type="dxa"/>
            </w:tcMar>
            <w:vAlign w:val="center"/>
          </w:tcPr>
          <w:p w14:paraId="6767BE9B">
            <w:pPr>
              <w:spacing w:before="60" w:after="60"/>
            </w:pPr>
            <w:r>
              <w:rPr>
                <w:b w:val="0"/>
                <w:sz w:val="20"/>
              </w:rPr>
              <w:t>25</w:t>
            </w:r>
          </w:p>
        </w:tc>
        <w:tc>
          <w:tcPr>
            <w:tcW w:w="1704" w:type="dxa"/>
            <w:tcMar>
              <w:top w:w="70" w:type="dxa"/>
              <w:left w:w="70" w:type="dxa"/>
              <w:bottom w:w="70" w:type="dxa"/>
              <w:right w:w="70" w:type="dxa"/>
            </w:tcMar>
            <w:vAlign w:val="center"/>
          </w:tcPr>
          <w:p w14:paraId="465874EF">
            <w:pPr>
              <w:spacing w:before="60" w:after="60"/>
            </w:pPr>
            <w:r>
              <w:rPr>
                <w:b w:val="0"/>
                <w:sz w:val="20"/>
              </w:rPr>
              <w:t>—</w:t>
            </w:r>
          </w:p>
        </w:tc>
      </w:tr>
    </w:tbl>
    <w:p w14:paraId="24FF5718">
      <w:pPr>
        <w:spacing w:after="20"/>
      </w:pPr>
    </w:p>
    <w:p w14:paraId="70B72A29">
      <w:pPr>
        <w:ind w:left="216" w:hanging="216"/>
      </w:pPr>
      <w:r>
        <w:rPr>
          <w:b w:val="0"/>
        </w:rPr>
        <w:t>1. Use chilled food-grade sausage meat; verify species and allergens with supplier. Reduce the added salt if the supplied meat is already strongly seasoned.</w:t>
      </w:r>
    </w:p>
    <w:p w14:paraId="7A3EC8B6">
      <w:pPr>
        <w:ind w:left="216" w:hanging="216"/>
      </w:pPr>
      <w:r>
        <w:rPr>
          <w:b w:val="0"/>
        </w:rPr>
        <w:t>2. Finely mince onion and garlic, then combine all ingredients just until evenly distributed.</w:t>
      </w:r>
    </w:p>
    <w:p w14:paraId="116D133B">
      <w:pPr>
        <w:ind w:left="216" w:hanging="216"/>
      </w:pPr>
      <w:r>
        <w:rPr>
          <w:b w:val="0"/>
        </w:rPr>
        <w:t>3. Keep covered and cold; portion 40 g cylinders for assembly. Keep raw-meat tools away from cooked products.</w:t>
      </w:r>
    </w:p>
    <w:p w14:paraId="55B30D48">
      <w:pPr>
        <w:ind w:left="216" w:hanging="216"/>
      </w:pPr>
      <w:r>
        <w:rPr>
          <w:b w:val="0"/>
        </w:rPr>
        <w:t>4. Cook fully inside pastry according to H01–H05; oven colour alone does not establish meat safety.</w:t>
      </w:r>
    </w:p>
    <w:p w14:paraId="411E1317">
      <w:r>
        <w:rPr>
          <w:b w:val="0"/>
        </w:rPr>
        <w:t>Yield and process note: Input 1,000 g; 20 g handling loss. Yield is raw filling; cooking loss is applied in the product card.</w:t>
      </w:r>
    </w:p>
    <w:p w14:paraId="6ED075F5">
      <w:r>
        <w:rPr>
          <w:b w:val="0"/>
        </w:rPr>
        <w:t>Illustrative ingredient cost: 3,356 FCFA per pilot batch; 3,424.5 FCFA/kg usable output. This excludes packaging and operating costs.</w:t>
      </w:r>
    </w:p>
    <w:p w14:paraId="5035C2BF">
      <w:pPr>
        <w:pStyle w:val="3"/>
      </w:pPr>
      <w:bookmarkStart w:id="48" w:name="section_25"/>
      <w:bookmarkStart w:id="49" w:name="_Toc11030"/>
      <w:r>
        <w:t>O-B11 Creamy chicken filling</w:t>
      </w:r>
      <w:bookmarkEnd w:id="48"/>
      <w:bookmarkEnd w:id="49"/>
    </w:p>
    <w:p w14:paraId="7A706B35">
      <w:r>
        <w:rPr>
          <w:b w:val="0"/>
        </w:rPr>
        <w:t>Pilot input 1,502 g; target usable output 1,300 g. Planning production batch is x5: input 7,510 g and usable output 6,500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2BFA6B8C">
        <w:trPr>
          <w:cantSplit/>
          <w:tblHeader/>
          <w:jc w:val="center"/>
        </w:trPr>
        <w:tc>
          <w:tcPr>
            <w:tcW w:w="5112" w:type="dxa"/>
            <w:shd w:val="clear" w:color="auto" w:fill="E8E4DB"/>
            <w:tcMar>
              <w:top w:w="70" w:type="dxa"/>
              <w:left w:w="70" w:type="dxa"/>
              <w:bottom w:w="70" w:type="dxa"/>
              <w:right w:w="70" w:type="dxa"/>
            </w:tcMar>
            <w:vAlign w:val="center"/>
          </w:tcPr>
          <w:p w14:paraId="0357F8C1">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5ACA02C3">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7A1C612D">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2E97AA8D">
            <w:pPr>
              <w:keepNext/>
              <w:spacing w:before="60" w:after="60"/>
            </w:pPr>
            <w:r>
              <w:rPr>
                <w:b/>
                <w:sz w:val="20"/>
              </w:rPr>
              <w:t>Baker %</w:t>
            </w:r>
          </w:p>
        </w:tc>
      </w:tr>
      <w:tr w14:paraId="3524830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72F95C1">
            <w:pPr>
              <w:spacing w:before="60" w:after="60"/>
            </w:pPr>
            <w:r>
              <w:rPr>
                <w:b w:val="0"/>
                <w:sz w:val="20"/>
              </w:rPr>
              <w:t>Chicken boneless</w:t>
            </w:r>
          </w:p>
        </w:tc>
        <w:tc>
          <w:tcPr>
            <w:tcW w:w="1704" w:type="dxa"/>
            <w:tcMar>
              <w:top w:w="70" w:type="dxa"/>
              <w:left w:w="70" w:type="dxa"/>
              <w:bottom w:w="70" w:type="dxa"/>
              <w:right w:w="70" w:type="dxa"/>
            </w:tcMar>
            <w:vAlign w:val="center"/>
          </w:tcPr>
          <w:p w14:paraId="0E97E5D1">
            <w:pPr>
              <w:spacing w:before="60" w:after="60"/>
            </w:pPr>
            <w:r>
              <w:rPr>
                <w:b w:val="0"/>
                <w:sz w:val="20"/>
              </w:rPr>
              <w:t>600</w:t>
            </w:r>
          </w:p>
        </w:tc>
        <w:tc>
          <w:tcPr>
            <w:tcW w:w="1704" w:type="dxa"/>
            <w:tcMar>
              <w:top w:w="70" w:type="dxa"/>
              <w:left w:w="70" w:type="dxa"/>
              <w:bottom w:w="70" w:type="dxa"/>
              <w:right w:w="70" w:type="dxa"/>
            </w:tcMar>
            <w:vAlign w:val="center"/>
          </w:tcPr>
          <w:p w14:paraId="16E4FE81">
            <w:pPr>
              <w:spacing w:before="60" w:after="60"/>
            </w:pPr>
            <w:r>
              <w:rPr>
                <w:b w:val="0"/>
                <w:sz w:val="20"/>
              </w:rPr>
              <w:t>3,000</w:t>
            </w:r>
          </w:p>
        </w:tc>
        <w:tc>
          <w:tcPr>
            <w:tcW w:w="1704" w:type="dxa"/>
            <w:tcMar>
              <w:top w:w="70" w:type="dxa"/>
              <w:left w:w="70" w:type="dxa"/>
              <w:bottom w:w="70" w:type="dxa"/>
              <w:right w:w="70" w:type="dxa"/>
            </w:tcMar>
            <w:vAlign w:val="center"/>
          </w:tcPr>
          <w:p w14:paraId="5091261D">
            <w:pPr>
              <w:spacing w:before="60" w:after="60"/>
            </w:pPr>
            <w:r>
              <w:rPr>
                <w:b w:val="0"/>
                <w:sz w:val="20"/>
              </w:rPr>
              <w:t>—</w:t>
            </w:r>
          </w:p>
        </w:tc>
      </w:tr>
      <w:tr w14:paraId="36C7D0C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AF4908E">
            <w:pPr>
              <w:spacing w:before="60" w:after="60"/>
            </w:pPr>
            <w:r>
              <w:rPr>
                <w:b w:val="0"/>
                <w:sz w:val="20"/>
              </w:rPr>
              <w:t>Potato peeled</w:t>
            </w:r>
          </w:p>
        </w:tc>
        <w:tc>
          <w:tcPr>
            <w:tcW w:w="1704" w:type="dxa"/>
            <w:tcMar>
              <w:top w:w="70" w:type="dxa"/>
              <w:left w:w="70" w:type="dxa"/>
              <w:bottom w:w="70" w:type="dxa"/>
              <w:right w:w="70" w:type="dxa"/>
            </w:tcMar>
            <w:vAlign w:val="center"/>
          </w:tcPr>
          <w:p w14:paraId="71990F92">
            <w:pPr>
              <w:spacing w:before="60" w:after="60"/>
            </w:pPr>
            <w:r>
              <w:rPr>
                <w:b w:val="0"/>
                <w:sz w:val="20"/>
              </w:rPr>
              <w:t>150</w:t>
            </w:r>
          </w:p>
        </w:tc>
        <w:tc>
          <w:tcPr>
            <w:tcW w:w="1704" w:type="dxa"/>
            <w:tcMar>
              <w:top w:w="70" w:type="dxa"/>
              <w:left w:w="70" w:type="dxa"/>
              <w:bottom w:w="70" w:type="dxa"/>
              <w:right w:w="70" w:type="dxa"/>
            </w:tcMar>
            <w:vAlign w:val="center"/>
          </w:tcPr>
          <w:p w14:paraId="5F48F27B">
            <w:pPr>
              <w:spacing w:before="60" w:after="60"/>
            </w:pPr>
            <w:r>
              <w:rPr>
                <w:b w:val="0"/>
                <w:sz w:val="20"/>
              </w:rPr>
              <w:t>750</w:t>
            </w:r>
          </w:p>
        </w:tc>
        <w:tc>
          <w:tcPr>
            <w:tcW w:w="1704" w:type="dxa"/>
            <w:tcMar>
              <w:top w:w="70" w:type="dxa"/>
              <w:left w:w="70" w:type="dxa"/>
              <w:bottom w:w="70" w:type="dxa"/>
              <w:right w:w="70" w:type="dxa"/>
            </w:tcMar>
            <w:vAlign w:val="center"/>
          </w:tcPr>
          <w:p w14:paraId="13D418F4">
            <w:pPr>
              <w:spacing w:before="60" w:after="60"/>
            </w:pPr>
            <w:r>
              <w:rPr>
                <w:b w:val="0"/>
                <w:sz w:val="20"/>
              </w:rPr>
              <w:t>—</w:t>
            </w:r>
          </w:p>
        </w:tc>
      </w:tr>
      <w:tr w14:paraId="59ECC10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4B38488">
            <w:pPr>
              <w:spacing w:before="60" w:after="60"/>
            </w:pPr>
            <w:r>
              <w:rPr>
                <w:b w:val="0"/>
                <w:sz w:val="20"/>
              </w:rPr>
              <w:t>Carrot trimmed</w:t>
            </w:r>
          </w:p>
        </w:tc>
        <w:tc>
          <w:tcPr>
            <w:tcW w:w="1704" w:type="dxa"/>
            <w:tcMar>
              <w:top w:w="70" w:type="dxa"/>
              <w:left w:w="70" w:type="dxa"/>
              <w:bottom w:w="70" w:type="dxa"/>
              <w:right w:w="70" w:type="dxa"/>
            </w:tcMar>
            <w:vAlign w:val="center"/>
          </w:tcPr>
          <w:p w14:paraId="47AA5002">
            <w:pPr>
              <w:spacing w:before="60" w:after="60"/>
            </w:pPr>
            <w:r>
              <w:rPr>
                <w:b w:val="0"/>
                <w:sz w:val="20"/>
              </w:rPr>
              <w:t>100</w:t>
            </w:r>
          </w:p>
        </w:tc>
        <w:tc>
          <w:tcPr>
            <w:tcW w:w="1704" w:type="dxa"/>
            <w:tcMar>
              <w:top w:w="70" w:type="dxa"/>
              <w:left w:w="70" w:type="dxa"/>
              <w:bottom w:w="70" w:type="dxa"/>
              <w:right w:w="70" w:type="dxa"/>
            </w:tcMar>
            <w:vAlign w:val="center"/>
          </w:tcPr>
          <w:p w14:paraId="46A785F7">
            <w:pPr>
              <w:spacing w:before="60" w:after="60"/>
            </w:pPr>
            <w:r>
              <w:rPr>
                <w:b w:val="0"/>
                <w:sz w:val="20"/>
              </w:rPr>
              <w:t>500</w:t>
            </w:r>
          </w:p>
        </w:tc>
        <w:tc>
          <w:tcPr>
            <w:tcW w:w="1704" w:type="dxa"/>
            <w:tcMar>
              <w:top w:w="70" w:type="dxa"/>
              <w:left w:w="70" w:type="dxa"/>
              <w:bottom w:w="70" w:type="dxa"/>
              <w:right w:w="70" w:type="dxa"/>
            </w:tcMar>
            <w:vAlign w:val="center"/>
          </w:tcPr>
          <w:p w14:paraId="16E054E9">
            <w:pPr>
              <w:spacing w:before="60" w:after="60"/>
            </w:pPr>
            <w:r>
              <w:rPr>
                <w:b w:val="0"/>
                <w:sz w:val="20"/>
              </w:rPr>
              <w:t>—</w:t>
            </w:r>
          </w:p>
        </w:tc>
      </w:tr>
      <w:tr w14:paraId="5FA2912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797DB02">
            <w:pPr>
              <w:spacing w:before="60" w:after="60"/>
            </w:pPr>
            <w:r>
              <w:rPr>
                <w:b w:val="0"/>
                <w:sz w:val="20"/>
              </w:rPr>
              <w:t>Onion trimmed</w:t>
            </w:r>
          </w:p>
        </w:tc>
        <w:tc>
          <w:tcPr>
            <w:tcW w:w="1704" w:type="dxa"/>
            <w:tcMar>
              <w:top w:w="70" w:type="dxa"/>
              <w:left w:w="70" w:type="dxa"/>
              <w:bottom w:w="70" w:type="dxa"/>
              <w:right w:w="70" w:type="dxa"/>
            </w:tcMar>
            <w:vAlign w:val="center"/>
          </w:tcPr>
          <w:p w14:paraId="6FFE0F31">
            <w:pPr>
              <w:spacing w:before="60" w:after="60"/>
            </w:pPr>
            <w:r>
              <w:rPr>
                <w:b w:val="0"/>
                <w:sz w:val="20"/>
              </w:rPr>
              <w:t>120</w:t>
            </w:r>
          </w:p>
        </w:tc>
        <w:tc>
          <w:tcPr>
            <w:tcW w:w="1704" w:type="dxa"/>
            <w:tcMar>
              <w:top w:w="70" w:type="dxa"/>
              <w:left w:w="70" w:type="dxa"/>
              <w:bottom w:w="70" w:type="dxa"/>
              <w:right w:w="70" w:type="dxa"/>
            </w:tcMar>
            <w:vAlign w:val="center"/>
          </w:tcPr>
          <w:p w14:paraId="72ED6E88">
            <w:pPr>
              <w:spacing w:before="60" w:after="60"/>
            </w:pPr>
            <w:r>
              <w:rPr>
                <w:b w:val="0"/>
                <w:sz w:val="20"/>
              </w:rPr>
              <w:t>600</w:t>
            </w:r>
          </w:p>
        </w:tc>
        <w:tc>
          <w:tcPr>
            <w:tcW w:w="1704" w:type="dxa"/>
            <w:tcMar>
              <w:top w:w="70" w:type="dxa"/>
              <w:left w:w="70" w:type="dxa"/>
              <w:bottom w:w="70" w:type="dxa"/>
              <w:right w:w="70" w:type="dxa"/>
            </w:tcMar>
            <w:vAlign w:val="center"/>
          </w:tcPr>
          <w:p w14:paraId="16F327DC">
            <w:pPr>
              <w:spacing w:before="60" w:after="60"/>
            </w:pPr>
            <w:r>
              <w:rPr>
                <w:b w:val="0"/>
                <w:sz w:val="20"/>
              </w:rPr>
              <w:t>—</w:t>
            </w:r>
          </w:p>
        </w:tc>
      </w:tr>
      <w:tr w14:paraId="257F44D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03B6D5B">
            <w:pPr>
              <w:spacing w:before="60" w:after="60"/>
            </w:pPr>
            <w:r>
              <w:rPr>
                <w:b w:val="0"/>
                <w:sz w:val="20"/>
              </w:rPr>
              <w:t>Pepper trimmed</w:t>
            </w:r>
          </w:p>
        </w:tc>
        <w:tc>
          <w:tcPr>
            <w:tcW w:w="1704" w:type="dxa"/>
            <w:tcMar>
              <w:top w:w="70" w:type="dxa"/>
              <w:left w:w="70" w:type="dxa"/>
              <w:bottom w:w="70" w:type="dxa"/>
              <w:right w:w="70" w:type="dxa"/>
            </w:tcMar>
            <w:vAlign w:val="center"/>
          </w:tcPr>
          <w:p w14:paraId="5A4F39B9">
            <w:pPr>
              <w:spacing w:before="60" w:after="60"/>
            </w:pPr>
            <w:r>
              <w:rPr>
                <w:b w:val="0"/>
                <w:sz w:val="20"/>
              </w:rPr>
              <w:t>80</w:t>
            </w:r>
          </w:p>
        </w:tc>
        <w:tc>
          <w:tcPr>
            <w:tcW w:w="1704" w:type="dxa"/>
            <w:tcMar>
              <w:top w:w="70" w:type="dxa"/>
              <w:left w:w="70" w:type="dxa"/>
              <w:bottom w:w="70" w:type="dxa"/>
              <w:right w:w="70" w:type="dxa"/>
            </w:tcMar>
            <w:vAlign w:val="center"/>
          </w:tcPr>
          <w:p w14:paraId="6CA827FA">
            <w:pPr>
              <w:spacing w:before="60" w:after="60"/>
            </w:pPr>
            <w:r>
              <w:rPr>
                <w:b w:val="0"/>
                <w:sz w:val="20"/>
              </w:rPr>
              <w:t>400</w:t>
            </w:r>
          </w:p>
        </w:tc>
        <w:tc>
          <w:tcPr>
            <w:tcW w:w="1704" w:type="dxa"/>
            <w:tcMar>
              <w:top w:w="70" w:type="dxa"/>
              <w:left w:w="70" w:type="dxa"/>
              <w:bottom w:w="70" w:type="dxa"/>
              <w:right w:w="70" w:type="dxa"/>
            </w:tcMar>
            <w:vAlign w:val="center"/>
          </w:tcPr>
          <w:p w14:paraId="31C6AA7B">
            <w:pPr>
              <w:spacing w:before="60" w:after="60"/>
            </w:pPr>
            <w:r>
              <w:rPr>
                <w:b w:val="0"/>
                <w:sz w:val="20"/>
              </w:rPr>
              <w:t>—</w:t>
            </w:r>
          </w:p>
        </w:tc>
      </w:tr>
      <w:tr w14:paraId="2E84C5A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F431554">
            <w:pPr>
              <w:spacing w:before="60" w:after="60"/>
            </w:pPr>
            <w:r>
              <w:rPr>
                <w:b w:val="0"/>
                <w:sz w:val="20"/>
              </w:rPr>
              <w:t>Margarine</w:t>
            </w:r>
          </w:p>
        </w:tc>
        <w:tc>
          <w:tcPr>
            <w:tcW w:w="1704" w:type="dxa"/>
            <w:tcMar>
              <w:top w:w="70" w:type="dxa"/>
              <w:left w:w="70" w:type="dxa"/>
              <w:bottom w:w="70" w:type="dxa"/>
              <w:right w:w="70" w:type="dxa"/>
            </w:tcMar>
            <w:vAlign w:val="center"/>
          </w:tcPr>
          <w:p w14:paraId="7514DB21">
            <w:pPr>
              <w:spacing w:before="60" w:after="60"/>
            </w:pPr>
            <w:r>
              <w:rPr>
                <w:b w:val="0"/>
                <w:sz w:val="20"/>
              </w:rPr>
              <w:t>30</w:t>
            </w:r>
          </w:p>
        </w:tc>
        <w:tc>
          <w:tcPr>
            <w:tcW w:w="1704" w:type="dxa"/>
            <w:tcMar>
              <w:top w:w="70" w:type="dxa"/>
              <w:left w:w="70" w:type="dxa"/>
              <w:bottom w:w="70" w:type="dxa"/>
              <w:right w:w="70" w:type="dxa"/>
            </w:tcMar>
            <w:vAlign w:val="center"/>
          </w:tcPr>
          <w:p w14:paraId="3B4F3E1D">
            <w:pPr>
              <w:spacing w:before="60" w:after="60"/>
            </w:pPr>
            <w:r>
              <w:rPr>
                <w:b w:val="0"/>
                <w:sz w:val="20"/>
              </w:rPr>
              <w:t>150</w:t>
            </w:r>
          </w:p>
        </w:tc>
        <w:tc>
          <w:tcPr>
            <w:tcW w:w="1704" w:type="dxa"/>
            <w:tcMar>
              <w:top w:w="70" w:type="dxa"/>
              <w:left w:w="70" w:type="dxa"/>
              <w:bottom w:w="70" w:type="dxa"/>
              <w:right w:w="70" w:type="dxa"/>
            </w:tcMar>
            <w:vAlign w:val="center"/>
          </w:tcPr>
          <w:p w14:paraId="3AD455F5">
            <w:pPr>
              <w:spacing w:before="60" w:after="60"/>
            </w:pPr>
            <w:r>
              <w:rPr>
                <w:b w:val="0"/>
                <w:sz w:val="20"/>
              </w:rPr>
              <w:t>—</w:t>
            </w:r>
          </w:p>
        </w:tc>
      </w:tr>
      <w:tr w14:paraId="34D453F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B2354F7">
            <w:pPr>
              <w:spacing w:before="60" w:after="60"/>
            </w:pPr>
            <w:r>
              <w:rPr>
                <w:b w:val="0"/>
                <w:sz w:val="20"/>
              </w:rPr>
              <w:t>Plain flour</w:t>
            </w:r>
          </w:p>
        </w:tc>
        <w:tc>
          <w:tcPr>
            <w:tcW w:w="1704" w:type="dxa"/>
            <w:tcMar>
              <w:top w:w="70" w:type="dxa"/>
              <w:left w:w="70" w:type="dxa"/>
              <w:bottom w:w="70" w:type="dxa"/>
              <w:right w:w="70" w:type="dxa"/>
            </w:tcMar>
            <w:vAlign w:val="center"/>
          </w:tcPr>
          <w:p w14:paraId="2334F563">
            <w:pPr>
              <w:spacing w:before="60" w:after="60"/>
            </w:pPr>
            <w:r>
              <w:rPr>
                <w:b w:val="0"/>
                <w:sz w:val="20"/>
              </w:rPr>
              <w:t>45</w:t>
            </w:r>
          </w:p>
        </w:tc>
        <w:tc>
          <w:tcPr>
            <w:tcW w:w="1704" w:type="dxa"/>
            <w:tcMar>
              <w:top w:w="70" w:type="dxa"/>
              <w:left w:w="70" w:type="dxa"/>
              <w:bottom w:w="70" w:type="dxa"/>
              <w:right w:w="70" w:type="dxa"/>
            </w:tcMar>
            <w:vAlign w:val="center"/>
          </w:tcPr>
          <w:p w14:paraId="67360F39">
            <w:pPr>
              <w:spacing w:before="60" w:after="60"/>
            </w:pPr>
            <w:r>
              <w:rPr>
                <w:b w:val="0"/>
                <w:sz w:val="20"/>
              </w:rPr>
              <w:t>225</w:t>
            </w:r>
          </w:p>
        </w:tc>
        <w:tc>
          <w:tcPr>
            <w:tcW w:w="1704" w:type="dxa"/>
            <w:tcMar>
              <w:top w:w="70" w:type="dxa"/>
              <w:left w:w="70" w:type="dxa"/>
              <w:bottom w:w="70" w:type="dxa"/>
              <w:right w:w="70" w:type="dxa"/>
            </w:tcMar>
            <w:vAlign w:val="center"/>
          </w:tcPr>
          <w:p w14:paraId="5DD56AAA">
            <w:pPr>
              <w:spacing w:before="60" w:after="60"/>
            </w:pPr>
            <w:r>
              <w:rPr>
                <w:b w:val="0"/>
                <w:sz w:val="20"/>
              </w:rPr>
              <w:t>—</w:t>
            </w:r>
          </w:p>
        </w:tc>
      </w:tr>
      <w:tr w14:paraId="7220E78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2119AD4">
            <w:pPr>
              <w:spacing w:before="60" w:after="60"/>
            </w:pPr>
            <w:r>
              <w:rPr>
                <w:b w:val="0"/>
                <w:sz w:val="20"/>
              </w:rPr>
              <w:t>UHT milk</w:t>
            </w:r>
          </w:p>
        </w:tc>
        <w:tc>
          <w:tcPr>
            <w:tcW w:w="1704" w:type="dxa"/>
            <w:tcMar>
              <w:top w:w="70" w:type="dxa"/>
              <w:left w:w="70" w:type="dxa"/>
              <w:bottom w:w="70" w:type="dxa"/>
              <w:right w:w="70" w:type="dxa"/>
            </w:tcMar>
            <w:vAlign w:val="center"/>
          </w:tcPr>
          <w:p w14:paraId="5D2E421E">
            <w:pPr>
              <w:spacing w:before="60" w:after="60"/>
            </w:pPr>
            <w:r>
              <w:rPr>
                <w:b w:val="0"/>
                <w:sz w:val="20"/>
              </w:rPr>
              <w:t>250</w:t>
            </w:r>
          </w:p>
        </w:tc>
        <w:tc>
          <w:tcPr>
            <w:tcW w:w="1704" w:type="dxa"/>
            <w:tcMar>
              <w:top w:w="70" w:type="dxa"/>
              <w:left w:w="70" w:type="dxa"/>
              <w:bottom w:w="70" w:type="dxa"/>
              <w:right w:w="70" w:type="dxa"/>
            </w:tcMar>
            <w:vAlign w:val="center"/>
          </w:tcPr>
          <w:p w14:paraId="54E40946">
            <w:pPr>
              <w:spacing w:before="60" w:after="60"/>
            </w:pPr>
            <w:r>
              <w:rPr>
                <w:b w:val="0"/>
                <w:sz w:val="20"/>
              </w:rPr>
              <w:t>1,250</w:t>
            </w:r>
          </w:p>
        </w:tc>
        <w:tc>
          <w:tcPr>
            <w:tcW w:w="1704" w:type="dxa"/>
            <w:tcMar>
              <w:top w:w="70" w:type="dxa"/>
              <w:left w:w="70" w:type="dxa"/>
              <w:bottom w:w="70" w:type="dxa"/>
              <w:right w:w="70" w:type="dxa"/>
            </w:tcMar>
            <w:vAlign w:val="center"/>
          </w:tcPr>
          <w:p w14:paraId="15A1E725">
            <w:pPr>
              <w:spacing w:before="60" w:after="60"/>
            </w:pPr>
            <w:r>
              <w:rPr>
                <w:b w:val="0"/>
                <w:sz w:val="20"/>
              </w:rPr>
              <w:t>—</w:t>
            </w:r>
          </w:p>
        </w:tc>
      </w:tr>
      <w:tr w14:paraId="54A5C9C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EA039B8">
            <w:pPr>
              <w:spacing w:before="60" w:after="60"/>
            </w:pPr>
            <w:r>
              <w:rPr>
                <w:b w:val="0"/>
                <w:sz w:val="20"/>
              </w:rPr>
              <w:t>Water</w:t>
            </w:r>
          </w:p>
        </w:tc>
        <w:tc>
          <w:tcPr>
            <w:tcW w:w="1704" w:type="dxa"/>
            <w:tcMar>
              <w:top w:w="70" w:type="dxa"/>
              <w:left w:w="70" w:type="dxa"/>
              <w:bottom w:w="70" w:type="dxa"/>
              <w:right w:w="70" w:type="dxa"/>
            </w:tcMar>
            <w:vAlign w:val="center"/>
          </w:tcPr>
          <w:p w14:paraId="5480D4C8">
            <w:pPr>
              <w:spacing w:before="60" w:after="60"/>
            </w:pPr>
            <w:r>
              <w:rPr>
                <w:b w:val="0"/>
                <w:sz w:val="20"/>
              </w:rPr>
              <w:t>100</w:t>
            </w:r>
          </w:p>
        </w:tc>
        <w:tc>
          <w:tcPr>
            <w:tcW w:w="1704" w:type="dxa"/>
            <w:tcMar>
              <w:top w:w="70" w:type="dxa"/>
              <w:left w:w="70" w:type="dxa"/>
              <w:bottom w:w="70" w:type="dxa"/>
              <w:right w:w="70" w:type="dxa"/>
            </w:tcMar>
            <w:vAlign w:val="center"/>
          </w:tcPr>
          <w:p w14:paraId="0183186E">
            <w:pPr>
              <w:spacing w:before="60" w:after="60"/>
            </w:pPr>
            <w:r>
              <w:rPr>
                <w:b w:val="0"/>
                <w:sz w:val="20"/>
              </w:rPr>
              <w:t>500</w:t>
            </w:r>
          </w:p>
        </w:tc>
        <w:tc>
          <w:tcPr>
            <w:tcW w:w="1704" w:type="dxa"/>
            <w:tcMar>
              <w:top w:w="70" w:type="dxa"/>
              <w:left w:w="70" w:type="dxa"/>
              <w:bottom w:w="70" w:type="dxa"/>
              <w:right w:w="70" w:type="dxa"/>
            </w:tcMar>
            <w:vAlign w:val="center"/>
          </w:tcPr>
          <w:p w14:paraId="48DAF17C">
            <w:pPr>
              <w:spacing w:before="60" w:after="60"/>
            </w:pPr>
            <w:r>
              <w:rPr>
                <w:b w:val="0"/>
                <w:sz w:val="20"/>
              </w:rPr>
              <w:t>—</w:t>
            </w:r>
          </w:p>
        </w:tc>
      </w:tr>
      <w:tr w14:paraId="420FA26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8D74C9C">
            <w:pPr>
              <w:spacing w:before="60" w:after="60"/>
            </w:pPr>
            <w:r>
              <w:rPr>
                <w:b w:val="0"/>
                <w:sz w:val="20"/>
              </w:rPr>
              <w:t>Garlic peeled</w:t>
            </w:r>
          </w:p>
        </w:tc>
        <w:tc>
          <w:tcPr>
            <w:tcW w:w="1704" w:type="dxa"/>
            <w:tcMar>
              <w:top w:w="70" w:type="dxa"/>
              <w:left w:w="70" w:type="dxa"/>
              <w:bottom w:w="70" w:type="dxa"/>
              <w:right w:w="70" w:type="dxa"/>
            </w:tcMar>
            <w:vAlign w:val="center"/>
          </w:tcPr>
          <w:p w14:paraId="403D50E2">
            <w:pPr>
              <w:spacing w:before="60" w:after="60"/>
            </w:pPr>
            <w:r>
              <w:rPr>
                <w:b w:val="0"/>
                <w:sz w:val="20"/>
              </w:rPr>
              <w:t>10</w:t>
            </w:r>
          </w:p>
        </w:tc>
        <w:tc>
          <w:tcPr>
            <w:tcW w:w="1704" w:type="dxa"/>
            <w:tcMar>
              <w:top w:w="70" w:type="dxa"/>
              <w:left w:w="70" w:type="dxa"/>
              <w:bottom w:w="70" w:type="dxa"/>
              <w:right w:w="70" w:type="dxa"/>
            </w:tcMar>
            <w:vAlign w:val="center"/>
          </w:tcPr>
          <w:p w14:paraId="611799A6">
            <w:pPr>
              <w:spacing w:before="60" w:after="60"/>
            </w:pPr>
            <w:r>
              <w:rPr>
                <w:b w:val="0"/>
                <w:sz w:val="20"/>
              </w:rPr>
              <w:t>50</w:t>
            </w:r>
          </w:p>
        </w:tc>
        <w:tc>
          <w:tcPr>
            <w:tcW w:w="1704" w:type="dxa"/>
            <w:tcMar>
              <w:top w:w="70" w:type="dxa"/>
              <w:left w:w="70" w:type="dxa"/>
              <w:bottom w:w="70" w:type="dxa"/>
              <w:right w:w="70" w:type="dxa"/>
            </w:tcMar>
            <w:vAlign w:val="center"/>
          </w:tcPr>
          <w:p w14:paraId="288FB5D7">
            <w:pPr>
              <w:spacing w:before="60" w:after="60"/>
            </w:pPr>
            <w:r>
              <w:rPr>
                <w:b w:val="0"/>
                <w:sz w:val="20"/>
              </w:rPr>
              <w:t>—</w:t>
            </w:r>
          </w:p>
        </w:tc>
      </w:tr>
      <w:tr w14:paraId="5EAE5D0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46AF6E7">
            <w:pPr>
              <w:spacing w:before="60" w:after="60"/>
            </w:pPr>
            <w:r>
              <w:rPr>
                <w:b w:val="0"/>
                <w:sz w:val="20"/>
              </w:rPr>
              <w:t>Salt</w:t>
            </w:r>
          </w:p>
        </w:tc>
        <w:tc>
          <w:tcPr>
            <w:tcW w:w="1704" w:type="dxa"/>
            <w:tcMar>
              <w:top w:w="70" w:type="dxa"/>
              <w:left w:w="70" w:type="dxa"/>
              <w:bottom w:w="70" w:type="dxa"/>
              <w:right w:w="70" w:type="dxa"/>
            </w:tcMar>
            <w:vAlign w:val="center"/>
          </w:tcPr>
          <w:p w14:paraId="6C4772C5">
            <w:pPr>
              <w:spacing w:before="60" w:after="60"/>
            </w:pPr>
            <w:r>
              <w:rPr>
                <w:b w:val="0"/>
                <w:sz w:val="20"/>
              </w:rPr>
              <w:t>12</w:t>
            </w:r>
          </w:p>
        </w:tc>
        <w:tc>
          <w:tcPr>
            <w:tcW w:w="1704" w:type="dxa"/>
            <w:tcMar>
              <w:top w:w="70" w:type="dxa"/>
              <w:left w:w="70" w:type="dxa"/>
              <w:bottom w:w="70" w:type="dxa"/>
              <w:right w:w="70" w:type="dxa"/>
            </w:tcMar>
            <w:vAlign w:val="center"/>
          </w:tcPr>
          <w:p w14:paraId="680CACC3">
            <w:pPr>
              <w:spacing w:before="60" w:after="60"/>
            </w:pPr>
            <w:r>
              <w:rPr>
                <w:b w:val="0"/>
                <w:sz w:val="20"/>
              </w:rPr>
              <w:t>60</w:t>
            </w:r>
          </w:p>
        </w:tc>
        <w:tc>
          <w:tcPr>
            <w:tcW w:w="1704" w:type="dxa"/>
            <w:tcMar>
              <w:top w:w="70" w:type="dxa"/>
              <w:left w:w="70" w:type="dxa"/>
              <w:bottom w:w="70" w:type="dxa"/>
              <w:right w:w="70" w:type="dxa"/>
            </w:tcMar>
            <w:vAlign w:val="center"/>
          </w:tcPr>
          <w:p w14:paraId="2960B460">
            <w:pPr>
              <w:spacing w:before="60" w:after="60"/>
            </w:pPr>
            <w:r>
              <w:rPr>
                <w:b w:val="0"/>
                <w:sz w:val="20"/>
              </w:rPr>
              <w:t>—</w:t>
            </w:r>
          </w:p>
        </w:tc>
      </w:tr>
      <w:tr w14:paraId="7F66676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C8D0A69">
            <w:pPr>
              <w:spacing w:before="60" w:after="60"/>
            </w:pPr>
            <w:r>
              <w:rPr>
                <w:b w:val="0"/>
                <w:sz w:val="20"/>
              </w:rPr>
              <w:t>Black pepper</w:t>
            </w:r>
          </w:p>
        </w:tc>
        <w:tc>
          <w:tcPr>
            <w:tcW w:w="1704" w:type="dxa"/>
            <w:tcMar>
              <w:top w:w="70" w:type="dxa"/>
              <w:left w:w="70" w:type="dxa"/>
              <w:bottom w:w="70" w:type="dxa"/>
              <w:right w:w="70" w:type="dxa"/>
            </w:tcMar>
            <w:vAlign w:val="center"/>
          </w:tcPr>
          <w:p w14:paraId="41011DBD">
            <w:pPr>
              <w:spacing w:before="60" w:after="60"/>
            </w:pPr>
            <w:r>
              <w:rPr>
                <w:b w:val="0"/>
                <w:sz w:val="20"/>
              </w:rPr>
              <w:t>3</w:t>
            </w:r>
          </w:p>
        </w:tc>
        <w:tc>
          <w:tcPr>
            <w:tcW w:w="1704" w:type="dxa"/>
            <w:tcMar>
              <w:top w:w="70" w:type="dxa"/>
              <w:left w:w="70" w:type="dxa"/>
              <w:bottom w:w="70" w:type="dxa"/>
              <w:right w:w="70" w:type="dxa"/>
            </w:tcMar>
            <w:vAlign w:val="center"/>
          </w:tcPr>
          <w:p w14:paraId="7930C38B">
            <w:pPr>
              <w:spacing w:before="60" w:after="60"/>
            </w:pPr>
            <w:r>
              <w:rPr>
                <w:b w:val="0"/>
                <w:sz w:val="20"/>
              </w:rPr>
              <w:t>15</w:t>
            </w:r>
          </w:p>
        </w:tc>
        <w:tc>
          <w:tcPr>
            <w:tcW w:w="1704" w:type="dxa"/>
            <w:tcMar>
              <w:top w:w="70" w:type="dxa"/>
              <w:left w:w="70" w:type="dxa"/>
              <w:bottom w:w="70" w:type="dxa"/>
              <w:right w:w="70" w:type="dxa"/>
            </w:tcMar>
            <w:vAlign w:val="center"/>
          </w:tcPr>
          <w:p w14:paraId="2C0280AD">
            <w:pPr>
              <w:spacing w:before="60" w:after="60"/>
            </w:pPr>
            <w:r>
              <w:rPr>
                <w:b w:val="0"/>
                <w:sz w:val="20"/>
              </w:rPr>
              <w:t>—</w:t>
            </w:r>
          </w:p>
        </w:tc>
      </w:tr>
      <w:tr w14:paraId="627BCFD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A627450">
            <w:pPr>
              <w:spacing w:before="60" w:after="60"/>
            </w:pPr>
            <w:r>
              <w:rPr>
                <w:b w:val="0"/>
                <w:sz w:val="20"/>
              </w:rPr>
              <w:t>Thyme</w:t>
            </w:r>
          </w:p>
        </w:tc>
        <w:tc>
          <w:tcPr>
            <w:tcW w:w="1704" w:type="dxa"/>
            <w:tcMar>
              <w:top w:w="70" w:type="dxa"/>
              <w:left w:w="70" w:type="dxa"/>
              <w:bottom w:w="70" w:type="dxa"/>
              <w:right w:w="70" w:type="dxa"/>
            </w:tcMar>
            <w:vAlign w:val="center"/>
          </w:tcPr>
          <w:p w14:paraId="0CB7861F">
            <w:pPr>
              <w:spacing w:before="60" w:after="60"/>
            </w:pPr>
            <w:r>
              <w:rPr>
                <w:b w:val="0"/>
                <w:sz w:val="20"/>
              </w:rPr>
              <w:t>2</w:t>
            </w:r>
          </w:p>
        </w:tc>
        <w:tc>
          <w:tcPr>
            <w:tcW w:w="1704" w:type="dxa"/>
            <w:tcMar>
              <w:top w:w="70" w:type="dxa"/>
              <w:left w:w="70" w:type="dxa"/>
              <w:bottom w:w="70" w:type="dxa"/>
              <w:right w:w="70" w:type="dxa"/>
            </w:tcMar>
            <w:vAlign w:val="center"/>
          </w:tcPr>
          <w:p w14:paraId="5DEF7E3D">
            <w:pPr>
              <w:spacing w:before="60" w:after="60"/>
            </w:pPr>
            <w:r>
              <w:rPr>
                <w:b w:val="0"/>
                <w:sz w:val="20"/>
              </w:rPr>
              <w:t>10</w:t>
            </w:r>
          </w:p>
        </w:tc>
        <w:tc>
          <w:tcPr>
            <w:tcW w:w="1704" w:type="dxa"/>
            <w:tcMar>
              <w:top w:w="70" w:type="dxa"/>
              <w:left w:w="70" w:type="dxa"/>
              <w:bottom w:w="70" w:type="dxa"/>
              <w:right w:w="70" w:type="dxa"/>
            </w:tcMar>
            <w:vAlign w:val="center"/>
          </w:tcPr>
          <w:p w14:paraId="68C10C7C">
            <w:pPr>
              <w:spacing w:before="60" w:after="60"/>
            </w:pPr>
            <w:r>
              <w:rPr>
                <w:b w:val="0"/>
                <w:sz w:val="20"/>
              </w:rPr>
              <w:t>—</w:t>
            </w:r>
          </w:p>
        </w:tc>
      </w:tr>
    </w:tbl>
    <w:p w14:paraId="37D3C51C">
      <w:pPr>
        <w:spacing w:after="20"/>
      </w:pPr>
    </w:p>
    <w:p w14:paraId="31657C37">
      <w:pPr>
        <w:ind w:left="216" w:hanging="216"/>
      </w:pPr>
      <w:r>
        <w:rPr>
          <w:b w:val="0"/>
        </w:rPr>
        <w:t>1. Dice raw boneless chicken separately from vegetables. Cook chicken thoroughly under H01–H05, then chop with cleaned utensils.</w:t>
      </w:r>
    </w:p>
    <w:p w14:paraId="522BC179">
      <w:pPr>
        <w:ind w:left="216" w:hanging="216"/>
      </w:pPr>
      <w:r>
        <w:rPr>
          <w:b w:val="0"/>
        </w:rPr>
        <w:t>2. Soften onion, potato, carrot and pepper in margarine. Add garlic and flour; cook briefly, then gradually stir in milk and water.</w:t>
      </w:r>
    </w:p>
    <w:p w14:paraId="55A6B870">
      <w:pPr>
        <w:ind w:left="216" w:hanging="216"/>
      </w:pPr>
      <w:r>
        <w:rPr>
          <w:b w:val="0"/>
        </w:rPr>
        <w:t>3. Add cooked chicken and seasonings; simmer to a thick spoonable filling. Verify final centre temperature under H01–H05; target 1,300 g.</w:t>
      </w:r>
    </w:p>
    <w:p w14:paraId="2093DE41">
      <w:pPr>
        <w:ind w:left="216" w:hanging="216"/>
      </w:pPr>
      <w:r>
        <w:rPr>
          <w:b w:val="0"/>
        </w:rPr>
        <w:t>4. Cool actively in shallow pans under H01–H05 and refrigerate. This is a refrigerated filling, not a room-temperature display food.</w:t>
      </w:r>
    </w:p>
    <w:p w14:paraId="594AD9B9">
      <w:r>
        <w:rPr>
          <w:b w:val="0"/>
        </w:rPr>
        <w:t>Yield and process note: Input 1,502 g; target 1,300 g cooked. Raw chicken cost and cooking loss are included.</w:t>
      </w:r>
    </w:p>
    <w:p w14:paraId="381CE50E">
      <w:r>
        <w:rPr>
          <w:b w:val="0"/>
        </w:rPr>
        <w:t>Illustrative ingredient cost: 3,283 FCFA per pilot batch; 2,525.0 FCFA/kg usable output. This excludes packaging and operating costs.</w:t>
      </w:r>
    </w:p>
    <w:p w14:paraId="26EFC71D">
      <w:pPr>
        <w:pStyle w:val="3"/>
      </w:pPr>
      <w:bookmarkStart w:id="50" w:name="section_26"/>
      <w:bookmarkStart w:id="51" w:name="_Toc22926"/>
      <w:r>
        <w:t>O-B12 Egg roll dough</w:t>
      </w:r>
      <w:bookmarkEnd w:id="50"/>
      <w:bookmarkEnd w:id="51"/>
    </w:p>
    <w:p w14:paraId="179209A4">
      <w:r>
        <w:rPr>
          <w:b w:val="0"/>
        </w:rPr>
        <w:t>Pilot input 1,674 g; target usable output 1,650 g. Planning production batch is x5: input 8,370 g and usable output 8,250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50042676">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50419713">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2591FB16">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3185E9AA">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22B9A720">
            <w:pPr>
              <w:keepNext/>
              <w:spacing w:before="60" w:after="60"/>
            </w:pPr>
            <w:r>
              <w:rPr>
                <w:b/>
                <w:sz w:val="20"/>
              </w:rPr>
              <w:t>Baker %</w:t>
            </w:r>
          </w:p>
        </w:tc>
      </w:tr>
      <w:tr w14:paraId="3B850C2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A03F396">
            <w:pPr>
              <w:spacing w:before="60" w:after="60"/>
            </w:pPr>
            <w:r>
              <w:rPr>
                <w:b w:val="0"/>
                <w:sz w:val="20"/>
              </w:rPr>
              <w:t>Plain flour</w:t>
            </w:r>
          </w:p>
        </w:tc>
        <w:tc>
          <w:tcPr>
            <w:tcW w:w="1704" w:type="dxa"/>
            <w:tcMar>
              <w:top w:w="70" w:type="dxa"/>
              <w:left w:w="70" w:type="dxa"/>
              <w:bottom w:w="70" w:type="dxa"/>
              <w:right w:w="70" w:type="dxa"/>
            </w:tcMar>
            <w:vAlign w:val="center"/>
          </w:tcPr>
          <w:p w14:paraId="367647DC">
            <w:pPr>
              <w:spacing w:before="60" w:after="60"/>
            </w:pPr>
            <w:r>
              <w:rPr>
                <w:b w:val="0"/>
                <w:sz w:val="20"/>
              </w:rPr>
              <w:t>1,000</w:t>
            </w:r>
          </w:p>
        </w:tc>
        <w:tc>
          <w:tcPr>
            <w:tcW w:w="1704" w:type="dxa"/>
            <w:tcMar>
              <w:top w:w="70" w:type="dxa"/>
              <w:left w:w="70" w:type="dxa"/>
              <w:bottom w:w="70" w:type="dxa"/>
              <w:right w:w="70" w:type="dxa"/>
            </w:tcMar>
            <w:vAlign w:val="center"/>
          </w:tcPr>
          <w:p w14:paraId="76B16456">
            <w:pPr>
              <w:spacing w:before="60" w:after="60"/>
            </w:pPr>
            <w:r>
              <w:rPr>
                <w:b w:val="0"/>
                <w:sz w:val="20"/>
              </w:rPr>
              <w:t>5,000</w:t>
            </w:r>
          </w:p>
        </w:tc>
        <w:tc>
          <w:tcPr>
            <w:tcW w:w="1704" w:type="dxa"/>
            <w:tcMar>
              <w:top w:w="70" w:type="dxa"/>
              <w:left w:w="70" w:type="dxa"/>
              <w:bottom w:w="70" w:type="dxa"/>
              <w:right w:w="70" w:type="dxa"/>
            </w:tcMar>
            <w:vAlign w:val="center"/>
          </w:tcPr>
          <w:p w14:paraId="251F797E">
            <w:pPr>
              <w:spacing w:before="60" w:after="60"/>
            </w:pPr>
            <w:r>
              <w:rPr>
                <w:b w:val="0"/>
                <w:sz w:val="20"/>
              </w:rPr>
              <w:t>100.00%</w:t>
            </w:r>
          </w:p>
        </w:tc>
      </w:tr>
      <w:tr w14:paraId="6762606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59BD154">
            <w:pPr>
              <w:spacing w:before="60" w:after="60"/>
            </w:pPr>
            <w:r>
              <w:rPr>
                <w:b w:val="0"/>
                <w:sz w:val="20"/>
              </w:rPr>
              <w:t>Water</w:t>
            </w:r>
          </w:p>
        </w:tc>
        <w:tc>
          <w:tcPr>
            <w:tcW w:w="1704" w:type="dxa"/>
            <w:tcMar>
              <w:top w:w="70" w:type="dxa"/>
              <w:left w:w="70" w:type="dxa"/>
              <w:bottom w:w="70" w:type="dxa"/>
              <w:right w:w="70" w:type="dxa"/>
            </w:tcMar>
            <w:vAlign w:val="center"/>
          </w:tcPr>
          <w:p w14:paraId="2E7679F7">
            <w:pPr>
              <w:spacing w:before="60" w:after="60"/>
            </w:pPr>
            <w:r>
              <w:rPr>
                <w:b w:val="0"/>
                <w:sz w:val="20"/>
              </w:rPr>
              <w:t>470</w:t>
            </w:r>
          </w:p>
        </w:tc>
        <w:tc>
          <w:tcPr>
            <w:tcW w:w="1704" w:type="dxa"/>
            <w:tcMar>
              <w:top w:w="70" w:type="dxa"/>
              <w:left w:w="70" w:type="dxa"/>
              <w:bottom w:w="70" w:type="dxa"/>
              <w:right w:w="70" w:type="dxa"/>
            </w:tcMar>
            <w:vAlign w:val="center"/>
          </w:tcPr>
          <w:p w14:paraId="70772676">
            <w:pPr>
              <w:spacing w:before="60" w:after="60"/>
            </w:pPr>
            <w:r>
              <w:rPr>
                <w:b w:val="0"/>
                <w:sz w:val="20"/>
              </w:rPr>
              <w:t>2,350</w:t>
            </w:r>
          </w:p>
        </w:tc>
        <w:tc>
          <w:tcPr>
            <w:tcW w:w="1704" w:type="dxa"/>
            <w:tcMar>
              <w:top w:w="70" w:type="dxa"/>
              <w:left w:w="70" w:type="dxa"/>
              <w:bottom w:w="70" w:type="dxa"/>
              <w:right w:w="70" w:type="dxa"/>
            </w:tcMar>
            <w:vAlign w:val="center"/>
          </w:tcPr>
          <w:p w14:paraId="5E76493D">
            <w:pPr>
              <w:spacing w:before="60" w:after="60"/>
            </w:pPr>
            <w:r>
              <w:rPr>
                <w:b w:val="0"/>
                <w:sz w:val="20"/>
              </w:rPr>
              <w:t>47.00%</w:t>
            </w:r>
          </w:p>
        </w:tc>
      </w:tr>
      <w:tr w14:paraId="4CF3A21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E1926CE">
            <w:pPr>
              <w:spacing w:before="60" w:after="60"/>
            </w:pPr>
            <w:r>
              <w:rPr>
                <w:b w:val="0"/>
                <w:sz w:val="20"/>
              </w:rPr>
              <w:t>Sugar</w:t>
            </w:r>
          </w:p>
        </w:tc>
        <w:tc>
          <w:tcPr>
            <w:tcW w:w="1704" w:type="dxa"/>
            <w:tcMar>
              <w:top w:w="70" w:type="dxa"/>
              <w:left w:w="70" w:type="dxa"/>
              <w:bottom w:w="70" w:type="dxa"/>
              <w:right w:w="70" w:type="dxa"/>
            </w:tcMar>
            <w:vAlign w:val="center"/>
          </w:tcPr>
          <w:p w14:paraId="54AD34F9">
            <w:pPr>
              <w:spacing w:before="60" w:after="60"/>
            </w:pPr>
            <w:r>
              <w:rPr>
                <w:b w:val="0"/>
                <w:sz w:val="20"/>
              </w:rPr>
              <w:t>80</w:t>
            </w:r>
          </w:p>
        </w:tc>
        <w:tc>
          <w:tcPr>
            <w:tcW w:w="1704" w:type="dxa"/>
            <w:tcMar>
              <w:top w:w="70" w:type="dxa"/>
              <w:left w:w="70" w:type="dxa"/>
              <w:bottom w:w="70" w:type="dxa"/>
              <w:right w:w="70" w:type="dxa"/>
            </w:tcMar>
            <w:vAlign w:val="center"/>
          </w:tcPr>
          <w:p w14:paraId="4E2FB6CB">
            <w:pPr>
              <w:spacing w:before="60" w:after="60"/>
            </w:pPr>
            <w:r>
              <w:rPr>
                <w:b w:val="0"/>
                <w:sz w:val="20"/>
              </w:rPr>
              <w:t>400</w:t>
            </w:r>
          </w:p>
        </w:tc>
        <w:tc>
          <w:tcPr>
            <w:tcW w:w="1704" w:type="dxa"/>
            <w:tcMar>
              <w:top w:w="70" w:type="dxa"/>
              <w:left w:w="70" w:type="dxa"/>
              <w:bottom w:w="70" w:type="dxa"/>
              <w:right w:w="70" w:type="dxa"/>
            </w:tcMar>
            <w:vAlign w:val="center"/>
          </w:tcPr>
          <w:p w14:paraId="0DD9D89E">
            <w:pPr>
              <w:spacing w:before="60" w:after="60"/>
            </w:pPr>
            <w:r>
              <w:rPr>
                <w:b w:val="0"/>
                <w:sz w:val="20"/>
              </w:rPr>
              <w:t>8.00%</w:t>
            </w:r>
          </w:p>
        </w:tc>
      </w:tr>
      <w:tr w14:paraId="44B1AA8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C241A0F">
            <w:pPr>
              <w:spacing w:before="60" w:after="60"/>
            </w:pPr>
            <w:r>
              <w:rPr>
                <w:b w:val="0"/>
                <w:sz w:val="20"/>
              </w:rPr>
              <w:t>Margarine</w:t>
            </w:r>
          </w:p>
        </w:tc>
        <w:tc>
          <w:tcPr>
            <w:tcW w:w="1704" w:type="dxa"/>
            <w:tcMar>
              <w:top w:w="70" w:type="dxa"/>
              <w:left w:w="70" w:type="dxa"/>
              <w:bottom w:w="70" w:type="dxa"/>
              <w:right w:w="70" w:type="dxa"/>
            </w:tcMar>
            <w:vAlign w:val="center"/>
          </w:tcPr>
          <w:p w14:paraId="16E3507B">
            <w:pPr>
              <w:spacing w:before="60" w:after="60"/>
            </w:pPr>
            <w:r>
              <w:rPr>
                <w:b w:val="0"/>
                <w:sz w:val="20"/>
              </w:rPr>
              <w:t>70</w:t>
            </w:r>
          </w:p>
        </w:tc>
        <w:tc>
          <w:tcPr>
            <w:tcW w:w="1704" w:type="dxa"/>
            <w:tcMar>
              <w:top w:w="70" w:type="dxa"/>
              <w:left w:w="70" w:type="dxa"/>
              <w:bottom w:w="70" w:type="dxa"/>
              <w:right w:w="70" w:type="dxa"/>
            </w:tcMar>
            <w:vAlign w:val="center"/>
          </w:tcPr>
          <w:p w14:paraId="3D9D3CAA">
            <w:pPr>
              <w:spacing w:before="60" w:after="60"/>
            </w:pPr>
            <w:r>
              <w:rPr>
                <w:b w:val="0"/>
                <w:sz w:val="20"/>
              </w:rPr>
              <w:t>350</w:t>
            </w:r>
          </w:p>
        </w:tc>
        <w:tc>
          <w:tcPr>
            <w:tcW w:w="1704" w:type="dxa"/>
            <w:tcMar>
              <w:top w:w="70" w:type="dxa"/>
              <w:left w:w="70" w:type="dxa"/>
              <w:bottom w:w="70" w:type="dxa"/>
              <w:right w:w="70" w:type="dxa"/>
            </w:tcMar>
            <w:vAlign w:val="center"/>
          </w:tcPr>
          <w:p w14:paraId="2DC9B9AB">
            <w:pPr>
              <w:spacing w:before="60" w:after="60"/>
            </w:pPr>
            <w:r>
              <w:rPr>
                <w:b w:val="0"/>
                <w:sz w:val="20"/>
              </w:rPr>
              <w:t>7.00%</w:t>
            </w:r>
          </w:p>
        </w:tc>
      </w:tr>
      <w:tr w14:paraId="7AB220E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178AB54">
            <w:pPr>
              <w:spacing w:before="60" w:after="60"/>
            </w:pPr>
            <w:r>
              <w:rPr>
                <w:b w:val="0"/>
                <w:sz w:val="20"/>
              </w:rPr>
              <w:t>Whole milk powder</w:t>
            </w:r>
          </w:p>
        </w:tc>
        <w:tc>
          <w:tcPr>
            <w:tcW w:w="1704" w:type="dxa"/>
            <w:tcMar>
              <w:top w:w="70" w:type="dxa"/>
              <w:left w:w="70" w:type="dxa"/>
              <w:bottom w:w="70" w:type="dxa"/>
              <w:right w:w="70" w:type="dxa"/>
            </w:tcMar>
            <w:vAlign w:val="center"/>
          </w:tcPr>
          <w:p w14:paraId="6BFE6AC4">
            <w:pPr>
              <w:spacing w:before="60" w:after="60"/>
            </w:pPr>
            <w:r>
              <w:rPr>
                <w:b w:val="0"/>
                <w:sz w:val="20"/>
              </w:rPr>
              <w:t>25</w:t>
            </w:r>
          </w:p>
        </w:tc>
        <w:tc>
          <w:tcPr>
            <w:tcW w:w="1704" w:type="dxa"/>
            <w:tcMar>
              <w:top w:w="70" w:type="dxa"/>
              <w:left w:w="70" w:type="dxa"/>
              <w:bottom w:w="70" w:type="dxa"/>
              <w:right w:w="70" w:type="dxa"/>
            </w:tcMar>
            <w:vAlign w:val="center"/>
          </w:tcPr>
          <w:p w14:paraId="6B91677A">
            <w:pPr>
              <w:spacing w:before="60" w:after="60"/>
            </w:pPr>
            <w:r>
              <w:rPr>
                <w:b w:val="0"/>
                <w:sz w:val="20"/>
              </w:rPr>
              <w:t>125</w:t>
            </w:r>
          </w:p>
        </w:tc>
        <w:tc>
          <w:tcPr>
            <w:tcW w:w="1704" w:type="dxa"/>
            <w:tcMar>
              <w:top w:w="70" w:type="dxa"/>
              <w:left w:w="70" w:type="dxa"/>
              <w:bottom w:w="70" w:type="dxa"/>
              <w:right w:w="70" w:type="dxa"/>
            </w:tcMar>
            <w:vAlign w:val="center"/>
          </w:tcPr>
          <w:p w14:paraId="3C88A137">
            <w:pPr>
              <w:spacing w:before="60" w:after="60"/>
            </w:pPr>
            <w:r>
              <w:rPr>
                <w:b w:val="0"/>
                <w:sz w:val="20"/>
              </w:rPr>
              <w:t>2.50%</w:t>
            </w:r>
          </w:p>
        </w:tc>
      </w:tr>
      <w:tr w14:paraId="5651187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7AF8AC">
            <w:pPr>
              <w:spacing w:before="60" w:after="60"/>
            </w:pPr>
            <w:r>
              <w:rPr>
                <w:b w:val="0"/>
                <w:sz w:val="20"/>
              </w:rPr>
              <w:t>Salt</w:t>
            </w:r>
          </w:p>
        </w:tc>
        <w:tc>
          <w:tcPr>
            <w:tcW w:w="1704" w:type="dxa"/>
            <w:tcMar>
              <w:top w:w="70" w:type="dxa"/>
              <w:left w:w="70" w:type="dxa"/>
              <w:bottom w:w="70" w:type="dxa"/>
              <w:right w:w="70" w:type="dxa"/>
            </w:tcMar>
            <w:vAlign w:val="center"/>
          </w:tcPr>
          <w:p w14:paraId="7FEFB5C2">
            <w:pPr>
              <w:spacing w:before="60" w:after="60"/>
            </w:pPr>
            <w:r>
              <w:rPr>
                <w:b w:val="0"/>
                <w:sz w:val="20"/>
              </w:rPr>
              <w:t>15</w:t>
            </w:r>
          </w:p>
        </w:tc>
        <w:tc>
          <w:tcPr>
            <w:tcW w:w="1704" w:type="dxa"/>
            <w:tcMar>
              <w:top w:w="70" w:type="dxa"/>
              <w:left w:w="70" w:type="dxa"/>
              <w:bottom w:w="70" w:type="dxa"/>
              <w:right w:w="70" w:type="dxa"/>
            </w:tcMar>
            <w:vAlign w:val="center"/>
          </w:tcPr>
          <w:p w14:paraId="6E4D17DE">
            <w:pPr>
              <w:spacing w:before="60" w:after="60"/>
            </w:pPr>
            <w:r>
              <w:rPr>
                <w:b w:val="0"/>
                <w:sz w:val="20"/>
              </w:rPr>
              <w:t>75</w:t>
            </w:r>
          </w:p>
        </w:tc>
        <w:tc>
          <w:tcPr>
            <w:tcW w:w="1704" w:type="dxa"/>
            <w:tcMar>
              <w:top w:w="70" w:type="dxa"/>
              <w:left w:w="70" w:type="dxa"/>
              <w:bottom w:w="70" w:type="dxa"/>
              <w:right w:w="70" w:type="dxa"/>
            </w:tcMar>
            <w:vAlign w:val="center"/>
          </w:tcPr>
          <w:p w14:paraId="24D3B5AC">
            <w:pPr>
              <w:spacing w:before="60" w:after="60"/>
            </w:pPr>
            <w:r>
              <w:rPr>
                <w:b w:val="0"/>
                <w:sz w:val="20"/>
              </w:rPr>
              <w:t>1.50%</w:t>
            </w:r>
          </w:p>
        </w:tc>
      </w:tr>
      <w:tr w14:paraId="31E9E05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F32F0E8">
            <w:pPr>
              <w:spacing w:before="60" w:after="60"/>
            </w:pPr>
            <w:r>
              <w:rPr>
                <w:b w:val="0"/>
                <w:sz w:val="20"/>
              </w:rPr>
              <w:t>Yeast</w:t>
            </w:r>
          </w:p>
        </w:tc>
        <w:tc>
          <w:tcPr>
            <w:tcW w:w="1704" w:type="dxa"/>
            <w:tcMar>
              <w:top w:w="70" w:type="dxa"/>
              <w:left w:w="70" w:type="dxa"/>
              <w:bottom w:w="70" w:type="dxa"/>
              <w:right w:w="70" w:type="dxa"/>
            </w:tcMar>
            <w:vAlign w:val="center"/>
          </w:tcPr>
          <w:p w14:paraId="7EE7CBC5">
            <w:pPr>
              <w:spacing w:before="60" w:after="60"/>
            </w:pPr>
            <w:r>
              <w:rPr>
                <w:b w:val="0"/>
                <w:sz w:val="20"/>
              </w:rPr>
              <w:t>12</w:t>
            </w:r>
          </w:p>
        </w:tc>
        <w:tc>
          <w:tcPr>
            <w:tcW w:w="1704" w:type="dxa"/>
            <w:tcMar>
              <w:top w:w="70" w:type="dxa"/>
              <w:left w:w="70" w:type="dxa"/>
              <w:bottom w:w="70" w:type="dxa"/>
              <w:right w:w="70" w:type="dxa"/>
            </w:tcMar>
            <w:vAlign w:val="center"/>
          </w:tcPr>
          <w:p w14:paraId="6DB06C90">
            <w:pPr>
              <w:spacing w:before="60" w:after="60"/>
            </w:pPr>
            <w:r>
              <w:rPr>
                <w:b w:val="0"/>
                <w:sz w:val="20"/>
              </w:rPr>
              <w:t>60</w:t>
            </w:r>
          </w:p>
        </w:tc>
        <w:tc>
          <w:tcPr>
            <w:tcW w:w="1704" w:type="dxa"/>
            <w:tcMar>
              <w:top w:w="70" w:type="dxa"/>
              <w:left w:w="70" w:type="dxa"/>
              <w:bottom w:w="70" w:type="dxa"/>
              <w:right w:w="70" w:type="dxa"/>
            </w:tcMar>
            <w:vAlign w:val="center"/>
          </w:tcPr>
          <w:p w14:paraId="31284190">
            <w:pPr>
              <w:spacing w:before="60" w:after="60"/>
            </w:pPr>
            <w:r>
              <w:rPr>
                <w:b w:val="0"/>
                <w:sz w:val="20"/>
              </w:rPr>
              <w:t>1.20%</w:t>
            </w:r>
          </w:p>
        </w:tc>
      </w:tr>
      <w:tr w14:paraId="60C86E3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6FBD924">
            <w:pPr>
              <w:spacing w:before="60" w:after="60"/>
            </w:pPr>
            <w:r>
              <w:rPr>
                <w:b w:val="0"/>
                <w:sz w:val="20"/>
              </w:rPr>
              <w:t>Nutmeg</w:t>
            </w:r>
          </w:p>
        </w:tc>
        <w:tc>
          <w:tcPr>
            <w:tcW w:w="1704" w:type="dxa"/>
            <w:tcMar>
              <w:top w:w="70" w:type="dxa"/>
              <w:left w:w="70" w:type="dxa"/>
              <w:bottom w:w="70" w:type="dxa"/>
              <w:right w:w="70" w:type="dxa"/>
            </w:tcMar>
            <w:vAlign w:val="center"/>
          </w:tcPr>
          <w:p w14:paraId="7B3C2604">
            <w:pPr>
              <w:spacing w:before="60" w:after="60"/>
            </w:pPr>
            <w:r>
              <w:rPr>
                <w:b w:val="0"/>
                <w:sz w:val="20"/>
              </w:rPr>
              <w:t>2</w:t>
            </w:r>
          </w:p>
        </w:tc>
        <w:tc>
          <w:tcPr>
            <w:tcW w:w="1704" w:type="dxa"/>
            <w:tcMar>
              <w:top w:w="70" w:type="dxa"/>
              <w:left w:w="70" w:type="dxa"/>
              <w:bottom w:w="70" w:type="dxa"/>
              <w:right w:w="70" w:type="dxa"/>
            </w:tcMar>
            <w:vAlign w:val="center"/>
          </w:tcPr>
          <w:p w14:paraId="16F156C7">
            <w:pPr>
              <w:spacing w:before="60" w:after="60"/>
            </w:pPr>
            <w:r>
              <w:rPr>
                <w:b w:val="0"/>
                <w:sz w:val="20"/>
              </w:rPr>
              <w:t>10</w:t>
            </w:r>
          </w:p>
        </w:tc>
        <w:tc>
          <w:tcPr>
            <w:tcW w:w="1704" w:type="dxa"/>
            <w:tcMar>
              <w:top w:w="70" w:type="dxa"/>
              <w:left w:w="70" w:type="dxa"/>
              <w:bottom w:w="70" w:type="dxa"/>
              <w:right w:w="70" w:type="dxa"/>
            </w:tcMar>
            <w:vAlign w:val="center"/>
          </w:tcPr>
          <w:p w14:paraId="2980C0E8">
            <w:pPr>
              <w:spacing w:before="60" w:after="60"/>
            </w:pPr>
            <w:r>
              <w:rPr>
                <w:b w:val="0"/>
                <w:sz w:val="20"/>
              </w:rPr>
              <w:t>0.20%</w:t>
            </w:r>
          </w:p>
        </w:tc>
      </w:tr>
    </w:tbl>
    <w:p w14:paraId="2567FB8E">
      <w:pPr>
        <w:spacing w:after="20"/>
      </w:pPr>
    </w:p>
    <w:p w14:paraId="0E6FFA21">
      <w:r>
        <w:rPr>
          <w:b w:val="0"/>
        </w:rPr>
        <w:t>Baker’s percentages use 1,000 g total flour as 100%; added milk/egg/fat are weighed ingredients, not equivalent to water.</w:t>
      </w:r>
    </w:p>
    <w:p w14:paraId="31E557B9">
      <w:pPr>
        <w:ind w:left="216" w:hanging="216"/>
      </w:pPr>
      <w:r>
        <w:rPr>
          <w:b w:val="0"/>
        </w:rPr>
        <w:t>1. Mix flour, water, sugar, powder and yeast 3 minutes slowly. Add salt and fat; mix another 5–7 minutes until smooth.</w:t>
      </w:r>
    </w:p>
    <w:p w14:paraId="69052931">
      <w:pPr>
        <w:ind w:left="216" w:hanging="216"/>
      </w:pPr>
      <w:r>
        <w:rPr>
          <w:b w:val="0"/>
        </w:rPr>
        <w:t>2. Rest covered 15 minutes. Weigh 100 g pieces and flatten evenly.</w:t>
      </w:r>
    </w:p>
    <w:p w14:paraId="6D66EEC8">
      <w:pPr>
        <w:ind w:left="216" w:hanging="216"/>
      </w:pPr>
      <w:r>
        <w:rPr>
          <w:b w:val="0"/>
        </w:rPr>
        <w:t>3. Enclose a fully cooked, chilled, peeled egg; eliminate air pockets and close the seam completely.</w:t>
      </w:r>
    </w:p>
    <w:p w14:paraId="020C9984">
      <w:pPr>
        <w:ind w:left="216" w:hanging="216"/>
      </w:pPr>
      <w:r>
        <w:rPr>
          <w:b w:val="0"/>
        </w:rPr>
        <w:t>4. Proof assembled rolls 20–35 minutes until slightly expanded, then fry according to the product card.</w:t>
      </w:r>
    </w:p>
    <w:p w14:paraId="616FFA14">
      <w:r>
        <w:rPr>
          <w:b w:val="0"/>
        </w:rPr>
        <w:t>Yield and process note: Input 1,674 g; 24 g handling loss. Hard-boiled egg is a separate component.</w:t>
      </w:r>
    </w:p>
    <w:p w14:paraId="6BA0D6B4">
      <w:r>
        <w:rPr>
          <w:b w:val="0"/>
        </w:rPr>
        <w:t>Illustrative ingredient cost: 1,053 FCFA per pilot batch; 638.1 FCFA/kg usable output. This excludes packaging and operating costs.</w:t>
      </w:r>
    </w:p>
    <w:p w14:paraId="5A12BED9">
      <w:pPr>
        <w:pStyle w:val="3"/>
      </w:pPr>
      <w:bookmarkStart w:id="52" w:name="section_27"/>
      <w:bookmarkStart w:id="53" w:name="_Toc6105"/>
      <w:r>
        <w:t>O-B13 Hard boiled peeled eggs</w:t>
      </w:r>
      <w:bookmarkEnd w:id="52"/>
      <w:bookmarkEnd w:id="53"/>
    </w:p>
    <w:p w14:paraId="59CCDC38">
      <w:r>
        <w:rPr>
          <w:b w:val="0"/>
        </w:rPr>
        <w:t>Pilot input 1,000 g; target usable output 970 g. Planning production batch is x5: input 5,000 g and usable output 4,850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A134C99">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24BB59D">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73D687F0">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3CFB77E4">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12980ACC">
            <w:pPr>
              <w:keepNext/>
              <w:spacing w:before="60" w:after="60"/>
            </w:pPr>
            <w:r>
              <w:rPr>
                <w:b/>
                <w:sz w:val="20"/>
              </w:rPr>
              <w:t>Baker %</w:t>
            </w:r>
          </w:p>
        </w:tc>
      </w:tr>
      <w:tr w14:paraId="4985D10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BB1631">
            <w:pPr>
              <w:spacing w:before="60" w:after="60"/>
            </w:pPr>
            <w:r>
              <w:rPr>
                <w:b w:val="0"/>
                <w:sz w:val="20"/>
              </w:rPr>
              <w:t>Egg</w:t>
            </w:r>
          </w:p>
        </w:tc>
        <w:tc>
          <w:tcPr>
            <w:tcW w:w="1704" w:type="dxa"/>
            <w:tcMar>
              <w:top w:w="70" w:type="dxa"/>
              <w:left w:w="70" w:type="dxa"/>
              <w:bottom w:w="70" w:type="dxa"/>
              <w:right w:w="70" w:type="dxa"/>
            </w:tcMar>
            <w:vAlign w:val="center"/>
          </w:tcPr>
          <w:p w14:paraId="697B179F">
            <w:pPr>
              <w:spacing w:before="60" w:after="60"/>
            </w:pPr>
            <w:r>
              <w:rPr>
                <w:b w:val="0"/>
                <w:sz w:val="20"/>
              </w:rPr>
              <w:t>1,000</w:t>
            </w:r>
          </w:p>
        </w:tc>
        <w:tc>
          <w:tcPr>
            <w:tcW w:w="1704" w:type="dxa"/>
            <w:tcMar>
              <w:top w:w="70" w:type="dxa"/>
              <w:left w:w="70" w:type="dxa"/>
              <w:bottom w:w="70" w:type="dxa"/>
              <w:right w:w="70" w:type="dxa"/>
            </w:tcMar>
            <w:vAlign w:val="center"/>
          </w:tcPr>
          <w:p w14:paraId="087ED572">
            <w:pPr>
              <w:spacing w:before="60" w:after="60"/>
            </w:pPr>
            <w:r>
              <w:rPr>
                <w:b w:val="0"/>
                <w:sz w:val="20"/>
              </w:rPr>
              <w:t>5,000</w:t>
            </w:r>
          </w:p>
        </w:tc>
        <w:tc>
          <w:tcPr>
            <w:tcW w:w="1704" w:type="dxa"/>
            <w:tcMar>
              <w:top w:w="70" w:type="dxa"/>
              <w:left w:w="70" w:type="dxa"/>
              <w:bottom w:w="70" w:type="dxa"/>
              <w:right w:w="70" w:type="dxa"/>
            </w:tcMar>
            <w:vAlign w:val="center"/>
          </w:tcPr>
          <w:p w14:paraId="13E6AEC5">
            <w:pPr>
              <w:spacing w:before="60" w:after="60"/>
            </w:pPr>
            <w:r>
              <w:rPr>
                <w:b w:val="0"/>
                <w:sz w:val="20"/>
              </w:rPr>
              <w:t>—</w:t>
            </w:r>
          </w:p>
        </w:tc>
      </w:tr>
    </w:tbl>
    <w:p w14:paraId="10633FA5">
      <w:pPr>
        <w:spacing w:after="20"/>
      </w:pPr>
    </w:p>
    <w:p w14:paraId="063C0166">
      <w:pPr>
        <w:ind w:left="216" w:hanging="216"/>
      </w:pPr>
      <w:r>
        <w:rPr>
          <w:b w:val="0"/>
        </w:rPr>
        <w:t>1. The formula uses edible egg weight. Purchase intact eggs, keep shell-handling separate, and wash hands after handling.</w:t>
      </w:r>
    </w:p>
    <w:p w14:paraId="260CF905">
      <w:pPr>
        <w:ind w:left="216" w:hanging="216"/>
      </w:pPr>
      <w:r>
        <w:rPr>
          <w:b w:val="0"/>
        </w:rPr>
        <w:t>2. Lower into boiling water, simmer until yolks and whites are fully set; a starting trial is 10–12 minutes for medium eggs, then verify by cutting a sample.</w:t>
      </w:r>
    </w:p>
    <w:p w14:paraId="4B1D93FC">
      <w:pPr>
        <w:ind w:left="216" w:hanging="216"/>
      </w:pPr>
      <w:r>
        <w:rPr>
          <w:b w:val="0"/>
        </w:rPr>
        <w:t>3. Cool rapidly in potable ice water, peel hygienically and refrigerate. Weigh peeled cooked yield.</w:t>
      </w:r>
    </w:p>
    <w:p w14:paraId="79F837AD">
      <w:pPr>
        <w:ind w:left="216" w:hanging="216"/>
      </w:pPr>
      <w:r>
        <w:rPr>
          <w:b w:val="0"/>
        </w:rPr>
        <w:t>4. Portion by actual egg size; the model uses 50 g peeled eggs. Do not store peeled eggs at ambient temperature.</w:t>
      </w:r>
    </w:p>
    <w:p w14:paraId="2D79AE2F">
      <w:r>
        <w:rPr>
          <w:b w:val="0"/>
        </w:rPr>
        <w:t>Yield and process note: 970 g expected cooked edible yield from 1,000 g raw edible equivalent. Shell cost is already converted into the egg price input.</w:t>
      </w:r>
    </w:p>
    <w:p w14:paraId="739D8E33">
      <w:r>
        <w:rPr>
          <w:b w:val="0"/>
        </w:rPr>
        <w:t>Illustrative ingredient cost: 2,200 FCFA per pilot batch; 2,268.0 FCFA/kg usable output. This excludes packaging and operating costs.</w:t>
      </w:r>
    </w:p>
    <w:p w14:paraId="00669CC6">
      <w:pPr>
        <w:pStyle w:val="3"/>
      </w:pPr>
      <w:bookmarkStart w:id="54" w:name="section_28"/>
      <w:bookmarkStart w:id="55" w:name="_Toc21075"/>
      <w:r>
        <w:t>O-B14 Banana condensed milk cake batter</w:t>
      </w:r>
      <w:bookmarkEnd w:id="54"/>
      <w:bookmarkEnd w:id="55"/>
    </w:p>
    <w:p w14:paraId="307C2D62">
      <w:r>
        <w:rPr>
          <w:b w:val="0"/>
        </w:rPr>
        <w:t>Pilot input 3,061 g; target usable output 3,010 g. Planning production batch is x5: input 15,305 g and usable output 15,050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8A7721D">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4ADDCDC">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6CDC4C2C">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245E34A3">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60109D46">
            <w:pPr>
              <w:keepNext/>
              <w:spacing w:before="60" w:after="60"/>
            </w:pPr>
            <w:r>
              <w:rPr>
                <w:b/>
                <w:sz w:val="20"/>
              </w:rPr>
              <w:t>Baker %</w:t>
            </w:r>
          </w:p>
        </w:tc>
      </w:tr>
      <w:tr w14:paraId="5A427A3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1A93FB0">
            <w:pPr>
              <w:spacing w:before="60" w:after="60"/>
            </w:pPr>
            <w:r>
              <w:rPr>
                <w:b w:val="0"/>
                <w:sz w:val="20"/>
              </w:rPr>
              <w:t>Plain flour</w:t>
            </w:r>
          </w:p>
        </w:tc>
        <w:tc>
          <w:tcPr>
            <w:tcW w:w="1704" w:type="dxa"/>
            <w:tcMar>
              <w:top w:w="70" w:type="dxa"/>
              <w:left w:w="70" w:type="dxa"/>
              <w:bottom w:w="70" w:type="dxa"/>
              <w:right w:w="70" w:type="dxa"/>
            </w:tcMar>
            <w:vAlign w:val="center"/>
          </w:tcPr>
          <w:p w14:paraId="3ED16748">
            <w:pPr>
              <w:spacing w:before="60" w:after="60"/>
            </w:pPr>
            <w:r>
              <w:rPr>
                <w:b w:val="0"/>
                <w:sz w:val="20"/>
              </w:rPr>
              <w:t>1,000</w:t>
            </w:r>
          </w:p>
        </w:tc>
        <w:tc>
          <w:tcPr>
            <w:tcW w:w="1704" w:type="dxa"/>
            <w:tcMar>
              <w:top w:w="70" w:type="dxa"/>
              <w:left w:w="70" w:type="dxa"/>
              <w:bottom w:w="70" w:type="dxa"/>
              <w:right w:w="70" w:type="dxa"/>
            </w:tcMar>
            <w:vAlign w:val="center"/>
          </w:tcPr>
          <w:p w14:paraId="776610D7">
            <w:pPr>
              <w:spacing w:before="60" w:after="60"/>
            </w:pPr>
            <w:r>
              <w:rPr>
                <w:b w:val="0"/>
                <w:sz w:val="20"/>
              </w:rPr>
              <w:t>5,000</w:t>
            </w:r>
          </w:p>
        </w:tc>
        <w:tc>
          <w:tcPr>
            <w:tcW w:w="1704" w:type="dxa"/>
            <w:tcMar>
              <w:top w:w="70" w:type="dxa"/>
              <w:left w:w="70" w:type="dxa"/>
              <w:bottom w:w="70" w:type="dxa"/>
              <w:right w:w="70" w:type="dxa"/>
            </w:tcMar>
            <w:vAlign w:val="center"/>
          </w:tcPr>
          <w:p w14:paraId="2DC70F2B">
            <w:pPr>
              <w:spacing w:before="60" w:after="60"/>
            </w:pPr>
            <w:r>
              <w:rPr>
                <w:b w:val="0"/>
                <w:sz w:val="20"/>
              </w:rPr>
              <w:t>—</w:t>
            </w:r>
          </w:p>
        </w:tc>
      </w:tr>
      <w:tr w14:paraId="4D78166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6F8B6FC">
            <w:pPr>
              <w:spacing w:before="60" w:after="60"/>
            </w:pPr>
            <w:r>
              <w:rPr>
                <w:b w:val="0"/>
                <w:sz w:val="20"/>
              </w:rPr>
              <w:t>Banana peeled</w:t>
            </w:r>
          </w:p>
        </w:tc>
        <w:tc>
          <w:tcPr>
            <w:tcW w:w="1704" w:type="dxa"/>
            <w:tcMar>
              <w:top w:w="70" w:type="dxa"/>
              <w:left w:w="70" w:type="dxa"/>
              <w:bottom w:w="70" w:type="dxa"/>
              <w:right w:w="70" w:type="dxa"/>
            </w:tcMar>
            <w:vAlign w:val="center"/>
          </w:tcPr>
          <w:p w14:paraId="4A348362">
            <w:pPr>
              <w:spacing w:before="60" w:after="60"/>
            </w:pPr>
            <w:r>
              <w:rPr>
                <w:b w:val="0"/>
                <w:sz w:val="20"/>
              </w:rPr>
              <w:t>900</w:t>
            </w:r>
          </w:p>
        </w:tc>
        <w:tc>
          <w:tcPr>
            <w:tcW w:w="1704" w:type="dxa"/>
            <w:tcMar>
              <w:top w:w="70" w:type="dxa"/>
              <w:left w:w="70" w:type="dxa"/>
              <w:bottom w:w="70" w:type="dxa"/>
              <w:right w:w="70" w:type="dxa"/>
            </w:tcMar>
            <w:vAlign w:val="center"/>
          </w:tcPr>
          <w:p w14:paraId="21416B4E">
            <w:pPr>
              <w:spacing w:before="60" w:after="60"/>
            </w:pPr>
            <w:r>
              <w:rPr>
                <w:b w:val="0"/>
                <w:sz w:val="20"/>
              </w:rPr>
              <w:t>4,500</w:t>
            </w:r>
          </w:p>
        </w:tc>
        <w:tc>
          <w:tcPr>
            <w:tcW w:w="1704" w:type="dxa"/>
            <w:tcMar>
              <w:top w:w="70" w:type="dxa"/>
              <w:left w:w="70" w:type="dxa"/>
              <w:bottom w:w="70" w:type="dxa"/>
              <w:right w:w="70" w:type="dxa"/>
            </w:tcMar>
            <w:vAlign w:val="center"/>
          </w:tcPr>
          <w:p w14:paraId="4215D42C">
            <w:pPr>
              <w:spacing w:before="60" w:after="60"/>
            </w:pPr>
            <w:r>
              <w:rPr>
                <w:b w:val="0"/>
                <w:sz w:val="20"/>
              </w:rPr>
              <w:t>—</w:t>
            </w:r>
          </w:p>
        </w:tc>
      </w:tr>
      <w:tr w14:paraId="704CDC0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FFCD651">
            <w:pPr>
              <w:spacing w:before="60" w:after="60"/>
            </w:pPr>
            <w:r>
              <w:rPr>
                <w:b w:val="0"/>
                <w:sz w:val="20"/>
              </w:rPr>
              <w:t>Egg</w:t>
            </w:r>
          </w:p>
        </w:tc>
        <w:tc>
          <w:tcPr>
            <w:tcW w:w="1704" w:type="dxa"/>
            <w:tcMar>
              <w:top w:w="70" w:type="dxa"/>
              <w:left w:w="70" w:type="dxa"/>
              <w:bottom w:w="70" w:type="dxa"/>
              <w:right w:w="70" w:type="dxa"/>
            </w:tcMar>
            <w:vAlign w:val="center"/>
          </w:tcPr>
          <w:p w14:paraId="4BACB4C6">
            <w:pPr>
              <w:spacing w:before="60" w:after="60"/>
            </w:pPr>
            <w:r>
              <w:rPr>
                <w:b w:val="0"/>
                <w:sz w:val="20"/>
              </w:rPr>
              <w:t>400</w:t>
            </w:r>
          </w:p>
        </w:tc>
        <w:tc>
          <w:tcPr>
            <w:tcW w:w="1704" w:type="dxa"/>
            <w:tcMar>
              <w:top w:w="70" w:type="dxa"/>
              <w:left w:w="70" w:type="dxa"/>
              <w:bottom w:w="70" w:type="dxa"/>
              <w:right w:w="70" w:type="dxa"/>
            </w:tcMar>
            <w:vAlign w:val="center"/>
          </w:tcPr>
          <w:p w14:paraId="482FF9DF">
            <w:pPr>
              <w:spacing w:before="60" w:after="60"/>
            </w:pPr>
            <w:r>
              <w:rPr>
                <w:b w:val="0"/>
                <w:sz w:val="20"/>
              </w:rPr>
              <w:t>2,000</w:t>
            </w:r>
          </w:p>
        </w:tc>
        <w:tc>
          <w:tcPr>
            <w:tcW w:w="1704" w:type="dxa"/>
            <w:tcMar>
              <w:top w:w="70" w:type="dxa"/>
              <w:left w:w="70" w:type="dxa"/>
              <w:bottom w:w="70" w:type="dxa"/>
              <w:right w:w="70" w:type="dxa"/>
            </w:tcMar>
            <w:vAlign w:val="center"/>
          </w:tcPr>
          <w:p w14:paraId="6CCEAE02">
            <w:pPr>
              <w:spacing w:before="60" w:after="60"/>
            </w:pPr>
            <w:r>
              <w:rPr>
                <w:b w:val="0"/>
                <w:sz w:val="20"/>
              </w:rPr>
              <w:t>—</w:t>
            </w:r>
          </w:p>
        </w:tc>
      </w:tr>
      <w:tr w14:paraId="43DEFC0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831CD59">
            <w:pPr>
              <w:spacing w:before="60" w:after="60"/>
            </w:pPr>
            <w:r>
              <w:rPr>
                <w:b w:val="0"/>
                <w:sz w:val="20"/>
              </w:rPr>
              <w:t>Oil</w:t>
            </w:r>
          </w:p>
        </w:tc>
        <w:tc>
          <w:tcPr>
            <w:tcW w:w="1704" w:type="dxa"/>
            <w:tcMar>
              <w:top w:w="70" w:type="dxa"/>
              <w:left w:w="70" w:type="dxa"/>
              <w:bottom w:w="70" w:type="dxa"/>
              <w:right w:w="70" w:type="dxa"/>
            </w:tcMar>
            <w:vAlign w:val="center"/>
          </w:tcPr>
          <w:p w14:paraId="0CEDD4F6">
            <w:pPr>
              <w:spacing w:before="60" w:after="60"/>
            </w:pPr>
            <w:r>
              <w:rPr>
                <w:b w:val="0"/>
                <w:sz w:val="20"/>
              </w:rPr>
              <w:t>300</w:t>
            </w:r>
          </w:p>
        </w:tc>
        <w:tc>
          <w:tcPr>
            <w:tcW w:w="1704" w:type="dxa"/>
            <w:tcMar>
              <w:top w:w="70" w:type="dxa"/>
              <w:left w:w="70" w:type="dxa"/>
              <w:bottom w:w="70" w:type="dxa"/>
              <w:right w:w="70" w:type="dxa"/>
            </w:tcMar>
            <w:vAlign w:val="center"/>
          </w:tcPr>
          <w:p w14:paraId="431100C8">
            <w:pPr>
              <w:spacing w:before="60" w:after="60"/>
            </w:pPr>
            <w:r>
              <w:rPr>
                <w:b w:val="0"/>
                <w:sz w:val="20"/>
              </w:rPr>
              <w:t>1,500</w:t>
            </w:r>
          </w:p>
        </w:tc>
        <w:tc>
          <w:tcPr>
            <w:tcW w:w="1704" w:type="dxa"/>
            <w:tcMar>
              <w:top w:w="70" w:type="dxa"/>
              <w:left w:w="70" w:type="dxa"/>
              <w:bottom w:w="70" w:type="dxa"/>
              <w:right w:w="70" w:type="dxa"/>
            </w:tcMar>
            <w:vAlign w:val="center"/>
          </w:tcPr>
          <w:p w14:paraId="69A3556A">
            <w:pPr>
              <w:spacing w:before="60" w:after="60"/>
            </w:pPr>
            <w:r>
              <w:rPr>
                <w:b w:val="0"/>
                <w:sz w:val="20"/>
              </w:rPr>
              <w:t>—</w:t>
            </w:r>
          </w:p>
        </w:tc>
      </w:tr>
      <w:tr w14:paraId="2FA0E67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FC36B09">
            <w:pPr>
              <w:spacing w:before="60" w:after="60"/>
            </w:pPr>
            <w:r>
              <w:rPr>
                <w:b w:val="0"/>
                <w:sz w:val="20"/>
              </w:rPr>
              <w:t>Sugar</w:t>
            </w:r>
          </w:p>
        </w:tc>
        <w:tc>
          <w:tcPr>
            <w:tcW w:w="1704" w:type="dxa"/>
            <w:tcMar>
              <w:top w:w="70" w:type="dxa"/>
              <w:left w:w="70" w:type="dxa"/>
              <w:bottom w:w="70" w:type="dxa"/>
              <w:right w:w="70" w:type="dxa"/>
            </w:tcMar>
            <w:vAlign w:val="center"/>
          </w:tcPr>
          <w:p w14:paraId="1564A2FC">
            <w:pPr>
              <w:spacing w:before="60" w:after="60"/>
            </w:pPr>
            <w:r>
              <w:rPr>
                <w:b w:val="0"/>
                <w:sz w:val="20"/>
              </w:rPr>
              <w:t>220</w:t>
            </w:r>
          </w:p>
        </w:tc>
        <w:tc>
          <w:tcPr>
            <w:tcW w:w="1704" w:type="dxa"/>
            <w:tcMar>
              <w:top w:w="70" w:type="dxa"/>
              <w:left w:w="70" w:type="dxa"/>
              <w:bottom w:w="70" w:type="dxa"/>
              <w:right w:w="70" w:type="dxa"/>
            </w:tcMar>
            <w:vAlign w:val="center"/>
          </w:tcPr>
          <w:p w14:paraId="0B4D5FFB">
            <w:pPr>
              <w:spacing w:before="60" w:after="60"/>
            </w:pPr>
            <w:r>
              <w:rPr>
                <w:b w:val="0"/>
                <w:sz w:val="20"/>
              </w:rPr>
              <w:t>1,100</w:t>
            </w:r>
          </w:p>
        </w:tc>
        <w:tc>
          <w:tcPr>
            <w:tcW w:w="1704" w:type="dxa"/>
            <w:tcMar>
              <w:top w:w="70" w:type="dxa"/>
              <w:left w:w="70" w:type="dxa"/>
              <w:bottom w:w="70" w:type="dxa"/>
              <w:right w:w="70" w:type="dxa"/>
            </w:tcMar>
            <w:vAlign w:val="center"/>
          </w:tcPr>
          <w:p w14:paraId="058D06BE">
            <w:pPr>
              <w:spacing w:before="60" w:after="60"/>
            </w:pPr>
            <w:r>
              <w:rPr>
                <w:b w:val="0"/>
                <w:sz w:val="20"/>
              </w:rPr>
              <w:t>—</w:t>
            </w:r>
          </w:p>
        </w:tc>
      </w:tr>
      <w:tr w14:paraId="602EB2A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F41DE07">
            <w:pPr>
              <w:spacing w:before="60" w:after="60"/>
            </w:pPr>
            <w:r>
              <w:rPr>
                <w:b w:val="0"/>
                <w:sz w:val="20"/>
              </w:rPr>
              <w:t>Condensed milk</w:t>
            </w:r>
          </w:p>
        </w:tc>
        <w:tc>
          <w:tcPr>
            <w:tcW w:w="1704" w:type="dxa"/>
            <w:tcMar>
              <w:top w:w="70" w:type="dxa"/>
              <w:left w:w="70" w:type="dxa"/>
              <w:bottom w:w="70" w:type="dxa"/>
              <w:right w:w="70" w:type="dxa"/>
            </w:tcMar>
            <w:vAlign w:val="center"/>
          </w:tcPr>
          <w:p w14:paraId="5C5911EE">
            <w:pPr>
              <w:spacing w:before="60" w:after="60"/>
            </w:pPr>
            <w:r>
              <w:rPr>
                <w:b w:val="0"/>
                <w:sz w:val="20"/>
              </w:rPr>
              <w:t>200</w:t>
            </w:r>
          </w:p>
        </w:tc>
        <w:tc>
          <w:tcPr>
            <w:tcW w:w="1704" w:type="dxa"/>
            <w:tcMar>
              <w:top w:w="70" w:type="dxa"/>
              <w:left w:w="70" w:type="dxa"/>
              <w:bottom w:w="70" w:type="dxa"/>
              <w:right w:w="70" w:type="dxa"/>
            </w:tcMar>
            <w:vAlign w:val="center"/>
          </w:tcPr>
          <w:p w14:paraId="25E045F9">
            <w:pPr>
              <w:spacing w:before="60" w:after="60"/>
            </w:pPr>
            <w:r>
              <w:rPr>
                <w:b w:val="0"/>
                <w:sz w:val="20"/>
              </w:rPr>
              <w:t>1,000</w:t>
            </w:r>
          </w:p>
        </w:tc>
        <w:tc>
          <w:tcPr>
            <w:tcW w:w="1704" w:type="dxa"/>
            <w:tcMar>
              <w:top w:w="70" w:type="dxa"/>
              <w:left w:w="70" w:type="dxa"/>
              <w:bottom w:w="70" w:type="dxa"/>
              <w:right w:w="70" w:type="dxa"/>
            </w:tcMar>
            <w:vAlign w:val="center"/>
          </w:tcPr>
          <w:p w14:paraId="09A892B7">
            <w:pPr>
              <w:spacing w:before="60" w:after="60"/>
            </w:pPr>
            <w:r>
              <w:rPr>
                <w:b w:val="0"/>
                <w:sz w:val="20"/>
              </w:rPr>
              <w:t>—</w:t>
            </w:r>
          </w:p>
        </w:tc>
      </w:tr>
      <w:tr w14:paraId="5B75481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69DCB4C">
            <w:pPr>
              <w:spacing w:before="60" w:after="60"/>
            </w:pPr>
            <w:r>
              <w:rPr>
                <w:b w:val="0"/>
                <w:sz w:val="20"/>
              </w:rPr>
              <w:t>Baking powder</w:t>
            </w:r>
          </w:p>
        </w:tc>
        <w:tc>
          <w:tcPr>
            <w:tcW w:w="1704" w:type="dxa"/>
            <w:tcMar>
              <w:top w:w="70" w:type="dxa"/>
              <w:left w:w="70" w:type="dxa"/>
              <w:bottom w:w="70" w:type="dxa"/>
              <w:right w:w="70" w:type="dxa"/>
            </w:tcMar>
            <w:vAlign w:val="center"/>
          </w:tcPr>
          <w:p w14:paraId="53286BA6">
            <w:pPr>
              <w:spacing w:before="60" w:after="60"/>
            </w:pPr>
            <w:r>
              <w:rPr>
                <w:b w:val="0"/>
                <w:sz w:val="20"/>
              </w:rPr>
              <w:t>20</w:t>
            </w:r>
          </w:p>
        </w:tc>
        <w:tc>
          <w:tcPr>
            <w:tcW w:w="1704" w:type="dxa"/>
            <w:tcMar>
              <w:top w:w="70" w:type="dxa"/>
              <w:left w:w="70" w:type="dxa"/>
              <w:bottom w:w="70" w:type="dxa"/>
              <w:right w:w="70" w:type="dxa"/>
            </w:tcMar>
            <w:vAlign w:val="center"/>
          </w:tcPr>
          <w:p w14:paraId="1B953844">
            <w:pPr>
              <w:spacing w:before="60" w:after="60"/>
            </w:pPr>
            <w:r>
              <w:rPr>
                <w:b w:val="0"/>
                <w:sz w:val="20"/>
              </w:rPr>
              <w:t>100</w:t>
            </w:r>
          </w:p>
        </w:tc>
        <w:tc>
          <w:tcPr>
            <w:tcW w:w="1704" w:type="dxa"/>
            <w:tcMar>
              <w:top w:w="70" w:type="dxa"/>
              <w:left w:w="70" w:type="dxa"/>
              <w:bottom w:w="70" w:type="dxa"/>
              <w:right w:w="70" w:type="dxa"/>
            </w:tcMar>
            <w:vAlign w:val="center"/>
          </w:tcPr>
          <w:p w14:paraId="04FFEBFB">
            <w:pPr>
              <w:spacing w:before="60" w:after="60"/>
            </w:pPr>
            <w:r>
              <w:rPr>
                <w:b w:val="0"/>
                <w:sz w:val="20"/>
              </w:rPr>
              <w:t>—</w:t>
            </w:r>
          </w:p>
        </w:tc>
      </w:tr>
      <w:tr w14:paraId="70C3748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E024C2F">
            <w:pPr>
              <w:spacing w:before="60" w:after="60"/>
            </w:pPr>
            <w:r>
              <w:rPr>
                <w:b w:val="0"/>
                <w:sz w:val="20"/>
              </w:rPr>
              <w:t>Baking soda</w:t>
            </w:r>
          </w:p>
        </w:tc>
        <w:tc>
          <w:tcPr>
            <w:tcW w:w="1704" w:type="dxa"/>
            <w:tcMar>
              <w:top w:w="70" w:type="dxa"/>
              <w:left w:w="70" w:type="dxa"/>
              <w:bottom w:w="70" w:type="dxa"/>
              <w:right w:w="70" w:type="dxa"/>
            </w:tcMar>
            <w:vAlign w:val="center"/>
          </w:tcPr>
          <w:p w14:paraId="5EC768D2">
            <w:pPr>
              <w:spacing w:before="60" w:after="60"/>
            </w:pPr>
            <w:r>
              <w:rPr>
                <w:b w:val="0"/>
                <w:sz w:val="20"/>
              </w:rPr>
              <w:t>5</w:t>
            </w:r>
          </w:p>
        </w:tc>
        <w:tc>
          <w:tcPr>
            <w:tcW w:w="1704" w:type="dxa"/>
            <w:tcMar>
              <w:top w:w="70" w:type="dxa"/>
              <w:left w:w="70" w:type="dxa"/>
              <w:bottom w:w="70" w:type="dxa"/>
              <w:right w:w="70" w:type="dxa"/>
            </w:tcMar>
            <w:vAlign w:val="center"/>
          </w:tcPr>
          <w:p w14:paraId="3B168A47">
            <w:pPr>
              <w:spacing w:before="60" w:after="60"/>
            </w:pPr>
            <w:r>
              <w:rPr>
                <w:b w:val="0"/>
                <w:sz w:val="20"/>
              </w:rPr>
              <w:t>25</w:t>
            </w:r>
          </w:p>
        </w:tc>
        <w:tc>
          <w:tcPr>
            <w:tcW w:w="1704" w:type="dxa"/>
            <w:tcMar>
              <w:top w:w="70" w:type="dxa"/>
              <w:left w:w="70" w:type="dxa"/>
              <w:bottom w:w="70" w:type="dxa"/>
              <w:right w:w="70" w:type="dxa"/>
            </w:tcMar>
            <w:vAlign w:val="center"/>
          </w:tcPr>
          <w:p w14:paraId="1750FA13">
            <w:pPr>
              <w:spacing w:before="60" w:after="60"/>
            </w:pPr>
            <w:r>
              <w:rPr>
                <w:b w:val="0"/>
                <w:sz w:val="20"/>
              </w:rPr>
              <w:t>—</w:t>
            </w:r>
          </w:p>
        </w:tc>
      </w:tr>
      <w:tr w14:paraId="377155E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8D33393">
            <w:pPr>
              <w:spacing w:before="60" w:after="60"/>
            </w:pPr>
            <w:r>
              <w:rPr>
                <w:b w:val="0"/>
                <w:sz w:val="20"/>
              </w:rPr>
              <w:t>Salt</w:t>
            </w:r>
          </w:p>
        </w:tc>
        <w:tc>
          <w:tcPr>
            <w:tcW w:w="1704" w:type="dxa"/>
            <w:tcMar>
              <w:top w:w="70" w:type="dxa"/>
              <w:left w:w="70" w:type="dxa"/>
              <w:bottom w:w="70" w:type="dxa"/>
              <w:right w:w="70" w:type="dxa"/>
            </w:tcMar>
            <w:vAlign w:val="center"/>
          </w:tcPr>
          <w:p w14:paraId="534A0152">
            <w:pPr>
              <w:spacing w:before="60" w:after="60"/>
            </w:pPr>
            <w:r>
              <w:rPr>
                <w:b w:val="0"/>
                <w:sz w:val="20"/>
              </w:rPr>
              <w:t>8</w:t>
            </w:r>
          </w:p>
        </w:tc>
        <w:tc>
          <w:tcPr>
            <w:tcW w:w="1704" w:type="dxa"/>
            <w:tcMar>
              <w:top w:w="70" w:type="dxa"/>
              <w:left w:w="70" w:type="dxa"/>
              <w:bottom w:w="70" w:type="dxa"/>
              <w:right w:w="70" w:type="dxa"/>
            </w:tcMar>
            <w:vAlign w:val="center"/>
          </w:tcPr>
          <w:p w14:paraId="22E00D82">
            <w:pPr>
              <w:spacing w:before="60" w:after="60"/>
            </w:pPr>
            <w:r>
              <w:rPr>
                <w:b w:val="0"/>
                <w:sz w:val="20"/>
              </w:rPr>
              <w:t>40</w:t>
            </w:r>
          </w:p>
        </w:tc>
        <w:tc>
          <w:tcPr>
            <w:tcW w:w="1704" w:type="dxa"/>
            <w:tcMar>
              <w:top w:w="70" w:type="dxa"/>
              <w:left w:w="70" w:type="dxa"/>
              <w:bottom w:w="70" w:type="dxa"/>
              <w:right w:w="70" w:type="dxa"/>
            </w:tcMar>
            <w:vAlign w:val="center"/>
          </w:tcPr>
          <w:p w14:paraId="1328A418">
            <w:pPr>
              <w:spacing w:before="60" w:after="60"/>
            </w:pPr>
            <w:r>
              <w:rPr>
                <w:b w:val="0"/>
                <w:sz w:val="20"/>
              </w:rPr>
              <w:t>—</w:t>
            </w:r>
          </w:p>
        </w:tc>
      </w:tr>
      <w:tr w14:paraId="5C3FDB1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38540C6">
            <w:pPr>
              <w:spacing w:before="60" w:after="60"/>
            </w:pPr>
            <w:r>
              <w:rPr>
                <w:b w:val="0"/>
                <w:sz w:val="20"/>
              </w:rPr>
              <w:t>Vanilla</w:t>
            </w:r>
          </w:p>
        </w:tc>
        <w:tc>
          <w:tcPr>
            <w:tcW w:w="1704" w:type="dxa"/>
            <w:tcMar>
              <w:top w:w="70" w:type="dxa"/>
              <w:left w:w="70" w:type="dxa"/>
              <w:bottom w:w="70" w:type="dxa"/>
              <w:right w:w="70" w:type="dxa"/>
            </w:tcMar>
            <w:vAlign w:val="center"/>
          </w:tcPr>
          <w:p w14:paraId="13634D73">
            <w:pPr>
              <w:spacing w:before="60" w:after="60"/>
            </w:pPr>
            <w:r>
              <w:rPr>
                <w:b w:val="0"/>
                <w:sz w:val="20"/>
              </w:rPr>
              <w:t>5</w:t>
            </w:r>
          </w:p>
        </w:tc>
        <w:tc>
          <w:tcPr>
            <w:tcW w:w="1704" w:type="dxa"/>
            <w:tcMar>
              <w:top w:w="70" w:type="dxa"/>
              <w:left w:w="70" w:type="dxa"/>
              <w:bottom w:w="70" w:type="dxa"/>
              <w:right w:w="70" w:type="dxa"/>
            </w:tcMar>
            <w:vAlign w:val="center"/>
          </w:tcPr>
          <w:p w14:paraId="32420572">
            <w:pPr>
              <w:spacing w:before="60" w:after="60"/>
            </w:pPr>
            <w:r>
              <w:rPr>
                <w:b w:val="0"/>
                <w:sz w:val="20"/>
              </w:rPr>
              <w:t>25</w:t>
            </w:r>
          </w:p>
        </w:tc>
        <w:tc>
          <w:tcPr>
            <w:tcW w:w="1704" w:type="dxa"/>
            <w:tcMar>
              <w:top w:w="70" w:type="dxa"/>
              <w:left w:w="70" w:type="dxa"/>
              <w:bottom w:w="70" w:type="dxa"/>
              <w:right w:w="70" w:type="dxa"/>
            </w:tcMar>
            <w:vAlign w:val="center"/>
          </w:tcPr>
          <w:p w14:paraId="1AE4E687">
            <w:pPr>
              <w:spacing w:before="60" w:after="60"/>
            </w:pPr>
            <w:r>
              <w:rPr>
                <w:b w:val="0"/>
                <w:sz w:val="20"/>
              </w:rPr>
              <w:t>—</w:t>
            </w:r>
          </w:p>
        </w:tc>
      </w:tr>
      <w:tr w14:paraId="5B3ABED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CCE595C">
            <w:pPr>
              <w:spacing w:before="60" w:after="60"/>
            </w:pPr>
            <w:r>
              <w:rPr>
                <w:b w:val="0"/>
                <w:sz w:val="20"/>
              </w:rPr>
              <w:t>Cinnamon</w:t>
            </w:r>
          </w:p>
        </w:tc>
        <w:tc>
          <w:tcPr>
            <w:tcW w:w="1704" w:type="dxa"/>
            <w:tcMar>
              <w:top w:w="70" w:type="dxa"/>
              <w:left w:w="70" w:type="dxa"/>
              <w:bottom w:w="70" w:type="dxa"/>
              <w:right w:w="70" w:type="dxa"/>
            </w:tcMar>
            <w:vAlign w:val="center"/>
          </w:tcPr>
          <w:p w14:paraId="5C2C8070">
            <w:pPr>
              <w:spacing w:before="60" w:after="60"/>
            </w:pPr>
            <w:r>
              <w:rPr>
                <w:b w:val="0"/>
                <w:sz w:val="20"/>
              </w:rPr>
              <w:t>3</w:t>
            </w:r>
          </w:p>
        </w:tc>
        <w:tc>
          <w:tcPr>
            <w:tcW w:w="1704" w:type="dxa"/>
            <w:tcMar>
              <w:top w:w="70" w:type="dxa"/>
              <w:left w:w="70" w:type="dxa"/>
              <w:bottom w:w="70" w:type="dxa"/>
              <w:right w:w="70" w:type="dxa"/>
            </w:tcMar>
            <w:vAlign w:val="center"/>
          </w:tcPr>
          <w:p w14:paraId="1F04AD48">
            <w:pPr>
              <w:spacing w:before="60" w:after="60"/>
            </w:pPr>
            <w:r>
              <w:rPr>
                <w:b w:val="0"/>
                <w:sz w:val="20"/>
              </w:rPr>
              <w:t>15</w:t>
            </w:r>
          </w:p>
        </w:tc>
        <w:tc>
          <w:tcPr>
            <w:tcW w:w="1704" w:type="dxa"/>
            <w:tcMar>
              <w:top w:w="70" w:type="dxa"/>
              <w:left w:w="70" w:type="dxa"/>
              <w:bottom w:w="70" w:type="dxa"/>
              <w:right w:w="70" w:type="dxa"/>
            </w:tcMar>
            <w:vAlign w:val="center"/>
          </w:tcPr>
          <w:p w14:paraId="00D97B98">
            <w:pPr>
              <w:spacing w:before="60" w:after="60"/>
            </w:pPr>
            <w:r>
              <w:rPr>
                <w:b w:val="0"/>
                <w:sz w:val="20"/>
              </w:rPr>
              <w:t>—</w:t>
            </w:r>
          </w:p>
        </w:tc>
      </w:tr>
    </w:tbl>
    <w:p w14:paraId="457C22C7">
      <w:pPr>
        <w:spacing w:after="20"/>
      </w:pPr>
    </w:p>
    <w:p w14:paraId="0C2460B9">
      <w:pPr>
        <w:ind w:left="216" w:hanging="216"/>
      </w:pPr>
      <w:r>
        <w:rPr>
          <w:b w:val="0"/>
        </w:rPr>
        <w:t>1. Mash sound ripe peeled bananas. Discard mouldy or fermented fruit; ripeness is not permission to use spoilage.</w:t>
      </w:r>
    </w:p>
    <w:p w14:paraId="48513965">
      <w:pPr>
        <w:ind w:left="216" w:hanging="216"/>
      </w:pPr>
      <w:r>
        <w:rPr>
          <w:b w:val="0"/>
        </w:rPr>
        <w:t>2. Whisk egg, sugar, condensed milk and oil, then banana. Sift flour, raising agents, salt and cinnamon together.</w:t>
      </w:r>
    </w:p>
    <w:p w14:paraId="03165061">
      <w:pPr>
        <w:ind w:left="216" w:hanging="216"/>
      </w:pPr>
      <w:r>
        <w:rPr>
          <w:b w:val="0"/>
        </w:rPr>
        <w:t>3. Fold dry into wet just until no dry flour remains. Deposit promptly into lined tins.</w:t>
      </w:r>
    </w:p>
    <w:p w14:paraId="0AA1A07B">
      <w:pPr>
        <w:ind w:left="216" w:hanging="216"/>
      </w:pPr>
      <w:r>
        <w:rPr>
          <w:b w:val="0"/>
        </w:rPr>
        <w:t>4. Bake under the product card. Do not leave mixed batter waiting while another oven load finishes.</w:t>
      </w:r>
    </w:p>
    <w:p w14:paraId="3CA4B75C">
      <w:r>
        <w:rPr>
          <w:b w:val="0"/>
        </w:rPr>
        <w:t>Yield and process note: Input 3,061 g; 51 g bowl loss. No peanut is included in the baseline.</w:t>
      </w:r>
    </w:p>
    <w:p w14:paraId="531B19EB">
      <w:r>
        <w:rPr>
          <w:b w:val="0"/>
        </w:rPr>
        <w:t>Illustrative ingredient cost: 3,686 FCFA per pilot batch; 1,224.5 FCFA/kg usable output. This excludes packaging and operating costs.</w:t>
      </w:r>
    </w:p>
    <w:p w14:paraId="6EC3BFB6">
      <w:pPr>
        <w:pStyle w:val="3"/>
      </w:pPr>
      <w:bookmarkStart w:id="56" w:name="section_29"/>
      <w:bookmarkStart w:id="57" w:name="_Toc2950"/>
      <w:r>
        <w:t>O-B15 Pizza dough</w:t>
      </w:r>
      <w:bookmarkEnd w:id="56"/>
      <w:bookmarkEnd w:id="57"/>
    </w:p>
    <w:p w14:paraId="4FAB0DDE">
      <w:r>
        <w:rPr>
          <w:b w:val="0"/>
        </w:rPr>
        <w:t>Pilot input 1,708 g; target usable output 1,690 g. Planning production batch is x5: input 8,540 g and usable output 8,450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5C8B2781">
        <w:trPr>
          <w:cantSplit/>
          <w:tblHeader/>
          <w:jc w:val="center"/>
        </w:trPr>
        <w:tc>
          <w:tcPr>
            <w:tcW w:w="5112" w:type="dxa"/>
            <w:shd w:val="clear" w:color="auto" w:fill="E8E4DB"/>
            <w:tcMar>
              <w:top w:w="70" w:type="dxa"/>
              <w:left w:w="70" w:type="dxa"/>
              <w:bottom w:w="70" w:type="dxa"/>
              <w:right w:w="70" w:type="dxa"/>
            </w:tcMar>
            <w:vAlign w:val="center"/>
          </w:tcPr>
          <w:p w14:paraId="4E458D7B">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21949FB0">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1CBE436E">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1F44AC6E">
            <w:pPr>
              <w:keepNext/>
              <w:spacing w:before="60" w:after="60"/>
            </w:pPr>
            <w:r>
              <w:rPr>
                <w:b/>
                <w:sz w:val="20"/>
              </w:rPr>
              <w:t>Baker %</w:t>
            </w:r>
          </w:p>
        </w:tc>
      </w:tr>
      <w:tr w14:paraId="62470C9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FF317D1">
            <w:pPr>
              <w:spacing w:before="60" w:after="60"/>
            </w:pPr>
            <w:r>
              <w:rPr>
                <w:b w:val="0"/>
                <w:sz w:val="20"/>
              </w:rPr>
              <w:t>Bread flour</w:t>
            </w:r>
          </w:p>
        </w:tc>
        <w:tc>
          <w:tcPr>
            <w:tcW w:w="1704" w:type="dxa"/>
            <w:tcMar>
              <w:top w:w="70" w:type="dxa"/>
              <w:left w:w="70" w:type="dxa"/>
              <w:bottom w:w="70" w:type="dxa"/>
              <w:right w:w="70" w:type="dxa"/>
            </w:tcMar>
            <w:vAlign w:val="center"/>
          </w:tcPr>
          <w:p w14:paraId="4EACE1B3">
            <w:pPr>
              <w:spacing w:before="60" w:after="60"/>
            </w:pPr>
            <w:r>
              <w:rPr>
                <w:b w:val="0"/>
                <w:sz w:val="20"/>
              </w:rPr>
              <w:t>1,000</w:t>
            </w:r>
          </w:p>
        </w:tc>
        <w:tc>
          <w:tcPr>
            <w:tcW w:w="1704" w:type="dxa"/>
            <w:tcMar>
              <w:top w:w="70" w:type="dxa"/>
              <w:left w:w="70" w:type="dxa"/>
              <w:bottom w:w="70" w:type="dxa"/>
              <w:right w:w="70" w:type="dxa"/>
            </w:tcMar>
            <w:vAlign w:val="center"/>
          </w:tcPr>
          <w:p w14:paraId="3B3872D5">
            <w:pPr>
              <w:spacing w:before="60" w:after="60"/>
            </w:pPr>
            <w:r>
              <w:rPr>
                <w:b w:val="0"/>
                <w:sz w:val="20"/>
              </w:rPr>
              <w:t>5,000</w:t>
            </w:r>
          </w:p>
        </w:tc>
        <w:tc>
          <w:tcPr>
            <w:tcW w:w="1704" w:type="dxa"/>
            <w:tcMar>
              <w:top w:w="70" w:type="dxa"/>
              <w:left w:w="70" w:type="dxa"/>
              <w:bottom w:w="70" w:type="dxa"/>
              <w:right w:w="70" w:type="dxa"/>
            </w:tcMar>
            <w:vAlign w:val="center"/>
          </w:tcPr>
          <w:p w14:paraId="3C581E16">
            <w:pPr>
              <w:spacing w:before="60" w:after="60"/>
            </w:pPr>
            <w:r>
              <w:rPr>
                <w:b w:val="0"/>
                <w:sz w:val="20"/>
              </w:rPr>
              <w:t>100.00%</w:t>
            </w:r>
          </w:p>
        </w:tc>
      </w:tr>
      <w:tr w14:paraId="7D9D574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C8D72FF">
            <w:pPr>
              <w:spacing w:before="60" w:after="60"/>
            </w:pPr>
            <w:r>
              <w:rPr>
                <w:b w:val="0"/>
                <w:sz w:val="20"/>
              </w:rPr>
              <w:t>Water</w:t>
            </w:r>
          </w:p>
        </w:tc>
        <w:tc>
          <w:tcPr>
            <w:tcW w:w="1704" w:type="dxa"/>
            <w:tcMar>
              <w:top w:w="70" w:type="dxa"/>
              <w:left w:w="70" w:type="dxa"/>
              <w:bottom w:w="70" w:type="dxa"/>
              <w:right w:w="70" w:type="dxa"/>
            </w:tcMar>
            <w:vAlign w:val="center"/>
          </w:tcPr>
          <w:p w14:paraId="64684382">
            <w:pPr>
              <w:spacing w:before="60" w:after="60"/>
            </w:pPr>
            <w:r>
              <w:rPr>
                <w:b w:val="0"/>
                <w:sz w:val="20"/>
              </w:rPr>
              <w:t>620</w:t>
            </w:r>
          </w:p>
        </w:tc>
        <w:tc>
          <w:tcPr>
            <w:tcW w:w="1704" w:type="dxa"/>
            <w:tcMar>
              <w:top w:w="70" w:type="dxa"/>
              <w:left w:w="70" w:type="dxa"/>
              <w:bottom w:w="70" w:type="dxa"/>
              <w:right w:w="70" w:type="dxa"/>
            </w:tcMar>
            <w:vAlign w:val="center"/>
          </w:tcPr>
          <w:p w14:paraId="4DBDF0A3">
            <w:pPr>
              <w:spacing w:before="60" w:after="60"/>
            </w:pPr>
            <w:r>
              <w:rPr>
                <w:b w:val="0"/>
                <w:sz w:val="20"/>
              </w:rPr>
              <w:t>3,100</w:t>
            </w:r>
          </w:p>
        </w:tc>
        <w:tc>
          <w:tcPr>
            <w:tcW w:w="1704" w:type="dxa"/>
            <w:tcMar>
              <w:top w:w="70" w:type="dxa"/>
              <w:left w:w="70" w:type="dxa"/>
              <w:bottom w:w="70" w:type="dxa"/>
              <w:right w:w="70" w:type="dxa"/>
            </w:tcMar>
            <w:vAlign w:val="center"/>
          </w:tcPr>
          <w:p w14:paraId="42EB595D">
            <w:pPr>
              <w:spacing w:before="60" w:after="60"/>
            </w:pPr>
            <w:r>
              <w:rPr>
                <w:b w:val="0"/>
                <w:sz w:val="20"/>
              </w:rPr>
              <w:t>62.00%</w:t>
            </w:r>
          </w:p>
        </w:tc>
      </w:tr>
      <w:tr w14:paraId="55B963D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1A31ACA">
            <w:pPr>
              <w:spacing w:before="60" w:after="60"/>
            </w:pPr>
            <w:r>
              <w:rPr>
                <w:b w:val="0"/>
                <w:sz w:val="20"/>
              </w:rPr>
              <w:t>Salt</w:t>
            </w:r>
          </w:p>
        </w:tc>
        <w:tc>
          <w:tcPr>
            <w:tcW w:w="1704" w:type="dxa"/>
            <w:tcMar>
              <w:top w:w="70" w:type="dxa"/>
              <w:left w:w="70" w:type="dxa"/>
              <w:bottom w:w="70" w:type="dxa"/>
              <w:right w:w="70" w:type="dxa"/>
            </w:tcMar>
            <w:vAlign w:val="center"/>
          </w:tcPr>
          <w:p w14:paraId="558D3E90">
            <w:pPr>
              <w:spacing w:before="60" w:after="60"/>
            </w:pPr>
            <w:r>
              <w:rPr>
                <w:b w:val="0"/>
                <w:sz w:val="20"/>
              </w:rPr>
              <w:t>20</w:t>
            </w:r>
          </w:p>
        </w:tc>
        <w:tc>
          <w:tcPr>
            <w:tcW w:w="1704" w:type="dxa"/>
            <w:tcMar>
              <w:top w:w="70" w:type="dxa"/>
              <w:left w:w="70" w:type="dxa"/>
              <w:bottom w:w="70" w:type="dxa"/>
              <w:right w:w="70" w:type="dxa"/>
            </w:tcMar>
            <w:vAlign w:val="center"/>
          </w:tcPr>
          <w:p w14:paraId="5253AC2F">
            <w:pPr>
              <w:spacing w:before="60" w:after="60"/>
            </w:pPr>
            <w:r>
              <w:rPr>
                <w:b w:val="0"/>
                <w:sz w:val="20"/>
              </w:rPr>
              <w:t>100</w:t>
            </w:r>
          </w:p>
        </w:tc>
        <w:tc>
          <w:tcPr>
            <w:tcW w:w="1704" w:type="dxa"/>
            <w:tcMar>
              <w:top w:w="70" w:type="dxa"/>
              <w:left w:w="70" w:type="dxa"/>
              <w:bottom w:w="70" w:type="dxa"/>
              <w:right w:w="70" w:type="dxa"/>
            </w:tcMar>
            <w:vAlign w:val="center"/>
          </w:tcPr>
          <w:p w14:paraId="04123808">
            <w:pPr>
              <w:spacing w:before="60" w:after="60"/>
            </w:pPr>
            <w:r>
              <w:rPr>
                <w:b w:val="0"/>
                <w:sz w:val="20"/>
              </w:rPr>
              <w:t>2.00%</w:t>
            </w:r>
          </w:p>
        </w:tc>
      </w:tr>
      <w:tr w14:paraId="1C89F77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981ECD1">
            <w:pPr>
              <w:spacing w:before="60" w:after="60"/>
            </w:pPr>
            <w:r>
              <w:rPr>
                <w:b w:val="0"/>
                <w:sz w:val="20"/>
              </w:rPr>
              <w:t>Sugar</w:t>
            </w:r>
          </w:p>
        </w:tc>
        <w:tc>
          <w:tcPr>
            <w:tcW w:w="1704" w:type="dxa"/>
            <w:tcMar>
              <w:top w:w="70" w:type="dxa"/>
              <w:left w:w="70" w:type="dxa"/>
              <w:bottom w:w="70" w:type="dxa"/>
              <w:right w:w="70" w:type="dxa"/>
            </w:tcMar>
            <w:vAlign w:val="center"/>
          </w:tcPr>
          <w:p w14:paraId="3ABD6496">
            <w:pPr>
              <w:spacing w:before="60" w:after="60"/>
            </w:pPr>
            <w:r>
              <w:rPr>
                <w:b w:val="0"/>
                <w:sz w:val="20"/>
              </w:rPr>
              <w:t>20</w:t>
            </w:r>
          </w:p>
        </w:tc>
        <w:tc>
          <w:tcPr>
            <w:tcW w:w="1704" w:type="dxa"/>
            <w:tcMar>
              <w:top w:w="70" w:type="dxa"/>
              <w:left w:w="70" w:type="dxa"/>
              <w:bottom w:w="70" w:type="dxa"/>
              <w:right w:w="70" w:type="dxa"/>
            </w:tcMar>
            <w:vAlign w:val="center"/>
          </w:tcPr>
          <w:p w14:paraId="793085EB">
            <w:pPr>
              <w:spacing w:before="60" w:after="60"/>
            </w:pPr>
            <w:r>
              <w:rPr>
                <w:b w:val="0"/>
                <w:sz w:val="20"/>
              </w:rPr>
              <w:t>100</w:t>
            </w:r>
          </w:p>
        </w:tc>
        <w:tc>
          <w:tcPr>
            <w:tcW w:w="1704" w:type="dxa"/>
            <w:tcMar>
              <w:top w:w="70" w:type="dxa"/>
              <w:left w:w="70" w:type="dxa"/>
              <w:bottom w:w="70" w:type="dxa"/>
              <w:right w:w="70" w:type="dxa"/>
            </w:tcMar>
            <w:vAlign w:val="center"/>
          </w:tcPr>
          <w:p w14:paraId="581726B2">
            <w:pPr>
              <w:spacing w:before="60" w:after="60"/>
            </w:pPr>
            <w:r>
              <w:rPr>
                <w:b w:val="0"/>
                <w:sz w:val="20"/>
              </w:rPr>
              <w:t>2.00%</w:t>
            </w:r>
          </w:p>
        </w:tc>
      </w:tr>
      <w:tr w14:paraId="61FABA4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DA07632">
            <w:pPr>
              <w:spacing w:before="60" w:after="60"/>
            </w:pPr>
            <w:r>
              <w:rPr>
                <w:b w:val="0"/>
                <w:sz w:val="20"/>
              </w:rPr>
              <w:t>Yeast</w:t>
            </w:r>
          </w:p>
        </w:tc>
        <w:tc>
          <w:tcPr>
            <w:tcW w:w="1704" w:type="dxa"/>
            <w:tcMar>
              <w:top w:w="70" w:type="dxa"/>
              <w:left w:w="70" w:type="dxa"/>
              <w:bottom w:w="70" w:type="dxa"/>
              <w:right w:w="70" w:type="dxa"/>
            </w:tcMar>
            <w:vAlign w:val="center"/>
          </w:tcPr>
          <w:p w14:paraId="1DDDE865">
            <w:pPr>
              <w:spacing w:before="60" w:after="60"/>
            </w:pPr>
            <w:r>
              <w:rPr>
                <w:b w:val="0"/>
                <w:sz w:val="20"/>
              </w:rPr>
              <w:t>8</w:t>
            </w:r>
          </w:p>
        </w:tc>
        <w:tc>
          <w:tcPr>
            <w:tcW w:w="1704" w:type="dxa"/>
            <w:tcMar>
              <w:top w:w="70" w:type="dxa"/>
              <w:left w:w="70" w:type="dxa"/>
              <w:bottom w:w="70" w:type="dxa"/>
              <w:right w:w="70" w:type="dxa"/>
            </w:tcMar>
            <w:vAlign w:val="center"/>
          </w:tcPr>
          <w:p w14:paraId="58FBB4F2">
            <w:pPr>
              <w:spacing w:before="60" w:after="60"/>
            </w:pPr>
            <w:r>
              <w:rPr>
                <w:b w:val="0"/>
                <w:sz w:val="20"/>
              </w:rPr>
              <w:t>40</w:t>
            </w:r>
          </w:p>
        </w:tc>
        <w:tc>
          <w:tcPr>
            <w:tcW w:w="1704" w:type="dxa"/>
            <w:tcMar>
              <w:top w:w="70" w:type="dxa"/>
              <w:left w:w="70" w:type="dxa"/>
              <w:bottom w:w="70" w:type="dxa"/>
              <w:right w:w="70" w:type="dxa"/>
            </w:tcMar>
            <w:vAlign w:val="center"/>
          </w:tcPr>
          <w:p w14:paraId="6D2DB6FA">
            <w:pPr>
              <w:spacing w:before="60" w:after="60"/>
            </w:pPr>
            <w:r>
              <w:rPr>
                <w:b w:val="0"/>
                <w:sz w:val="20"/>
              </w:rPr>
              <w:t>0.80%</w:t>
            </w:r>
          </w:p>
        </w:tc>
      </w:tr>
      <w:tr w14:paraId="2B638A5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AFCE333">
            <w:pPr>
              <w:spacing w:before="60" w:after="60"/>
            </w:pPr>
            <w:r>
              <w:rPr>
                <w:b w:val="0"/>
                <w:sz w:val="20"/>
              </w:rPr>
              <w:t>Oil</w:t>
            </w:r>
          </w:p>
        </w:tc>
        <w:tc>
          <w:tcPr>
            <w:tcW w:w="1704" w:type="dxa"/>
            <w:tcMar>
              <w:top w:w="70" w:type="dxa"/>
              <w:left w:w="70" w:type="dxa"/>
              <w:bottom w:w="70" w:type="dxa"/>
              <w:right w:w="70" w:type="dxa"/>
            </w:tcMar>
            <w:vAlign w:val="center"/>
          </w:tcPr>
          <w:p w14:paraId="3C5261A4">
            <w:pPr>
              <w:spacing w:before="60" w:after="60"/>
            </w:pPr>
            <w:r>
              <w:rPr>
                <w:b w:val="0"/>
                <w:sz w:val="20"/>
              </w:rPr>
              <w:t>40</w:t>
            </w:r>
          </w:p>
        </w:tc>
        <w:tc>
          <w:tcPr>
            <w:tcW w:w="1704" w:type="dxa"/>
            <w:tcMar>
              <w:top w:w="70" w:type="dxa"/>
              <w:left w:w="70" w:type="dxa"/>
              <w:bottom w:w="70" w:type="dxa"/>
              <w:right w:w="70" w:type="dxa"/>
            </w:tcMar>
            <w:vAlign w:val="center"/>
          </w:tcPr>
          <w:p w14:paraId="4CA1F430">
            <w:pPr>
              <w:spacing w:before="60" w:after="60"/>
            </w:pPr>
            <w:r>
              <w:rPr>
                <w:b w:val="0"/>
                <w:sz w:val="20"/>
              </w:rPr>
              <w:t>200</w:t>
            </w:r>
          </w:p>
        </w:tc>
        <w:tc>
          <w:tcPr>
            <w:tcW w:w="1704" w:type="dxa"/>
            <w:tcMar>
              <w:top w:w="70" w:type="dxa"/>
              <w:left w:w="70" w:type="dxa"/>
              <w:bottom w:w="70" w:type="dxa"/>
              <w:right w:w="70" w:type="dxa"/>
            </w:tcMar>
            <w:vAlign w:val="center"/>
          </w:tcPr>
          <w:p w14:paraId="00575BD3">
            <w:pPr>
              <w:spacing w:before="60" w:after="60"/>
            </w:pPr>
            <w:r>
              <w:rPr>
                <w:b w:val="0"/>
                <w:sz w:val="20"/>
              </w:rPr>
              <w:t>4.00%</w:t>
            </w:r>
          </w:p>
        </w:tc>
      </w:tr>
    </w:tbl>
    <w:p w14:paraId="72788D2D">
      <w:pPr>
        <w:spacing w:after="20"/>
      </w:pPr>
    </w:p>
    <w:p w14:paraId="62C4D130">
      <w:r>
        <w:rPr>
          <w:b w:val="0"/>
        </w:rPr>
        <w:t>Baker’s percentages use 1,000 g total flour as 100%; added milk/egg/fat are weighed ingredients, not equivalent to water.</w:t>
      </w:r>
    </w:p>
    <w:p w14:paraId="2D862E6B">
      <w:pPr>
        <w:ind w:left="216" w:hanging="216"/>
      </w:pPr>
      <w:r>
        <w:rPr>
          <w:b w:val="0"/>
        </w:rPr>
        <w:t>1. Mix flour, water, sugar and yeast 3 minutes slowly; add salt and develop 5–7 minutes. Add oil near the end.</w:t>
      </w:r>
    </w:p>
    <w:p w14:paraId="17B422C0">
      <w:pPr>
        <w:ind w:left="216" w:hanging="216"/>
      </w:pPr>
      <w:r>
        <w:rPr>
          <w:b w:val="0"/>
        </w:rPr>
        <w:t>2. Cover and ferment approximately 60–90 minutes at 24–27°C until aerated. Fold once if needed.</w:t>
      </w:r>
    </w:p>
    <w:p w14:paraId="73929074">
      <w:pPr>
        <w:ind w:left="216" w:hanging="216"/>
      </w:pPr>
      <w:r>
        <w:rPr>
          <w:b w:val="0"/>
        </w:rPr>
        <w:t>3. Divide into 150 g balls, rest covered 20–30 minutes, then stretch to 18–20 cm without flattening every bubble at the rim.</w:t>
      </w:r>
    </w:p>
    <w:p w14:paraId="250042BF">
      <w:pPr>
        <w:ind w:left="216" w:hanging="216"/>
      </w:pPr>
      <w:r>
        <w:rPr>
          <w:b w:val="0"/>
        </w:rPr>
        <w:t>4. Top immediately before baking; use cooked chicken and chilled sauce, not raw poultry.</w:t>
      </w:r>
    </w:p>
    <w:p w14:paraId="7358E99B">
      <w:r>
        <w:rPr>
          <w:b w:val="0"/>
        </w:rPr>
        <w:t>Yield and process note: Input 1,708 g; 18 g handling loss.</w:t>
      </w:r>
    </w:p>
    <w:p w14:paraId="11C96137">
      <w:r>
        <w:rPr>
          <w:b w:val="0"/>
        </w:rPr>
        <w:t>Illustrative ingredient cost: 789 FCFA per pilot batch; 466.9 FCFA/kg usable output. This excludes packaging and operating costs.</w:t>
      </w:r>
    </w:p>
    <w:p w14:paraId="110FB44E">
      <w:pPr>
        <w:pStyle w:val="3"/>
      </w:pPr>
      <w:bookmarkStart w:id="58" w:name="section_30"/>
      <w:bookmarkStart w:id="59" w:name="_Toc3066"/>
      <w:r>
        <w:t>O-B16 Pizza tomato sauce</w:t>
      </w:r>
      <w:bookmarkEnd w:id="58"/>
      <w:bookmarkEnd w:id="59"/>
    </w:p>
    <w:p w14:paraId="61AE0375">
      <w:r>
        <w:rPr>
          <w:b w:val="0"/>
        </w:rPr>
        <w:t>Pilot input 977 g; target usable output 750 g. Planning production batch is x5: input 4,885 g and usable output 3,750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3A9CD2D">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376D534B">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366771EF">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0D124476">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60E8D6FF">
            <w:pPr>
              <w:keepNext/>
              <w:spacing w:before="60" w:after="60"/>
            </w:pPr>
            <w:r>
              <w:rPr>
                <w:b/>
                <w:sz w:val="20"/>
              </w:rPr>
              <w:t>Baker %</w:t>
            </w:r>
          </w:p>
        </w:tc>
      </w:tr>
      <w:tr w14:paraId="6F640BD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89EDABC">
            <w:pPr>
              <w:spacing w:before="60" w:after="60"/>
            </w:pPr>
            <w:r>
              <w:rPr>
                <w:b w:val="0"/>
                <w:sz w:val="20"/>
              </w:rPr>
              <w:t>Tomato trimmed</w:t>
            </w:r>
          </w:p>
        </w:tc>
        <w:tc>
          <w:tcPr>
            <w:tcW w:w="1704" w:type="dxa"/>
            <w:tcMar>
              <w:top w:w="70" w:type="dxa"/>
              <w:left w:w="70" w:type="dxa"/>
              <w:bottom w:w="70" w:type="dxa"/>
              <w:right w:w="70" w:type="dxa"/>
            </w:tcMar>
            <w:vAlign w:val="center"/>
          </w:tcPr>
          <w:p w14:paraId="641E80B3">
            <w:pPr>
              <w:spacing w:before="60" w:after="60"/>
            </w:pPr>
            <w:r>
              <w:rPr>
                <w:b w:val="0"/>
                <w:sz w:val="20"/>
              </w:rPr>
              <w:t>800</w:t>
            </w:r>
          </w:p>
        </w:tc>
        <w:tc>
          <w:tcPr>
            <w:tcW w:w="1704" w:type="dxa"/>
            <w:tcMar>
              <w:top w:w="70" w:type="dxa"/>
              <w:left w:w="70" w:type="dxa"/>
              <w:bottom w:w="70" w:type="dxa"/>
              <w:right w:w="70" w:type="dxa"/>
            </w:tcMar>
            <w:vAlign w:val="center"/>
          </w:tcPr>
          <w:p w14:paraId="7257DA9F">
            <w:pPr>
              <w:spacing w:before="60" w:after="60"/>
            </w:pPr>
            <w:r>
              <w:rPr>
                <w:b w:val="0"/>
                <w:sz w:val="20"/>
              </w:rPr>
              <w:t>4,000</w:t>
            </w:r>
          </w:p>
        </w:tc>
        <w:tc>
          <w:tcPr>
            <w:tcW w:w="1704" w:type="dxa"/>
            <w:tcMar>
              <w:top w:w="70" w:type="dxa"/>
              <w:left w:w="70" w:type="dxa"/>
              <w:bottom w:w="70" w:type="dxa"/>
              <w:right w:w="70" w:type="dxa"/>
            </w:tcMar>
            <w:vAlign w:val="center"/>
          </w:tcPr>
          <w:p w14:paraId="6A8EBDE8">
            <w:pPr>
              <w:spacing w:before="60" w:after="60"/>
            </w:pPr>
            <w:r>
              <w:rPr>
                <w:b w:val="0"/>
                <w:sz w:val="20"/>
              </w:rPr>
              <w:t>—</w:t>
            </w:r>
          </w:p>
        </w:tc>
      </w:tr>
      <w:tr w14:paraId="35C4FA3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5AF4D03">
            <w:pPr>
              <w:spacing w:before="60" w:after="60"/>
            </w:pPr>
            <w:r>
              <w:rPr>
                <w:b w:val="0"/>
                <w:sz w:val="20"/>
              </w:rPr>
              <w:t>Onion trimmed</w:t>
            </w:r>
          </w:p>
        </w:tc>
        <w:tc>
          <w:tcPr>
            <w:tcW w:w="1704" w:type="dxa"/>
            <w:tcMar>
              <w:top w:w="70" w:type="dxa"/>
              <w:left w:w="70" w:type="dxa"/>
              <w:bottom w:w="70" w:type="dxa"/>
              <w:right w:w="70" w:type="dxa"/>
            </w:tcMar>
            <w:vAlign w:val="center"/>
          </w:tcPr>
          <w:p w14:paraId="69290DA9">
            <w:pPr>
              <w:spacing w:before="60" w:after="60"/>
            </w:pPr>
            <w:r>
              <w:rPr>
                <w:b w:val="0"/>
                <w:sz w:val="20"/>
              </w:rPr>
              <w:t>100</w:t>
            </w:r>
          </w:p>
        </w:tc>
        <w:tc>
          <w:tcPr>
            <w:tcW w:w="1704" w:type="dxa"/>
            <w:tcMar>
              <w:top w:w="70" w:type="dxa"/>
              <w:left w:w="70" w:type="dxa"/>
              <w:bottom w:w="70" w:type="dxa"/>
              <w:right w:w="70" w:type="dxa"/>
            </w:tcMar>
            <w:vAlign w:val="center"/>
          </w:tcPr>
          <w:p w14:paraId="52ABB60F">
            <w:pPr>
              <w:spacing w:before="60" w:after="60"/>
            </w:pPr>
            <w:r>
              <w:rPr>
                <w:b w:val="0"/>
                <w:sz w:val="20"/>
              </w:rPr>
              <w:t>500</w:t>
            </w:r>
          </w:p>
        </w:tc>
        <w:tc>
          <w:tcPr>
            <w:tcW w:w="1704" w:type="dxa"/>
            <w:tcMar>
              <w:top w:w="70" w:type="dxa"/>
              <w:left w:w="70" w:type="dxa"/>
              <w:bottom w:w="70" w:type="dxa"/>
              <w:right w:w="70" w:type="dxa"/>
            </w:tcMar>
            <w:vAlign w:val="center"/>
          </w:tcPr>
          <w:p w14:paraId="40D7F7CC">
            <w:pPr>
              <w:spacing w:before="60" w:after="60"/>
            </w:pPr>
            <w:r>
              <w:rPr>
                <w:b w:val="0"/>
                <w:sz w:val="20"/>
              </w:rPr>
              <w:t>—</w:t>
            </w:r>
          </w:p>
        </w:tc>
      </w:tr>
      <w:tr w14:paraId="2C37BF4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5EC7F22">
            <w:pPr>
              <w:spacing w:before="60" w:after="60"/>
            </w:pPr>
            <w:r>
              <w:rPr>
                <w:b w:val="0"/>
                <w:sz w:val="20"/>
              </w:rPr>
              <w:t>Oil</w:t>
            </w:r>
          </w:p>
        </w:tc>
        <w:tc>
          <w:tcPr>
            <w:tcW w:w="1704" w:type="dxa"/>
            <w:tcMar>
              <w:top w:w="70" w:type="dxa"/>
              <w:left w:w="70" w:type="dxa"/>
              <w:bottom w:w="70" w:type="dxa"/>
              <w:right w:w="70" w:type="dxa"/>
            </w:tcMar>
            <w:vAlign w:val="center"/>
          </w:tcPr>
          <w:p w14:paraId="15212ED6">
            <w:pPr>
              <w:spacing w:before="60" w:after="60"/>
            </w:pPr>
            <w:r>
              <w:rPr>
                <w:b w:val="0"/>
                <w:sz w:val="20"/>
              </w:rPr>
              <w:t>30</w:t>
            </w:r>
          </w:p>
        </w:tc>
        <w:tc>
          <w:tcPr>
            <w:tcW w:w="1704" w:type="dxa"/>
            <w:tcMar>
              <w:top w:w="70" w:type="dxa"/>
              <w:left w:w="70" w:type="dxa"/>
              <w:bottom w:w="70" w:type="dxa"/>
              <w:right w:w="70" w:type="dxa"/>
            </w:tcMar>
            <w:vAlign w:val="center"/>
          </w:tcPr>
          <w:p w14:paraId="650AB88B">
            <w:pPr>
              <w:spacing w:before="60" w:after="60"/>
            </w:pPr>
            <w:r>
              <w:rPr>
                <w:b w:val="0"/>
                <w:sz w:val="20"/>
              </w:rPr>
              <w:t>150</w:t>
            </w:r>
          </w:p>
        </w:tc>
        <w:tc>
          <w:tcPr>
            <w:tcW w:w="1704" w:type="dxa"/>
            <w:tcMar>
              <w:top w:w="70" w:type="dxa"/>
              <w:left w:w="70" w:type="dxa"/>
              <w:bottom w:w="70" w:type="dxa"/>
              <w:right w:w="70" w:type="dxa"/>
            </w:tcMar>
            <w:vAlign w:val="center"/>
          </w:tcPr>
          <w:p w14:paraId="6A63BBCE">
            <w:pPr>
              <w:spacing w:before="60" w:after="60"/>
            </w:pPr>
            <w:r>
              <w:rPr>
                <w:b w:val="0"/>
                <w:sz w:val="20"/>
              </w:rPr>
              <w:t>—</w:t>
            </w:r>
          </w:p>
        </w:tc>
      </w:tr>
      <w:tr w14:paraId="489422A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89A00A8">
            <w:pPr>
              <w:spacing w:before="60" w:after="60"/>
            </w:pPr>
            <w:r>
              <w:rPr>
                <w:b w:val="0"/>
                <w:sz w:val="20"/>
              </w:rPr>
              <w:t>Garlic peeled</w:t>
            </w:r>
          </w:p>
        </w:tc>
        <w:tc>
          <w:tcPr>
            <w:tcW w:w="1704" w:type="dxa"/>
            <w:tcMar>
              <w:top w:w="70" w:type="dxa"/>
              <w:left w:w="70" w:type="dxa"/>
              <w:bottom w:w="70" w:type="dxa"/>
              <w:right w:w="70" w:type="dxa"/>
            </w:tcMar>
            <w:vAlign w:val="center"/>
          </w:tcPr>
          <w:p w14:paraId="73287278">
            <w:pPr>
              <w:spacing w:before="60" w:after="60"/>
            </w:pPr>
            <w:r>
              <w:rPr>
                <w:b w:val="0"/>
                <w:sz w:val="20"/>
              </w:rPr>
              <w:t>15</w:t>
            </w:r>
          </w:p>
        </w:tc>
        <w:tc>
          <w:tcPr>
            <w:tcW w:w="1704" w:type="dxa"/>
            <w:tcMar>
              <w:top w:w="70" w:type="dxa"/>
              <w:left w:w="70" w:type="dxa"/>
              <w:bottom w:w="70" w:type="dxa"/>
              <w:right w:w="70" w:type="dxa"/>
            </w:tcMar>
            <w:vAlign w:val="center"/>
          </w:tcPr>
          <w:p w14:paraId="05150830">
            <w:pPr>
              <w:spacing w:before="60" w:after="60"/>
            </w:pPr>
            <w:r>
              <w:rPr>
                <w:b w:val="0"/>
                <w:sz w:val="20"/>
              </w:rPr>
              <w:t>75</w:t>
            </w:r>
          </w:p>
        </w:tc>
        <w:tc>
          <w:tcPr>
            <w:tcW w:w="1704" w:type="dxa"/>
            <w:tcMar>
              <w:top w:w="70" w:type="dxa"/>
              <w:left w:w="70" w:type="dxa"/>
              <w:bottom w:w="70" w:type="dxa"/>
              <w:right w:w="70" w:type="dxa"/>
            </w:tcMar>
            <w:vAlign w:val="center"/>
          </w:tcPr>
          <w:p w14:paraId="10968C91">
            <w:pPr>
              <w:spacing w:before="60" w:after="60"/>
            </w:pPr>
            <w:r>
              <w:rPr>
                <w:b w:val="0"/>
                <w:sz w:val="20"/>
              </w:rPr>
              <w:t>—</w:t>
            </w:r>
          </w:p>
        </w:tc>
      </w:tr>
      <w:tr w14:paraId="543473D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3926BFF">
            <w:pPr>
              <w:spacing w:before="60" w:after="60"/>
            </w:pPr>
            <w:r>
              <w:rPr>
                <w:b w:val="0"/>
                <w:sz w:val="20"/>
              </w:rPr>
              <w:t>Sugar</w:t>
            </w:r>
          </w:p>
        </w:tc>
        <w:tc>
          <w:tcPr>
            <w:tcW w:w="1704" w:type="dxa"/>
            <w:tcMar>
              <w:top w:w="70" w:type="dxa"/>
              <w:left w:w="70" w:type="dxa"/>
              <w:bottom w:w="70" w:type="dxa"/>
              <w:right w:w="70" w:type="dxa"/>
            </w:tcMar>
            <w:vAlign w:val="center"/>
          </w:tcPr>
          <w:p w14:paraId="4285A4F4">
            <w:pPr>
              <w:spacing w:before="60" w:after="60"/>
            </w:pPr>
            <w:r>
              <w:rPr>
                <w:b w:val="0"/>
                <w:sz w:val="20"/>
              </w:rPr>
              <w:t>15</w:t>
            </w:r>
          </w:p>
        </w:tc>
        <w:tc>
          <w:tcPr>
            <w:tcW w:w="1704" w:type="dxa"/>
            <w:tcMar>
              <w:top w:w="70" w:type="dxa"/>
              <w:left w:w="70" w:type="dxa"/>
              <w:bottom w:w="70" w:type="dxa"/>
              <w:right w:w="70" w:type="dxa"/>
            </w:tcMar>
            <w:vAlign w:val="center"/>
          </w:tcPr>
          <w:p w14:paraId="2276F6F5">
            <w:pPr>
              <w:spacing w:before="60" w:after="60"/>
            </w:pPr>
            <w:r>
              <w:rPr>
                <w:b w:val="0"/>
                <w:sz w:val="20"/>
              </w:rPr>
              <w:t>75</w:t>
            </w:r>
          </w:p>
        </w:tc>
        <w:tc>
          <w:tcPr>
            <w:tcW w:w="1704" w:type="dxa"/>
            <w:tcMar>
              <w:top w:w="70" w:type="dxa"/>
              <w:left w:w="70" w:type="dxa"/>
              <w:bottom w:w="70" w:type="dxa"/>
              <w:right w:w="70" w:type="dxa"/>
            </w:tcMar>
            <w:vAlign w:val="center"/>
          </w:tcPr>
          <w:p w14:paraId="2B40739D">
            <w:pPr>
              <w:spacing w:before="60" w:after="60"/>
            </w:pPr>
            <w:r>
              <w:rPr>
                <w:b w:val="0"/>
                <w:sz w:val="20"/>
              </w:rPr>
              <w:t>—</w:t>
            </w:r>
          </w:p>
        </w:tc>
      </w:tr>
      <w:tr w14:paraId="770A43F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700159C">
            <w:pPr>
              <w:spacing w:before="60" w:after="60"/>
            </w:pPr>
            <w:r>
              <w:rPr>
                <w:b w:val="0"/>
                <w:sz w:val="20"/>
              </w:rPr>
              <w:t>Salt</w:t>
            </w:r>
          </w:p>
        </w:tc>
        <w:tc>
          <w:tcPr>
            <w:tcW w:w="1704" w:type="dxa"/>
            <w:tcMar>
              <w:top w:w="70" w:type="dxa"/>
              <w:left w:w="70" w:type="dxa"/>
              <w:bottom w:w="70" w:type="dxa"/>
              <w:right w:w="70" w:type="dxa"/>
            </w:tcMar>
            <w:vAlign w:val="center"/>
          </w:tcPr>
          <w:p w14:paraId="795B54AC">
            <w:pPr>
              <w:spacing w:before="60" w:after="60"/>
            </w:pPr>
            <w:r>
              <w:rPr>
                <w:b w:val="0"/>
                <w:sz w:val="20"/>
              </w:rPr>
              <w:t>12</w:t>
            </w:r>
          </w:p>
        </w:tc>
        <w:tc>
          <w:tcPr>
            <w:tcW w:w="1704" w:type="dxa"/>
            <w:tcMar>
              <w:top w:w="70" w:type="dxa"/>
              <w:left w:w="70" w:type="dxa"/>
              <w:bottom w:w="70" w:type="dxa"/>
              <w:right w:w="70" w:type="dxa"/>
            </w:tcMar>
            <w:vAlign w:val="center"/>
          </w:tcPr>
          <w:p w14:paraId="702C51E0">
            <w:pPr>
              <w:spacing w:before="60" w:after="60"/>
            </w:pPr>
            <w:r>
              <w:rPr>
                <w:b w:val="0"/>
                <w:sz w:val="20"/>
              </w:rPr>
              <w:t>60</w:t>
            </w:r>
          </w:p>
        </w:tc>
        <w:tc>
          <w:tcPr>
            <w:tcW w:w="1704" w:type="dxa"/>
            <w:tcMar>
              <w:top w:w="70" w:type="dxa"/>
              <w:left w:w="70" w:type="dxa"/>
              <w:bottom w:w="70" w:type="dxa"/>
              <w:right w:w="70" w:type="dxa"/>
            </w:tcMar>
            <w:vAlign w:val="center"/>
          </w:tcPr>
          <w:p w14:paraId="3E38B30C">
            <w:pPr>
              <w:spacing w:before="60" w:after="60"/>
            </w:pPr>
            <w:r>
              <w:rPr>
                <w:b w:val="0"/>
                <w:sz w:val="20"/>
              </w:rPr>
              <w:t>—</w:t>
            </w:r>
          </w:p>
        </w:tc>
      </w:tr>
      <w:tr w14:paraId="0C83F24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DE7C26F">
            <w:pPr>
              <w:spacing w:before="60" w:after="60"/>
            </w:pPr>
            <w:r>
              <w:rPr>
                <w:b w:val="0"/>
                <w:sz w:val="20"/>
              </w:rPr>
              <w:t>Oregano</w:t>
            </w:r>
          </w:p>
        </w:tc>
        <w:tc>
          <w:tcPr>
            <w:tcW w:w="1704" w:type="dxa"/>
            <w:tcMar>
              <w:top w:w="70" w:type="dxa"/>
              <w:left w:w="70" w:type="dxa"/>
              <w:bottom w:w="70" w:type="dxa"/>
              <w:right w:w="70" w:type="dxa"/>
            </w:tcMar>
            <w:vAlign w:val="center"/>
          </w:tcPr>
          <w:p w14:paraId="036E5472">
            <w:pPr>
              <w:spacing w:before="60" w:after="60"/>
            </w:pPr>
            <w:r>
              <w:rPr>
                <w:b w:val="0"/>
                <w:sz w:val="20"/>
              </w:rPr>
              <w:t>3</w:t>
            </w:r>
          </w:p>
        </w:tc>
        <w:tc>
          <w:tcPr>
            <w:tcW w:w="1704" w:type="dxa"/>
            <w:tcMar>
              <w:top w:w="70" w:type="dxa"/>
              <w:left w:w="70" w:type="dxa"/>
              <w:bottom w:w="70" w:type="dxa"/>
              <w:right w:w="70" w:type="dxa"/>
            </w:tcMar>
            <w:vAlign w:val="center"/>
          </w:tcPr>
          <w:p w14:paraId="03170FC5">
            <w:pPr>
              <w:spacing w:before="60" w:after="60"/>
            </w:pPr>
            <w:r>
              <w:rPr>
                <w:b w:val="0"/>
                <w:sz w:val="20"/>
              </w:rPr>
              <w:t>15</w:t>
            </w:r>
          </w:p>
        </w:tc>
        <w:tc>
          <w:tcPr>
            <w:tcW w:w="1704" w:type="dxa"/>
            <w:tcMar>
              <w:top w:w="70" w:type="dxa"/>
              <w:left w:w="70" w:type="dxa"/>
              <w:bottom w:w="70" w:type="dxa"/>
              <w:right w:w="70" w:type="dxa"/>
            </w:tcMar>
            <w:vAlign w:val="center"/>
          </w:tcPr>
          <w:p w14:paraId="5181087A">
            <w:pPr>
              <w:spacing w:before="60" w:after="60"/>
            </w:pPr>
            <w:r>
              <w:rPr>
                <w:b w:val="0"/>
                <w:sz w:val="20"/>
              </w:rPr>
              <w:t>—</w:t>
            </w:r>
          </w:p>
        </w:tc>
      </w:tr>
      <w:tr w14:paraId="69BCEED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EBF51A9">
            <w:pPr>
              <w:spacing w:before="60" w:after="60"/>
            </w:pPr>
            <w:r>
              <w:rPr>
                <w:b w:val="0"/>
                <w:sz w:val="20"/>
              </w:rPr>
              <w:t>Black pepper</w:t>
            </w:r>
          </w:p>
        </w:tc>
        <w:tc>
          <w:tcPr>
            <w:tcW w:w="1704" w:type="dxa"/>
            <w:tcMar>
              <w:top w:w="70" w:type="dxa"/>
              <w:left w:w="70" w:type="dxa"/>
              <w:bottom w:w="70" w:type="dxa"/>
              <w:right w:w="70" w:type="dxa"/>
            </w:tcMar>
            <w:vAlign w:val="center"/>
          </w:tcPr>
          <w:p w14:paraId="00C6212C">
            <w:pPr>
              <w:spacing w:before="60" w:after="60"/>
            </w:pPr>
            <w:r>
              <w:rPr>
                <w:b w:val="0"/>
                <w:sz w:val="20"/>
              </w:rPr>
              <w:t>2</w:t>
            </w:r>
          </w:p>
        </w:tc>
        <w:tc>
          <w:tcPr>
            <w:tcW w:w="1704" w:type="dxa"/>
            <w:tcMar>
              <w:top w:w="70" w:type="dxa"/>
              <w:left w:w="70" w:type="dxa"/>
              <w:bottom w:w="70" w:type="dxa"/>
              <w:right w:w="70" w:type="dxa"/>
            </w:tcMar>
            <w:vAlign w:val="center"/>
          </w:tcPr>
          <w:p w14:paraId="22B00DB6">
            <w:pPr>
              <w:spacing w:before="60" w:after="60"/>
            </w:pPr>
            <w:r>
              <w:rPr>
                <w:b w:val="0"/>
                <w:sz w:val="20"/>
              </w:rPr>
              <w:t>10</w:t>
            </w:r>
          </w:p>
        </w:tc>
        <w:tc>
          <w:tcPr>
            <w:tcW w:w="1704" w:type="dxa"/>
            <w:tcMar>
              <w:top w:w="70" w:type="dxa"/>
              <w:left w:w="70" w:type="dxa"/>
              <w:bottom w:w="70" w:type="dxa"/>
              <w:right w:w="70" w:type="dxa"/>
            </w:tcMar>
            <w:vAlign w:val="center"/>
          </w:tcPr>
          <w:p w14:paraId="0C66B7F2">
            <w:pPr>
              <w:spacing w:before="60" w:after="60"/>
            </w:pPr>
            <w:r>
              <w:rPr>
                <w:b w:val="0"/>
                <w:sz w:val="20"/>
              </w:rPr>
              <w:t>—</w:t>
            </w:r>
          </w:p>
        </w:tc>
      </w:tr>
    </w:tbl>
    <w:p w14:paraId="69E92B3C">
      <w:pPr>
        <w:spacing w:after="20"/>
      </w:pPr>
    </w:p>
    <w:p w14:paraId="03BB36C0">
      <w:pPr>
        <w:ind w:left="216" w:hanging="216"/>
      </w:pPr>
      <w:r>
        <w:rPr>
          <w:b w:val="0"/>
        </w:rPr>
        <w:t>1. Chop tomatoes and onions; soften onion and garlic in oil.</w:t>
      </w:r>
    </w:p>
    <w:p w14:paraId="6D5F0D77">
      <w:pPr>
        <w:ind w:left="216" w:hanging="216"/>
      </w:pPr>
      <w:r>
        <w:rPr>
          <w:b w:val="0"/>
        </w:rPr>
        <w:t>2. Add tomatoes, sugar and seasoning; simmer and stir until thick enough not to flood pizza dough.</w:t>
      </w:r>
    </w:p>
    <w:p w14:paraId="33FED751">
      <w:pPr>
        <w:ind w:left="216" w:hanging="216"/>
      </w:pPr>
      <w:r>
        <w:rPr>
          <w:b w:val="0"/>
        </w:rPr>
        <w:t>3. Blend with sanitized equipment if a smooth sauce is wanted; finish at 750 g target yield.</w:t>
      </w:r>
    </w:p>
    <w:p w14:paraId="0C487936">
      <w:pPr>
        <w:ind w:left="216" w:hanging="216"/>
      </w:pPr>
      <w:r>
        <w:rPr>
          <w:b w:val="0"/>
        </w:rPr>
        <w:t>4. Rapidly cool and refrigerate under H01–H05. Portion 40 g per pizza.</w:t>
      </w:r>
    </w:p>
    <w:p w14:paraId="6B70EB43">
      <w:r>
        <w:rPr>
          <w:b w:val="0"/>
        </w:rPr>
        <w:t>Yield and process note: Input 977 g; evaporation target 227 g. Tomato ripeness changes yield.</w:t>
      </w:r>
    </w:p>
    <w:p w14:paraId="5B4BF7B5">
      <w:r>
        <w:rPr>
          <w:b w:val="0"/>
        </w:rPr>
        <w:t>Illustrative ingredient cost: 884 FCFA per pilot batch; 1,178.4 FCFA/kg usable output. This excludes packaging and operating costs.</w:t>
      </w:r>
    </w:p>
    <w:p w14:paraId="3182DE84">
      <w:pPr>
        <w:pStyle w:val="3"/>
      </w:pPr>
      <w:bookmarkStart w:id="60" w:name="section_31"/>
      <w:bookmarkStart w:id="61" w:name="_Toc5284"/>
      <w:r>
        <w:t>O-B25 Burger buns</w:t>
      </w:r>
      <w:bookmarkEnd w:id="60"/>
      <w:bookmarkEnd w:id="61"/>
    </w:p>
    <w:p w14:paraId="3D13D02E">
      <w:r>
        <w:rPr>
          <w:b w:val="0"/>
        </w:rPr>
        <w:t>Pilot input 1,802 g; target usable output 1,580 g. Planning production batch is x5: input 9,010 g and usable output 7,900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A5E5834">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454C4EB">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3A2B60EB">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43ED6800">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7F261F5E">
            <w:pPr>
              <w:keepNext/>
              <w:spacing w:before="60" w:after="60"/>
            </w:pPr>
            <w:r>
              <w:rPr>
                <w:b/>
                <w:sz w:val="20"/>
              </w:rPr>
              <w:t>Baker %</w:t>
            </w:r>
          </w:p>
        </w:tc>
      </w:tr>
      <w:tr w14:paraId="538571F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F97D8A5">
            <w:pPr>
              <w:spacing w:before="60" w:after="60"/>
            </w:pPr>
            <w:r>
              <w:rPr>
                <w:b w:val="0"/>
                <w:sz w:val="20"/>
              </w:rPr>
              <w:t>Bread flour</w:t>
            </w:r>
          </w:p>
        </w:tc>
        <w:tc>
          <w:tcPr>
            <w:tcW w:w="1704" w:type="dxa"/>
            <w:tcMar>
              <w:top w:w="70" w:type="dxa"/>
              <w:left w:w="70" w:type="dxa"/>
              <w:bottom w:w="70" w:type="dxa"/>
              <w:right w:w="70" w:type="dxa"/>
            </w:tcMar>
            <w:vAlign w:val="center"/>
          </w:tcPr>
          <w:p w14:paraId="24DD16C7">
            <w:pPr>
              <w:spacing w:before="60" w:after="60"/>
            </w:pPr>
            <w:r>
              <w:rPr>
                <w:b w:val="0"/>
                <w:sz w:val="20"/>
              </w:rPr>
              <w:t>1,000</w:t>
            </w:r>
          </w:p>
        </w:tc>
        <w:tc>
          <w:tcPr>
            <w:tcW w:w="1704" w:type="dxa"/>
            <w:tcMar>
              <w:top w:w="70" w:type="dxa"/>
              <w:left w:w="70" w:type="dxa"/>
              <w:bottom w:w="70" w:type="dxa"/>
              <w:right w:w="70" w:type="dxa"/>
            </w:tcMar>
            <w:vAlign w:val="center"/>
          </w:tcPr>
          <w:p w14:paraId="204D8199">
            <w:pPr>
              <w:spacing w:before="60" w:after="60"/>
            </w:pPr>
            <w:r>
              <w:rPr>
                <w:b w:val="0"/>
                <w:sz w:val="20"/>
              </w:rPr>
              <w:t>5,000</w:t>
            </w:r>
          </w:p>
        </w:tc>
        <w:tc>
          <w:tcPr>
            <w:tcW w:w="1704" w:type="dxa"/>
            <w:tcMar>
              <w:top w:w="70" w:type="dxa"/>
              <w:left w:w="70" w:type="dxa"/>
              <w:bottom w:w="70" w:type="dxa"/>
              <w:right w:w="70" w:type="dxa"/>
            </w:tcMar>
            <w:vAlign w:val="center"/>
          </w:tcPr>
          <w:p w14:paraId="23307A37">
            <w:pPr>
              <w:spacing w:before="60" w:after="60"/>
            </w:pPr>
            <w:r>
              <w:rPr>
                <w:b w:val="0"/>
                <w:sz w:val="20"/>
              </w:rPr>
              <w:t>100.00%</w:t>
            </w:r>
          </w:p>
        </w:tc>
      </w:tr>
      <w:tr w14:paraId="7F6A569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C0BFCA0">
            <w:pPr>
              <w:spacing w:before="60" w:after="60"/>
            </w:pPr>
            <w:r>
              <w:rPr>
                <w:b w:val="0"/>
                <w:sz w:val="20"/>
              </w:rPr>
              <w:t>Water</w:t>
            </w:r>
          </w:p>
        </w:tc>
        <w:tc>
          <w:tcPr>
            <w:tcW w:w="1704" w:type="dxa"/>
            <w:tcMar>
              <w:top w:w="70" w:type="dxa"/>
              <w:left w:w="70" w:type="dxa"/>
              <w:bottom w:w="70" w:type="dxa"/>
              <w:right w:w="70" w:type="dxa"/>
            </w:tcMar>
            <w:vAlign w:val="center"/>
          </w:tcPr>
          <w:p w14:paraId="297968EF">
            <w:pPr>
              <w:spacing w:before="60" w:after="60"/>
            </w:pPr>
            <w:r>
              <w:rPr>
                <w:b w:val="0"/>
                <w:sz w:val="20"/>
              </w:rPr>
              <w:t>540</w:t>
            </w:r>
          </w:p>
        </w:tc>
        <w:tc>
          <w:tcPr>
            <w:tcW w:w="1704" w:type="dxa"/>
            <w:tcMar>
              <w:top w:w="70" w:type="dxa"/>
              <w:left w:w="70" w:type="dxa"/>
              <w:bottom w:w="70" w:type="dxa"/>
              <w:right w:w="70" w:type="dxa"/>
            </w:tcMar>
            <w:vAlign w:val="center"/>
          </w:tcPr>
          <w:p w14:paraId="2E91FCED">
            <w:pPr>
              <w:spacing w:before="60" w:after="60"/>
            </w:pPr>
            <w:r>
              <w:rPr>
                <w:b w:val="0"/>
                <w:sz w:val="20"/>
              </w:rPr>
              <w:t>2,700</w:t>
            </w:r>
          </w:p>
        </w:tc>
        <w:tc>
          <w:tcPr>
            <w:tcW w:w="1704" w:type="dxa"/>
            <w:tcMar>
              <w:top w:w="70" w:type="dxa"/>
              <w:left w:w="70" w:type="dxa"/>
              <w:bottom w:w="70" w:type="dxa"/>
              <w:right w:w="70" w:type="dxa"/>
            </w:tcMar>
            <w:vAlign w:val="center"/>
          </w:tcPr>
          <w:p w14:paraId="14A3AEF9">
            <w:pPr>
              <w:spacing w:before="60" w:after="60"/>
            </w:pPr>
            <w:r>
              <w:rPr>
                <w:b w:val="0"/>
                <w:sz w:val="20"/>
              </w:rPr>
              <w:t>54.00%</w:t>
            </w:r>
          </w:p>
        </w:tc>
      </w:tr>
      <w:tr w14:paraId="711C623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2C814AB">
            <w:pPr>
              <w:spacing w:before="60" w:after="60"/>
            </w:pPr>
            <w:r>
              <w:rPr>
                <w:b w:val="0"/>
                <w:sz w:val="20"/>
              </w:rPr>
              <w:t>Egg</w:t>
            </w:r>
          </w:p>
        </w:tc>
        <w:tc>
          <w:tcPr>
            <w:tcW w:w="1704" w:type="dxa"/>
            <w:tcMar>
              <w:top w:w="70" w:type="dxa"/>
              <w:left w:w="70" w:type="dxa"/>
              <w:bottom w:w="70" w:type="dxa"/>
              <w:right w:w="70" w:type="dxa"/>
            </w:tcMar>
            <w:vAlign w:val="center"/>
          </w:tcPr>
          <w:p w14:paraId="49816EB0">
            <w:pPr>
              <w:spacing w:before="60" w:after="60"/>
            </w:pPr>
            <w:r>
              <w:rPr>
                <w:b w:val="0"/>
                <w:sz w:val="20"/>
              </w:rPr>
              <w:t>80</w:t>
            </w:r>
          </w:p>
        </w:tc>
        <w:tc>
          <w:tcPr>
            <w:tcW w:w="1704" w:type="dxa"/>
            <w:tcMar>
              <w:top w:w="70" w:type="dxa"/>
              <w:left w:w="70" w:type="dxa"/>
              <w:bottom w:w="70" w:type="dxa"/>
              <w:right w:w="70" w:type="dxa"/>
            </w:tcMar>
            <w:vAlign w:val="center"/>
          </w:tcPr>
          <w:p w14:paraId="5D65F7D5">
            <w:pPr>
              <w:spacing w:before="60" w:after="60"/>
            </w:pPr>
            <w:r>
              <w:rPr>
                <w:b w:val="0"/>
                <w:sz w:val="20"/>
              </w:rPr>
              <w:t>400</w:t>
            </w:r>
          </w:p>
        </w:tc>
        <w:tc>
          <w:tcPr>
            <w:tcW w:w="1704" w:type="dxa"/>
            <w:tcMar>
              <w:top w:w="70" w:type="dxa"/>
              <w:left w:w="70" w:type="dxa"/>
              <w:bottom w:w="70" w:type="dxa"/>
              <w:right w:w="70" w:type="dxa"/>
            </w:tcMar>
            <w:vAlign w:val="center"/>
          </w:tcPr>
          <w:p w14:paraId="46274F60">
            <w:pPr>
              <w:spacing w:before="60" w:after="60"/>
            </w:pPr>
            <w:r>
              <w:rPr>
                <w:b w:val="0"/>
                <w:sz w:val="20"/>
              </w:rPr>
              <w:t>8.00%</w:t>
            </w:r>
          </w:p>
        </w:tc>
      </w:tr>
      <w:tr w14:paraId="5329B97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DF83748">
            <w:pPr>
              <w:spacing w:before="60" w:after="60"/>
            </w:pPr>
            <w:r>
              <w:rPr>
                <w:b w:val="0"/>
                <w:sz w:val="20"/>
              </w:rPr>
              <w:t>Sugar</w:t>
            </w:r>
          </w:p>
        </w:tc>
        <w:tc>
          <w:tcPr>
            <w:tcW w:w="1704" w:type="dxa"/>
            <w:tcMar>
              <w:top w:w="70" w:type="dxa"/>
              <w:left w:w="70" w:type="dxa"/>
              <w:bottom w:w="70" w:type="dxa"/>
              <w:right w:w="70" w:type="dxa"/>
            </w:tcMar>
            <w:vAlign w:val="center"/>
          </w:tcPr>
          <w:p w14:paraId="18E0A8A4">
            <w:pPr>
              <w:spacing w:before="60" w:after="60"/>
            </w:pPr>
            <w:r>
              <w:rPr>
                <w:b w:val="0"/>
                <w:sz w:val="20"/>
              </w:rPr>
              <w:t>65</w:t>
            </w:r>
          </w:p>
        </w:tc>
        <w:tc>
          <w:tcPr>
            <w:tcW w:w="1704" w:type="dxa"/>
            <w:tcMar>
              <w:top w:w="70" w:type="dxa"/>
              <w:left w:w="70" w:type="dxa"/>
              <w:bottom w:w="70" w:type="dxa"/>
              <w:right w:w="70" w:type="dxa"/>
            </w:tcMar>
            <w:vAlign w:val="center"/>
          </w:tcPr>
          <w:p w14:paraId="5F52BEB1">
            <w:pPr>
              <w:spacing w:before="60" w:after="60"/>
            </w:pPr>
            <w:r>
              <w:rPr>
                <w:b w:val="0"/>
                <w:sz w:val="20"/>
              </w:rPr>
              <w:t>325</w:t>
            </w:r>
          </w:p>
        </w:tc>
        <w:tc>
          <w:tcPr>
            <w:tcW w:w="1704" w:type="dxa"/>
            <w:tcMar>
              <w:top w:w="70" w:type="dxa"/>
              <w:left w:w="70" w:type="dxa"/>
              <w:bottom w:w="70" w:type="dxa"/>
              <w:right w:w="70" w:type="dxa"/>
            </w:tcMar>
            <w:vAlign w:val="center"/>
          </w:tcPr>
          <w:p w14:paraId="2B1B961E">
            <w:pPr>
              <w:spacing w:before="60" w:after="60"/>
            </w:pPr>
            <w:r>
              <w:rPr>
                <w:b w:val="0"/>
                <w:sz w:val="20"/>
              </w:rPr>
              <w:t>6.50%</w:t>
            </w:r>
          </w:p>
        </w:tc>
      </w:tr>
      <w:tr w14:paraId="13EE1DF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D7D9F15">
            <w:pPr>
              <w:spacing w:before="60" w:after="60"/>
            </w:pPr>
            <w:r>
              <w:rPr>
                <w:b w:val="0"/>
                <w:sz w:val="20"/>
              </w:rPr>
              <w:t>Margarine</w:t>
            </w:r>
          </w:p>
        </w:tc>
        <w:tc>
          <w:tcPr>
            <w:tcW w:w="1704" w:type="dxa"/>
            <w:tcMar>
              <w:top w:w="70" w:type="dxa"/>
              <w:left w:w="70" w:type="dxa"/>
              <w:bottom w:w="70" w:type="dxa"/>
              <w:right w:w="70" w:type="dxa"/>
            </w:tcMar>
            <w:vAlign w:val="center"/>
          </w:tcPr>
          <w:p w14:paraId="35AD4BF9">
            <w:pPr>
              <w:spacing w:before="60" w:after="60"/>
            </w:pPr>
            <w:r>
              <w:rPr>
                <w:b w:val="0"/>
                <w:sz w:val="20"/>
              </w:rPr>
              <w:t>60</w:t>
            </w:r>
          </w:p>
        </w:tc>
        <w:tc>
          <w:tcPr>
            <w:tcW w:w="1704" w:type="dxa"/>
            <w:tcMar>
              <w:top w:w="70" w:type="dxa"/>
              <w:left w:w="70" w:type="dxa"/>
              <w:bottom w:w="70" w:type="dxa"/>
              <w:right w:w="70" w:type="dxa"/>
            </w:tcMar>
            <w:vAlign w:val="center"/>
          </w:tcPr>
          <w:p w14:paraId="1BA3C6BE">
            <w:pPr>
              <w:spacing w:before="60" w:after="60"/>
            </w:pPr>
            <w:r>
              <w:rPr>
                <w:b w:val="0"/>
                <w:sz w:val="20"/>
              </w:rPr>
              <w:t>300</w:t>
            </w:r>
          </w:p>
        </w:tc>
        <w:tc>
          <w:tcPr>
            <w:tcW w:w="1704" w:type="dxa"/>
            <w:tcMar>
              <w:top w:w="70" w:type="dxa"/>
              <w:left w:w="70" w:type="dxa"/>
              <w:bottom w:w="70" w:type="dxa"/>
              <w:right w:w="70" w:type="dxa"/>
            </w:tcMar>
            <w:vAlign w:val="center"/>
          </w:tcPr>
          <w:p w14:paraId="731FC8AD">
            <w:pPr>
              <w:spacing w:before="60" w:after="60"/>
            </w:pPr>
            <w:r>
              <w:rPr>
                <w:b w:val="0"/>
                <w:sz w:val="20"/>
              </w:rPr>
              <w:t>6.00%</w:t>
            </w:r>
          </w:p>
        </w:tc>
      </w:tr>
      <w:tr w14:paraId="3585701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24564F5">
            <w:pPr>
              <w:spacing w:before="60" w:after="60"/>
            </w:pPr>
            <w:r>
              <w:rPr>
                <w:b w:val="0"/>
                <w:sz w:val="20"/>
              </w:rPr>
              <w:t>Whole milk powder</w:t>
            </w:r>
          </w:p>
        </w:tc>
        <w:tc>
          <w:tcPr>
            <w:tcW w:w="1704" w:type="dxa"/>
            <w:tcMar>
              <w:top w:w="70" w:type="dxa"/>
              <w:left w:w="70" w:type="dxa"/>
              <w:bottom w:w="70" w:type="dxa"/>
              <w:right w:w="70" w:type="dxa"/>
            </w:tcMar>
            <w:vAlign w:val="center"/>
          </w:tcPr>
          <w:p w14:paraId="00B30A35">
            <w:pPr>
              <w:spacing w:before="60" w:after="60"/>
            </w:pPr>
            <w:r>
              <w:rPr>
                <w:b w:val="0"/>
                <w:sz w:val="20"/>
              </w:rPr>
              <w:t>25</w:t>
            </w:r>
          </w:p>
        </w:tc>
        <w:tc>
          <w:tcPr>
            <w:tcW w:w="1704" w:type="dxa"/>
            <w:tcMar>
              <w:top w:w="70" w:type="dxa"/>
              <w:left w:w="70" w:type="dxa"/>
              <w:bottom w:w="70" w:type="dxa"/>
              <w:right w:w="70" w:type="dxa"/>
            </w:tcMar>
            <w:vAlign w:val="center"/>
          </w:tcPr>
          <w:p w14:paraId="57DEF048">
            <w:pPr>
              <w:spacing w:before="60" w:after="60"/>
            </w:pPr>
            <w:r>
              <w:rPr>
                <w:b w:val="0"/>
                <w:sz w:val="20"/>
              </w:rPr>
              <w:t>125</w:t>
            </w:r>
          </w:p>
        </w:tc>
        <w:tc>
          <w:tcPr>
            <w:tcW w:w="1704" w:type="dxa"/>
            <w:tcMar>
              <w:top w:w="70" w:type="dxa"/>
              <w:left w:w="70" w:type="dxa"/>
              <w:bottom w:w="70" w:type="dxa"/>
              <w:right w:w="70" w:type="dxa"/>
            </w:tcMar>
            <w:vAlign w:val="center"/>
          </w:tcPr>
          <w:p w14:paraId="66D88F70">
            <w:pPr>
              <w:spacing w:before="60" w:after="60"/>
            </w:pPr>
            <w:r>
              <w:rPr>
                <w:b w:val="0"/>
                <w:sz w:val="20"/>
              </w:rPr>
              <w:t>2.50%</w:t>
            </w:r>
          </w:p>
        </w:tc>
      </w:tr>
      <w:tr w14:paraId="461D7B8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3AED6E5">
            <w:pPr>
              <w:spacing w:before="60" w:after="60"/>
            </w:pPr>
            <w:r>
              <w:rPr>
                <w:b w:val="0"/>
                <w:sz w:val="20"/>
              </w:rPr>
              <w:t>Salt</w:t>
            </w:r>
          </w:p>
        </w:tc>
        <w:tc>
          <w:tcPr>
            <w:tcW w:w="1704" w:type="dxa"/>
            <w:tcMar>
              <w:top w:w="70" w:type="dxa"/>
              <w:left w:w="70" w:type="dxa"/>
              <w:bottom w:w="70" w:type="dxa"/>
              <w:right w:w="70" w:type="dxa"/>
            </w:tcMar>
            <w:vAlign w:val="center"/>
          </w:tcPr>
          <w:p w14:paraId="0759B750">
            <w:pPr>
              <w:spacing w:before="60" w:after="60"/>
            </w:pPr>
            <w:r>
              <w:rPr>
                <w:b w:val="0"/>
                <w:sz w:val="20"/>
              </w:rPr>
              <w:t>18</w:t>
            </w:r>
          </w:p>
        </w:tc>
        <w:tc>
          <w:tcPr>
            <w:tcW w:w="1704" w:type="dxa"/>
            <w:tcMar>
              <w:top w:w="70" w:type="dxa"/>
              <w:left w:w="70" w:type="dxa"/>
              <w:bottom w:w="70" w:type="dxa"/>
              <w:right w:w="70" w:type="dxa"/>
            </w:tcMar>
            <w:vAlign w:val="center"/>
          </w:tcPr>
          <w:p w14:paraId="44310F4C">
            <w:pPr>
              <w:spacing w:before="60" w:after="60"/>
            </w:pPr>
            <w:r>
              <w:rPr>
                <w:b w:val="0"/>
                <w:sz w:val="20"/>
              </w:rPr>
              <w:t>90</w:t>
            </w:r>
          </w:p>
        </w:tc>
        <w:tc>
          <w:tcPr>
            <w:tcW w:w="1704" w:type="dxa"/>
            <w:tcMar>
              <w:top w:w="70" w:type="dxa"/>
              <w:left w:w="70" w:type="dxa"/>
              <w:bottom w:w="70" w:type="dxa"/>
              <w:right w:w="70" w:type="dxa"/>
            </w:tcMar>
            <w:vAlign w:val="center"/>
          </w:tcPr>
          <w:p w14:paraId="00AAB74A">
            <w:pPr>
              <w:spacing w:before="60" w:after="60"/>
            </w:pPr>
            <w:r>
              <w:rPr>
                <w:b w:val="0"/>
                <w:sz w:val="20"/>
              </w:rPr>
              <w:t>1.80%</w:t>
            </w:r>
          </w:p>
        </w:tc>
      </w:tr>
      <w:tr w14:paraId="0DDEC83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AA39AA7">
            <w:pPr>
              <w:spacing w:before="60" w:after="60"/>
            </w:pPr>
            <w:r>
              <w:rPr>
                <w:b w:val="0"/>
                <w:sz w:val="20"/>
              </w:rPr>
              <w:t>Yeast</w:t>
            </w:r>
          </w:p>
        </w:tc>
        <w:tc>
          <w:tcPr>
            <w:tcW w:w="1704" w:type="dxa"/>
            <w:tcMar>
              <w:top w:w="70" w:type="dxa"/>
              <w:left w:w="70" w:type="dxa"/>
              <w:bottom w:w="70" w:type="dxa"/>
              <w:right w:w="70" w:type="dxa"/>
            </w:tcMar>
            <w:vAlign w:val="center"/>
          </w:tcPr>
          <w:p w14:paraId="70BCA62D">
            <w:pPr>
              <w:spacing w:before="60" w:after="60"/>
            </w:pPr>
            <w:r>
              <w:rPr>
                <w:b w:val="0"/>
                <w:sz w:val="20"/>
              </w:rPr>
              <w:t>14</w:t>
            </w:r>
          </w:p>
        </w:tc>
        <w:tc>
          <w:tcPr>
            <w:tcW w:w="1704" w:type="dxa"/>
            <w:tcMar>
              <w:top w:w="70" w:type="dxa"/>
              <w:left w:w="70" w:type="dxa"/>
              <w:bottom w:w="70" w:type="dxa"/>
              <w:right w:w="70" w:type="dxa"/>
            </w:tcMar>
            <w:vAlign w:val="center"/>
          </w:tcPr>
          <w:p w14:paraId="1B22C543">
            <w:pPr>
              <w:spacing w:before="60" w:after="60"/>
            </w:pPr>
            <w:r>
              <w:rPr>
                <w:b w:val="0"/>
                <w:sz w:val="20"/>
              </w:rPr>
              <w:t>70</w:t>
            </w:r>
          </w:p>
        </w:tc>
        <w:tc>
          <w:tcPr>
            <w:tcW w:w="1704" w:type="dxa"/>
            <w:tcMar>
              <w:top w:w="70" w:type="dxa"/>
              <w:left w:w="70" w:type="dxa"/>
              <w:bottom w:w="70" w:type="dxa"/>
              <w:right w:w="70" w:type="dxa"/>
            </w:tcMar>
            <w:vAlign w:val="center"/>
          </w:tcPr>
          <w:p w14:paraId="31B9E17A">
            <w:pPr>
              <w:spacing w:before="60" w:after="60"/>
            </w:pPr>
            <w:r>
              <w:rPr>
                <w:b w:val="0"/>
                <w:sz w:val="20"/>
              </w:rPr>
              <w:t>1.40%</w:t>
            </w:r>
          </w:p>
        </w:tc>
      </w:tr>
    </w:tbl>
    <w:p w14:paraId="48D5D663">
      <w:pPr>
        <w:spacing w:after="20"/>
      </w:pPr>
    </w:p>
    <w:p w14:paraId="380B935E">
      <w:r>
        <w:rPr>
          <w:b w:val="0"/>
        </w:rPr>
        <w:t>Baker’s percentages use 1,000 g total flour as 100%; added milk/egg/fat are weighed ingredients, not equivalent to water.</w:t>
      </w:r>
    </w:p>
    <w:p w14:paraId="2CFE9CD0">
      <w:pPr>
        <w:ind w:left="216" w:hanging="216"/>
      </w:pPr>
      <w:r>
        <w:rPr>
          <w:b w:val="0"/>
        </w:rPr>
        <w:t>1. Mix flour, water, egg, sugar, powder and yeast 3 minutes slowly; add salt and develop 5–7 minutes. Add margarine at the end.</w:t>
      </w:r>
    </w:p>
    <w:p w14:paraId="69400571">
      <w:pPr>
        <w:ind w:left="216" w:hanging="216"/>
      </w:pPr>
      <w:r>
        <w:rPr>
          <w:b w:val="0"/>
        </w:rPr>
        <w:t>2. Rest 15 minutes; divide into 18 pieces of 99 g before normal handling loss. Round, rest and flatten gently.</w:t>
      </w:r>
    </w:p>
    <w:p w14:paraId="0A05103A">
      <w:pPr>
        <w:ind w:left="216" w:hanging="216"/>
      </w:pPr>
      <w:r>
        <w:rPr>
          <w:b w:val="0"/>
        </w:rPr>
        <w:t>3. Proof around 30–35°C until light. Bake at a trial 185–195°C for 14–18 minutes; cool on racks.</w:t>
      </w:r>
    </w:p>
    <w:p w14:paraId="2BA67E1E">
      <w:pPr>
        <w:ind w:left="216" w:hanging="216"/>
      </w:pPr>
      <w:r>
        <w:rPr>
          <w:b w:val="0"/>
        </w:rPr>
        <w:t>4. Target 1,580 g baked buns, about eighteen 87 g buns. For costing the output below is corrected to cooked usable mass.</w:t>
      </w:r>
    </w:p>
    <w:p w14:paraId="014B9121">
      <w:r>
        <w:rPr>
          <w:b w:val="0"/>
        </w:rPr>
        <w:t>Yield and process note: Input 1,802 g. Cooked output 1,580 g includes handling and baking losses; no egg wash or sesame included.</w:t>
      </w:r>
    </w:p>
    <w:p w14:paraId="5F9B904C">
      <w:r>
        <w:rPr>
          <w:b w:val="0"/>
        </w:rPr>
        <w:t>Illustrative ingredient cost: 1,192 FCFA per pilot batch; 754.7 FCFA/kg usable output. This excludes packaging and operating costs.</w:t>
      </w:r>
    </w:p>
    <w:p w14:paraId="2FEAC50C">
      <w:pPr>
        <w:pStyle w:val="3"/>
      </w:pPr>
      <w:bookmarkStart w:id="62" w:name="section_32"/>
      <w:bookmarkStart w:id="63" w:name="_Toc29186"/>
      <w:r>
        <w:t>O-B26 Cooked crispy chicken pieces</w:t>
      </w:r>
      <w:bookmarkEnd w:id="62"/>
      <w:bookmarkEnd w:id="63"/>
    </w:p>
    <w:p w14:paraId="20C7FA8B">
      <w:r>
        <w:rPr>
          <w:b w:val="0"/>
        </w:rPr>
        <w:t>Pilot input 1,772 g; target usable output 1,150 g. Planning production batch is x5: input 8,860 g and usable output 5,750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26F272D">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5C85B2E1">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59B48BA5">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60E30A1F">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3FDB5018">
            <w:pPr>
              <w:keepNext/>
              <w:spacing w:before="60" w:after="60"/>
            </w:pPr>
            <w:r>
              <w:rPr>
                <w:b/>
                <w:sz w:val="20"/>
              </w:rPr>
              <w:t>Baker %</w:t>
            </w:r>
          </w:p>
        </w:tc>
      </w:tr>
      <w:tr w14:paraId="281EBC9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31A4590">
            <w:pPr>
              <w:spacing w:before="60" w:after="60"/>
            </w:pPr>
            <w:r>
              <w:rPr>
                <w:b w:val="0"/>
                <w:sz w:val="20"/>
              </w:rPr>
              <w:t>Chicken boneless</w:t>
            </w:r>
          </w:p>
        </w:tc>
        <w:tc>
          <w:tcPr>
            <w:tcW w:w="1704" w:type="dxa"/>
            <w:tcMar>
              <w:top w:w="70" w:type="dxa"/>
              <w:left w:w="70" w:type="dxa"/>
              <w:bottom w:w="70" w:type="dxa"/>
              <w:right w:w="70" w:type="dxa"/>
            </w:tcMar>
            <w:vAlign w:val="center"/>
          </w:tcPr>
          <w:p w14:paraId="767A6452">
            <w:pPr>
              <w:spacing w:before="60" w:after="60"/>
            </w:pPr>
            <w:r>
              <w:rPr>
                <w:b w:val="0"/>
                <w:sz w:val="20"/>
              </w:rPr>
              <w:t>1,000</w:t>
            </w:r>
          </w:p>
        </w:tc>
        <w:tc>
          <w:tcPr>
            <w:tcW w:w="1704" w:type="dxa"/>
            <w:tcMar>
              <w:top w:w="70" w:type="dxa"/>
              <w:left w:w="70" w:type="dxa"/>
              <w:bottom w:w="70" w:type="dxa"/>
              <w:right w:w="70" w:type="dxa"/>
            </w:tcMar>
            <w:vAlign w:val="center"/>
          </w:tcPr>
          <w:p w14:paraId="08B4A59E">
            <w:pPr>
              <w:spacing w:before="60" w:after="60"/>
            </w:pPr>
            <w:r>
              <w:rPr>
                <w:b w:val="0"/>
                <w:sz w:val="20"/>
              </w:rPr>
              <w:t>5,000</w:t>
            </w:r>
          </w:p>
        </w:tc>
        <w:tc>
          <w:tcPr>
            <w:tcW w:w="1704" w:type="dxa"/>
            <w:tcMar>
              <w:top w:w="70" w:type="dxa"/>
              <w:left w:w="70" w:type="dxa"/>
              <w:bottom w:w="70" w:type="dxa"/>
              <w:right w:w="70" w:type="dxa"/>
            </w:tcMar>
            <w:vAlign w:val="center"/>
          </w:tcPr>
          <w:p w14:paraId="4664E603">
            <w:pPr>
              <w:spacing w:before="60" w:after="60"/>
            </w:pPr>
            <w:r>
              <w:rPr>
                <w:b w:val="0"/>
                <w:sz w:val="20"/>
              </w:rPr>
              <w:t>—</w:t>
            </w:r>
          </w:p>
        </w:tc>
      </w:tr>
      <w:tr w14:paraId="2845EBC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08BFF95">
            <w:pPr>
              <w:spacing w:before="60" w:after="60"/>
            </w:pPr>
            <w:r>
              <w:rPr>
                <w:b w:val="0"/>
                <w:sz w:val="20"/>
              </w:rPr>
              <w:t>Yogurt plain</w:t>
            </w:r>
          </w:p>
        </w:tc>
        <w:tc>
          <w:tcPr>
            <w:tcW w:w="1704" w:type="dxa"/>
            <w:tcMar>
              <w:top w:w="70" w:type="dxa"/>
              <w:left w:w="70" w:type="dxa"/>
              <w:bottom w:w="70" w:type="dxa"/>
              <w:right w:w="70" w:type="dxa"/>
            </w:tcMar>
            <w:vAlign w:val="center"/>
          </w:tcPr>
          <w:p w14:paraId="34FD3377">
            <w:pPr>
              <w:spacing w:before="60" w:after="60"/>
            </w:pPr>
            <w:r>
              <w:rPr>
                <w:b w:val="0"/>
                <w:sz w:val="20"/>
              </w:rPr>
              <w:t>150</w:t>
            </w:r>
          </w:p>
        </w:tc>
        <w:tc>
          <w:tcPr>
            <w:tcW w:w="1704" w:type="dxa"/>
            <w:tcMar>
              <w:top w:w="70" w:type="dxa"/>
              <w:left w:w="70" w:type="dxa"/>
              <w:bottom w:w="70" w:type="dxa"/>
              <w:right w:w="70" w:type="dxa"/>
            </w:tcMar>
            <w:vAlign w:val="center"/>
          </w:tcPr>
          <w:p w14:paraId="55F63E88">
            <w:pPr>
              <w:spacing w:before="60" w:after="60"/>
            </w:pPr>
            <w:r>
              <w:rPr>
                <w:b w:val="0"/>
                <w:sz w:val="20"/>
              </w:rPr>
              <w:t>750</w:t>
            </w:r>
          </w:p>
        </w:tc>
        <w:tc>
          <w:tcPr>
            <w:tcW w:w="1704" w:type="dxa"/>
            <w:tcMar>
              <w:top w:w="70" w:type="dxa"/>
              <w:left w:w="70" w:type="dxa"/>
              <w:bottom w:w="70" w:type="dxa"/>
              <w:right w:w="70" w:type="dxa"/>
            </w:tcMar>
            <w:vAlign w:val="center"/>
          </w:tcPr>
          <w:p w14:paraId="579A6BA5">
            <w:pPr>
              <w:spacing w:before="60" w:after="60"/>
            </w:pPr>
            <w:r>
              <w:rPr>
                <w:b w:val="0"/>
                <w:sz w:val="20"/>
              </w:rPr>
              <w:t>—</w:t>
            </w:r>
          </w:p>
        </w:tc>
      </w:tr>
      <w:tr w14:paraId="239A41B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5F03628">
            <w:pPr>
              <w:spacing w:before="60" w:after="60"/>
            </w:pPr>
            <w:r>
              <w:rPr>
                <w:b w:val="0"/>
                <w:sz w:val="20"/>
              </w:rPr>
              <w:t>Water</w:t>
            </w:r>
          </w:p>
        </w:tc>
        <w:tc>
          <w:tcPr>
            <w:tcW w:w="1704" w:type="dxa"/>
            <w:tcMar>
              <w:top w:w="70" w:type="dxa"/>
              <w:left w:w="70" w:type="dxa"/>
              <w:bottom w:w="70" w:type="dxa"/>
              <w:right w:w="70" w:type="dxa"/>
            </w:tcMar>
            <w:vAlign w:val="center"/>
          </w:tcPr>
          <w:p w14:paraId="7E409DF8">
            <w:pPr>
              <w:spacing w:before="60" w:after="60"/>
            </w:pPr>
            <w:r>
              <w:rPr>
                <w:b w:val="0"/>
                <w:sz w:val="20"/>
              </w:rPr>
              <w:t>100</w:t>
            </w:r>
          </w:p>
        </w:tc>
        <w:tc>
          <w:tcPr>
            <w:tcW w:w="1704" w:type="dxa"/>
            <w:tcMar>
              <w:top w:w="70" w:type="dxa"/>
              <w:left w:w="70" w:type="dxa"/>
              <w:bottom w:w="70" w:type="dxa"/>
              <w:right w:w="70" w:type="dxa"/>
            </w:tcMar>
            <w:vAlign w:val="center"/>
          </w:tcPr>
          <w:p w14:paraId="61F7246E">
            <w:pPr>
              <w:spacing w:before="60" w:after="60"/>
            </w:pPr>
            <w:r>
              <w:rPr>
                <w:b w:val="0"/>
                <w:sz w:val="20"/>
              </w:rPr>
              <w:t>500</w:t>
            </w:r>
          </w:p>
        </w:tc>
        <w:tc>
          <w:tcPr>
            <w:tcW w:w="1704" w:type="dxa"/>
            <w:tcMar>
              <w:top w:w="70" w:type="dxa"/>
              <w:left w:w="70" w:type="dxa"/>
              <w:bottom w:w="70" w:type="dxa"/>
              <w:right w:w="70" w:type="dxa"/>
            </w:tcMar>
            <w:vAlign w:val="center"/>
          </w:tcPr>
          <w:p w14:paraId="427DB27A">
            <w:pPr>
              <w:spacing w:before="60" w:after="60"/>
            </w:pPr>
            <w:r>
              <w:rPr>
                <w:b w:val="0"/>
                <w:sz w:val="20"/>
              </w:rPr>
              <w:t>—</w:t>
            </w:r>
          </w:p>
        </w:tc>
      </w:tr>
      <w:tr w14:paraId="559D445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51CA9B">
            <w:pPr>
              <w:spacing w:before="60" w:after="60"/>
            </w:pPr>
            <w:r>
              <w:rPr>
                <w:b w:val="0"/>
                <w:sz w:val="20"/>
              </w:rPr>
              <w:t>Salt</w:t>
            </w:r>
          </w:p>
        </w:tc>
        <w:tc>
          <w:tcPr>
            <w:tcW w:w="1704" w:type="dxa"/>
            <w:tcMar>
              <w:top w:w="70" w:type="dxa"/>
              <w:left w:w="70" w:type="dxa"/>
              <w:bottom w:w="70" w:type="dxa"/>
              <w:right w:w="70" w:type="dxa"/>
            </w:tcMar>
            <w:vAlign w:val="center"/>
          </w:tcPr>
          <w:p w14:paraId="7349C8AC">
            <w:pPr>
              <w:spacing w:before="60" w:after="60"/>
            </w:pPr>
            <w:r>
              <w:rPr>
                <w:b w:val="0"/>
                <w:sz w:val="20"/>
              </w:rPr>
              <w:t>16</w:t>
            </w:r>
          </w:p>
        </w:tc>
        <w:tc>
          <w:tcPr>
            <w:tcW w:w="1704" w:type="dxa"/>
            <w:tcMar>
              <w:top w:w="70" w:type="dxa"/>
              <w:left w:w="70" w:type="dxa"/>
              <w:bottom w:w="70" w:type="dxa"/>
              <w:right w:w="70" w:type="dxa"/>
            </w:tcMar>
            <w:vAlign w:val="center"/>
          </w:tcPr>
          <w:p w14:paraId="666CB8F2">
            <w:pPr>
              <w:spacing w:before="60" w:after="60"/>
            </w:pPr>
            <w:r>
              <w:rPr>
                <w:b w:val="0"/>
                <w:sz w:val="20"/>
              </w:rPr>
              <w:t>80</w:t>
            </w:r>
          </w:p>
        </w:tc>
        <w:tc>
          <w:tcPr>
            <w:tcW w:w="1704" w:type="dxa"/>
            <w:tcMar>
              <w:top w:w="70" w:type="dxa"/>
              <w:left w:w="70" w:type="dxa"/>
              <w:bottom w:w="70" w:type="dxa"/>
              <w:right w:w="70" w:type="dxa"/>
            </w:tcMar>
            <w:vAlign w:val="center"/>
          </w:tcPr>
          <w:p w14:paraId="626BE6EA">
            <w:pPr>
              <w:spacing w:before="60" w:after="60"/>
            </w:pPr>
            <w:r>
              <w:rPr>
                <w:b w:val="0"/>
                <w:sz w:val="20"/>
              </w:rPr>
              <w:t>—</w:t>
            </w:r>
          </w:p>
        </w:tc>
      </w:tr>
      <w:tr w14:paraId="5519DE1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2E68BEA">
            <w:pPr>
              <w:spacing w:before="60" w:after="60"/>
            </w:pPr>
            <w:r>
              <w:rPr>
                <w:b w:val="0"/>
                <w:sz w:val="20"/>
              </w:rPr>
              <w:t>Garlic peeled</w:t>
            </w:r>
          </w:p>
        </w:tc>
        <w:tc>
          <w:tcPr>
            <w:tcW w:w="1704" w:type="dxa"/>
            <w:tcMar>
              <w:top w:w="70" w:type="dxa"/>
              <w:left w:w="70" w:type="dxa"/>
              <w:bottom w:w="70" w:type="dxa"/>
              <w:right w:w="70" w:type="dxa"/>
            </w:tcMar>
            <w:vAlign w:val="center"/>
          </w:tcPr>
          <w:p w14:paraId="0A2B6532">
            <w:pPr>
              <w:spacing w:before="60" w:after="60"/>
            </w:pPr>
            <w:r>
              <w:rPr>
                <w:b w:val="0"/>
                <w:sz w:val="20"/>
              </w:rPr>
              <w:t>15</w:t>
            </w:r>
          </w:p>
        </w:tc>
        <w:tc>
          <w:tcPr>
            <w:tcW w:w="1704" w:type="dxa"/>
            <w:tcMar>
              <w:top w:w="70" w:type="dxa"/>
              <w:left w:w="70" w:type="dxa"/>
              <w:bottom w:w="70" w:type="dxa"/>
              <w:right w:w="70" w:type="dxa"/>
            </w:tcMar>
            <w:vAlign w:val="center"/>
          </w:tcPr>
          <w:p w14:paraId="3274ACBA">
            <w:pPr>
              <w:spacing w:before="60" w:after="60"/>
            </w:pPr>
            <w:r>
              <w:rPr>
                <w:b w:val="0"/>
                <w:sz w:val="20"/>
              </w:rPr>
              <w:t>75</w:t>
            </w:r>
          </w:p>
        </w:tc>
        <w:tc>
          <w:tcPr>
            <w:tcW w:w="1704" w:type="dxa"/>
            <w:tcMar>
              <w:top w:w="70" w:type="dxa"/>
              <w:left w:w="70" w:type="dxa"/>
              <w:bottom w:w="70" w:type="dxa"/>
              <w:right w:w="70" w:type="dxa"/>
            </w:tcMar>
            <w:vAlign w:val="center"/>
          </w:tcPr>
          <w:p w14:paraId="73480146">
            <w:pPr>
              <w:spacing w:before="60" w:after="60"/>
            </w:pPr>
            <w:r>
              <w:rPr>
                <w:b w:val="0"/>
                <w:sz w:val="20"/>
              </w:rPr>
              <w:t>—</w:t>
            </w:r>
          </w:p>
        </w:tc>
      </w:tr>
      <w:tr w14:paraId="17F0439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8D8AAB0">
            <w:pPr>
              <w:spacing w:before="60" w:after="60"/>
            </w:pPr>
            <w:r>
              <w:rPr>
                <w:b w:val="0"/>
                <w:sz w:val="20"/>
              </w:rPr>
              <w:t>Ginger peeled</w:t>
            </w:r>
          </w:p>
        </w:tc>
        <w:tc>
          <w:tcPr>
            <w:tcW w:w="1704" w:type="dxa"/>
            <w:tcMar>
              <w:top w:w="70" w:type="dxa"/>
              <w:left w:w="70" w:type="dxa"/>
              <w:bottom w:w="70" w:type="dxa"/>
              <w:right w:w="70" w:type="dxa"/>
            </w:tcMar>
            <w:vAlign w:val="center"/>
          </w:tcPr>
          <w:p w14:paraId="49A86C8D">
            <w:pPr>
              <w:spacing w:before="60" w:after="60"/>
            </w:pPr>
            <w:r>
              <w:rPr>
                <w:b w:val="0"/>
                <w:sz w:val="20"/>
              </w:rPr>
              <w:t>10</w:t>
            </w:r>
          </w:p>
        </w:tc>
        <w:tc>
          <w:tcPr>
            <w:tcW w:w="1704" w:type="dxa"/>
            <w:tcMar>
              <w:top w:w="70" w:type="dxa"/>
              <w:left w:w="70" w:type="dxa"/>
              <w:bottom w:w="70" w:type="dxa"/>
              <w:right w:w="70" w:type="dxa"/>
            </w:tcMar>
            <w:vAlign w:val="center"/>
          </w:tcPr>
          <w:p w14:paraId="674B0235">
            <w:pPr>
              <w:spacing w:before="60" w:after="60"/>
            </w:pPr>
            <w:r>
              <w:rPr>
                <w:b w:val="0"/>
                <w:sz w:val="20"/>
              </w:rPr>
              <w:t>50</w:t>
            </w:r>
          </w:p>
        </w:tc>
        <w:tc>
          <w:tcPr>
            <w:tcW w:w="1704" w:type="dxa"/>
            <w:tcMar>
              <w:top w:w="70" w:type="dxa"/>
              <w:left w:w="70" w:type="dxa"/>
              <w:bottom w:w="70" w:type="dxa"/>
              <w:right w:w="70" w:type="dxa"/>
            </w:tcMar>
            <w:vAlign w:val="center"/>
          </w:tcPr>
          <w:p w14:paraId="0812598E">
            <w:pPr>
              <w:spacing w:before="60" w:after="60"/>
            </w:pPr>
            <w:r>
              <w:rPr>
                <w:b w:val="0"/>
                <w:sz w:val="20"/>
              </w:rPr>
              <w:t>—</w:t>
            </w:r>
          </w:p>
        </w:tc>
      </w:tr>
      <w:tr w14:paraId="2E7E717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A4344C0">
            <w:pPr>
              <w:spacing w:before="60" w:after="60"/>
            </w:pPr>
            <w:r>
              <w:rPr>
                <w:b w:val="0"/>
                <w:sz w:val="20"/>
              </w:rPr>
              <w:t>Paprika</w:t>
            </w:r>
          </w:p>
        </w:tc>
        <w:tc>
          <w:tcPr>
            <w:tcW w:w="1704" w:type="dxa"/>
            <w:tcMar>
              <w:top w:w="70" w:type="dxa"/>
              <w:left w:w="70" w:type="dxa"/>
              <w:bottom w:w="70" w:type="dxa"/>
              <w:right w:w="70" w:type="dxa"/>
            </w:tcMar>
            <w:vAlign w:val="center"/>
          </w:tcPr>
          <w:p w14:paraId="67E3B83B">
            <w:pPr>
              <w:spacing w:before="60" w:after="60"/>
            </w:pPr>
            <w:r>
              <w:rPr>
                <w:b w:val="0"/>
                <w:sz w:val="20"/>
              </w:rPr>
              <w:t>8</w:t>
            </w:r>
          </w:p>
        </w:tc>
        <w:tc>
          <w:tcPr>
            <w:tcW w:w="1704" w:type="dxa"/>
            <w:tcMar>
              <w:top w:w="70" w:type="dxa"/>
              <w:left w:w="70" w:type="dxa"/>
              <w:bottom w:w="70" w:type="dxa"/>
              <w:right w:w="70" w:type="dxa"/>
            </w:tcMar>
            <w:vAlign w:val="center"/>
          </w:tcPr>
          <w:p w14:paraId="48D25DB1">
            <w:pPr>
              <w:spacing w:before="60" w:after="60"/>
            </w:pPr>
            <w:r>
              <w:rPr>
                <w:b w:val="0"/>
                <w:sz w:val="20"/>
              </w:rPr>
              <w:t>40</w:t>
            </w:r>
          </w:p>
        </w:tc>
        <w:tc>
          <w:tcPr>
            <w:tcW w:w="1704" w:type="dxa"/>
            <w:tcMar>
              <w:top w:w="70" w:type="dxa"/>
              <w:left w:w="70" w:type="dxa"/>
              <w:bottom w:w="70" w:type="dxa"/>
              <w:right w:w="70" w:type="dxa"/>
            </w:tcMar>
            <w:vAlign w:val="center"/>
          </w:tcPr>
          <w:p w14:paraId="2D72C770">
            <w:pPr>
              <w:spacing w:before="60" w:after="60"/>
            </w:pPr>
            <w:r>
              <w:rPr>
                <w:b w:val="0"/>
                <w:sz w:val="20"/>
              </w:rPr>
              <w:t>—</w:t>
            </w:r>
          </w:p>
        </w:tc>
      </w:tr>
      <w:tr w14:paraId="01FAD06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ECFBC6C">
            <w:pPr>
              <w:spacing w:before="60" w:after="60"/>
            </w:pPr>
            <w:r>
              <w:rPr>
                <w:b w:val="0"/>
                <w:sz w:val="20"/>
              </w:rPr>
              <w:t>Black pepper</w:t>
            </w:r>
          </w:p>
        </w:tc>
        <w:tc>
          <w:tcPr>
            <w:tcW w:w="1704" w:type="dxa"/>
            <w:tcMar>
              <w:top w:w="70" w:type="dxa"/>
              <w:left w:w="70" w:type="dxa"/>
              <w:bottom w:w="70" w:type="dxa"/>
              <w:right w:w="70" w:type="dxa"/>
            </w:tcMar>
            <w:vAlign w:val="center"/>
          </w:tcPr>
          <w:p w14:paraId="2F0B3D31">
            <w:pPr>
              <w:spacing w:before="60" w:after="60"/>
            </w:pPr>
            <w:r>
              <w:rPr>
                <w:b w:val="0"/>
                <w:sz w:val="20"/>
              </w:rPr>
              <w:t>3</w:t>
            </w:r>
          </w:p>
        </w:tc>
        <w:tc>
          <w:tcPr>
            <w:tcW w:w="1704" w:type="dxa"/>
            <w:tcMar>
              <w:top w:w="70" w:type="dxa"/>
              <w:left w:w="70" w:type="dxa"/>
              <w:bottom w:w="70" w:type="dxa"/>
              <w:right w:w="70" w:type="dxa"/>
            </w:tcMar>
            <w:vAlign w:val="center"/>
          </w:tcPr>
          <w:p w14:paraId="412EC965">
            <w:pPr>
              <w:spacing w:before="60" w:after="60"/>
            </w:pPr>
            <w:r>
              <w:rPr>
                <w:b w:val="0"/>
                <w:sz w:val="20"/>
              </w:rPr>
              <w:t>15</w:t>
            </w:r>
          </w:p>
        </w:tc>
        <w:tc>
          <w:tcPr>
            <w:tcW w:w="1704" w:type="dxa"/>
            <w:tcMar>
              <w:top w:w="70" w:type="dxa"/>
              <w:left w:w="70" w:type="dxa"/>
              <w:bottom w:w="70" w:type="dxa"/>
              <w:right w:w="70" w:type="dxa"/>
            </w:tcMar>
            <w:vAlign w:val="center"/>
          </w:tcPr>
          <w:p w14:paraId="171EF1A4">
            <w:pPr>
              <w:spacing w:before="60" w:after="60"/>
            </w:pPr>
            <w:r>
              <w:rPr>
                <w:b w:val="0"/>
                <w:sz w:val="20"/>
              </w:rPr>
              <w:t>—</w:t>
            </w:r>
          </w:p>
        </w:tc>
      </w:tr>
      <w:tr w14:paraId="4E5F4D4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BB44122">
            <w:pPr>
              <w:spacing w:before="60" w:after="60"/>
            </w:pPr>
            <w:r>
              <w:rPr>
                <w:b w:val="0"/>
                <w:sz w:val="20"/>
              </w:rPr>
              <w:t>Plain flour</w:t>
            </w:r>
          </w:p>
        </w:tc>
        <w:tc>
          <w:tcPr>
            <w:tcW w:w="1704" w:type="dxa"/>
            <w:tcMar>
              <w:top w:w="70" w:type="dxa"/>
              <w:left w:w="70" w:type="dxa"/>
              <w:bottom w:w="70" w:type="dxa"/>
              <w:right w:w="70" w:type="dxa"/>
            </w:tcMar>
            <w:vAlign w:val="center"/>
          </w:tcPr>
          <w:p w14:paraId="65882750">
            <w:pPr>
              <w:spacing w:before="60" w:after="60"/>
            </w:pPr>
            <w:r>
              <w:rPr>
                <w:b w:val="0"/>
                <w:sz w:val="20"/>
              </w:rPr>
              <w:t>280</w:t>
            </w:r>
          </w:p>
        </w:tc>
        <w:tc>
          <w:tcPr>
            <w:tcW w:w="1704" w:type="dxa"/>
            <w:tcMar>
              <w:top w:w="70" w:type="dxa"/>
              <w:left w:w="70" w:type="dxa"/>
              <w:bottom w:w="70" w:type="dxa"/>
              <w:right w:w="70" w:type="dxa"/>
            </w:tcMar>
            <w:vAlign w:val="center"/>
          </w:tcPr>
          <w:p w14:paraId="5F1887D0">
            <w:pPr>
              <w:spacing w:before="60" w:after="60"/>
            </w:pPr>
            <w:r>
              <w:rPr>
                <w:b w:val="0"/>
                <w:sz w:val="20"/>
              </w:rPr>
              <w:t>1,400</w:t>
            </w:r>
          </w:p>
        </w:tc>
        <w:tc>
          <w:tcPr>
            <w:tcW w:w="1704" w:type="dxa"/>
            <w:tcMar>
              <w:top w:w="70" w:type="dxa"/>
              <w:left w:w="70" w:type="dxa"/>
              <w:bottom w:w="70" w:type="dxa"/>
              <w:right w:w="70" w:type="dxa"/>
            </w:tcMar>
            <w:vAlign w:val="center"/>
          </w:tcPr>
          <w:p w14:paraId="2C76411A">
            <w:pPr>
              <w:spacing w:before="60" w:after="60"/>
            </w:pPr>
            <w:r>
              <w:rPr>
                <w:b w:val="0"/>
                <w:sz w:val="20"/>
              </w:rPr>
              <w:t>—</w:t>
            </w:r>
          </w:p>
        </w:tc>
      </w:tr>
      <w:tr w14:paraId="063638E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2042643">
            <w:pPr>
              <w:spacing w:before="60" w:after="60"/>
            </w:pPr>
            <w:r>
              <w:rPr>
                <w:b w:val="0"/>
                <w:sz w:val="20"/>
              </w:rPr>
              <w:t>Corn starch</w:t>
            </w:r>
          </w:p>
        </w:tc>
        <w:tc>
          <w:tcPr>
            <w:tcW w:w="1704" w:type="dxa"/>
            <w:tcMar>
              <w:top w:w="70" w:type="dxa"/>
              <w:left w:w="70" w:type="dxa"/>
              <w:bottom w:w="70" w:type="dxa"/>
              <w:right w:w="70" w:type="dxa"/>
            </w:tcMar>
            <w:vAlign w:val="center"/>
          </w:tcPr>
          <w:p w14:paraId="6B31E2B4">
            <w:pPr>
              <w:spacing w:before="60" w:after="60"/>
            </w:pPr>
            <w:r>
              <w:rPr>
                <w:b w:val="0"/>
                <w:sz w:val="20"/>
              </w:rPr>
              <w:t>70</w:t>
            </w:r>
          </w:p>
        </w:tc>
        <w:tc>
          <w:tcPr>
            <w:tcW w:w="1704" w:type="dxa"/>
            <w:tcMar>
              <w:top w:w="70" w:type="dxa"/>
              <w:left w:w="70" w:type="dxa"/>
              <w:bottom w:w="70" w:type="dxa"/>
              <w:right w:w="70" w:type="dxa"/>
            </w:tcMar>
            <w:vAlign w:val="center"/>
          </w:tcPr>
          <w:p w14:paraId="339182D4">
            <w:pPr>
              <w:spacing w:before="60" w:after="60"/>
            </w:pPr>
            <w:r>
              <w:rPr>
                <w:b w:val="0"/>
                <w:sz w:val="20"/>
              </w:rPr>
              <w:t>350</w:t>
            </w:r>
          </w:p>
        </w:tc>
        <w:tc>
          <w:tcPr>
            <w:tcW w:w="1704" w:type="dxa"/>
            <w:tcMar>
              <w:top w:w="70" w:type="dxa"/>
              <w:left w:w="70" w:type="dxa"/>
              <w:bottom w:w="70" w:type="dxa"/>
              <w:right w:w="70" w:type="dxa"/>
            </w:tcMar>
            <w:vAlign w:val="center"/>
          </w:tcPr>
          <w:p w14:paraId="36CC41C0">
            <w:pPr>
              <w:spacing w:before="60" w:after="60"/>
            </w:pPr>
            <w:r>
              <w:rPr>
                <w:b w:val="0"/>
                <w:sz w:val="20"/>
              </w:rPr>
              <w:t>—</w:t>
            </w:r>
          </w:p>
        </w:tc>
      </w:tr>
      <w:tr w14:paraId="37D6EEF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EF1AD01">
            <w:pPr>
              <w:spacing w:before="60" w:after="60"/>
            </w:pPr>
            <w:r>
              <w:rPr>
                <w:b w:val="0"/>
                <w:sz w:val="20"/>
              </w:rPr>
              <w:t>Oil</w:t>
            </w:r>
          </w:p>
        </w:tc>
        <w:tc>
          <w:tcPr>
            <w:tcW w:w="1704" w:type="dxa"/>
            <w:tcMar>
              <w:top w:w="70" w:type="dxa"/>
              <w:left w:w="70" w:type="dxa"/>
              <w:bottom w:w="70" w:type="dxa"/>
              <w:right w:w="70" w:type="dxa"/>
            </w:tcMar>
            <w:vAlign w:val="center"/>
          </w:tcPr>
          <w:p w14:paraId="7AA70977">
            <w:pPr>
              <w:spacing w:before="60" w:after="60"/>
            </w:pPr>
            <w:r>
              <w:rPr>
                <w:b w:val="0"/>
                <w:sz w:val="20"/>
              </w:rPr>
              <w:t>120</w:t>
            </w:r>
          </w:p>
        </w:tc>
        <w:tc>
          <w:tcPr>
            <w:tcW w:w="1704" w:type="dxa"/>
            <w:tcMar>
              <w:top w:w="70" w:type="dxa"/>
              <w:left w:w="70" w:type="dxa"/>
              <w:bottom w:w="70" w:type="dxa"/>
              <w:right w:w="70" w:type="dxa"/>
            </w:tcMar>
            <w:vAlign w:val="center"/>
          </w:tcPr>
          <w:p w14:paraId="25CA1BE2">
            <w:pPr>
              <w:spacing w:before="60" w:after="60"/>
            </w:pPr>
            <w:r>
              <w:rPr>
                <w:b w:val="0"/>
                <w:sz w:val="20"/>
              </w:rPr>
              <w:t>600</w:t>
            </w:r>
          </w:p>
        </w:tc>
        <w:tc>
          <w:tcPr>
            <w:tcW w:w="1704" w:type="dxa"/>
            <w:tcMar>
              <w:top w:w="70" w:type="dxa"/>
              <w:left w:w="70" w:type="dxa"/>
              <w:bottom w:w="70" w:type="dxa"/>
              <w:right w:w="70" w:type="dxa"/>
            </w:tcMar>
            <w:vAlign w:val="center"/>
          </w:tcPr>
          <w:p w14:paraId="510C8668">
            <w:pPr>
              <w:spacing w:before="60" w:after="60"/>
            </w:pPr>
            <w:r>
              <w:rPr>
                <w:b w:val="0"/>
                <w:sz w:val="20"/>
              </w:rPr>
              <w:t>—</w:t>
            </w:r>
          </w:p>
        </w:tc>
      </w:tr>
    </w:tbl>
    <w:p w14:paraId="00468C46">
      <w:pPr>
        <w:spacing w:after="20"/>
      </w:pPr>
    </w:p>
    <w:p w14:paraId="7B4A2E7F">
      <w:pPr>
        <w:ind w:left="216" w:hanging="216"/>
      </w:pPr>
      <w:r>
        <w:rPr>
          <w:b w:val="0"/>
        </w:rPr>
        <w:t>1. Cut chicken into even boneless portions. Marinate refrigerated with yogurt, water, 10 g salt, garlic and ginger for 4–8 hours.</w:t>
      </w:r>
    </w:p>
    <w:p w14:paraId="45DF61B7">
      <w:pPr>
        <w:ind w:left="216" w:hanging="216"/>
      </w:pPr>
      <w:r>
        <w:rPr>
          <w:b w:val="0"/>
        </w:rPr>
        <w:t>2. Mix flour, starch, remaining salt, paprika and pepper. Coat drained chicken, dip only into a separate working portion of marinade, then coat again. Discard all raw-contact surplus.</w:t>
      </w:r>
    </w:p>
    <w:p w14:paraId="7D439D33">
      <w:pPr>
        <w:ind w:left="216" w:hanging="216"/>
      </w:pPr>
      <w:r>
        <w:rPr>
          <w:b w:val="0"/>
        </w:rPr>
        <w:t>3. Fry in small loads at a trial 170–175°C, roughly 5–8 minutes for flattened pieces, until the thickest part meets H01–H05 poultry temperature.</w:t>
      </w:r>
    </w:p>
    <w:p w14:paraId="43244778">
      <w:pPr>
        <w:ind w:left="216" w:hanging="216"/>
      </w:pPr>
      <w:r>
        <w:rPr>
          <w:b w:val="0"/>
        </w:rPr>
        <w:t>4. Drain on a rack; weigh the cooked coated output. Target 1,150 g saleable product including coating. Service is immediate or controlled hot holding.</w:t>
      </w:r>
    </w:p>
    <w:p w14:paraId="60152261">
      <w:r>
        <w:rPr>
          <w:b w:val="0"/>
        </w:rPr>
        <w:t>Yield and process note: Gross input includes excess coating, discarded marinade and 120 g frying-oil allowance. All are charged; 1,150 g output is a trial yield, not an absorption guarantee.</w:t>
      </w:r>
    </w:p>
    <w:p w14:paraId="20B7D8D6">
      <w:r>
        <w:rPr>
          <w:b w:val="0"/>
        </w:rPr>
        <w:t>Illustrative ingredient cost: 4,963 FCFA per pilot batch; 4,315.6 FCFA/kg usable output. This excludes packaging and operating costs.</w:t>
      </w:r>
    </w:p>
    <w:p w14:paraId="082C738C">
      <w:pPr>
        <w:pStyle w:val="3"/>
      </w:pPr>
      <w:bookmarkStart w:id="64" w:name="section_33"/>
      <w:bookmarkStart w:id="65" w:name="_Toc29571"/>
      <w:r>
        <w:t>O-B27 Cooked beef burger patties</w:t>
      </w:r>
      <w:bookmarkEnd w:id="64"/>
      <w:bookmarkEnd w:id="65"/>
    </w:p>
    <w:p w14:paraId="56B098F7">
      <w:r>
        <w:rPr>
          <w:b w:val="0"/>
        </w:rPr>
        <w:t>Preparation-ahead option: chapter 6 gives the full oven, cooling, portioning and reheating method. Its final-yield adjustments apply when this base is cooked, chilled and reheated.</w:t>
      </w:r>
    </w:p>
    <w:p w14:paraId="117925B4">
      <w:r>
        <w:rPr>
          <w:b w:val="0"/>
        </w:rPr>
        <w:t>Pilot input 1,028 g; target usable output 750 g. Planning production batch is x5: input 5,140 g and usable output 3,750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D5DF3E6">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231BF3F4">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26CF9840">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1146BF03">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25A244C7">
            <w:pPr>
              <w:keepNext/>
              <w:spacing w:before="60" w:after="60"/>
            </w:pPr>
            <w:r>
              <w:rPr>
                <w:b/>
                <w:sz w:val="20"/>
              </w:rPr>
              <w:t>Baker %</w:t>
            </w:r>
          </w:p>
        </w:tc>
      </w:tr>
      <w:tr w14:paraId="441AAEA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DC53C4F">
            <w:pPr>
              <w:spacing w:before="60" w:after="60"/>
            </w:pPr>
            <w:r>
              <w:rPr>
                <w:b w:val="0"/>
                <w:sz w:val="20"/>
              </w:rPr>
              <w:t>Beef mince</w:t>
            </w:r>
          </w:p>
        </w:tc>
        <w:tc>
          <w:tcPr>
            <w:tcW w:w="1704" w:type="dxa"/>
            <w:tcMar>
              <w:top w:w="70" w:type="dxa"/>
              <w:left w:w="70" w:type="dxa"/>
              <w:bottom w:w="70" w:type="dxa"/>
              <w:right w:w="70" w:type="dxa"/>
            </w:tcMar>
            <w:vAlign w:val="center"/>
          </w:tcPr>
          <w:p w14:paraId="44B50515">
            <w:pPr>
              <w:spacing w:before="60" w:after="60"/>
            </w:pPr>
            <w:r>
              <w:rPr>
                <w:b w:val="0"/>
                <w:sz w:val="20"/>
              </w:rPr>
              <w:t>1,000</w:t>
            </w:r>
          </w:p>
        </w:tc>
        <w:tc>
          <w:tcPr>
            <w:tcW w:w="1704" w:type="dxa"/>
            <w:tcMar>
              <w:top w:w="70" w:type="dxa"/>
              <w:left w:w="70" w:type="dxa"/>
              <w:bottom w:w="70" w:type="dxa"/>
              <w:right w:w="70" w:type="dxa"/>
            </w:tcMar>
            <w:vAlign w:val="center"/>
          </w:tcPr>
          <w:p w14:paraId="7DABB1AF">
            <w:pPr>
              <w:spacing w:before="60" w:after="60"/>
            </w:pPr>
            <w:r>
              <w:rPr>
                <w:b w:val="0"/>
                <w:sz w:val="20"/>
              </w:rPr>
              <w:t>5,000</w:t>
            </w:r>
          </w:p>
        </w:tc>
        <w:tc>
          <w:tcPr>
            <w:tcW w:w="1704" w:type="dxa"/>
            <w:tcMar>
              <w:top w:w="70" w:type="dxa"/>
              <w:left w:w="70" w:type="dxa"/>
              <w:bottom w:w="70" w:type="dxa"/>
              <w:right w:w="70" w:type="dxa"/>
            </w:tcMar>
            <w:vAlign w:val="center"/>
          </w:tcPr>
          <w:p w14:paraId="2500979B">
            <w:pPr>
              <w:spacing w:before="60" w:after="60"/>
            </w:pPr>
            <w:r>
              <w:rPr>
                <w:b w:val="0"/>
                <w:sz w:val="20"/>
              </w:rPr>
              <w:t>—</w:t>
            </w:r>
          </w:p>
        </w:tc>
      </w:tr>
      <w:tr w14:paraId="725A178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6B3443B">
            <w:pPr>
              <w:spacing w:before="60" w:after="60"/>
            </w:pPr>
            <w:r>
              <w:rPr>
                <w:b w:val="0"/>
                <w:sz w:val="20"/>
              </w:rPr>
              <w:t>Salt</w:t>
            </w:r>
          </w:p>
        </w:tc>
        <w:tc>
          <w:tcPr>
            <w:tcW w:w="1704" w:type="dxa"/>
            <w:tcMar>
              <w:top w:w="70" w:type="dxa"/>
              <w:left w:w="70" w:type="dxa"/>
              <w:bottom w:w="70" w:type="dxa"/>
              <w:right w:w="70" w:type="dxa"/>
            </w:tcMar>
            <w:vAlign w:val="center"/>
          </w:tcPr>
          <w:p w14:paraId="693CBB0D">
            <w:pPr>
              <w:spacing w:before="60" w:after="60"/>
            </w:pPr>
            <w:r>
              <w:rPr>
                <w:b w:val="0"/>
                <w:sz w:val="20"/>
              </w:rPr>
              <w:t>12</w:t>
            </w:r>
          </w:p>
        </w:tc>
        <w:tc>
          <w:tcPr>
            <w:tcW w:w="1704" w:type="dxa"/>
            <w:tcMar>
              <w:top w:w="70" w:type="dxa"/>
              <w:left w:w="70" w:type="dxa"/>
              <w:bottom w:w="70" w:type="dxa"/>
              <w:right w:w="70" w:type="dxa"/>
            </w:tcMar>
            <w:vAlign w:val="center"/>
          </w:tcPr>
          <w:p w14:paraId="2A3AF260">
            <w:pPr>
              <w:spacing w:before="60" w:after="60"/>
            </w:pPr>
            <w:r>
              <w:rPr>
                <w:b w:val="0"/>
                <w:sz w:val="20"/>
              </w:rPr>
              <w:t>60</w:t>
            </w:r>
          </w:p>
        </w:tc>
        <w:tc>
          <w:tcPr>
            <w:tcW w:w="1704" w:type="dxa"/>
            <w:tcMar>
              <w:top w:w="70" w:type="dxa"/>
              <w:left w:w="70" w:type="dxa"/>
              <w:bottom w:w="70" w:type="dxa"/>
              <w:right w:w="70" w:type="dxa"/>
            </w:tcMar>
            <w:vAlign w:val="center"/>
          </w:tcPr>
          <w:p w14:paraId="6BE7E2DB">
            <w:pPr>
              <w:spacing w:before="60" w:after="60"/>
            </w:pPr>
            <w:r>
              <w:rPr>
                <w:b w:val="0"/>
                <w:sz w:val="20"/>
              </w:rPr>
              <w:t>—</w:t>
            </w:r>
          </w:p>
        </w:tc>
      </w:tr>
      <w:tr w14:paraId="6BEFBA2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5B9264D">
            <w:pPr>
              <w:spacing w:before="60" w:after="60"/>
            </w:pPr>
            <w:r>
              <w:rPr>
                <w:b w:val="0"/>
                <w:sz w:val="20"/>
              </w:rPr>
              <w:t>Black pepper</w:t>
            </w:r>
          </w:p>
        </w:tc>
        <w:tc>
          <w:tcPr>
            <w:tcW w:w="1704" w:type="dxa"/>
            <w:tcMar>
              <w:top w:w="70" w:type="dxa"/>
              <w:left w:w="70" w:type="dxa"/>
              <w:bottom w:w="70" w:type="dxa"/>
              <w:right w:w="70" w:type="dxa"/>
            </w:tcMar>
            <w:vAlign w:val="center"/>
          </w:tcPr>
          <w:p w14:paraId="37745D55">
            <w:pPr>
              <w:spacing w:before="60" w:after="60"/>
            </w:pPr>
            <w:r>
              <w:rPr>
                <w:b w:val="0"/>
                <w:sz w:val="20"/>
              </w:rPr>
              <w:t>3</w:t>
            </w:r>
          </w:p>
        </w:tc>
        <w:tc>
          <w:tcPr>
            <w:tcW w:w="1704" w:type="dxa"/>
            <w:tcMar>
              <w:top w:w="70" w:type="dxa"/>
              <w:left w:w="70" w:type="dxa"/>
              <w:bottom w:w="70" w:type="dxa"/>
              <w:right w:w="70" w:type="dxa"/>
            </w:tcMar>
            <w:vAlign w:val="center"/>
          </w:tcPr>
          <w:p w14:paraId="18E212BE">
            <w:pPr>
              <w:spacing w:before="60" w:after="60"/>
            </w:pPr>
            <w:r>
              <w:rPr>
                <w:b w:val="0"/>
                <w:sz w:val="20"/>
              </w:rPr>
              <w:t>15</w:t>
            </w:r>
          </w:p>
        </w:tc>
        <w:tc>
          <w:tcPr>
            <w:tcW w:w="1704" w:type="dxa"/>
            <w:tcMar>
              <w:top w:w="70" w:type="dxa"/>
              <w:left w:w="70" w:type="dxa"/>
              <w:bottom w:w="70" w:type="dxa"/>
              <w:right w:w="70" w:type="dxa"/>
            </w:tcMar>
            <w:vAlign w:val="center"/>
          </w:tcPr>
          <w:p w14:paraId="2FFE0B67">
            <w:pPr>
              <w:spacing w:before="60" w:after="60"/>
            </w:pPr>
            <w:r>
              <w:rPr>
                <w:b w:val="0"/>
                <w:sz w:val="20"/>
              </w:rPr>
              <w:t>—</w:t>
            </w:r>
          </w:p>
        </w:tc>
      </w:tr>
      <w:tr w14:paraId="1BB175E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6CBA34F">
            <w:pPr>
              <w:spacing w:before="60" w:after="60"/>
            </w:pPr>
            <w:r>
              <w:rPr>
                <w:b w:val="0"/>
                <w:sz w:val="20"/>
              </w:rPr>
              <w:t>Paprika</w:t>
            </w:r>
          </w:p>
        </w:tc>
        <w:tc>
          <w:tcPr>
            <w:tcW w:w="1704" w:type="dxa"/>
            <w:tcMar>
              <w:top w:w="70" w:type="dxa"/>
              <w:left w:w="70" w:type="dxa"/>
              <w:bottom w:w="70" w:type="dxa"/>
              <w:right w:w="70" w:type="dxa"/>
            </w:tcMar>
            <w:vAlign w:val="center"/>
          </w:tcPr>
          <w:p w14:paraId="6D7970F7">
            <w:pPr>
              <w:spacing w:before="60" w:after="60"/>
            </w:pPr>
            <w:r>
              <w:rPr>
                <w:b w:val="0"/>
                <w:sz w:val="20"/>
              </w:rPr>
              <w:t>3</w:t>
            </w:r>
          </w:p>
        </w:tc>
        <w:tc>
          <w:tcPr>
            <w:tcW w:w="1704" w:type="dxa"/>
            <w:tcMar>
              <w:top w:w="70" w:type="dxa"/>
              <w:left w:w="70" w:type="dxa"/>
              <w:bottom w:w="70" w:type="dxa"/>
              <w:right w:w="70" w:type="dxa"/>
            </w:tcMar>
            <w:vAlign w:val="center"/>
          </w:tcPr>
          <w:p w14:paraId="7A5DF324">
            <w:pPr>
              <w:spacing w:before="60" w:after="60"/>
            </w:pPr>
            <w:r>
              <w:rPr>
                <w:b w:val="0"/>
                <w:sz w:val="20"/>
              </w:rPr>
              <w:t>15</w:t>
            </w:r>
          </w:p>
        </w:tc>
        <w:tc>
          <w:tcPr>
            <w:tcW w:w="1704" w:type="dxa"/>
            <w:tcMar>
              <w:top w:w="70" w:type="dxa"/>
              <w:left w:w="70" w:type="dxa"/>
              <w:bottom w:w="70" w:type="dxa"/>
              <w:right w:w="70" w:type="dxa"/>
            </w:tcMar>
            <w:vAlign w:val="center"/>
          </w:tcPr>
          <w:p w14:paraId="2934B7B2">
            <w:pPr>
              <w:spacing w:before="60" w:after="60"/>
            </w:pPr>
            <w:r>
              <w:rPr>
                <w:b w:val="0"/>
                <w:sz w:val="20"/>
              </w:rPr>
              <w:t>—</w:t>
            </w:r>
          </w:p>
        </w:tc>
      </w:tr>
      <w:tr w14:paraId="350A4B3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7FD85BE">
            <w:pPr>
              <w:spacing w:before="60" w:after="60"/>
            </w:pPr>
            <w:r>
              <w:rPr>
                <w:b w:val="0"/>
                <w:sz w:val="20"/>
              </w:rPr>
              <w:t>Oil</w:t>
            </w:r>
          </w:p>
        </w:tc>
        <w:tc>
          <w:tcPr>
            <w:tcW w:w="1704" w:type="dxa"/>
            <w:tcMar>
              <w:top w:w="70" w:type="dxa"/>
              <w:left w:w="70" w:type="dxa"/>
              <w:bottom w:w="70" w:type="dxa"/>
              <w:right w:w="70" w:type="dxa"/>
            </w:tcMar>
            <w:vAlign w:val="center"/>
          </w:tcPr>
          <w:p w14:paraId="48C57B05">
            <w:pPr>
              <w:spacing w:before="60" w:after="60"/>
            </w:pPr>
            <w:r>
              <w:rPr>
                <w:b w:val="0"/>
                <w:sz w:val="20"/>
              </w:rPr>
              <w:t>10</w:t>
            </w:r>
          </w:p>
        </w:tc>
        <w:tc>
          <w:tcPr>
            <w:tcW w:w="1704" w:type="dxa"/>
            <w:tcMar>
              <w:top w:w="70" w:type="dxa"/>
              <w:left w:w="70" w:type="dxa"/>
              <w:bottom w:w="70" w:type="dxa"/>
              <w:right w:w="70" w:type="dxa"/>
            </w:tcMar>
            <w:vAlign w:val="center"/>
          </w:tcPr>
          <w:p w14:paraId="52759695">
            <w:pPr>
              <w:spacing w:before="60" w:after="60"/>
            </w:pPr>
            <w:r>
              <w:rPr>
                <w:b w:val="0"/>
                <w:sz w:val="20"/>
              </w:rPr>
              <w:t>50</w:t>
            </w:r>
          </w:p>
        </w:tc>
        <w:tc>
          <w:tcPr>
            <w:tcW w:w="1704" w:type="dxa"/>
            <w:tcMar>
              <w:top w:w="70" w:type="dxa"/>
              <w:left w:w="70" w:type="dxa"/>
              <w:bottom w:w="70" w:type="dxa"/>
              <w:right w:w="70" w:type="dxa"/>
            </w:tcMar>
            <w:vAlign w:val="center"/>
          </w:tcPr>
          <w:p w14:paraId="66BA433F">
            <w:pPr>
              <w:spacing w:before="60" w:after="60"/>
            </w:pPr>
            <w:r>
              <w:rPr>
                <w:b w:val="0"/>
                <w:sz w:val="20"/>
              </w:rPr>
              <w:t>—</w:t>
            </w:r>
          </w:p>
        </w:tc>
      </w:tr>
    </w:tbl>
    <w:p w14:paraId="03F60B53">
      <w:pPr>
        <w:spacing w:after="20"/>
      </w:pPr>
    </w:p>
    <w:p w14:paraId="0A8A716F">
      <w:pPr>
        <w:ind w:left="216" w:hanging="216"/>
      </w:pPr>
      <w:r>
        <w:rPr>
          <w:b w:val="0"/>
        </w:rPr>
        <w:t>1. Use mince with supplier-confirmed fat content, provisionally 15–20%. Keep chilled; do not add water or breadcrumbs.</w:t>
      </w:r>
    </w:p>
    <w:p w14:paraId="642788E8">
      <w:pPr>
        <w:ind w:left="216" w:hanging="216"/>
      </w:pPr>
      <w:r>
        <w:rPr>
          <w:b w:val="0"/>
        </w:rPr>
        <w:t>2. Mix seasoning briefly, portion ten raw patties of approximately 102 g and make a shallow centre depression.</w:t>
      </w:r>
    </w:p>
    <w:p w14:paraId="2FF1F01D">
      <w:pPr>
        <w:ind w:left="216" w:hanging="216"/>
      </w:pPr>
      <w:r>
        <w:rPr>
          <w:b w:val="0"/>
        </w:rPr>
        <w:t>3. Cook on a lightly oiled hot plate, turning as needed, until the centre reaches the H01–H05 ground-beef limit. Probe from the side into the thickest centre.</w:t>
      </w:r>
    </w:p>
    <w:p w14:paraId="624A18E0">
      <w:pPr>
        <w:ind w:left="216" w:hanging="216"/>
      </w:pPr>
      <w:r>
        <w:rPr>
          <w:b w:val="0"/>
        </w:rPr>
        <w:t>4. Target ten 75 g cooked patties; weigh actual yield. Assemble immediately or hold under H01–H05.</w:t>
      </w:r>
    </w:p>
    <w:p w14:paraId="55854117">
      <w:r>
        <w:rPr>
          <w:b w:val="0"/>
        </w:rPr>
        <w:t>Yield and process note: Input 1,028 g; cooked yield 750 g. Oil includes pan-use allowance.</w:t>
      </w:r>
    </w:p>
    <w:p w14:paraId="48788899">
      <w:r>
        <w:rPr>
          <w:b w:val="0"/>
        </w:rPr>
        <w:t>Illustrative ingredient cost: 4,572 FCFA per pilot batch; 6,095.7 FCFA/kg usable output. This excludes packaging and operating costs.</w:t>
      </w:r>
    </w:p>
    <w:p w14:paraId="42C098E5">
      <w:pPr>
        <w:pStyle w:val="3"/>
      </w:pPr>
      <w:bookmarkStart w:id="66" w:name="section_34"/>
      <w:bookmarkStart w:id="67" w:name="_Toc25375"/>
      <w:r>
        <w:t>O-B28 Burger sauce</w:t>
      </w:r>
      <w:bookmarkEnd w:id="66"/>
      <w:bookmarkEnd w:id="67"/>
    </w:p>
    <w:p w14:paraId="6C2436FD">
      <w:r>
        <w:rPr>
          <w:b w:val="0"/>
        </w:rPr>
        <w:t>Pilot input 983 g; target usable output 975 g. Planning production batch is x5: input 4,915 g and usable output 4,875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166C366A">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5C7BD41E">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79D7EB2A">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4325DE44">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2BF23087">
            <w:pPr>
              <w:keepNext/>
              <w:spacing w:before="60" w:after="60"/>
            </w:pPr>
            <w:r>
              <w:rPr>
                <w:b/>
                <w:sz w:val="20"/>
              </w:rPr>
              <w:t>Baker %</w:t>
            </w:r>
          </w:p>
        </w:tc>
      </w:tr>
      <w:tr w14:paraId="7D5D3C7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558F1F4">
            <w:pPr>
              <w:spacing w:before="60" w:after="60"/>
            </w:pPr>
            <w:r>
              <w:rPr>
                <w:b w:val="0"/>
                <w:sz w:val="20"/>
              </w:rPr>
              <w:t>Mayonnaise pasteurized</w:t>
            </w:r>
          </w:p>
        </w:tc>
        <w:tc>
          <w:tcPr>
            <w:tcW w:w="1704" w:type="dxa"/>
            <w:tcMar>
              <w:top w:w="70" w:type="dxa"/>
              <w:left w:w="70" w:type="dxa"/>
              <w:bottom w:w="70" w:type="dxa"/>
              <w:right w:w="70" w:type="dxa"/>
            </w:tcMar>
            <w:vAlign w:val="center"/>
          </w:tcPr>
          <w:p w14:paraId="22F52BE3">
            <w:pPr>
              <w:spacing w:before="60" w:after="60"/>
            </w:pPr>
            <w:r>
              <w:rPr>
                <w:b w:val="0"/>
                <w:sz w:val="20"/>
              </w:rPr>
              <w:t>650</w:t>
            </w:r>
          </w:p>
        </w:tc>
        <w:tc>
          <w:tcPr>
            <w:tcW w:w="1704" w:type="dxa"/>
            <w:tcMar>
              <w:top w:w="70" w:type="dxa"/>
              <w:left w:w="70" w:type="dxa"/>
              <w:bottom w:w="70" w:type="dxa"/>
              <w:right w:w="70" w:type="dxa"/>
            </w:tcMar>
            <w:vAlign w:val="center"/>
          </w:tcPr>
          <w:p w14:paraId="34FDEA51">
            <w:pPr>
              <w:spacing w:before="60" w:after="60"/>
            </w:pPr>
            <w:r>
              <w:rPr>
                <w:b w:val="0"/>
                <w:sz w:val="20"/>
              </w:rPr>
              <w:t>3,250</w:t>
            </w:r>
          </w:p>
        </w:tc>
        <w:tc>
          <w:tcPr>
            <w:tcW w:w="1704" w:type="dxa"/>
            <w:tcMar>
              <w:top w:w="70" w:type="dxa"/>
              <w:left w:w="70" w:type="dxa"/>
              <w:bottom w:w="70" w:type="dxa"/>
              <w:right w:w="70" w:type="dxa"/>
            </w:tcMar>
            <w:vAlign w:val="center"/>
          </w:tcPr>
          <w:p w14:paraId="5AE249CF">
            <w:pPr>
              <w:spacing w:before="60" w:after="60"/>
            </w:pPr>
            <w:r>
              <w:rPr>
                <w:b w:val="0"/>
                <w:sz w:val="20"/>
              </w:rPr>
              <w:t>—</w:t>
            </w:r>
          </w:p>
        </w:tc>
      </w:tr>
      <w:tr w14:paraId="11329B3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C6AC644">
            <w:pPr>
              <w:spacing w:before="60" w:after="60"/>
            </w:pPr>
            <w:r>
              <w:rPr>
                <w:b w:val="0"/>
                <w:sz w:val="20"/>
              </w:rPr>
              <w:t>Ketchup</w:t>
            </w:r>
          </w:p>
        </w:tc>
        <w:tc>
          <w:tcPr>
            <w:tcW w:w="1704" w:type="dxa"/>
            <w:tcMar>
              <w:top w:w="70" w:type="dxa"/>
              <w:left w:w="70" w:type="dxa"/>
              <w:bottom w:w="70" w:type="dxa"/>
              <w:right w:w="70" w:type="dxa"/>
            </w:tcMar>
            <w:vAlign w:val="center"/>
          </w:tcPr>
          <w:p w14:paraId="4E71FBE7">
            <w:pPr>
              <w:spacing w:before="60" w:after="60"/>
            </w:pPr>
            <w:r>
              <w:rPr>
                <w:b w:val="0"/>
                <w:sz w:val="20"/>
              </w:rPr>
              <w:t>220</w:t>
            </w:r>
          </w:p>
        </w:tc>
        <w:tc>
          <w:tcPr>
            <w:tcW w:w="1704" w:type="dxa"/>
            <w:tcMar>
              <w:top w:w="70" w:type="dxa"/>
              <w:left w:w="70" w:type="dxa"/>
              <w:bottom w:w="70" w:type="dxa"/>
              <w:right w:w="70" w:type="dxa"/>
            </w:tcMar>
            <w:vAlign w:val="center"/>
          </w:tcPr>
          <w:p w14:paraId="5138B25F">
            <w:pPr>
              <w:spacing w:before="60" w:after="60"/>
            </w:pPr>
            <w:r>
              <w:rPr>
                <w:b w:val="0"/>
                <w:sz w:val="20"/>
              </w:rPr>
              <w:t>1,100</w:t>
            </w:r>
          </w:p>
        </w:tc>
        <w:tc>
          <w:tcPr>
            <w:tcW w:w="1704" w:type="dxa"/>
            <w:tcMar>
              <w:top w:w="70" w:type="dxa"/>
              <w:left w:w="70" w:type="dxa"/>
              <w:bottom w:w="70" w:type="dxa"/>
              <w:right w:w="70" w:type="dxa"/>
            </w:tcMar>
            <w:vAlign w:val="center"/>
          </w:tcPr>
          <w:p w14:paraId="15531B09">
            <w:pPr>
              <w:spacing w:before="60" w:after="60"/>
            </w:pPr>
            <w:r>
              <w:rPr>
                <w:b w:val="0"/>
                <w:sz w:val="20"/>
              </w:rPr>
              <w:t>—</w:t>
            </w:r>
          </w:p>
        </w:tc>
      </w:tr>
      <w:tr w14:paraId="47D3B05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9A2FFBB">
            <w:pPr>
              <w:spacing w:before="60" w:after="60"/>
            </w:pPr>
            <w:r>
              <w:rPr>
                <w:b w:val="0"/>
                <w:sz w:val="20"/>
              </w:rPr>
              <w:t>Mustard</w:t>
            </w:r>
          </w:p>
        </w:tc>
        <w:tc>
          <w:tcPr>
            <w:tcW w:w="1704" w:type="dxa"/>
            <w:tcMar>
              <w:top w:w="70" w:type="dxa"/>
              <w:left w:w="70" w:type="dxa"/>
              <w:bottom w:w="70" w:type="dxa"/>
              <w:right w:w="70" w:type="dxa"/>
            </w:tcMar>
            <w:vAlign w:val="center"/>
          </w:tcPr>
          <w:p w14:paraId="1242CE9F">
            <w:pPr>
              <w:spacing w:before="60" w:after="60"/>
            </w:pPr>
            <w:r>
              <w:rPr>
                <w:b w:val="0"/>
                <w:sz w:val="20"/>
              </w:rPr>
              <w:t>50</w:t>
            </w:r>
          </w:p>
        </w:tc>
        <w:tc>
          <w:tcPr>
            <w:tcW w:w="1704" w:type="dxa"/>
            <w:tcMar>
              <w:top w:w="70" w:type="dxa"/>
              <w:left w:w="70" w:type="dxa"/>
              <w:bottom w:w="70" w:type="dxa"/>
              <w:right w:w="70" w:type="dxa"/>
            </w:tcMar>
            <w:vAlign w:val="center"/>
          </w:tcPr>
          <w:p w14:paraId="0CC07781">
            <w:pPr>
              <w:spacing w:before="60" w:after="60"/>
            </w:pPr>
            <w:r>
              <w:rPr>
                <w:b w:val="0"/>
                <w:sz w:val="20"/>
              </w:rPr>
              <w:t>250</w:t>
            </w:r>
          </w:p>
        </w:tc>
        <w:tc>
          <w:tcPr>
            <w:tcW w:w="1704" w:type="dxa"/>
            <w:tcMar>
              <w:top w:w="70" w:type="dxa"/>
              <w:left w:w="70" w:type="dxa"/>
              <w:bottom w:w="70" w:type="dxa"/>
              <w:right w:w="70" w:type="dxa"/>
            </w:tcMar>
            <w:vAlign w:val="center"/>
          </w:tcPr>
          <w:p w14:paraId="6149EE99">
            <w:pPr>
              <w:spacing w:before="60" w:after="60"/>
            </w:pPr>
            <w:r>
              <w:rPr>
                <w:b w:val="0"/>
                <w:sz w:val="20"/>
              </w:rPr>
              <w:t>—</w:t>
            </w:r>
          </w:p>
        </w:tc>
      </w:tr>
      <w:tr w14:paraId="4AEAF90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2514DD2">
            <w:pPr>
              <w:spacing w:before="60" w:after="60"/>
            </w:pPr>
            <w:r>
              <w:rPr>
                <w:b w:val="0"/>
                <w:sz w:val="20"/>
              </w:rPr>
              <w:t>O-B23 Refrigerator cucumber pickles</w:t>
            </w:r>
          </w:p>
        </w:tc>
        <w:tc>
          <w:tcPr>
            <w:tcW w:w="1704" w:type="dxa"/>
            <w:tcMar>
              <w:top w:w="70" w:type="dxa"/>
              <w:left w:w="70" w:type="dxa"/>
              <w:bottom w:w="70" w:type="dxa"/>
              <w:right w:w="70" w:type="dxa"/>
            </w:tcMar>
            <w:vAlign w:val="center"/>
          </w:tcPr>
          <w:p w14:paraId="77104430">
            <w:pPr>
              <w:spacing w:before="60" w:after="60"/>
            </w:pPr>
            <w:r>
              <w:rPr>
                <w:b w:val="0"/>
                <w:sz w:val="20"/>
              </w:rPr>
              <w:t>60</w:t>
            </w:r>
          </w:p>
        </w:tc>
        <w:tc>
          <w:tcPr>
            <w:tcW w:w="1704" w:type="dxa"/>
            <w:tcMar>
              <w:top w:w="70" w:type="dxa"/>
              <w:left w:w="70" w:type="dxa"/>
              <w:bottom w:w="70" w:type="dxa"/>
              <w:right w:w="70" w:type="dxa"/>
            </w:tcMar>
            <w:vAlign w:val="center"/>
          </w:tcPr>
          <w:p w14:paraId="661BAC52">
            <w:pPr>
              <w:spacing w:before="60" w:after="60"/>
            </w:pPr>
            <w:r>
              <w:rPr>
                <w:b w:val="0"/>
                <w:sz w:val="20"/>
              </w:rPr>
              <w:t>300</w:t>
            </w:r>
          </w:p>
        </w:tc>
        <w:tc>
          <w:tcPr>
            <w:tcW w:w="1704" w:type="dxa"/>
            <w:tcMar>
              <w:top w:w="70" w:type="dxa"/>
              <w:left w:w="70" w:type="dxa"/>
              <w:bottom w:w="70" w:type="dxa"/>
              <w:right w:w="70" w:type="dxa"/>
            </w:tcMar>
            <w:vAlign w:val="center"/>
          </w:tcPr>
          <w:p w14:paraId="04EEE37B">
            <w:pPr>
              <w:spacing w:before="60" w:after="60"/>
            </w:pPr>
            <w:r>
              <w:rPr>
                <w:b w:val="0"/>
                <w:sz w:val="20"/>
              </w:rPr>
              <w:t>—</w:t>
            </w:r>
          </w:p>
        </w:tc>
      </w:tr>
      <w:tr w14:paraId="7AC3713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60A3D0D">
            <w:pPr>
              <w:spacing w:before="60" w:after="60"/>
            </w:pPr>
            <w:r>
              <w:rPr>
                <w:b w:val="0"/>
                <w:sz w:val="20"/>
              </w:rPr>
              <w:t>Paprika</w:t>
            </w:r>
          </w:p>
        </w:tc>
        <w:tc>
          <w:tcPr>
            <w:tcW w:w="1704" w:type="dxa"/>
            <w:tcMar>
              <w:top w:w="70" w:type="dxa"/>
              <w:left w:w="70" w:type="dxa"/>
              <w:bottom w:w="70" w:type="dxa"/>
              <w:right w:w="70" w:type="dxa"/>
            </w:tcMar>
            <w:vAlign w:val="center"/>
          </w:tcPr>
          <w:p w14:paraId="78B2C13C">
            <w:pPr>
              <w:spacing w:before="60" w:after="60"/>
            </w:pPr>
            <w:r>
              <w:rPr>
                <w:b w:val="0"/>
                <w:sz w:val="20"/>
              </w:rPr>
              <w:t>3</w:t>
            </w:r>
          </w:p>
        </w:tc>
        <w:tc>
          <w:tcPr>
            <w:tcW w:w="1704" w:type="dxa"/>
            <w:tcMar>
              <w:top w:w="70" w:type="dxa"/>
              <w:left w:w="70" w:type="dxa"/>
              <w:bottom w:w="70" w:type="dxa"/>
              <w:right w:w="70" w:type="dxa"/>
            </w:tcMar>
            <w:vAlign w:val="center"/>
          </w:tcPr>
          <w:p w14:paraId="6F4B3AC5">
            <w:pPr>
              <w:spacing w:before="60" w:after="60"/>
            </w:pPr>
            <w:r>
              <w:rPr>
                <w:b w:val="0"/>
                <w:sz w:val="20"/>
              </w:rPr>
              <w:t>15</w:t>
            </w:r>
          </w:p>
        </w:tc>
        <w:tc>
          <w:tcPr>
            <w:tcW w:w="1704" w:type="dxa"/>
            <w:tcMar>
              <w:top w:w="70" w:type="dxa"/>
              <w:left w:w="70" w:type="dxa"/>
              <w:bottom w:w="70" w:type="dxa"/>
              <w:right w:w="70" w:type="dxa"/>
            </w:tcMar>
            <w:vAlign w:val="center"/>
          </w:tcPr>
          <w:p w14:paraId="6595F58B">
            <w:pPr>
              <w:spacing w:before="60" w:after="60"/>
            </w:pPr>
            <w:r>
              <w:rPr>
                <w:b w:val="0"/>
                <w:sz w:val="20"/>
              </w:rPr>
              <w:t>—</w:t>
            </w:r>
          </w:p>
        </w:tc>
      </w:tr>
    </w:tbl>
    <w:p w14:paraId="6C5B69D8">
      <w:pPr>
        <w:spacing w:after="20"/>
      </w:pPr>
    </w:p>
    <w:p w14:paraId="221B30C7">
      <w:pPr>
        <w:ind w:left="216" w:hanging="216"/>
      </w:pPr>
      <w:r>
        <w:rPr>
          <w:b w:val="0"/>
        </w:rPr>
        <w:t>1. Finely chop drained O-B23 pickles. Combine with pasteurized mayonnaise, ketchup, mustard and paprika.</w:t>
      </w:r>
    </w:p>
    <w:p w14:paraId="380C2334">
      <w:pPr>
        <w:ind w:left="216" w:hanging="216"/>
      </w:pPr>
      <w:r>
        <w:rPr>
          <w:b w:val="0"/>
        </w:rPr>
        <w:t>2. Mix with sanitized utensils and portion into small clean service containers.</w:t>
      </w:r>
    </w:p>
    <w:p w14:paraId="354BE080">
      <w:pPr>
        <w:ind w:left="216" w:hanging="216"/>
      </w:pPr>
      <w:r>
        <w:rPr>
          <w:b w:val="0"/>
        </w:rPr>
        <w:t>3. Label and refrigerate under H01–H05; replace containers instead of topping up.</w:t>
      </w:r>
    </w:p>
    <w:p w14:paraId="578F6D22">
      <w:pPr>
        <w:ind w:left="216" w:hanging="216"/>
      </w:pPr>
      <w:r>
        <w:rPr>
          <w:b w:val="0"/>
        </w:rPr>
        <w:t>4. Use 25 g per burger and record remaining sauce at service close.</w:t>
      </w:r>
    </w:p>
    <w:p w14:paraId="2BF6D44D">
      <w:r>
        <w:rPr>
          <w:b w:val="0"/>
        </w:rPr>
        <w:t>Yield and process note: Input 983 g; 8 g bowl loss. Mustard, egg and other supplier-declared allergens may apply.</w:t>
      </w:r>
    </w:p>
    <w:p w14:paraId="5791A8A6">
      <w:r>
        <w:rPr>
          <w:b w:val="0"/>
        </w:rPr>
        <w:t>Illustrative ingredient cost: 2,281 FCFA per pilot batch; 2,339.6 FCFA/kg usable output. This excludes packaging and operating costs.</w:t>
      </w:r>
    </w:p>
    <w:p w14:paraId="00CEE4C4">
      <w:pPr>
        <w:pStyle w:val="3"/>
      </w:pPr>
      <w:bookmarkStart w:id="68" w:name="section_35"/>
      <w:bookmarkStart w:id="69" w:name="_Toc13602"/>
      <w:r>
        <w:t>O-B29 Samosa wrapper dough</w:t>
      </w:r>
      <w:bookmarkEnd w:id="68"/>
      <w:bookmarkEnd w:id="69"/>
    </w:p>
    <w:p w14:paraId="78384610">
      <w:r>
        <w:rPr>
          <w:b w:val="0"/>
        </w:rPr>
        <w:t>Pilot input 1,538 g; target usable output 1,510 g. Planning production batch is x5: input 7,690 g and usable output 7,550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61326DDE">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625EBD08">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73BC7E85">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6E932864">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54C25EB9">
            <w:pPr>
              <w:keepNext/>
              <w:spacing w:before="60" w:after="60"/>
            </w:pPr>
            <w:r>
              <w:rPr>
                <w:b/>
                <w:sz w:val="20"/>
              </w:rPr>
              <w:t>Baker %</w:t>
            </w:r>
          </w:p>
        </w:tc>
      </w:tr>
      <w:tr w14:paraId="099BF0C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CA0985A">
            <w:pPr>
              <w:spacing w:before="60" w:after="60"/>
            </w:pPr>
            <w:r>
              <w:rPr>
                <w:b w:val="0"/>
                <w:sz w:val="20"/>
              </w:rPr>
              <w:t>Plain flour</w:t>
            </w:r>
          </w:p>
        </w:tc>
        <w:tc>
          <w:tcPr>
            <w:tcW w:w="1704" w:type="dxa"/>
            <w:tcMar>
              <w:top w:w="70" w:type="dxa"/>
              <w:left w:w="70" w:type="dxa"/>
              <w:bottom w:w="70" w:type="dxa"/>
              <w:right w:w="70" w:type="dxa"/>
            </w:tcMar>
            <w:vAlign w:val="center"/>
          </w:tcPr>
          <w:p w14:paraId="65266CF9">
            <w:pPr>
              <w:spacing w:before="60" w:after="60"/>
            </w:pPr>
            <w:r>
              <w:rPr>
                <w:b w:val="0"/>
                <w:sz w:val="20"/>
              </w:rPr>
              <w:t>1,000</w:t>
            </w:r>
          </w:p>
        </w:tc>
        <w:tc>
          <w:tcPr>
            <w:tcW w:w="1704" w:type="dxa"/>
            <w:tcMar>
              <w:top w:w="70" w:type="dxa"/>
              <w:left w:w="70" w:type="dxa"/>
              <w:bottom w:w="70" w:type="dxa"/>
              <w:right w:w="70" w:type="dxa"/>
            </w:tcMar>
            <w:vAlign w:val="center"/>
          </w:tcPr>
          <w:p w14:paraId="48AB2116">
            <w:pPr>
              <w:spacing w:before="60" w:after="60"/>
            </w:pPr>
            <w:r>
              <w:rPr>
                <w:b w:val="0"/>
                <w:sz w:val="20"/>
              </w:rPr>
              <w:t>5,000</w:t>
            </w:r>
          </w:p>
        </w:tc>
        <w:tc>
          <w:tcPr>
            <w:tcW w:w="1704" w:type="dxa"/>
            <w:tcMar>
              <w:top w:w="70" w:type="dxa"/>
              <w:left w:w="70" w:type="dxa"/>
              <w:bottom w:w="70" w:type="dxa"/>
              <w:right w:w="70" w:type="dxa"/>
            </w:tcMar>
            <w:vAlign w:val="center"/>
          </w:tcPr>
          <w:p w14:paraId="6AD785E9">
            <w:pPr>
              <w:spacing w:before="60" w:after="60"/>
            </w:pPr>
            <w:r>
              <w:rPr>
                <w:b w:val="0"/>
                <w:sz w:val="20"/>
              </w:rPr>
              <w:t>100.00%</w:t>
            </w:r>
          </w:p>
        </w:tc>
      </w:tr>
      <w:tr w14:paraId="17AC3D6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14C1014">
            <w:pPr>
              <w:spacing w:before="60" w:after="60"/>
            </w:pPr>
            <w:r>
              <w:rPr>
                <w:b w:val="0"/>
                <w:sz w:val="20"/>
              </w:rPr>
              <w:t>Water</w:t>
            </w:r>
          </w:p>
        </w:tc>
        <w:tc>
          <w:tcPr>
            <w:tcW w:w="1704" w:type="dxa"/>
            <w:tcMar>
              <w:top w:w="70" w:type="dxa"/>
              <w:left w:w="70" w:type="dxa"/>
              <w:bottom w:w="70" w:type="dxa"/>
              <w:right w:w="70" w:type="dxa"/>
            </w:tcMar>
            <w:vAlign w:val="center"/>
          </w:tcPr>
          <w:p w14:paraId="691A730C">
            <w:pPr>
              <w:spacing w:before="60" w:after="60"/>
            </w:pPr>
            <w:r>
              <w:rPr>
                <w:b w:val="0"/>
                <w:sz w:val="20"/>
              </w:rPr>
              <w:t>460</w:t>
            </w:r>
          </w:p>
        </w:tc>
        <w:tc>
          <w:tcPr>
            <w:tcW w:w="1704" w:type="dxa"/>
            <w:tcMar>
              <w:top w:w="70" w:type="dxa"/>
              <w:left w:w="70" w:type="dxa"/>
              <w:bottom w:w="70" w:type="dxa"/>
              <w:right w:w="70" w:type="dxa"/>
            </w:tcMar>
            <w:vAlign w:val="center"/>
          </w:tcPr>
          <w:p w14:paraId="59C354BF">
            <w:pPr>
              <w:spacing w:before="60" w:after="60"/>
            </w:pPr>
            <w:r>
              <w:rPr>
                <w:b w:val="0"/>
                <w:sz w:val="20"/>
              </w:rPr>
              <w:t>2,300</w:t>
            </w:r>
          </w:p>
        </w:tc>
        <w:tc>
          <w:tcPr>
            <w:tcW w:w="1704" w:type="dxa"/>
            <w:tcMar>
              <w:top w:w="70" w:type="dxa"/>
              <w:left w:w="70" w:type="dxa"/>
              <w:bottom w:w="70" w:type="dxa"/>
              <w:right w:w="70" w:type="dxa"/>
            </w:tcMar>
            <w:vAlign w:val="center"/>
          </w:tcPr>
          <w:p w14:paraId="1E2CE516">
            <w:pPr>
              <w:spacing w:before="60" w:after="60"/>
            </w:pPr>
            <w:r>
              <w:rPr>
                <w:b w:val="0"/>
                <w:sz w:val="20"/>
              </w:rPr>
              <w:t>46.00%</w:t>
            </w:r>
          </w:p>
        </w:tc>
      </w:tr>
      <w:tr w14:paraId="4513FE3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DE2AF44">
            <w:pPr>
              <w:spacing w:before="60" w:after="60"/>
            </w:pPr>
            <w:r>
              <w:rPr>
                <w:b w:val="0"/>
                <w:sz w:val="20"/>
              </w:rPr>
              <w:t>Oil</w:t>
            </w:r>
          </w:p>
        </w:tc>
        <w:tc>
          <w:tcPr>
            <w:tcW w:w="1704" w:type="dxa"/>
            <w:tcMar>
              <w:top w:w="70" w:type="dxa"/>
              <w:left w:w="70" w:type="dxa"/>
              <w:bottom w:w="70" w:type="dxa"/>
              <w:right w:w="70" w:type="dxa"/>
            </w:tcMar>
            <w:vAlign w:val="center"/>
          </w:tcPr>
          <w:p w14:paraId="5E57E3C5">
            <w:pPr>
              <w:spacing w:before="60" w:after="60"/>
            </w:pPr>
            <w:r>
              <w:rPr>
                <w:b w:val="0"/>
                <w:sz w:val="20"/>
              </w:rPr>
              <w:t>60</w:t>
            </w:r>
          </w:p>
        </w:tc>
        <w:tc>
          <w:tcPr>
            <w:tcW w:w="1704" w:type="dxa"/>
            <w:tcMar>
              <w:top w:w="70" w:type="dxa"/>
              <w:left w:w="70" w:type="dxa"/>
              <w:bottom w:w="70" w:type="dxa"/>
              <w:right w:w="70" w:type="dxa"/>
            </w:tcMar>
            <w:vAlign w:val="center"/>
          </w:tcPr>
          <w:p w14:paraId="0664AC0D">
            <w:pPr>
              <w:spacing w:before="60" w:after="60"/>
            </w:pPr>
            <w:r>
              <w:rPr>
                <w:b w:val="0"/>
                <w:sz w:val="20"/>
              </w:rPr>
              <w:t>300</w:t>
            </w:r>
          </w:p>
        </w:tc>
        <w:tc>
          <w:tcPr>
            <w:tcW w:w="1704" w:type="dxa"/>
            <w:tcMar>
              <w:top w:w="70" w:type="dxa"/>
              <w:left w:w="70" w:type="dxa"/>
              <w:bottom w:w="70" w:type="dxa"/>
              <w:right w:w="70" w:type="dxa"/>
            </w:tcMar>
            <w:vAlign w:val="center"/>
          </w:tcPr>
          <w:p w14:paraId="764AC887">
            <w:pPr>
              <w:spacing w:before="60" w:after="60"/>
            </w:pPr>
            <w:r>
              <w:rPr>
                <w:b w:val="0"/>
                <w:sz w:val="20"/>
              </w:rPr>
              <w:t>6.00%</w:t>
            </w:r>
          </w:p>
        </w:tc>
      </w:tr>
      <w:tr w14:paraId="3AC1A0C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FEA141F">
            <w:pPr>
              <w:spacing w:before="60" w:after="60"/>
            </w:pPr>
            <w:r>
              <w:rPr>
                <w:b w:val="0"/>
                <w:sz w:val="20"/>
              </w:rPr>
              <w:t>Salt</w:t>
            </w:r>
          </w:p>
        </w:tc>
        <w:tc>
          <w:tcPr>
            <w:tcW w:w="1704" w:type="dxa"/>
            <w:tcMar>
              <w:top w:w="70" w:type="dxa"/>
              <w:left w:w="70" w:type="dxa"/>
              <w:bottom w:w="70" w:type="dxa"/>
              <w:right w:w="70" w:type="dxa"/>
            </w:tcMar>
            <w:vAlign w:val="center"/>
          </w:tcPr>
          <w:p w14:paraId="6D7F0F55">
            <w:pPr>
              <w:spacing w:before="60" w:after="60"/>
            </w:pPr>
            <w:r>
              <w:rPr>
                <w:b w:val="0"/>
                <w:sz w:val="20"/>
              </w:rPr>
              <w:t>18</w:t>
            </w:r>
          </w:p>
        </w:tc>
        <w:tc>
          <w:tcPr>
            <w:tcW w:w="1704" w:type="dxa"/>
            <w:tcMar>
              <w:top w:w="70" w:type="dxa"/>
              <w:left w:w="70" w:type="dxa"/>
              <w:bottom w:w="70" w:type="dxa"/>
              <w:right w:w="70" w:type="dxa"/>
            </w:tcMar>
            <w:vAlign w:val="center"/>
          </w:tcPr>
          <w:p w14:paraId="658A9D8E">
            <w:pPr>
              <w:spacing w:before="60" w:after="60"/>
            </w:pPr>
            <w:r>
              <w:rPr>
                <w:b w:val="0"/>
                <w:sz w:val="20"/>
              </w:rPr>
              <w:t>90</w:t>
            </w:r>
          </w:p>
        </w:tc>
        <w:tc>
          <w:tcPr>
            <w:tcW w:w="1704" w:type="dxa"/>
            <w:tcMar>
              <w:top w:w="70" w:type="dxa"/>
              <w:left w:w="70" w:type="dxa"/>
              <w:bottom w:w="70" w:type="dxa"/>
              <w:right w:w="70" w:type="dxa"/>
            </w:tcMar>
            <w:vAlign w:val="center"/>
          </w:tcPr>
          <w:p w14:paraId="3C7641FD">
            <w:pPr>
              <w:spacing w:before="60" w:after="60"/>
            </w:pPr>
            <w:r>
              <w:rPr>
                <w:b w:val="0"/>
                <w:sz w:val="20"/>
              </w:rPr>
              <w:t>1.80%</w:t>
            </w:r>
          </w:p>
        </w:tc>
      </w:tr>
    </w:tbl>
    <w:p w14:paraId="250C29B7">
      <w:pPr>
        <w:spacing w:after="20"/>
      </w:pPr>
    </w:p>
    <w:p w14:paraId="3A82463F">
      <w:r>
        <w:rPr>
          <w:b w:val="0"/>
        </w:rPr>
        <w:t>Baker’s percentages use 1,000 g total flour as 100%; added milk/egg/fat are weighed ingredients, not equivalent to water.</w:t>
      </w:r>
    </w:p>
    <w:p w14:paraId="26E7CD85">
      <w:pPr>
        <w:ind w:left="216" w:hanging="216"/>
      </w:pPr>
      <w:r>
        <w:rPr>
          <w:b w:val="0"/>
        </w:rPr>
        <w:t>1. Mix flour and salt with oil, then add water to make a firm smooth dough. Knead 5–7 minutes.</w:t>
      </w:r>
    </w:p>
    <w:p w14:paraId="684A92AA">
      <w:pPr>
        <w:ind w:left="216" w:hanging="216"/>
      </w:pPr>
      <w:r>
        <w:rPr>
          <w:b w:val="0"/>
        </w:rPr>
        <w:t>2. Cover and rest 30 minutes. Divide 30 g portions and roll thinly into circles; cut/fold into cones as preferred.</w:t>
      </w:r>
    </w:p>
    <w:p w14:paraId="32E4A286">
      <w:pPr>
        <w:ind w:left="216" w:hanging="216"/>
      </w:pPr>
      <w:r>
        <w:rPr>
          <w:b w:val="0"/>
        </w:rPr>
        <w:t>3. Make sealing paste from O-B30; fill with 40 g chilled O-B31 and exclude trapped air.</w:t>
      </w:r>
    </w:p>
    <w:p w14:paraId="77E5A5C1">
      <w:pPr>
        <w:ind w:left="216" w:hanging="216"/>
      </w:pPr>
      <w:r>
        <w:rPr>
          <w:b w:val="0"/>
        </w:rPr>
        <w:t>4. Seal all seams completely and fry promptly in small batches as specified on the product card.</w:t>
      </w:r>
    </w:p>
    <w:p w14:paraId="064137C8">
      <w:r>
        <w:rPr>
          <w:b w:val="0"/>
        </w:rPr>
        <w:t>Yield and process note: Input 1,538 g; 28 g handling/trimming loss. No yeast.</w:t>
      </w:r>
    </w:p>
    <w:p w14:paraId="7FA0246A">
      <w:r>
        <w:rPr>
          <w:b w:val="0"/>
        </w:rPr>
        <w:t>Illustrative ingredient cost: 756 FCFA per pilot batch; 500.3 FCFA/kg usable output. This excludes packaging and operating costs.</w:t>
      </w:r>
    </w:p>
    <w:p w14:paraId="02A2645A">
      <w:pPr>
        <w:pStyle w:val="3"/>
      </w:pPr>
      <w:bookmarkStart w:id="70" w:name="section_36"/>
      <w:bookmarkStart w:id="71" w:name="_Toc9476"/>
      <w:r>
        <w:t>O-B30 Samosa sealing paste</w:t>
      </w:r>
      <w:bookmarkEnd w:id="70"/>
      <w:bookmarkEnd w:id="71"/>
    </w:p>
    <w:p w14:paraId="035DBCD8">
      <w:r>
        <w:rPr>
          <w:b w:val="0"/>
        </w:rPr>
        <w:t>Pilot input 100 g; target usable output 98 g. Planning production batch is x5: input 500 g and usable output 490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D046065">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29735EE0">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11021015">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5D553B67">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20FD5339">
            <w:pPr>
              <w:keepNext/>
              <w:spacing w:before="60" w:after="60"/>
            </w:pPr>
            <w:r>
              <w:rPr>
                <w:b/>
                <w:sz w:val="20"/>
              </w:rPr>
              <w:t>Baker %</w:t>
            </w:r>
          </w:p>
        </w:tc>
      </w:tr>
      <w:tr w14:paraId="7149F71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09118DD">
            <w:pPr>
              <w:spacing w:before="60" w:after="60"/>
            </w:pPr>
            <w:r>
              <w:rPr>
                <w:b w:val="0"/>
                <w:sz w:val="20"/>
              </w:rPr>
              <w:t>Plain flour</w:t>
            </w:r>
          </w:p>
        </w:tc>
        <w:tc>
          <w:tcPr>
            <w:tcW w:w="1704" w:type="dxa"/>
            <w:tcMar>
              <w:top w:w="70" w:type="dxa"/>
              <w:left w:w="70" w:type="dxa"/>
              <w:bottom w:w="70" w:type="dxa"/>
              <w:right w:w="70" w:type="dxa"/>
            </w:tcMar>
            <w:vAlign w:val="center"/>
          </w:tcPr>
          <w:p w14:paraId="6FBCC038">
            <w:pPr>
              <w:spacing w:before="60" w:after="60"/>
            </w:pPr>
            <w:r>
              <w:rPr>
                <w:b w:val="0"/>
                <w:sz w:val="20"/>
              </w:rPr>
              <w:t>40</w:t>
            </w:r>
          </w:p>
        </w:tc>
        <w:tc>
          <w:tcPr>
            <w:tcW w:w="1704" w:type="dxa"/>
            <w:tcMar>
              <w:top w:w="70" w:type="dxa"/>
              <w:left w:w="70" w:type="dxa"/>
              <w:bottom w:w="70" w:type="dxa"/>
              <w:right w:w="70" w:type="dxa"/>
            </w:tcMar>
            <w:vAlign w:val="center"/>
          </w:tcPr>
          <w:p w14:paraId="448B4993">
            <w:pPr>
              <w:spacing w:before="60" w:after="60"/>
            </w:pPr>
            <w:r>
              <w:rPr>
                <w:b w:val="0"/>
                <w:sz w:val="20"/>
              </w:rPr>
              <w:t>200</w:t>
            </w:r>
          </w:p>
        </w:tc>
        <w:tc>
          <w:tcPr>
            <w:tcW w:w="1704" w:type="dxa"/>
            <w:tcMar>
              <w:top w:w="70" w:type="dxa"/>
              <w:left w:w="70" w:type="dxa"/>
              <w:bottom w:w="70" w:type="dxa"/>
              <w:right w:w="70" w:type="dxa"/>
            </w:tcMar>
            <w:vAlign w:val="center"/>
          </w:tcPr>
          <w:p w14:paraId="249863A2">
            <w:pPr>
              <w:spacing w:before="60" w:after="60"/>
            </w:pPr>
            <w:r>
              <w:rPr>
                <w:b w:val="0"/>
                <w:sz w:val="20"/>
              </w:rPr>
              <w:t>—</w:t>
            </w:r>
          </w:p>
        </w:tc>
      </w:tr>
      <w:tr w14:paraId="7C9CAE3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75B3714">
            <w:pPr>
              <w:spacing w:before="60" w:after="60"/>
            </w:pPr>
            <w:r>
              <w:rPr>
                <w:b w:val="0"/>
                <w:sz w:val="20"/>
              </w:rPr>
              <w:t>Water</w:t>
            </w:r>
          </w:p>
        </w:tc>
        <w:tc>
          <w:tcPr>
            <w:tcW w:w="1704" w:type="dxa"/>
            <w:tcMar>
              <w:top w:w="70" w:type="dxa"/>
              <w:left w:w="70" w:type="dxa"/>
              <w:bottom w:w="70" w:type="dxa"/>
              <w:right w:w="70" w:type="dxa"/>
            </w:tcMar>
            <w:vAlign w:val="center"/>
          </w:tcPr>
          <w:p w14:paraId="7BBA04E8">
            <w:pPr>
              <w:spacing w:before="60" w:after="60"/>
            </w:pPr>
            <w:r>
              <w:rPr>
                <w:b w:val="0"/>
                <w:sz w:val="20"/>
              </w:rPr>
              <w:t>60</w:t>
            </w:r>
          </w:p>
        </w:tc>
        <w:tc>
          <w:tcPr>
            <w:tcW w:w="1704" w:type="dxa"/>
            <w:tcMar>
              <w:top w:w="70" w:type="dxa"/>
              <w:left w:w="70" w:type="dxa"/>
              <w:bottom w:w="70" w:type="dxa"/>
              <w:right w:w="70" w:type="dxa"/>
            </w:tcMar>
            <w:vAlign w:val="center"/>
          </w:tcPr>
          <w:p w14:paraId="2215CAA1">
            <w:pPr>
              <w:spacing w:before="60" w:after="60"/>
            </w:pPr>
            <w:r>
              <w:rPr>
                <w:b w:val="0"/>
                <w:sz w:val="20"/>
              </w:rPr>
              <w:t>300</w:t>
            </w:r>
          </w:p>
        </w:tc>
        <w:tc>
          <w:tcPr>
            <w:tcW w:w="1704" w:type="dxa"/>
            <w:tcMar>
              <w:top w:w="70" w:type="dxa"/>
              <w:left w:w="70" w:type="dxa"/>
              <w:bottom w:w="70" w:type="dxa"/>
              <w:right w:w="70" w:type="dxa"/>
            </w:tcMar>
            <w:vAlign w:val="center"/>
          </w:tcPr>
          <w:p w14:paraId="3C2493BD">
            <w:pPr>
              <w:spacing w:before="60" w:after="60"/>
            </w:pPr>
            <w:r>
              <w:rPr>
                <w:b w:val="0"/>
                <w:sz w:val="20"/>
              </w:rPr>
              <w:t>—</w:t>
            </w:r>
          </w:p>
        </w:tc>
      </w:tr>
    </w:tbl>
    <w:p w14:paraId="33A729A5">
      <w:pPr>
        <w:spacing w:after="20"/>
      </w:pPr>
    </w:p>
    <w:p w14:paraId="2F0C185C">
      <w:pPr>
        <w:ind w:left="216" w:hanging="216"/>
      </w:pPr>
      <w:r>
        <w:rPr>
          <w:b w:val="0"/>
        </w:rPr>
        <w:t>1. Whisk water into flour to a thick smooth paste.</w:t>
      </w:r>
    </w:p>
    <w:p w14:paraId="47EF561A">
      <w:pPr>
        <w:ind w:left="216" w:hanging="216"/>
      </w:pPr>
      <w:r>
        <w:rPr>
          <w:b w:val="0"/>
        </w:rPr>
        <w:t>2. Prepare a small quantity for one assembly session; keep covered and cool.</w:t>
      </w:r>
    </w:p>
    <w:p w14:paraId="224832D2">
      <w:pPr>
        <w:ind w:left="216" w:hanging="216"/>
      </w:pPr>
      <w:r>
        <w:rPr>
          <w:b w:val="0"/>
        </w:rPr>
        <w:t>3. Apply 2 g to each seam; cook the sealed pastry thoroughly.</w:t>
      </w:r>
    </w:p>
    <w:p w14:paraId="25603025">
      <w:pPr>
        <w:ind w:left="216" w:hanging="216"/>
      </w:pPr>
      <w:r>
        <w:rPr>
          <w:b w:val="0"/>
        </w:rPr>
        <w:t>4. Discard the working remainder after assembly; never use it as a ready-to-eat sauce.</w:t>
      </w:r>
    </w:p>
    <w:p w14:paraId="0910D48C">
      <w:r>
        <w:rPr>
          <w:b w:val="0"/>
        </w:rPr>
        <w:t>Yield and process note: Input 100 g; 2 g bowl loss.</w:t>
      </w:r>
    </w:p>
    <w:p w14:paraId="6E92EA10">
      <w:r>
        <w:rPr>
          <w:b w:val="0"/>
        </w:rPr>
        <w:t>Illustrative ingredient cost: 26 FCFA per pilot batch; 268.4 FCFA/kg usable output. This excludes packaging and operating costs.</w:t>
      </w:r>
    </w:p>
    <w:p w14:paraId="0621B7F4">
      <w:pPr>
        <w:pStyle w:val="3"/>
      </w:pPr>
      <w:bookmarkStart w:id="72" w:name="section_37"/>
      <w:bookmarkStart w:id="73" w:name="_Toc2641"/>
      <w:r>
        <w:t>O-B31 Chicken vegetable samosa filling</w:t>
      </w:r>
      <w:bookmarkEnd w:id="72"/>
      <w:bookmarkEnd w:id="73"/>
    </w:p>
    <w:p w14:paraId="6820DCCF">
      <w:r>
        <w:rPr>
          <w:b w:val="0"/>
        </w:rPr>
        <w:t>Pilot input 1,141 g; target usable output 1,000 g. Planning production batch is x5: input 5,705 g and usable output 5,000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776E972">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6A2AD680">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7B70DB46">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09267AD6">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16CD5B39">
            <w:pPr>
              <w:keepNext/>
              <w:spacing w:before="60" w:after="60"/>
            </w:pPr>
            <w:r>
              <w:rPr>
                <w:b/>
                <w:sz w:val="20"/>
              </w:rPr>
              <w:t>Baker %</w:t>
            </w:r>
          </w:p>
        </w:tc>
      </w:tr>
      <w:tr w14:paraId="393AF4B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B2E6279">
            <w:pPr>
              <w:spacing w:before="60" w:after="60"/>
            </w:pPr>
            <w:r>
              <w:rPr>
                <w:b w:val="0"/>
                <w:sz w:val="20"/>
              </w:rPr>
              <w:t>Chicken boneless</w:t>
            </w:r>
          </w:p>
        </w:tc>
        <w:tc>
          <w:tcPr>
            <w:tcW w:w="1704" w:type="dxa"/>
            <w:tcMar>
              <w:top w:w="70" w:type="dxa"/>
              <w:left w:w="70" w:type="dxa"/>
              <w:bottom w:w="70" w:type="dxa"/>
              <w:right w:w="70" w:type="dxa"/>
            </w:tcMar>
            <w:vAlign w:val="center"/>
          </w:tcPr>
          <w:p w14:paraId="382E1124">
            <w:pPr>
              <w:spacing w:before="60" w:after="60"/>
            </w:pPr>
            <w:r>
              <w:rPr>
                <w:b w:val="0"/>
                <w:sz w:val="20"/>
              </w:rPr>
              <w:t>350</w:t>
            </w:r>
          </w:p>
        </w:tc>
        <w:tc>
          <w:tcPr>
            <w:tcW w:w="1704" w:type="dxa"/>
            <w:tcMar>
              <w:top w:w="70" w:type="dxa"/>
              <w:left w:w="70" w:type="dxa"/>
              <w:bottom w:w="70" w:type="dxa"/>
              <w:right w:w="70" w:type="dxa"/>
            </w:tcMar>
            <w:vAlign w:val="center"/>
          </w:tcPr>
          <w:p w14:paraId="0C8BEFF0">
            <w:pPr>
              <w:spacing w:before="60" w:after="60"/>
            </w:pPr>
            <w:r>
              <w:rPr>
                <w:b w:val="0"/>
                <w:sz w:val="20"/>
              </w:rPr>
              <w:t>1,750</w:t>
            </w:r>
          </w:p>
        </w:tc>
        <w:tc>
          <w:tcPr>
            <w:tcW w:w="1704" w:type="dxa"/>
            <w:tcMar>
              <w:top w:w="70" w:type="dxa"/>
              <w:left w:w="70" w:type="dxa"/>
              <w:bottom w:w="70" w:type="dxa"/>
              <w:right w:w="70" w:type="dxa"/>
            </w:tcMar>
            <w:vAlign w:val="center"/>
          </w:tcPr>
          <w:p w14:paraId="6093DADA">
            <w:pPr>
              <w:spacing w:before="60" w:after="60"/>
            </w:pPr>
            <w:r>
              <w:rPr>
                <w:b w:val="0"/>
                <w:sz w:val="20"/>
              </w:rPr>
              <w:t>—</w:t>
            </w:r>
          </w:p>
        </w:tc>
      </w:tr>
      <w:tr w14:paraId="1ADFBA7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E524B8C">
            <w:pPr>
              <w:spacing w:before="60" w:after="60"/>
            </w:pPr>
            <w:r>
              <w:rPr>
                <w:b w:val="0"/>
                <w:sz w:val="20"/>
              </w:rPr>
              <w:t>Potato peeled</w:t>
            </w:r>
          </w:p>
        </w:tc>
        <w:tc>
          <w:tcPr>
            <w:tcW w:w="1704" w:type="dxa"/>
            <w:tcMar>
              <w:top w:w="70" w:type="dxa"/>
              <w:left w:w="70" w:type="dxa"/>
              <w:bottom w:w="70" w:type="dxa"/>
              <w:right w:w="70" w:type="dxa"/>
            </w:tcMar>
            <w:vAlign w:val="center"/>
          </w:tcPr>
          <w:p w14:paraId="09B24FE3">
            <w:pPr>
              <w:spacing w:before="60" w:after="60"/>
            </w:pPr>
            <w:r>
              <w:rPr>
                <w:b w:val="0"/>
                <w:sz w:val="20"/>
              </w:rPr>
              <w:t>350</w:t>
            </w:r>
          </w:p>
        </w:tc>
        <w:tc>
          <w:tcPr>
            <w:tcW w:w="1704" w:type="dxa"/>
            <w:tcMar>
              <w:top w:w="70" w:type="dxa"/>
              <w:left w:w="70" w:type="dxa"/>
              <w:bottom w:w="70" w:type="dxa"/>
              <w:right w:w="70" w:type="dxa"/>
            </w:tcMar>
            <w:vAlign w:val="center"/>
          </w:tcPr>
          <w:p w14:paraId="0DF72F64">
            <w:pPr>
              <w:spacing w:before="60" w:after="60"/>
            </w:pPr>
            <w:r>
              <w:rPr>
                <w:b w:val="0"/>
                <w:sz w:val="20"/>
              </w:rPr>
              <w:t>1,750</w:t>
            </w:r>
          </w:p>
        </w:tc>
        <w:tc>
          <w:tcPr>
            <w:tcW w:w="1704" w:type="dxa"/>
            <w:tcMar>
              <w:top w:w="70" w:type="dxa"/>
              <w:left w:w="70" w:type="dxa"/>
              <w:bottom w:w="70" w:type="dxa"/>
              <w:right w:w="70" w:type="dxa"/>
            </w:tcMar>
            <w:vAlign w:val="center"/>
          </w:tcPr>
          <w:p w14:paraId="72A04A9B">
            <w:pPr>
              <w:spacing w:before="60" w:after="60"/>
            </w:pPr>
            <w:r>
              <w:rPr>
                <w:b w:val="0"/>
                <w:sz w:val="20"/>
              </w:rPr>
              <w:t>—</w:t>
            </w:r>
          </w:p>
        </w:tc>
      </w:tr>
      <w:tr w14:paraId="539E98C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06A0293">
            <w:pPr>
              <w:spacing w:before="60" w:after="60"/>
            </w:pPr>
            <w:r>
              <w:rPr>
                <w:b w:val="0"/>
                <w:sz w:val="20"/>
              </w:rPr>
              <w:t>Carrot trimmed</w:t>
            </w:r>
          </w:p>
        </w:tc>
        <w:tc>
          <w:tcPr>
            <w:tcW w:w="1704" w:type="dxa"/>
            <w:tcMar>
              <w:top w:w="70" w:type="dxa"/>
              <w:left w:w="70" w:type="dxa"/>
              <w:bottom w:w="70" w:type="dxa"/>
              <w:right w:w="70" w:type="dxa"/>
            </w:tcMar>
            <w:vAlign w:val="center"/>
          </w:tcPr>
          <w:p w14:paraId="24AD3071">
            <w:pPr>
              <w:spacing w:before="60" w:after="60"/>
            </w:pPr>
            <w:r>
              <w:rPr>
                <w:b w:val="0"/>
                <w:sz w:val="20"/>
              </w:rPr>
              <w:t>120</w:t>
            </w:r>
          </w:p>
        </w:tc>
        <w:tc>
          <w:tcPr>
            <w:tcW w:w="1704" w:type="dxa"/>
            <w:tcMar>
              <w:top w:w="70" w:type="dxa"/>
              <w:left w:w="70" w:type="dxa"/>
              <w:bottom w:w="70" w:type="dxa"/>
              <w:right w:w="70" w:type="dxa"/>
            </w:tcMar>
            <w:vAlign w:val="center"/>
          </w:tcPr>
          <w:p w14:paraId="237ED8F1">
            <w:pPr>
              <w:spacing w:before="60" w:after="60"/>
            </w:pPr>
            <w:r>
              <w:rPr>
                <w:b w:val="0"/>
                <w:sz w:val="20"/>
              </w:rPr>
              <w:t>600</w:t>
            </w:r>
          </w:p>
        </w:tc>
        <w:tc>
          <w:tcPr>
            <w:tcW w:w="1704" w:type="dxa"/>
            <w:tcMar>
              <w:top w:w="70" w:type="dxa"/>
              <w:left w:w="70" w:type="dxa"/>
              <w:bottom w:w="70" w:type="dxa"/>
              <w:right w:w="70" w:type="dxa"/>
            </w:tcMar>
            <w:vAlign w:val="center"/>
          </w:tcPr>
          <w:p w14:paraId="232DBBCB">
            <w:pPr>
              <w:spacing w:before="60" w:after="60"/>
            </w:pPr>
            <w:r>
              <w:rPr>
                <w:b w:val="0"/>
                <w:sz w:val="20"/>
              </w:rPr>
              <w:t>—</w:t>
            </w:r>
          </w:p>
        </w:tc>
      </w:tr>
      <w:tr w14:paraId="7870AAF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2AFCEF4">
            <w:pPr>
              <w:spacing w:before="60" w:after="60"/>
            </w:pPr>
            <w:r>
              <w:rPr>
                <w:b w:val="0"/>
                <w:sz w:val="20"/>
              </w:rPr>
              <w:t>Onion trimmed</w:t>
            </w:r>
          </w:p>
        </w:tc>
        <w:tc>
          <w:tcPr>
            <w:tcW w:w="1704" w:type="dxa"/>
            <w:tcMar>
              <w:top w:w="70" w:type="dxa"/>
              <w:left w:w="70" w:type="dxa"/>
              <w:bottom w:w="70" w:type="dxa"/>
              <w:right w:w="70" w:type="dxa"/>
            </w:tcMar>
            <w:vAlign w:val="center"/>
          </w:tcPr>
          <w:p w14:paraId="596C3CBE">
            <w:pPr>
              <w:spacing w:before="60" w:after="60"/>
            </w:pPr>
            <w:r>
              <w:rPr>
                <w:b w:val="0"/>
                <w:sz w:val="20"/>
              </w:rPr>
              <w:t>150</w:t>
            </w:r>
          </w:p>
        </w:tc>
        <w:tc>
          <w:tcPr>
            <w:tcW w:w="1704" w:type="dxa"/>
            <w:tcMar>
              <w:top w:w="70" w:type="dxa"/>
              <w:left w:w="70" w:type="dxa"/>
              <w:bottom w:w="70" w:type="dxa"/>
              <w:right w:w="70" w:type="dxa"/>
            </w:tcMar>
            <w:vAlign w:val="center"/>
          </w:tcPr>
          <w:p w14:paraId="4668F562">
            <w:pPr>
              <w:spacing w:before="60" w:after="60"/>
            </w:pPr>
            <w:r>
              <w:rPr>
                <w:b w:val="0"/>
                <w:sz w:val="20"/>
              </w:rPr>
              <w:t>750</w:t>
            </w:r>
          </w:p>
        </w:tc>
        <w:tc>
          <w:tcPr>
            <w:tcW w:w="1704" w:type="dxa"/>
            <w:tcMar>
              <w:top w:w="70" w:type="dxa"/>
              <w:left w:w="70" w:type="dxa"/>
              <w:bottom w:w="70" w:type="dxa"/>
              <w:right w:w="70" w:type="dxa"/>
            </w:tcMar>
            <w:vAlign w:val="center"/>
          </w:tcPr>
          <w:p w14:paraId="2875F329">
            <w:pPr>
              <w:spacing w:before="60" w:after="60"/>
            </w:pPr>
            <w:r>
              <w:rPr>
                <w:b w:val="0"/>
                <w:sz w:val="20"/>
              </w:rPr>
              <w:t>—</w:t>
            </w:r>
          </w:p>
        </w:tc>
      </w:tr>
      <w:tr w14:paraId="781939E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39EFF6A">
            <w:pPr>
              <w:spacing w:before="60" w:after="60"/>
            </w:pPr>
            <w:r>
              <w:rPr>
                <w:b w:val="0"/>
                <w:sz w:val="20"/>
              </w:rPr>
              <w:t>Oil</w:t>
            </w:r>
          </w:p>
        </w:tc>
        <w:tc>
          <w:tcPr>
            <w:tcW w:w="1704" w:type="dxa"/>
            <w:tcMar>
              <w:top w:w="70" w:type="dxa"/>
              <w:left w:w="70" w:type="dxa"/>
              <w:bottom w:w="70" w:type="dxa"/>
              <w:right w:w="70" w:type="dxa"/>
            </w:tcMar>
            <w:vAlign w:val="center"/>
          </w:tcPr>
          <w:p w14:paraId="65E08D78">
            <w:pPr>
              <w:spacing w:before="60" w:after="60"/>
            </w:pPr>
            <w:r>
              <w:rPr>
                <w:b w:val="0"/>
                <w:sz w:val="20"/>
              </w:rPr>
              <w:t>30</w:t>
            </w:r>
          </w:p>
        </w:tc>
        <w:tc>
          <w:tcPr>
            <w:tcW w:w="1704" w:type="dxa"/>
            <w:tcMar>
              <w:top w:w="70" w:type="dxa"/>
              <w:left w:w="70" w:type="dxa"/>
              <w:bottom w:w="70" w:type="dxa"/>
              <w:right w:w="70" w:type="dxa"/>
            </w:tcMar>
            <w:vAlign w:val="center"/>
          </w:tcPr>
          <w:p w14:paraId="2C4B607A">
            <w:pPr>
              <w:spacing w:before="60" w:after="60"/>
            </w:pPr>
            <w:r>
              <w:rPr>
                <w:b w:val="0"/>
                <w:sz w:val="20"/>
              </w:rPr>
              <w:t>150</w:t>
            </w:r>
          </w:p>
        </w:tc>
        <w:tc>
          <w:tcPr>
            <w:tcW w:w="1704" w:type="dxa"/>
            <w:tcMar>
              <w:top w:w="70" w:type="dxa"/>
              <w:left w:w="70" w:type="dxa"/>
              <w:bottom w:w="70" w:type="dxa"/>
              <w:right w:w="70" w:type="dxa"/>
            </w:tcMar>
            <w:vAlign w:val="center"/>
          </w:tcPr>
          <w:p w14:paraId="5C47216A">
            <w:pPr>
              <w:spacing w:before="60" w:after="60"/>
            </w:pPr>
            <w:r>
              <w:rPr>
                <w:b w:val="0"/>
                <w:sz w:val="20"/>
              </w:rPr>
              <w:t>—</w:t>
            </w:r>
          </w:p>
        </w:tc>
      </w:tr>
      <w:tr w14:paraId="3194663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37DC5E8">
            <w:pPr>
              <w:spacing w:before="60" w:after="60"/>
            </w:pPr>
            <w:r>
              <w:rPr>
                <w:b w:val="0"/>
                <w:sz w:val="20"/>
              </w:rPr>
              <w:t>Water</w:t>
            </w:r>
          </w:p>
        </w:tc>
        <w:tc>
          <w:tcPr>
            <w:tcW w:w="1704" w:type="dxa"/>
            <w:tcMar>
              <w:top w:w="70" w:type="dxa"/>
              <w:left w:w="70" w:type="dxa"/>
              <w:bottom w:w="70" w:type="dxa"/>
              <w:right w:w="70" w:type="dxa"/>
            </w:tcMar>
            <w:vAlign w:val="center"/>
          </w:tcPr>
          <w:p w14:paraId="0A87B999">
            <w:pPr>
              <w:spacing w:before="60" w:after="60"/>
            </w:pPr>
            <w:r>
              <w:rPr>
                <w:b w:val="0"/>
                <w:sz w:val="20"/>
              </w:rPr>
              <w:t>100</w:t>
            </w:r>
          </w:p>
        </w:tc>
        <w:tc>
          <w:tcPr>
            <w:tcW w:w="1704" w:type="dxa"/>
            <w:tcMar>
              <w:top w:w="70" w:type="dxa"/>
              <w:left w:w="70" w:type="dxa"/>
              <w:bottom w:w="70" w:type="dxa"/>
              <w:right w:w="70" w:type="dxa"/>
            </w:tcMar>
            <w:vAlign w:val="center"/>
          </w:tcPr>
          <w:p w14:paraId="4668E203">
            <w:pPr>
              <w:spacing w:before="60" w:after="60"/>
            </w:pPr>
            <w:r>
              <w:rPr>
                <w:b w:val="0"/>
                <w:sz w:val="20"/>
              </w:rPr>
              <w:t>500</w:t>
            </w:r>
          </w:p>
        </w:tc>
        <w:tc>
          <w:tcPr>
            <w:tcW w:w="1704" w:type="dxa"/>
            <w:tcMar>
              <w:top w:w="70" w:type="dxa"/>
              <w:left w:w="70" w:type="dxa"/>
              <w:bottom w:w="70" w:type="dxa"/>
              <w:right w:w="70" w:type="dxa"/>
            </w:tcMar>
            <w:vAlign w:val="center"/>
          </w:tcPr>
          <w:p w14:paraId="2FD07040">
            <w:pPr>
              <w:spacing w:before="60" w:after="60"/>
            </w:pPr>
            <w:r>
              <w:rPr>
                <w:b w:val="0"/>
                <w:sz w:val="20"/>
              </w:rPr>
              <w:t>—</w:t>
            </w:r>
          </w:p>
        </w:tc>
      </w:tr>
      <w:tr w14:paraId="18744DD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1535726">
            <w:pPr>
              <w:spacing w:before="60" w:after="60"/>
            </w:pPr>
            <w:r>
              <w:rPr>
                <w:b w:val="0"/>
                <w:sz w:val="20"/>
              </w:rPr>
              <w:t>Garlic peeled</w:t>
            </w:r>
          </w:p>
        </w:tc>
        <w:tc>
          <w:tcPr>
            <w:tcW w:w="1704" w:type="dxa"/>
            <w:tcMar>
              <w:top w:w="70" w:type="dxa"/>
              <w:left w:w="70" w:type="dxa"/>
              <w:bottom w:w="70" w:type="dxa"/>
              <w:right w:w="70" w:type="dxa"/>
            </w:tcMar>
            <w:vAlign w:val="center"/>
          </w:tcPr>
          <w:p w14:paraId="26A7E601">
            <w:pPr>
              <w:spacing w:before="60" w:after="60"/>
            </w:pPr>
            <w:r>
              <w:rPr>
                <w:b w:val="0"/>
                <w:sz w:val="20"/>
              </w:rPr>
              <w:t>10</w:t>
            </w:r>
          </w:p>
        </w:tc>
        <w:tc>
          <w:tcPr>
            <w:tcW w:w="1704" w:type="dxa"/>
            <w:tcMar>
              <w:top w:w="70" w:type="dxa"/>
              <w:left w:w="70" w:type="dxa"/>
              <w:bottom w:w="70" w:type="dxa"/>
              <w:right w:w="70" w:type="dxa"/>
            </w:tcMar>
            <w:vAlign w:val="center"/>
          </w:tcPr>
          <w:p w14:paraId="0823EC01">
            <w:pPr>
              <w:spacing w:before="60" w:after="60"/>
            </w:pPr>
            <w:r>
              <w:rPr>
                <w:b w:val="0"/>
                <w:sz w:val="20"/>
              </w:rPr>
              <w:t>50</w:t>
            </w:r>
          </w:p>
        </w:tc>
        <w:tc>
          <w:tcPr>
            <w:tcW w:w="1704" w:type="dxa"/>
            <w:tcMar>
              <w:top w:w="70" w:type="dxa"/>
              <w:left w:w="70" w:type="dxa"/>
              <w:bottom w:w="70" w:type="dxa"/>
              <w:right w:w="70" w:type="dxa"/>
            </w:tcMar>
            <w:vAlign w:val="center"/>
          </w:tcPr>
          <w:p w14:paraId="7F162D70">
            <w:pPr>
              <w:spacing w:before="60" w:after="60"/>
            </w:pPr>
            <w:r>
              <w:rPr>
                <w:b w:val="0"/>
                <w:sz w:val="20"/>
              </w:rPr>
              <w:t>—</w:t>
            </w:r>
          </w:p>
        </w:tc>
      </w:tr>
      <w:tr w14:paraId="0054D21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2F91CAE">
            <w:pPr>
              <w:spacing w:before="60" w:after="60"/>
            </w:pPr>
            <w:r>
              <w:rPr>
                <w:b w:val="0"/>
                <w:sz w:val="20"/>
              </w:rPr>
              <w:t>Ginger peeled</w:t>
            </w:r>
          </w:p>
        </w:tc>
        <w:tc>
          <w:tcPr>
            <w:tcW w:w="1704" w:type="dxa"/>
            <w:tcMar>
              <w:top w:w="70" w:type="dxa"/>
              <w:left w:w="70" w:type="dxa"/>
              <w:bottom w:w="70" w:type="dxa"/>
              <w:right w:w="70" w:type="dxa"/>
            </w:tcMar>
            <w:vAlign w:val="center"/>
          </w:tcPr>
          <w:p w14:paraId="445007F2">
            <w:pPr>
              <w:spacing w:before="60" w:after="60"/>
            </w:pPr>
            <w:r>
              <w:rPr>
                <w:b w:val="0"/>
                <w:sz w:val="20"/>
              </w:rPr>
              <w:t>10</w:t>
            </w:r>
          </w:p>
        </w:tc>
        <w:tc>
          <w:tcPr>
            <w:tcW w:w="1704" w:type="dxa"/>
            <w:tcMar>
              <w:top w:w="70" w:type="dxa"/>
              <w:left w:w="70" w:type="dxa"/>
              <w:bottom w:w="70" w:type="dxa"/>
              <w:right w:w="70" w:type="dxa"/>
            </w:tcMar>
            <w:vAlign w:val="center"/>
          </w:tcPr>
          <w:p w14:paraId="79963357">
            <w:pPr>
              <w:spacing w:before="60" w:after="60"/>
            </w:pPr>
            <w:r>
              <w:rPr>
                <w:b w:val="0"/>
                <w:sz w:val="20"/>
              </w:rPr>
              <w:t>50</w:t>
            </w:r>
          </w:p>
        </w:tc>
        <w:tc>
          <w:tcPr>
            <w:tcW w:w="1704" w:type="dxa"/>
            <w:tcMar>
              <w:top w:w="70" w:type="dxa"/>
              <w:left w:w="70" w:type="dxa"/>
              <w:bottom w:w="70" w:type="dxa"/>
              <w:right w:w="70" w:type="dxa"/>
            </w:tcMar>
            <w:vAlign w:val="center"/>
          </w:tcPr>
          <w:p w14:paraId="2DCD7002">
            <w:pPr>
              <w:spacing w:before="60" w:after="60"/>
            </w:pPr>
            <w:r>
              <w:rPr>
                <w:b w:val="0"/>
                <w:sz w:val="20"/>
              </w:rPr>
              <w:t>—</w:t>
            </w:r>
          </w:p>
        </w:tc>
      </w:tr>
      <w:tr w14:paraId="227F03A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C9189A1">
            <w:pPr>
              <w:spacing w:before="60" w:after="60"/>
            </w:pPr>
            <w:r>
              <w:rPr>
                <w:b w:val="0"/>
                <w:sz w:val="20"/>
              </w:rPr>
              <w:t>Salt</w:t>
            </w:r>
          </w:p>
        </w:tc>
        <w:tc>
          <w:tcPr>
            <w:tcW w:w="1704" w:type="dxa"/>
            <w:tcMar>
              <w:top w:w="70" w:type="dxa"/>
              <w:left w:w="70" w:type="dxa"/>
              <w:bottom w:w="70" w:type="dxa"/>
              <w:right w:w="70" w:type="dxa"/>
            </w:tcMar>
            <w:vAlign w:val="center"/>
          </w:tcPr>
          <w:p w14:paraId="39163C0C">
            <w:pPr>
              <w:spacing w:before="60" w:after="60"/>
            </w:pPr>
            <w:r>
              <w:rPr>
                <w:b w:val="0"/>
                <w:sz w:val="20"/>
              </w:rPr>
              <w:t>12</w:t>
            </w:r>
          </w:p>
        </w:tc>
        <w:tc>
          <w:tcPr>
            <w:tcW w:w="1704" w:type="dxa"/>
            <w:tcMar>
              <w:top w:w="70" w:type="dxa"/>
              <w:left w:w="70" w:type="dxa"/>
              <w:bottom w:w="70" w:type="dxa"/>
              <w:right w:w="70" w:type="dxa"/>
            </w:tcMar>
            <w:vAlign w:val="center"/>
          </w:tcPr>
          <w:p w14:paraId="7B5A9F7D">
            <w:pPr>
              <w:spacing w:before="60" w:after="60"/>
            </w:pPr>
            <w:r>
              <w:rPr>
                <w:b w:val="0"/>
                <w:sz w:val="20"/>
              </w:rPr>
              <w:t>60</w:t>
            </w:r>
          </w:p>
        </w:tc>
        <w:tc>
          <w:tcPr>
            <w:tcW w:w="1704" w:type="dxa"/>
            <w:tcMar>
              <w:top w:w="70" w:type="dxa"/>
              <w:left w:w="70" w:type="dxa"/>
              <w:bottom w:w="70" w:type="dxa"/>
              <w:right w:w="70" w:type="dxa"/>
            </w:tcMar>
            <w:vAlign w:val="center"/>
          </w:tcPr>
          <w:p w14:paraId="41756B4A">
            <w:pPr>
              <w:spacing w:before="60" w:after="60"/>
            </w:pPr>
            <w:r>
              <w:rPr>
                <w:b w:val="0"/>
                <w:sz w:val="20"/>
              </w:rPr>
              <w:t>—</w:t>
            </w:r>
          </w:p>
        </w:tc>
      </w:tr>
      <w:tr w14:paraId="78F227E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F4715B9">
            <w:pPr>
              <w:spacing w:before="60" w:after="60"/>
            </w:pPr>
            <w:r>
              <w:rPr>
                <w:b w:val="0"/>
                <w:sz w:val="20"/>
              </w:rPr>
              <w:t>Curry powder</w:t>
            </w:r>
          </w:p>
        </w:tc>
        <w:tc>
          <w:tcPr>
            <w:tcW w:w="1704" w:type="dxa"/>
            <w:tcMar>
              <w:top w:w="70" w:type="dxa"/>
              <w:left w:w="70" w:type="dxa"/>
              <w:bottom w:w="70" w:type="dxa"/>
              <w:right w:w="70" w:type="dxa"/>
            </w:tcMar>
            <w:vAlign w:val="center"/>
          </w:tcPr>
          <w:p w14:paraId="1F3D6CEC">
            <w:pPr>
              <w:spacing w:before="60" w:after="60"/>
            </w:pPr>
            <w:r>
              <w:rPr>
                <w:b w:val="0"/>
                <w:sz w:val="20"/>
              </w:rPr>
              <w:t>6</w:t>
            </w:r>
          </w:p>
        </w:tc>
        <w:tc>
          <w:tcPr>
            <w:tcW w:w="1704" w:type="dxa"/>
            <w:tcMar>
              <w:top w:w="70" w:type="dxa"/>
              <w:left w:w="70" w:type="dxa"/>
              <w:bottom w:w="70" w:type="dxa"/>
              <w:right w:w="70" w:type="dxa"/>
            </w:tcMar>
            <w:vAlign w:val="center"/>
          </w:tcPr>
          <w:p w14:paraId="0F6169C0">
            <w:pPr>
              <w:spacing w:before="60" w:after="60"/>
            </w:pPr>
            <w:r>
              <w:rPr>
                <w:b w:val="0"/>
                <w:sz w:val="20"/>
              </w:rPr>
              <w:t>30</w:t>
            </w:r>
          </w:p>
        </w:tc>
        <w:tc>
          <w:tcPr>
            <w:tcW w:w="1704" w:type="dxa"/>
            <w:tcMar>
              <w:top w:w="70" w:type="dxa"/>
              <w:left w:w="70" w:type="dxa"/>
              <w:bottom w:w="70" w:type="dxa"/>
              <w:right w:w="70" w:type="dxa"/>
            </w:tcMar>
            <w:vAlign w:val="center"/>
          </w:tcPr>
          <w:p w14:paraId="5613A1ED">
            <w:pPr>
              <w:spacing w:before="60" w:after="60"/>
            </w:pPr>
            <w:r>
              <w:rPr>
                <w:b w:val="0"/>
                <w:sz w:val="20"/>
              </w:rPr>
              <w:t>—</w:t>
            </w:r>
          </w:p>
        </w:tc>
      </w:tr>
      <w:tr w14:paraId="02D88A9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3DF3785">
            <w:pPr>
              <w:spacing w:before="60" w:after="60"/>
            </w:pPr>
            <w:r>
              <w:rPr>
                <w:b w:val="0"/>
                <w:sz w:val="20"/>
              </w:rPr>
              <w:t>Cumin</w:t>
            </w:r>
          </w:p>
        </w:tc>
        <w:tc>
          <w:tcPr>
            <w:tcW w:w="1704" w:type="dxa"/>
            <w:tcMar>
              <w:top w:w="70" w:type="dxa"/>
              <w:left w:w="70" w:type="dxa"/>
              <w:bottom w:w="70" w:type="dxa"/>
              <w:right w:w="70" w:type="dxa"/>
            </w:tcMar>
            <w:vAlign w:val="center"/>
          </w:tcPr>
          <w:p w14:paraId="6EFEE241">
            <w:pPr>
              <w:spacing w:before="60" w:after="60"/>
            </w:pPr>
            <w:r>
              <w:rPr>
                <w:b w:val="0"/>
                <w:sz w:val="20"/>
              </w:rPr>
              <w:t>3</w:t>
            </w:r>
          </w:p>
        </w:tc>
        <w:tc>
          <w:tcPr>
            <w:tcW w:w="1704" w:type="dxa"/>
            <w:tcMar>
              <w:top w:w="70" w:type="dxa"/>
              <w:left w:w="70" w:type="dxa"/>
              <w:bottom w:w="70" w:type="dxa"/>
              <w:right w:w="70" w:type="dxa"/>
            </w:tcMar>
            <w:vAlign w:val="center"/>
          </w:tcPr>
          <w:p w14:paraId="249B857C">
            <w:pPr>
              <w:spacing w:before="60" w:after="60"/>
            </w:pPr>
            <w:r>
              <w:rPr>
                <w:b w:val="0"/>
                <w:sz w:val="20"/>
              </w:rPr>
              <w:t>15</w:t>
            </w:r>
          </w:p>
        </w:tc>
        <w:tc>
          <w:tcPr>
            <w:tcW w:w="1704" w:type="dxa"/>
            <w:tcMar>
              <w:top w:w="70" w:type="dxa"/>
              <w:left w:w="70" w:type="dxa"/>
              <w:bottom w:w="70" w:type="dxa"/>
              <w:right w:w="70" w:type="dxa"/>
            </w:tcMar>
            <w:vAlign w:val="center"/>
          </w:tcPr>
          <w:p w14:paraId="7F140170">
            <w:pPr>
              <w:spacing w:before="60" w:after="60"/>
            </w:pPr>
            <w:r>
              <w:rPr>
                <w:b w:val="0"/>
                <w:sz w:val="20"/>
              </w:rPr>
              <w:t>—</w:t>
            </w:r>
          </w:p>
        </w:tc>
      </w:tr>
    </w:tbl>
    <w:p w14:paraId="75A09D92">
      <w:pPr>
        <w:spacing w:after="20"/>
      </w:pPr>
    </w:p>
    <w:p w14:paraId="4A269A75">
      <w:pPr>
        <w:ind w:left="216" w:hanging="216"/>
      </w:pPr>
      <w:r>
        <w:rPr>
          <w:b w:val="0"/>
        </w:rPr>
        <w:t>1. Cook finely diced chicken thoroughly under H01–H05 using separate raw-meat utensils.</w:t>
      </w:r>
    </w:p>
    <w:p w14:paraId="75D17F8D">
      <w:pPr>
        <w:ind w:left="216" w:hanging="216"/>
      </w:pPr>
      <w:r>
        <w:rPr>
          <w:b w:val="0"/>
        </w:rPr>
        <w:t>2. Soften onion, garlic and ginger in oil; add diced potato, carrot and water, then simmer until tender.</w:t>
      </w:r>
    </w:p>
    <w:p w14:paraId="29193816">
      <w:pPr>
        <w:ind w:left="216" w:hanging="216"/>
      </w:pPr>
      <w:r>
        <w:rPr>
          <w:b w:val="0"/>
        </w:rPr>
        <w:t>3. Fold in chicken and seasonings; cook to a dry filling and target 1,000 g cooked mass.</w:t>
      </w:r>
    </w:p>
    <w:p w14:paraId="48A336B7">
      <w:pPr>
        <w:ind w:left="216" w:hanging="216"/>
      </w:pPr>
      <w:r>
        <w:rPr>
          <w:b w:val="0"/>
        </w:rPr>
        <w:t>4. Rapidly cool in shallow trays under H01–H05; use cold at 40 g per samosa.</w:t>
      </w:r>
    </w:p>
    <w:p w14:paraId="0E334451">
      <w:r>
        <w:rPr>
          <w:b w:val="0"/>
        </w:rPr>
        <w:t>Yield and process note: Input 1,141 g; target 1,000 g after cooking.</w:t>
      </w:r>
    </w:p>
    <w:p w14:paraId="24ABFABF">
      <w:r>
        <w:rPr>
          <w:b w:val="0"/>
        </w:rPr>
        <w:t>Illustrative ingredient cost: 2,106 FCFA per pilot batch; 2,106.3 FCFA/kg usable output. This excludes packaging and operating costs.</w:t>
      </w:r>
    </w:p>
    <w:p w14:paraId="0ABB3FDC">
      <w:pPr>
        <w:pStyle w:val="3"/>
      </w:pPr>
      <w:bookmarkStart w:id="74" w:name="section_38"/>
      <w:bookmarkStart w:id="75" w:name="_Toc18307"/>
      <w:r>
        <w:t>O-B32 Milk cake sponge: batter to baked component</w:t>
      </w:r>
      <w:bookmarkEnd w:id="74"/>
      <w:bookmarkEnd w:id="75"/>
    </w:p>
    <w:p w14:paraId="2E66F0CA">
      <w:r>
        <w:rPr>
          <w:b w:val="0"/>
        </w:rPr>
        <w:t>Pilot input 1,105 g; target usable output 950 g. Planning production batch is x5: input 5,525 g and usable output 4,750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D59216D">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5C26C4BF">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75619BE1">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681C698B">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645547F1">
            <w:pPr>
              <w:keepNext/>
              <w:spacing w:before="60" w:after="60"/>
            </w:pPr>
            <w:r>
              <w:rPr>
                <w:b/>
                <w:sz w:val="20"/>
              </w:rPr>
              <w:t>Baker %</w:t>
            </w:r>
          </w:p>
        </w:tc>
      </w:tr>
      <w:tr w14:paraId="77B0645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66BAE56">
            <w:pPr>
              <w:spacing w:before="60" w:after="60"/>
            </w:pPr>
            <w:r>
              <w:rPr>
                <w:b w:val="0"/>
                <w:sz w:val="20"/>
              </w:rPr>
              <w:t>Plain flour</w:t>
            </w:r>
          </w:p>
        </w:tc>
        <w:tc>
          <w:tcPr>
            <w:tcW w:w="1704" w:type="dxa"/>
            <w:tcMar>
              <w:top w:w="70" w:type="dxa"/>
              <w:left w:w="70" w:type="dxa"/>
              <w:bottom w:w="70" w:type="dxa"/>
              <w:right w:w="70" w:type="dxa"/>
            </w:tcMar>
            <w:vAlign w:val="center"/>
          </w:tcPr>
          <w:p w14:paraId="7D5A94F7">
            <w:pPr>
              <w:spacing w:before="60" w:after="60"/>
            </w:pPr>
            <w:r>
              <w:rPr>
                <w:b w:val="0"/>
                <w:sz w:val="20"/>
              </w:rPr>
              <w:t>300</w:t>
            </w:r>
          </w:p>
        </w:tc>
        <w:tc>
          <w:tcPr>
            <w:tcW w:w="1704" w:type="dxa"/>
            <w:tcMar>
              <w:top w:w="70" w:type="dxa"/>
              <w:left w:w="70" w:type="dxa"/>
              <w:bottom w:w="70" w:type="dxa"/>
              <w:right w:w="70" w:type="dxa"/>
            </w:tcMar>
            <w:vAlign w:val="center"/>
          </w:tcPr>
          <w:p w14:paraId="6025C377">
            <w:pPr>
              <w:spacing w:before="60" w:after="60"/>
            </w:pPr>
            <w:r>
              <w:rPr>
                <w:b w:val="0"/>
                <w:sz w:val="20"/>
              </w:rPr>
              <w:t>1,500</w:t>
            </w:r>
          </w:p>
        </w:tc>
        <w:tc>
          <w:tcPr>
            <w:tcW w:w="1704" w:type="dxa"/>
            <w:tcMar>
              <w:top w:w="70" w:type="dxa"/>
              <w:left w:w="70" w:type="dxa"/>
              <w:bottom w:w="70" w:type="dxa"/>
              <w:right w:w="70" w:type="dxa"/>
            </w:tcMar>
            <w:vAlign w:val="center"/>
          </w:tcPr>
          <w:p w14:paraId="6B8F2C8A">
            <w:pPr>
              <w:spacing w:before="60" w:after="60"/>
            </w:pPr>
            <w:r>
              <w:rPr>
                <w:b w:val="0"/>
                <w:sz w:val="20"/>
              </w:rPr>
              <w:t>—</w:t>
            </w:r>
          </w:p>
        </w:tc>
      </w:tr>
      <w:tr w14:paraId="6553F6F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8DB5F45">
            <w:pPr>
              <w:spacing w:before="60" w:after="60"/>
            </w:pPr>
            <w:r>
              <w:rPr>
                <w:b w:val="0"/>
                <w:sz w:val="20"/>
              </w:rPr>
              <w:t>Egg</w:t>
            </w:r>
          </w:p>
        </w:tc>
        <w:tc>
          <w:tcPr>
            <w:tcW w:w="1704" w:type="dxa"/>
            <w:tcMar>
              <w:top w:w="70" w:type="dxa"/>
              <w:left w:w="70" w:type="dxa"/>
              <w:bottom w:w="70" w:type="dxa"/>
              <w:right w:w="70" w:type="dxa"/>
            </w:tcMar>
            <w:vAlign w:val="center"/>
          </w:tcPr>
          <w:p w14:paraId="52F372B7">
            <w:pPr>
              <w:spacing w:before="60" w:after="60"/>
            </w:pPr>
            <w:r>
              <w:rPr>
                <w:b w:val="0"/>
                <w:sz w:val="20"/>
              </w:rPr>
              <w:t>450</w:t>
            </w:r>
          </w:p>
        </w:tc>
        <w:tc>
          <w:tcPr>
            <w:tcW w:w="1704" w:type="dxa"/>
            <w:tcMar>
              <w:top w:w="70" w:type="dxa"/>
              <w:left w:w="70" w:type="dxa"/>
              <w:bottom w:w="70" w:type="dxa"/>
              <w:right w:w="70" w:type="dxa"/>
            </w:tcMar>
            <w:vAlign w:val="center"/>
          </w:tcPr>
          <w:p w14:paraId="3C68A2CB">
            <w:pPr>
              <w:spacing w:before="60" w:after="60"/>
            </w:pPr>
            <w:r>
              <w:rPr>
                <w:b w:val="0"/>
                <w:sz w:val="20"/>
              </w:rPr>
              <w:t>2,250</w:t>
            </w:r>
          </w:p>
        </w:tc>
        <w:tc>
          <w:tcPr>
            <w:tcW w:w="1704" w:type="dxa"/>
            <w:tcMar>
              <w:top w:w="70" w:type="dxa"/>
              <w:left w:w="70" w:type="dxa"/>
              <w:bottom w:w="70" w:type="dxa"/>
              <w:right w:w="70" w:type="dxa"/>
            </w:tcMar>
            <w:vAlign w:val="center"/>
          </w:tcPr>
          <w:p w14:paraId="5F45FE3A">
            <w:pPr>
              <w:spacing w:before="60" w:after="60"/>
            </w:pPr>
            <w:r>
              <w:rPr>
                <w:b w:val="0"/>
                <w:sz w:val="20"/>
              </w:rPr>
              <w:t>—</w:t>
            </w:r>
          </w:p>
        </w:tc>
      </w:tr>
      <w:tr w14:paraId="6CF816F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3921F26">
            <w:pPr>
              <w:spacing w:before="60" w:after="60"/>
            </w:pPr>
            <w:r>
              <w:rPr>
                <w:b w:val="0"/>
                <w:sz w:val="20"/>
              </w:rPr>
              <w:t>Sugar</w:t>
            </w:r>
          </w:p>
        </w:tc>
        <w:tc>
          <w:tcPr>
            <w:tcW w:w="1704" w:type="dxa"/>
            <w:tcMar>
              <w:top w:w="70" w:type="dxa"/>
              <w:left w:w="70" w:type="dxa"/>
              <w:bottom w:w="70" w:type="dxa"/>
              <w:right w:w="70" w:type="dxa"/>
            </w:tcMar>
            <w:vAlign w:val="center"/>
          </w:tcPr>
          <w:p w14:paraId="3A9D4736">
            <w:pPr>
              <w:spacing w:before="60" w:after="60"/>
            </w:pPr>
            <w:r>
              <w:rPr>
                <w:b w:val="0"/>
                <w:sz w:val="20"/>
              </w:rPr>
              <w:t>220</w:t>
            </w:r>
          </w:p>
        </w:tc>
        <w:tc>
          <w:tcPr>
            <w:tcW w:w="1704" w:type="dxa"/>
            <w:tcMar>
              <w:top w:w="70" w:type="dxa"/>
              <w:left w:w="70" w:type="dxa"/>
              <w:bottom w:w="70" w:type="dxa"/>
              <w:right w:w="70" w:type="dxa"/>
            </w:tcMar>
            <w:vAlign w:val="center"/>
          </w:tcPr>
          <w:p w14:paraId="573669F0">
            <w:pPr>
              <w:spacing w:before="60" w:after="60"/>
            </w:pPr>
            <w:r>
              <w:rPr>
                <w:b w:val="0"/>
                <w:sz w:val="20"/>
              </w:rPr>
              <w:t>1,100</w:t>
            </w:r>
          </w:p>
        </w:tc>
        <w:tc>
          <w:tcPr>
            <w:tcW w:w="1704" w:type="dxa"/>
            <w:tcMar>
              <w:top w:w="70" w:type="dxa"/>
              <w:left w:w="70" w:type="dxa"/>
              <w:bottom w:w="70" w:type="dxa"/>
              <w:right w:w="70" w:type="dxa"/>
            </w:tcMar>
            <w:vAlign w:val="center"/>
          </w:tcPr>
          <w:p w14:paraId="5942C5C9">
            <w:pPr>
              <w:spacing w:before="60" w:after="60"/>
            </w:pPr>
            <w:r>
              <w:rPr>
                <w:b w:val="0"/>
                <w:sz w:val="20"/>
              </w:rPr>
              <w:t>—</w:t>
            </w:r>
          </w:p>
        </w:tc>
      </w:tr>
      <w:tr w14:paraId="7DE75DC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B9CCEE7">
            <w:pPr>
              <w:spacing w:before="60" w:after="60"/>
            </w:pPr>
            <w:r>
              <w:rPr>
                <w:b w:val="0"/>
                <w:sz w:val="20"/>
              </w:rPr>
              <w:t>UHT milk</w:t>
            </w:r>
          </w:p>
        </w:tc>
        <w:tc>
          <w:tcPr>
            <w:tcW w:w="1704" w:type="dxa"/>
            <w:tcMar>
              <w:top w:w="70" w:type="dxa"/>
              <w:left w:w="70" w:type="dxa"/>
              <w:bottom w:w="70" w:type="dxa"/>
              <w:right w:w="70" w:type="dxa"/>
            </w:tcMar>
            <w:vAlign w:val="center"/>
          </w:tcPr>
          <w:p w14:paraId="160609B5">
            <w:pPr>
              <w:spacing w:before="60" w:after="60"/>
            </w:pPr>
            <w:r>
              <w:rPr>
                <w:b w:val="0"/>
                <w:sz w:val="20"/>
              </w:rPr>
              <w:t>80</w:t>
            </w:r>
          </w:p>
        </w:tc>
        <w:tc>
          <w:tcPr>
            <w:tcW w:w="1704" w:type="dxa"/>
            <w:tcMar>
              <w:top w:w="70" w:type="dxa"/>
              <w:left w:w="70" w:type="dxa"/>
              <w:bottom w:w="70" w:type="dxa"/>
              <w:right w:w="70" w:type="dxa"/>
            </w:tcMar>
            <w:vAlign w:val="center"/>
          </w:tcPr>
          <w:p w14:paraId="7D854325">
            <w:pPr>
              <w:spacing w:before="60" w:after="60"/>
            </w:pPr>
            <w:r>
              <w:rPr>
                <w:b w:val="0"/>
                <w:sz w:val="20"/>
              </w:rPr>
              <w:t>400</w:t>
            </w:r>
          </w:p>
        </w:tc>
        <w:tc>
          <w:tcPr>
            <w:tcW w:w="1704" w:type="dxa"/>
            <w:tcMar>
              <w:top w:w="70" w:type="dxa"/>
              <w:left w:w="70" w:type="dxa"/>
              <w:bottom w:w="70" w:type="dxa"/>
              <w:right w:w="70" w:type="dxa"/>
            </w:tcMar>
            <w:vAlign w:val="center"/>
          </w:tcPr>
          <w:p w14:paraId="2E739DF9">
            <w:pPr>
              <w:spacing w:before="60" w:after="60"/>
            </w:pPr>
            <w:r>
              <w:rPr>
                <w:b w:val="0"/>
                <w:sz w:val="20"/>
              </w:rPr>
              <w:t>—</w:t>
            </w:r>
          </w:p>
        </w:tc>
      </w:tr>
      <w:tr w14:paraId="606F816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0F21F1E">
            <w:pPr>
              <w:spacing w:before="60" w:after="60"/>
            </w:pPr>
            <w:r>
              <w:rPr>
                <w:b w:val="0"/>
                <w:sz w:val="20"/>
              </w:rPr>
              <w:t>Oil</w:t>
            </w:r>
          </w:p>
        </w:tc>
        <w:tc>
          <w:tcPr>
            <w:tcW w:w="1704" w:type="dxa"/>
            <w:tcMar>
              <w:top w:w="70" w:type="dxa"/>
              <w:left w:w="70" w:type="dxa"/>
              <w:bottom w:w="70" w:type="dxa"/>
              <w:right w:w="70" w:type="dxa"/>
            </w:tcMar>
            <w:vAlign w:val="center"/>
          </w:tcPr>
          <w:p w14:paraId="51A34E6A">
            <w:pPr>
              <w:spacing w:before="60" w:after="60"/>
            </w:pPr>
            <w:r>
              <w:rPr>
                <w:b w:val="0"/>
                <w:sz w:val="20"/>
              </w:rPr>
              <w:t>40</w:t>
            </w:r>
          </w:p>
        </w:tc>
        <w:tc>
          <w:tcPr>
            <w:tcW w:w="1704" w:type="dxa"/>
            <w:tcMar>
              <w:top w:w="70" w:type="dxa"/>
              <w:left w:w="70" w:type="dxa"/>
              <w:bottom w:w="70" w:type="dxa"/>
              <w:right w:w="70" w:type="dxa"/>
            </w:tcMar>
            <w:vAlign w:val="center"/>
          </w:tcPr>
          <w:p w14:paraId="7E2730E3">
            <w:pPr>
              <w:spacing w:before="60" w:after="60"/>
            </w:pPr>
            <w:r>
              <w:rPr>
                <w:b w:val="0"/>
                <w:sz w:val="20"/>
              </w:rPr>
              <w:t>200</w:t>
            </w:r>
          </w:p>
        </w:tc>
        <w:tc>
          <w:tcPr>
            <w:tcW w:w="1704" w:type="dxa"/>
            <w:tcMar>
              <w:top w:w="70" w:type="dxa"/>
              <w:left w:w="70" w:type="dxa"/>
              <w:bottom w:w="70" w:type="dxa"/>
              <w:right w:w="70" w:type="dxa"/>
            </w:tcMar>
            <w:vAlign w:val="center"/>
          </w:tcPr>
          <w:p w14:paraId="069348BA">
            <w:pPr>
              <w:spacing w:before="60" w:after="60"/>
            </w:pPr>
            <w:r>
              <w:rPr>
                <w:b w:val="0"/>
                <w:sz w:val="20"/>
              </w:rPr>
              <w:t>—</w:t>
            </w:r>
          </w:p>
        </w:tc>
      </w:tr>
      <w:tr w14:paraId="57AC256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1F9C596">
            <w:pPr>
              <w:spacing w:before="60" w:after="60"/>
            </w:pPr>
            <w:r>
              <w:rPr>
                <w:b w:val="0"/>
                <w:sz w:val="20"/>
              </w:rPr>
              <w:t>Baking powder</w:t>
            </w:r>
          </w:p>
        </w:tc>
        <w:tc>
          <w:tcPr>
            <w:tcW w:w="1704" w:type="dxa"/>
            <w:tcMar>
              <w:top w:w="70" w:type="dxa"/>
              <w:left w:w="70" w:type="dxa"/>
              <w:bottom w:w="70" w:type="dxa"/>
              <w:right w:w="70" w:type="dxa"/>
            </w:tcMar>
            <w:vAlign w:val="center"/>
          </w:tcPr>
          <w:p w14:paraId="064F46D0">
            <w:pPr>
              <w:spacing w:before="60" w:after="60"/>
            </w:pPr>
            <w:r>
              <w:rPr>
                <w:b w:val="0"/>
                <w:sz w:val="20"/>
              </w:rPr>
              <w:t>8</w:t>
            </w:r>
          </w:p>
        </w:tc>
        <w:tc>
          <w:tcPr>
            <w:tcW w:w="1704" w:type="dxa"/>
            <w:tcMar>
              <w:top w:w="70" w:type="dxa"/>
              <w:left w:w="70" w:type="dxa"/>
              <w:bottom w:w="70" w:type="dxa"/>
              <w:right w:w="70" w:type="dxa"/>
            </w:tcMar>
            <w:vAlign w:val="center"/>
          </w:tcPr>
          <w:p w14:paraId="379D44FA">
            <w:pPr>
              <w:spacing w:before="60" w:after="60"/>
            </w:pPr>
            <w:r>
              <w:rPr>
                <w:b w:val="0"/>
                <w:sz w:val="20"/>
              </w:rPr>
              <w:t>40</w:t>
            </w:r>
          </w:p>
        </w:tc>
        <w:tc>
          <w:tcPr>
            <w:tcW w:w="1704" w:type="dxa"/>
            <w:tcMar>
              <w:top w:w="70" w:type="dxa"/>
              <w:left w:w="70" w:type="dxa"/>
              <w:bottom w:w="70" w:type="dxa"/>
              <w:right w:w="70" w:type="dxa"/>
            </w:tcMar>
            <w:vAlign w:val="center"/>
          </w:tcPr>
          <w:p w14:paraId="6F1BD121">
            <w:pPr>
              <w:spacing w:before="60" w:after="60"/>
            </w:pPr>
            <w:r>
              <w:rPr>
                <w:b w:val="0"/>
                <w:sz w:val="20"/>
              </w:rPr>
              <w:t>—</w:t>
            </w:r>
          </w:p>
        </w:tc>
      </w:tr>
      <w:tr w14:paraId="4D84421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EF41C41">
            <w:pPr>
              <w:spacing w:before="60" w:after="60"/>
            </w:pPr>
            <w:r>
              <w:rPr>
                <w:b w:val="0"/>
                <w:sz w:val="20"/>
              </w:rPr>
              <w:t>Salt</w:t>
            </w:r>
          </w:p>
        </w:tc>
        <w:tc>
          <w:tcPr>
            <w:tcW w:w="1704" w:type="dxa"/>
            <w:tcMar>
              <w:top w:w="70" w:type="dxa"/>
              <w:left w:w="70" w:type="dxa"/>
              <w:bottom w:w="70" w:type="dxa"/>
              <w:right w:w="70" w:type="dxa"/>
            </w:tcMar>
            <w:vAlign w:val="center"/>
          </w:tcPr>
          <w:p w14:paraId="6D09C9A6">
            <w:pPr>
              <w:spacing w:before="60" w:after="60"/>
            </w:pPr>
            <w:r>
              <w:rPr>
                <w:b w:val="0"/>
                <w:sz w:val="20"/>
              </w:rPr>
              <w:t>3</w:t>
            </w:r>
          </w:p>
        </w:tc>
        <w:tc>
          <w:tcPr>
            <w:tcW w:w="1704" w:type="dxa"/>
            <w:tcMar>
              <w:top w:w="70" w:type="dxa"/>
              <w:left w:w="70" w:type="dxa"/>
              <w:bottom w:w="70" w:type="dxa"/>
              <w:right w:w="70" w:type="dxa"/>
            </w:tcMar>
            <w:vAlign w:val="center"/>
          </w:tcPr>
          <w:p w14:paraId="4EF1CCE4">
            <w:pPr>
              <w:spacing w:before="60" w:after="60"/>
            </w:pPr>
            <w:r>
              <w:rPr>
                <w:b w:val="0"/>
                <w:sz w:val="20"/>
              </w:rPr>
              <w:t>15</w:t>
            </w:r>
          </w:p>
        </w:tc>
        <w:tc>
          <w:tcPr>
            <w:tcW w:w="1704" w:type="dxa"/>
            <w:tcMar>
              <w:top w:w="70" w:type="dxa"/>
              <w:left w:w="70" w:type="dxa"/>
              <w:bottom w:w="70" w:type="dxa"/>
              <w:right w:w="70" w:type="dxa"/>
            </w:tcMar>
            <w:vAlign w:val="center"/>
          </w:tcPr>
          <w:p w14:paraId="1D79ADFC">
            <w:pPr>
              <w:spacing w:before="60" w:after="60"/>
            </w:pPr>
            <w:r>
              <w:rPr>
                <w:b w:val="0"/>
                <w:sz w:val="20"/>
              </w:rPr>
              <w:t>—</w:t>
            </w:r>
          </w:p>
        </w:tc>
      </w:tr>
      <w:tr w14:paraId="72A6030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F13F7A1">
            <w:pPr>
              <w:spacing w:before="60" w:after="60"/>
            </w:pPr>
            <w:r>
              <w:rPr>
                <w:b w:val="0"/>
                <w:sz w:val="20"/>
              </w:rPr>
              <w:t>Vanilla</w:t>
            </w:r>
          </w:p>
        </w:tc>
        <w:tc>
          <w:tcPr>
            <w:tcW w:w="1704" w:type="dxa"/>
            <w:tcMar>
              <w:top w:w="70" w:type="dxa"/>
              <w:left w:w="70" w:type="dxa"/>
              <w:bottom w:w="70" w:type="dxa"/>
              <w:right w:w="70" w:type="dxa"/>
            </w:tcMar>
            <w:vAlign w:val="center"/>
          </w:tcPr>
          <w:p w14:paraId="63D24251">
            <w:pPr>
              <w:spacing w:before="60" w:after="60"/>
            </w:pPr>
            <w:r>
              <w:rPr>
                <w:b w:val="0"/>
                <w:sz w:val="20"/>
              </w:rPr>
              <w:t>4</w:t>
            </w:r>
          </w:p>
        </w:tc>
        <w:tc>
          <w:tcPr>
            <w:tcW w:w="1704" w:type="dxa"/>
            <w:tcMar>
              <w:top w:w="70" w:type="dxa"/>
              <w:left w:w="70" w:type="dxa"/>
              <w:bottom w:w="70" w:type="dxa"/>
              <w:right w:w="70" w:type="dxa"/>
            </w:tcMar>
            <w:vAlign w:val="center"/>
          </w:tcPr>
          <w:p w14:paraId="20D2F7D9">
            <w:pPr>
              <w:spacing w:before="60" w:after="60"/>
            </w:pPr>
            <w:r>
              <w:rPr>
                <w:b w:val="0"/>
                <w:sz w:val="20"/>
              </w:rPr>
              <w:t>20</w:t>
            </w:r>
          </w:p>
        </w:tc>
        <w:tc>
          <w:tcPr>
            <w:tcW w:w="1704" w:type="dxa"/>
            <w:tcMar>
              <w:top w:w="70" w:type="dxa"/>
              <w:left w:w="70" w:type="dxa"/>
              <w:bottom w:w="70" w:type="dxa"/>
              <w:right w:w="70" w:type="dxa"/>
            </w:tcMar>
            <w:vAlign w:val="center"/>
          </w:tcPr>
          <w:p w14:paraId="455A9F3D">
            <w:pPr>
              <w:spacing w:before="60" w:after="60"/>
            </w:pPr>
            <w:r>
              <w:rPr>
                <w:b w:val="0"/>
                <w:sz w:val="20"/>
              </w:rPr>
              <w:t>—</w:t>
            </w:r>
          </w:p>
        </w:tc>
      </w:tr>
    </w:tbl>
    <w:p w14:paraId="04750B04">
      <w:pPr>
        <w:spacing w:after="20"/>
      </w:pPr>
    </w:p>
    <w:p w14:paraId="3C9CC916">
      <w:pPr>
        <w:ind w:left="216" w:hanging="216"/>
      </w:pPr>
      <w:r>
        <w:rPr>
          <w:b w:val="0"/>
        </w:rPr>
        <w:t>1. Whip eggs and sugar in the mixing machine 6–10 minutes until thick and ribboning; use a clean bowl.</w:t>
      </w:r>
    </w:p>
    <w:p w14:paraId="0DEA67DC">
      <w:pPr>
        <w:ind w:left="216" w:hanging="216"/>
      </w:pPr>
      <w:r>
        <w:rPr>
          <w:b w:val="0"/>
        </w:rPr>
        <w:t>2. Sift flour, baking powder and salt. Fold into the foam gently, then fold in milk, oil and vanilla pre-mixed with a little batter.</w:t>
      </w:r>
    </w:p>
    <w:p w14:paraId="48E34221">
      <w:pPr>
        <w:ind w:left="216" w:hanging="216"/>
      </w:pPr>
      <w:r>
        <w:rPr>
          <w:b w:val="0"/>
        </w:rPr>
        <w:t>3. Deposit into a lined shallow pan. Bake at a trial 170–180°C for 22–30 minutes until springy with no wet batter on a skewer.</w:t>
      </w:r>
    </w:p>
    <w:p w14:paraId="1120927B">
      <w:pPr>
        <w:ind w:left="216" w:hanging="216"/>
      </w:pPr>
      <w:r>
        <w:rPr>
          <w:b w:val="0"/>
        </w:rPr>
        <w:t>4. Cool the sponge on a rack, then weigh. Target 950 g baked sponge; do not soak warm cake and leave it unrefrigerated.</w:t>
      </w:r>
    </w:p>
    <w:p w14:paraId="0F72E3AE">
      <w:r>
        <w:rPr>
          <w:b w:val="0"/>
        </w:rPr>
        <w:t>Yield and process note: Input 1,105 g; about 25 g bowl and 130 g bake loss. Output used for costing is 950 g baked sponge.</w:t>
      </w:r>
    </w:p>
    <w:p w14:paraId="6FC72232">
      <w:r>
        <w:rPr>
          <w:b w:val="0"/>
        </w:rPr>
        <w:t>Illustrative ingredient cost: 1,602 FCFA per pilot batch; 1,686.5 FCFA/kg usable output. This excludes packaging and operating costs.</w:t>
      </w:r>
    </w:p>
    <w:p w14:paraId="173E2875">
      <w:pPr>
        <w:pStyle w:val="3"/>
      </w:pPr>
      <w:bookmarkStart w:id="76" w:name="section_39"/>
      <w:bookmarkStart w:id="77" w:name="_Toc25808"/>
      <w:r>
        <w:t>O-B33 Three milk soak</w:t>
      </w:r>
      <w:bookmarkEnd w:id="76"/>
      <w:bookmarkEnd w:id="77"/>
    </w:p>
    <w:p w14:paraId="6693AAFF">
      <w:r>
        <w:rPr>
          <w:b w:val="0"/>
        </w:rPr>
        <w:t>Pilot input 1,000 g; target usable output 990 g. Planning production batch is x5: input 5,000 g and usable output 4,950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6CA069E8">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43373EA5">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00365C32">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05C8EBFA">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7D87A75B">
            <w:pPr>
              <w:keepNext/>
              <w:spacing w:before="60" w:after="60"/>
            </w:pPr>
            <w:r>
              <w:rPr>
                <w:b/>
                <w:sz w:val="20"/>
              </w:rPr>
              <w:t>Baker %</w:t>
            </w:r>
          </w:p>
        </w:tc>
      </w:tr>
      <w:tr w14:paraId="526FDD5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294CBB8">
            <w:pPr>
              <w:spacing w:before="60" w:after="60"/>
            </w:pPr>
            <w:r>
              <w:rPr>
                <w:b w:val="0"/>
                <w:sz w:val="20"/>
              </w:rPr>
              <w:t>Condensed milk</w:t>
            </w:r>
          </w:p>
        </w:tc>
        <w:tc>
          <w:tcPr>
            <w:tcW w:w="1704" w:type="dxa"/>
            <w:tcMar>
              <w:top w:w="70" w:type="dxa"/>
              <w:left w:w="70" w:type="dxa"/>
              <w:bottom w:w="70" w:type="dxa"/>
              <w:right w:w="70" w:type="dxa"/>
            </w:tcMar>
            <w:vAlign w:val="center"/>
          </w:tcPr>
          <w:p w14:paraId="32EF0D6A">
            <w:pPr>
              <w:spacing w:before="60" w:after="60"/>
            </w:pPr>
            <w:r>
              <w:rPr>
                <w:b w:val="0"/>
                <w:sz w:val="20"/>
              </w:rPr>
              <w:t>400</w:t>
            </w:r>
          </w:p>
        </w:tc>
        <w:tc>
          <w:tcPr>
            <w:tcW w:w="1704" w:type="dxa"/>
            <w:tcMar>
              <w:top w:w="70" w:type="dxa"/>
              <w:left w:w="70" w:type="dxa"/>
              <w:bottom w:w="70" w:type="dxa"/>
              <w:right w:w="70" w:type="dxa"/>
            </w:tcMar>
            <w:vAlign w:val="center"/>
          </w:tcPr>
          <w:p w14:paraId="10A1DAE5">
            <w:pPr>
              <w:spacing w:before="60" w:after="60"/>
            </w:pPr>
            <w:r>
              <w:rPr>
                <w:b w:val="0"/>
                <w:sz w:val="20"/>
              </w:rPr>
              <w:t>2,000</w:t>
            </w:r>
          </w:p>
        </w:tc>
        <w:tc>
          <w:tcPr>
            <w:tcW w:w="1704" w:type="dxa"/>
            <w:tcMar>
              <w:top w:w="70" w:type="dxa"/>
              <w:left w:w="70" w:type="dxa"/>
              <w:bottom w:w="70" w:type="dxa"/>
              <w:right w:w="70" w:type="dxa"/>
            </w:tcMar>
            <w:vAlign w:val="center"/>
          </w:tcPr>
          <w:p w14:paraId="5F2355B7">
            <w:pPr>
              <w:spacing w:before="60" w:after="60"/>
            </w:pPr>
            <w:r>
              <w:rPr>
                <w:b w:val="0"/>
                <w:sz w:val="20"/>
              </w:rPr>
              <w:t>—</w:t>
            </w:r>
          </w:p>
        </w:tc>
      </w:tr>
      <w:tr w14:paraId="3D0AD91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B5CC0B2">
            <w:pPr>
              <w:spacing w:before="60" w:after="60"/>
            </w:pPr>
            <w:r>
              <w:rPr>
                <w:b w:val="0"/>
                <w:sz w:val="20"/>
              </w:rPr>
              <w:t>UHT milk</w:t>
            </w:r>
          </w:p>
        </w:tc>
        <w:tc>
          <w:tcPr>
            <w:tcW w:w="1704" w:type="dxa"/>
            <w:tcMar>
              <w:top w:w="70" w:type="dxa"/>
              <w:left w:w="70" w:type="dxa"/>
              <w:bottom w:w="70" w:type="dxa"/>
              <w:right w:w="70" w:type="dxa"/>
            </w:tcMar>
            <w:vAlign w:val="center"/>
          </w:tcPr>
          <w:p w14:paraId="17C56E0F">
            <w:pPr>
              <w:spacing w:before="60" w:after="60"/>
            </w:pPr>
            <w:r>
              <w:rPr>
                <w:b w:val="0"/>
                <w:sz w:val="20"/>
              </w:rPr>
              <w:t>400</w:t>
            </w:r>
          </w:p>
        </w:tc>
        <w:tc>
          <w:tcPr>
            <w:tcW w:w="1704" w:type="dxa"/>
            <w:tcMar>
              <w:top w:w="70" w:type="dxa"/>
              <w:left w:w="70" w:type="dxa"/>
              <w:bottom w:w="70" w:type="dxa"/>
              <w:right w:w="70" w:type="dxa"/>
            </w:tcMar>
            <w:vAlign w:val="center"/>
          </w:tcPr>
          <w:p w14:paraId="44237ED7">
            <w:pPr>
              <w:spacing w:before="60" w:after="60"/>
            </w:pPr>
            <w:r>
              <w:rPr>
                <w:b w:val="0"/>
                <w:sz w:val="20"/>
              </w:rPr>
              <w:t>2,000</w:t>
            </w:r>
          </w:p>
        </w:tc>
        <w:tc>
          <w:tcPr>
            <w:tcW w:w="1704" w:type="dxa"/>
            <w:tcMar>
              <w:top w:w="70" w:type="dxa"/>
              <w:left w:w="70" w:type="dxa"/>
              <w:bottom w:w="70" w:type="dxa"/>
              <w:right w:w="70" w:type="dxa"/>
            </w:tcMar>
            <w:vAlign w:val="center"/>
          </w:tcPr>
          <w:p w14:paraId="29E4681D">
            <w:pPr>
              <w:spacing w:before="60" w:after="60"/>
            </w:pPr>
            <w:r>
              <w:rPr>
                <w:b w:val="0"/>
                <w:sz w:val="20"/>
              </w:rPr>
              <w:t>—</w:t>
            </w:r>
          </w:p>
        </w:tc>
      </w:tr>
      <w:tr w14:paraId="38182BD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2FF6FF1">
            <w:pPr>
              <w:spacing w:before="60" w:after="60"/>
            </w:pPr>
            <w:r>
              <w:rPr>
                <w:b w:val="0"/>
                <w:sz w:val="20"/>
              </w:rPr>
              <w:t>Cream 35%</w:t>
            </w:r>
          </w:p>
        </w:tc>
        <w:tc>
          <w:tcPr>
            <w:tcW w:w="1704" w:type="dxa"/>
            <w:tcMar>
              <w:top w:w="70" w:type="dxa"/>
              <w:left w:w="70" w:type="dxa"/>
              <w:bottom w:w="70" w:type="dxa"/>
              <w:right w:w="70" w:type="dxa"/>
            </w:tcMar>
            <w:vAlign w:val="center"/>
          </w:tcPr>
          <w:p w14:paraId="00A2647E">
            <w:pPr>
              <w:spacing w:before="60" w:after="60"/>
            </w:pPr>
            <w:r>
              <w:rPr>
                <w:b w:val="0"/>
                <w:sz w:val="20"/>
              </w:rPr>
              <w:t>200</w:t>
            </w:r>
          </w:p>
        </w:tc>
        <w:tc>
          <w:tcPr>
            <w:tcW w:w="1704" w:type="dxa"/>
            <w:tcMar>
              <w:top w:w="70" w:type="dxa"/>
              <w:left w:w="70" w:type="dxa"/>
              <w:bottom w:w="70" w:type="dxa"/>
              <w:right w:w="70" w:type="dxa"/>
            </w:tcMar>
            <w:vAlign w:val="center"/>
          </w:tcPr>
          <w:p w14:paraId="1F19E0D1">
            <w:pPr>
              <w:spacing w:before="60" w:after="60"/>
            </w:pPr>
            <w:r>
              <w:rPr>
                <w:b w:val="0"/>
                <w:sz w:val="20"/>
              </w:rPr>
              <w:t>1,000</w:t>
            </w:r>
          </w:p>
        </w:tc>
        <w:tc>
          <w:tcPr>
            <w:tcW w:w="1704" w:type="dxa"/>
            <w:tcMar>
              <w:top w:w="70" w:type="dxa"/>
              <w:left w:w="70" w:type="dxa"/>
              <w:bottom w:w="70" w:type="dxa"/>
              <w:right w:w="70" w:type="dxa"/>
            </w:tcMar>
            <w:vAlign w:val="center"/>
          </w:tcPr>
          <w:p w14:paraId="229CD5DF">
            <w:pPr>
              <w:spacing w:before="60" w:after="60"/>
            </w:pPr>
            <w:r>
              <w:rPr>
                <w:b w:val="0"/>
                <w:sz w:val="20"/>
              </w:rPr>
              <w:t>—</w:t>
            </w:r>
          </w:p>
        </w:tc>
      </w:tr>
    </w:tbl>
    <w:p w14:paraId="06936696">
      <w:pPr>
        <w:spacing w:after="20"/>
      </w:pPr>
    </w:p>
    <w:p w14:paraId="365CA30A">
      <w:pPr>
        <w:ind w:left="216" w:hanging="216"/>
      </w:pPr>
      <w:r>
        <w:rPr>
          <w:b w:val="0"/>
        </w:rPr>
        <w:t>1. Mix cold pasteurized/UHT dairy in a sanitized jug.</w:t>
      </w:r>
    </w:p>
    <w:p w14:paraId="7FF313C1">
      <w:pPr>
        <w:ind w:left="216" w:hanging="216"/>
      </w:pPr>
      <w:r>
        <w:rPr>
          <w:b w:val="0"/>
        </w:rPr>
        <w:t>2. Keep refrigerated; weigh the amount applied to each fully cooled sponge.</w:t>
      </w:r>
    </w:p>
    <w:p w14:paraId="1F5E19E0">
      <w:pPr>
        <w:ind w:left="216" w:hanging="216"/>
      </w:pPr>
      <w:r>
        <w:rPr>
          <w:b w:val="0"/>
        </w:rPr>
        <w:t>3. Use 800 g soak per 950 g O-B32 sponge and allow absorption under refrigeration.</w:t>
      </w:r>
    </w:p>
    <w:p w14:paraId="587E2B28">
      <w:pPr>
        <w:ind w:left="216" w:hanging="216"/>
      </w:pPr>
      <w:r>
        <w:rPr>
          <w:b w:val="0"/>
        </w:rPr>
        <w:t>4. Do not reuse liquid drained from a cake or serving tray.</w:t>
      </w:r>
    </w:p>
    <w:p w14:paraId="772CA68B">
      <w:r>
        <w:rPr>
          <w:b w:val="0"/>
        </w:rPr>
        <w:t>Yield and process note: Input 1,000 g; 10 g handling loss. A full base leaves 190 g when one full O-B32 sponge is soaked.</w:t>
      </w:r>
    </w:p>
    <w:p w14:paraId="2F388124">
      <w:r>
        <w:rPr>
          <w:b w:val="0"/>
        </w:rPr>
        <w:t>Illustrative ingredient cost: 2,980 FCFA per pilot batch; 3,010.1 FCFA/kg usable output. This excludes packaging and operating costs.</w:t>
      </w:r>
    </w:p>
    <w:p w14:paraId="237D827B">
      <w:pPr>
        <w:pStyle w:val="3"/>
      </w:pPr>
      <w:bookmarkStart w:id="78" w:name="section_40"/>
      <w:bookmarkStart w:id="79" w:name="_Toc31148"/>
      <w:r>
        <w:t>O-B34 Condensed milk glaze</w:t>
      </w:r>
      <w:bookmarkEnd w:id="78"/>
      <w:bookmarkEnd w:id="79"/>
    </w:p>
    <w:p w14:paraId="37EED856">
      <w:r>
        <w:rPr>
          <w:b w:val="0"/>
        </w:rPr>
        <w:t>Pilot input 342 g; target usable output 335 g. Planning production batch is x5: input 1,710 g and usable output 1,675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AA4098B">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6B4010CF">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782BBE05">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10E712FE">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1C8FE3F8">
            <w:pPr>
              <w:keepNext/>
              <w:spacing w:before="60" w:after="60"/>
            </w:pPr>
            <w:r>
              <w:rPr>
                <w:b/>
                <w:sz w:val="20"/>
              </w:rPr>
              <w:t>Baker %</w:t>
            </w:r>
          </w:p>
        </w:tc>
      </w:tr>
      <w:tr w14:paraId="750F96C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2399BAB">
            <w:pPr>
              <w:spacing w:before="60" w:after="60"/>
            </w:pPr>
            <w:r>
              <w:rPr>
                <w:b w:val="0"/>
                <w:sz w:val="20"/>
              </w:rPr>
              <w:t>Condensed milk</w:t>
            </w:r>
          </w:p>
        </w:tc>
        <w:tc>
          <w:tcPr>
            <w:tcW w:w="1704" w:type="dxa"/>
            <w:tcMar>
              <w:top w:w="70" w:type="dxa"/>
              <w:left w:w="70" w:type="dxa"/>
              <w:bottom w:w="70" w:type="dxa"/>
              <w:right w:w="70" w:type="dxa"/>
            </w:tcMar>
            <w:vAlign w:val="center"/>
          </w:tcPr>
          <w:p w14:paraId="65EE6802">
            <w:pPr>
              <w:spacing w:before="60" w:after="60"/>
            </w:pPr>
            <w:r>
              <w:rPr>
                <w:b w:val="0"/>
                <w:sz w:val="20"/>
              </w:rPr>
              <w:t>200</w:t>
            </w:r>
          </w:p>
        </w:tc>
        <w:tc>
          <w:tcPr>
            <w:tcW w:w="1704" w:type="dxa"/>
            <w:tcMar>
              <w:top w:w="70" w:type="dxa"/>
              <w:left w:w="70" w:type="dxa"/>
              <w:bottom w:w="70" w:type="dxa"/>
              <w:right w:w="70" w:type="dxa"/>
            </w:tcMar>
            <w:vAlign w:val="center"/>
          </w:tcPr>
          <w:p w14:paraId="1A0E6C06">
            <w:pPr>
              <w:spacing w:before="60" w:after="60"/>
            </w:pPr>
            <w:r>
              <w:rPr>
                <w:b w:val="0"/>
                <w:sz w:val="20"/>
              </w:rPr>
              <w:t>1,000</w:t>
            </w:r>
          </w:p>
        </w:tc>
        <w:tc>
          <w:tcPr>
            <w:tcW w:w="1704" w:type="dxa"/>
            <w:tcMar>
              <w:top w:w="70" w:type="dxa"/>
              <w:left w:w="70" w:type="dxa"/>
              <w:bottom w:w="70" w:type="dxa"/>
              <w:right w:w="70" w:type="dxa"/>
            </w:tcMar>
            <w:vAlign w:val="center"/>
          </w:tcPr>
          <w:p w14:paraId="61F881BF">
            <w:pPr>
              <w:spacing w:before="60" w:after="60"/>
            </w:pPr>
            <w:r>
              <w:rPr>
                <w:b w:val="0"/>
                <w:sz w:val="20"/>
              </w:rPr>
              <w:t>—</w:t>
            </w:r>
          </w:p>
        </w:tc>
      </w:tr>
      <w:tr w14:paraId="2F3CED4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F9DCAA0">
            <w:pPr>
              <w:spacing w:before="60" w:after="60"/>
            </w:pPr>
            <w:r>
              <w:rPr>
                <w:b w:val="0"/>
                <w:sz w:val="20"/>
              </w:rPr>
              <w:t>Icing sugar</w:t>
            </w:r>
          </w:p>
        </w:tc>
        <w:tc>
          <w:tcPr>
            <w:tcW w:w="1704" w:type="dxa"/>
            <w:tcMar>
              <w:top w:w="70" w:type="dxa"/>
              <w:left w:w="70" w:type="dxa"/>
              <w:bottom w:w="70" w:type="dxa"/>
              <w:right w:w="70" w:type="dxa"/>
            </w:tcMar>
            <w:vAlign w:val="center"/>
          </w:tcPr>
          <w:p w14:paraId="3CF4B87C">
            <w:pPr>
              <w:spacing w:before="60" w:after="60"/>
            </w:pPr>
            <w:r>
              <w:rPr>
                <w:b w:val="0"/>
                <w:sz w:val="20"/>
              </w:rPr>
              <w:t>100</w:t>
            </w:r>
          </w:p>
        </w:tc>
        <w:tc>
          <w:tcPr>
            <w:tcW w:w="1704" w:type="dxa"/>
            <w:tcMar>
              <w:top w:w="70" w:type="dxa"/>
              <w:left w:w="70" w:type="dxa"/>
              <w:bottom w:w="70" w:type="dxa"/>
              <w:right w:w="70" w:type="dxa"/>
            </w:tcMar>
            <w:vAlign w:val="center"/>
          </w:tcPr>
          <w:p w14:paraId="2A7EC344">
            <w:pPr>
              <w:spacing w:before="60" w:after="60"/>
            </w:pPr>
            <w:r>
              <w:rPr>
                <w:b w:val="0"/>
                <w:sz w:val="20"/>
              </w:rPr>
              <w:t>500</w:t>
            </w:r>
          </w:p>
        </w:tc>
        <w:tc>
          <w:tcPr>
            <w:tcW w:w="1704" w:type="dxa"/>
            <w:tcMar>
              <w:top w:w="70" w:type="dxa"/>
              <w:left w:w="70" w:type="dxa"/>
              <w:bottom w:w="70" w:type="dxa"/>
              <w:right w:w="70" w:type="dxa"/>
            </w:tcMar>
            <w:vAlign w:val="center"/>
          </w:tcPr>
          <w:p w14:paraId="161D8909">
            <w:pPr>
              <w:spacing w:before="60" w:after="60"/>
            </w:pPr>
            <w:r>
              <w:rPr>
                <w:b w:val="0"/>
                <w:sz w:val="20"/>
              </w:rPr>
              <w:t>—</w:t>
            </w:r>
          </w:p>
        </w:tc>
      </w:tr>
      <w:tr w14:paraId="55AD783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61BE85E">
            <w:pPr>
              <w:spacing w:before="60" w:after="60"/>
            </w:pPr>
            <w:r>
              <w:rPr>
                <w:b w:val="0"/>
                <w:sz w:val="20"/>
              </w:rPr>
              <w:t>Butter</w:t>
            </w:r>
          </w:p>
        </w:tc>
        <w:tc>
          <w:tcPr>
            <w:tcW w:w="1704" w:type="dxa"/>
            <w:tcMar>
              <w:top w:w="70" w:type="dxa"/>
              <w:left w:w="70" w:type="dxa"/>
              <w:bottom w:w="70" w:type="dxa"/>
              <w:right w:w="70" w:type="dxa"/>
            </w:tcMar>
            <w:vAlign w:val="center"/>
          </w:tcPr>
          <w:p w14:paraId="1534D78E">
            <w:pPr>
              <w:spacing w:before="60" w:after="60"/>
            </w:pPr>
            <w:r>
              <w:rPr>
                <w:b w:val="0"/>
                <w:sz w:val="20"/>
              </w:rPr>
              <w:t>20</w:t>
            </w:r>
          </w:p>
        </w:tc>
        <w:tc>
          <w:tcPr>
            <w:tcW w:w="1704" w:type="dxa"/>
            <w:tcMar>
              <w:top w:w="70" w:type="dxa"/>
              <w:left w:w="70" w:type="dxa"/>
              <w:bottom w:w="70" w:type="dxa"/>
              <w:right w:w="70" w:type="dxa"/>
            </w:tcMar>
            <w:vAlign w:val="center"/>
          </w:tcPr>
          <w:p w14:paraId="29A359D8">
            <w:pPr>
              <w:spacing w:before="60" w:after="60"/>
            </w:pPr>
            <w:r>
              <w:rPr>
                <w:b w:val="0"/>
                <w:sz w:val="20"/>
              </w:rPr>
              <w:t>100</w:t>
            </w:r>
          </w:p>
        </w:tc>
        <w:tc>
          <w:tcPr>
            <w:tcW w:w="1704" w:type="dxa"/>
            <w:tcMar>
              <w:top w:w="70" w:type="dxa"/>
              <w:left w:w="70" w:type="dxa"/>
              <w:bottom w:w="70" w:type="dxa"/>
              <w:right w:w="70" w:type="dxa"/>
            </w:tcMar>
            <w:vAlign w:val="center"/>
          </w:tcPr>
          <w:p w14:paraId="7FFD4E95">
            <w:pPr>
              <w:spacing w:before="60" w:after="60"/>
            </w:pPr>
            <w:r>
              <w:rPr>
                <w:b w:val="0"/>
                <w:sz w:val="20"/>
              </w:rPr>
              <w:t>—</w:t>
            </w:r>
          </w:p>
        </w:tc>
      </w:tr>
      <w:tr w14:paraId="666E2AC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C402CF8">
            <w:pPr>
              <w:spacing w:before="60" w:after="60"/>
            </w:pPr>
            <w:r>
              <w:rPr>
                <w:b w:val="0"/>
                <w:sz w:val="20"/>
              </w:rPr>
              <w:t>Water</w:t>
            </w:r>
          </w:p>
        </w:tc>
        <w:tc>
          <w:tcPr>
            <w:tcW w:w="1704" w:type="dxa"/>
            <w:tcMar>
              <w:top w:w="70" w:type="dxa"/>
              <w:left w:w="70" w:type="dxa"/>
              <w:bottom w:w="70" w:type="dxa"/>
              <w:right w:w="70" w:type="dxa"/>
            </w:tcMar>
            <w:vAlign w:val="center"/>
          </w:tcPr>
          <w:p w14:paraId="59F97875">
            <w:pPr>
              <w:spacing w:before="60" w:after="60"/>
            </w:pPr>
            <w:r>
              <w:rPr>
                <w:b w:val="0"/>
                <w:sz w:val="20"/>
              </w:rPr>
              <w:t>20</w:t>
            </w:r>
          </w:p>
        </w:tc>
        <w:tc>
          <w:tcPr>
            <w:tcW w:w="1704" w:type="dxa"/>
            <w:tcMar>
              <w:top w:w="70" w:type="dxa"/>
              <w:left w:w="70" w:type="dxa"/>
              <w:bottom w:w="70" w:type="dxa"/>
              <w:right w:w="70" w:type="dxa"/>
            </w:tcMar>
            <w:vAlign w:val="center"/>
          </w:tcPr>
          <w:p w14:paraId="064C0328">
            <w:pPr>
              <w:spacing w:before="60" w:after="60"/>
            </w:pPr>
            <w:r>
              <w:rPr>
                <w:b w:val="0"/>
                <w:sz w:val="20"/>
              </w:rPr>
              <w:t>100</w:t>
            </w:r>
          </w:p>
        </w:tc>
        <w:tc>
          <w:tcPr>
            <w:tcW w:w="1704" w:type="dxa"/>
            <w:tcMar>
              <w:top w:w="70" w:type="dxa"/>
              <w:left w:w="70" w:type="dxa"/>
              <w:bottom w:w="70" w:type="dxa"/>
              <w:right w:w="70" w:type="dxa"/>
            </w:tcMar>
            <w:vAlign w:val="center"/>
          </w:tcPr>
          <w:p w14:paraId="33C79D97">
            <w:pPr>
              <w:spacing w:before="60" w:after="60"/>
            </w:pPr>
            <w:r>
              <w:rPr>
                <w:b w:val="0"/>
                <w:sz w:val="20"/>
              </w:rPr>
              <w:t>—</w:t>
            </w:r>
          </w:p>
        </w:tc>
      </w:tr>
      <w:tr w14:paraId="3B183EB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C18B09A">
            <w:pPr>
              <w:spacing w:before="60" w:after="60"/>
            </w:pPr>
            <w:r>
              <w:rPr>
                <w:b w:val="0"/>
                <w:sz w:val="20"/>
              </w:rPr>
              <w:t>Vanilla</w:t>
            </w:r>
          </w:p>
        </w:tc>
        <w:tc>
          <w:tcPr>
            <w:tcW w:w="1704" w:type="dxa"/>
            <w:tcMar>
              <w:top w:w="70" w:type="dxa"/>
              <w:left w:w="70" w:type="dxa"/>
              <w:bottom w:w="70" w:type="dxa"/>
              <w:right w:w="70" w:type="dxa"/>
            </w:tcMar>
            <w:vAlign w:val="center"/>
          </w:tcPr>
          <w:p w14:paraId="17979866">
            <w:pPr>
              <w:spacing w:before="60" w:after="60"/>
            </w:pPr>
            <w:r>
              <w:rPr>
                <w:b w:val="0"/>
                <w:sz w:val="20"/>
              </w:rPr>
              <w:t>2</w:t>
            </w:r>
          </w:p>
        </w:tc>
        <w:tc>
          <w:tcPr>
            <w:tcW w:w="1704" w:type="dxa"/>
            <w:tcMar>
              <w:top w:w="70" w:type="dxa"/>
              <w:left w:w="70" w:type="dxa"/>
              <w:bottom w:w="70" w:type="dxa"/>
              <w:right w:w="70" w:type="dxa"/>
            </w:tcMar>
            <w:vAlign w:val="center"/>
          </w:tcPr>
          <w:p w14:paraId="19FDF127">
            <w:pPr>
              <w:spacing w:before="60" w:after="60"/>
            </w:pPr>
            <w:r>
              <w:rPr>
                <w:b w:val="0"/>
                <w:sz w:val="20"/>
              </w:rPr>
              <w:t>10</w:t>
            </w:r>
          </w:p>
        </w:tc>
        <w:tc>
          <w:tcPr>
            <w:tcW w:w="1704" w:type="dxa"/>
            <w:tcMar>
              <w:top w:w="70" w:type="dxa"/>
              <w:left w:w="70" w:type="dxa"/>
              <w:bottom w:w="70" w:type="dxa"/>
              <w:right w:w="70" w:type="dxa"/>
            </w:tcMar>
            <w:vAlign w:val="center"/>
          </w:tcPr>
          <w:p w14:paraId="4BD38D60">
            <w:pPr>
              <w:spacing w:before="60" w:after="60"/>
            </w:pPr>
            <w:r>
              <w:rPr>
                <w:b w:val="0"/>
                <w:sz w:val="20"/>
              </w:rPr>
              <w:t>—</w:t>
            </w:r>
          </w:p>
        </w:tc>
      </w:tr>
    </w:tbl>
    <w:p w14:paraId="299BA98C">
      <w:pPr>
        <w:spacing w:after="20"/>
      </w:pPr>
    </w:p>
    <w:p w14:paraId="1CEAFC37">
      <w:pPr>
        <w:ind w:left="216" w:hanging="216"/>
      </w:pPr>
      <w:r>
        <w:rPr>
          <w:b w:val="0"/>
        </w:rPr>
        <w:t>1. Melt butter gently. Stir into condensed milk with sifted icing sugar and vanilla.</w:t>
      </w:r>
    </w:p>
    <w:p w14:paraId="47D781D7">
      <w:pPr>
        <w:ind w:left="216" w:hanging="216"/>
      </w:pPr>
      <w:r>
        <w:rPr>
          <w:b w:val="0"/>
        </w:rPr>
        <w:t>2. Add potable water gradually to the measured consistency; use all listed water for the model yield.</w:t>
      </w:r>
    </w:p>
    <w:p w14:paraId="2193B0FA">
      <w:pPr>
        <w:ind w:left="216" w:hanging="216"/>
      </w:pPr>
      <w:r>
        <w:rPr>
          <w:b w:val="0"/>
        </w:rPr>
        <w:t>3. Apply a thin measured layer to products; prepare only the quantity needed for the session.</w:t>
      </w:r>
    </w:p>
    <w:p w14:paraId="3D9E0AF2">
      <w:pPr>
        <w:ind w:left="216" w:hanging="216"/>
      </w:pPr>
      <w:r>
        <w:rPr>
          <w:b w:val="0"/>
        </w:rPr>
        <w:t>4. Treat the diluted glaze and glazed goods under refrigerated control H01–H05 unless a competent assessment validates another holding method.</w:t>
      </w:r>
    </w:p>
    <w:p w14:paraId="1F3F624B">
      <w:r>
        <w:rPr>
          <w:b w:val="0"/>
        </w:rPr>
        <w:t>Yield and process note: Input 342 g; 7 g bowl loss. No ambient shelf-life claim.</w:t>
      </w:r>
    </w:p>
    <w:p w14:paraId="0C8E04BC">
      <w:r>
        <w:rPr>
          <w:b w:val="0"/>
        </w:rPr>
        <w:t>Illustrative ingredient cost: 904 FCFA per pilot batch; 2,698.8 FCFA/kg usable output. This excludes packaging and operating costs.</w:t>
      </w:r>
    </w:p>
    <w:p w14:paraId="6728B377">
      <w:pPr>
        <w:pStyle w:val="3"/>
      </w:pPr>
      <w:bookmarkStart w:id="80" w:name="section_41"/>
      <w:bookmarkStart w:id="81" w:name="_Toc29309"/>
      <w:r>
        <w:t>O-B17 Shawarma flatbread</w:t>
      </w:r>
      <w:bookmarkEnd w:id="80"/>
      <w:bookmarkEnd w:id="81"/>
    </w:p>
    <w:p w14:paraId="647B8D8C">
      <w:r>
        <w:rPr>
          <w:b w:val="0"/>
        </w:rPr>
        <w:t>Pilot input 1,681 g; target usable output 1,500 g. Planning production batch is x5: input 8,405 g and usable output 7,500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2E8F01C3">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53162DDF">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6FD8F7A6">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0EB5C352">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59F3A7D4">
            <w:pPr>
              <w:keepNext/>
              <w:spacing w:before="60" w:after="60"/>
            </w:pPr>
            <w:r>
              <w:rPr>
                <w:b/>
                <w:sz w:val="20"/>
              </w:rPr>
              <w:t>Baker %</w:t>
            </w:r>
          </w:p>
        </w:tc>
      </w:tr>
      <w:tr w14:paraId="28FF3FB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B0B8BD3">
            <w:pPr>
              <w:spacing w:before="60" w:after="60"/>
            </w:pPr>
            <w:r>
              <w:rPr>
                <w:b w:val="0"/>
                <w:sz w:val="20"/>
              </w:rPr>
              <w:t>Bread flour</w:t>
            </w:r>
          </w:p>
        </w:tc>
        <w:tc>
          <w:tcPr>
            <w:tcW w:w="1704" w:type="dxa"/>
            <w:tcMar>
              <w:top w:w="70" w:type="dxa"/>
              <w:left w:w="70" w:type="dxa"/>
              <w:bottom w:w="70" w:type="dxa"/>
              <w:right w:w="70" w:type="dxa"/>
            </w:tcMar>
            <w:vAlign w:val="center"/>
          </w:tcPr>
          <w:p w14:paraId="102C79D6">
            <w:pPr>
              <w:spacing w:before="60" w:after="60"/>
            </w:pPr>
            <w:r>
              <w:rPr>
                <w:b w:val="0"/>
                <w:sz w:val="20"/>
              </w:rPr>
              <w:t>1,000</w:t>
            </w:r>
          </w:p>
        </w:tc>
        <w:tc>
          <w:tcPr>
            <w:tcW w:w="1704" w:type="dxa"/>
            <w:tcMar>
              <w:top w:w="70" w:type="dxa"/>
              <w:left w:w="70" w:type="dxa"/>
              <w:bottom w:w="70" w:type="dxa"/>
              <w:right w:w="70" w:type="dxa"/>
            </w:tcMar>
            <w:vAlign w:val="center"/>
          </w:tcPr>
          <w:p w14:paraId="3215D59E">
            <w:pPr>
              <w:spacing w:before="60" w:after="60"/>
            </w:pPr>
            <w:r>
              <w:rPr>
                <w:b w:val="0"/>
                <w:sz w:val="20"/>
              </w:rPr>
              <w:t>5,000</w:t>
            </w:r>
          </w:p>
        </w:tc>
        <w:tc>
          <w:tcPr>
            <w:tcW w:w="1704" w:type="dxa"/>
            <w:tcMar>
              <w:top w:w="70" w:type="dxa"/>
              <w:left w:w="70" w:type="dxa"/>
              <w:bottom w:w="70" w:type="dxa"/>
              <w:right w:w="70" w:type="dxa"/>
            </w:tcMar>
            <w:vAlign w:val="center"/>
          </w:tcPr>
          <w:p w14:paraId="3054524B">
            <w:pPr>
              <w:spacing w:before="60" w:after="60"/>
            </w:pPr>
            <w:r>
              <w:rPr>
                <w:b w:val="0"/>
                <w:sz w:val="20"/>
              </w:rPr>
              <w:t>100.00%</w:t>
            </w:r>
          </w:p>
        </w:tc>
      </w:tr>
      <w:tr w14:paraId="03F2FBA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4577FDC">
            <w:pPr>
              <w:spacing w:before="60" w:after="60"/>
            </w:pPr>
            <w:r>
              <w:rPr>
                <w:b w:val="0"/>
                <w:sz w:val="20"/>
              </w:rPr>
              <w:t>Water</w:t>
            </w:r>
          </w:p>
        </w:tc>
        <w:tc>
          <w:tcPr>
            <w:tcW w:w="1704" w:type="dxa"/>
            <w:tcMar>
              <w:top w:w="70" w:type="dxa"/>
              <w:left w:w="70" w:type="dxa"/>
              <w:bottom w:w="70" w:type="dxa"/>
              <w:right w:w="70" w:type="dxa"/>
            </w:tcMar>
            <w:vAlign w:val="center"/>
          </w:tcPr>
          <w:p w14:paraId="2FE9B1D2">
            <w:pPr>
              <w:spacing w:before="60" w:after="60"/>
            </w:pPr>
            <w:r>
              <w:rPr>
                <w:b w:val="0"/>
                <w:sz w:val="20"/>
              </w:rPr>
              <w:t>610</w:t>
            </w:r>
          </w:p>
        </w:tc>
        <w:tc>
          <w:tcPr>
            <w:tcW w:w="1704" w:type="dxa"/>
            <w:tcMar>
              <w:top w:w="70" w:type="dxa"/>
              <w:left w:w="70" w:type="dxa"/>
              <w:bottom w:w="70" w:type="dxa"/>
              <w:right w:w="70" w:type="dxa"/>
            </w:tcMar>
            <w:vAlign w:val="center"/>
          </w:tcPr>
          <w:p w14:paraId="66D9A664">
            <w:pPr>
              <w:spacing w:before="60" w:after="60"/>
            </w:pPr>
            <w:r>
              <w:rPr>
                <w:b w:val="0"/>
                <w:sz w:val="20"/>
              </w:rPr>
              <w:t>3,050</w:t>
            </w:r>
          </w:p>
        </w:tc>
        <w:tc>
          <w:tcPr>
            <w:tcW w:w="1704" w:type="dxa"/>
            <w:tcMar>
              <w:top w:w="70" w:type="dxa"/>
              <w:left w:w="70" w:type="dxa"/>
              <w:bottom w:w="70" w:type="dxa"/>
              <w:right w:w="70" w:type="dxa"/>
            </w:tcMar>
            <w:vAlign w:val="center"/>
          </w:tcPr>
          <w:p w14:paraId="29A323FC">
            <w:pPr>
              <w:spacing w:before="60" w:after="60"/>
            </w:pPr>
            <w:r>
              <w:rPr>
                <w:b w:val="0"/>
                <w:sz w:val="20"/>
              </w:rPr>
              <w:t>61.00%</w:t>
            </w:r>
          </w:p>
        </w:tc>
      </w:tr>
      <w:tr w14:paraId="2651B54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1E92003">
            <w:pPr>
              <w:spacing w:before="60" w:after="60"/>
            </w:pPr>
            <w:r>
              <w:rPr>
                <w:b w:val="0"/>
                <w:sz w:val="20"/>
              </w:rPr>
              <w:t>Sugar</w:t>
            </w:r>
          </w:p>
        </w:tc>
        <w:tc>
          <w:tcPr>
            <w:tcW w:w="1704" w:type="dxa"/>
            <w:tcMar>
              <w:top w:w="70" w:type="dxa"/>
              <w:left w:w="70" w:type="dxa"/>
              <w:bottom w:w="70" w:type="dxa"/>
              <w:right w:w="70" w:type="dxa"/>
            </w:tcMar>
            <w:vAlign w:val="center"/>
          </w:tcPr>
          <w:p w14:paraId="64D5CF08">
            <w:pPr>
              <w:spacing w:before="60" w:after="60"/>
            </w:pPr>
            <w:r>
              <w:rPr>
                <w:b w:val="0"/>
                <w:sz w:val="20"/>
              </w:rPr>
              <w:t>15</w:t>
            </w:r>
          </w:p>
        </w:tc>
        <w:tc>
          <w:tcPr>
            <w:tcW w:w="1704" w:type="dxa"/>
            <w:tcMar>
              <w:top w:w="70" w:type="dxa"/>
              <w:left w:w="70" w:type="dxa"/>
              <w:bottom w:w="70" w:type="dxa"/>
              <w:right w:w="70" w:type="dxa"/>
            </w:tcMar>
            <w:vAlign w:val="center"/>
          </w:tcPr>
          <w:p w14:paraId="6786331A">
            <w:pPr>
              <w:spacing w:before="60" w:after="60"/>
            </w:pPr>
            <w:r>
              <w:rPr>
                <w:b w:val="0"/>
                <w:sz w:val="20"/>
              </w:rPr>
              <w:t>75</w:t>
            </w:r>
          </w:p>
        </w:tc>
        <w:tc>
          <w:tcPr>
            <w:tcW w:w="1704" w:type="dxa"/>
            <w:tcMar>
              <w:top w:w="70" w:type="dxa"/>
              <w:left w:w="70" w:type="dxa"/>
              <w:bottom w:w="70" w:type="dxa"/>
              <w:right w:w="70" w:type="dxa"/>
            </w:tcMar>
            <w:vAlign w:val="center"/>
          </w:tcPr>
          <w:p w14:paraId="1F4D2713">
            <w:pPr>
              <w:spacing w:before="60" w:after="60"/>
            </w:pPr>
            <w:r>
              <w:rPr>
                <w:b w:val="0"/>
                <w:sz w:val="20"/>
              </w:rPr>
              <w:t>1.50%</w:t>
            </w:r>
          </w:p>
        </w:tc>
      </w:tr>
      <w:tr w14:paraId="61E7107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DEB2163">
            <w:pPr>
              <w:spacing w:before="60" w:after="60"/>
            </w:pPr>
            <w:r>
              <w:rPr>
                <w:b w:val="0"/>
                <w:sz w:val="20"/>
              </w:rPr>
              <w:t>Salt</w:t>
            </w:r>
          </w:p>
        </w:tc>
        <w:tc>
          <w:tcPr>
            <w:tcW w:w="1704" w:type="dxa"/>
            <w:tcMar>
              <w:top w:w="70" w:type="dxa"/>
              <w:left w:w="70" w:type="dxa"/>
              <w:bottom w:w="70" w:type="dxa"/>
              <w:right w:w="70" w:type="dxa"/>
            </w:tcMar>
            <w:vAlign w:val="center"/>
          </w:tcPr>
          <w:p w14:paraId="5E7C0782">
            <w:pPr>
              <w:spacing w:before="60" w:after="60"/>
            </w:pPr>
            <w:r>
              <w:rPr>
                <w:b w:val="0"/>
                <w:sz w:val="20"/>
              </w:rPr>
              <w:t>18</w:t>
            </w:r>
          </w:p>
        </w:tc>
        <w:tc>
          <w:tcPr>
            <w:tcW w:w="1704" w:type="dxa"/>
            <w:tcMar>
              <w:top w:w="70" w:type="dxa"/>
              <w:left w:w="70" w:type="dxa"/>
              <w:bottom w:w="70" w:type="dxa"/>
              <w:right w:w="70" w:type="dxa"/>
            </w:tcMar>
            <w:vAlign w:val="center"/>
          </w:tcPr>
          <w:p w14:paraId="5E3DA417">
            <w:pPr>
              <w:spacing w:before="60" w:after="60"/>
            </w:pPr>
            <w:r>
              <w:rPr>
                <w:b w:val="0"/>
                <w:sz w:val="20"/>
              </w:rPr>
              <w:t>90</w:t>
            </w:r>
          </w:p>
        </w:tc>
        <w:tc>
          <w:tcPr>
            <w:tcW w:w="1704" w:type="dxa"/>
            <w:tcMar>
              <w:top w:w="70" w:type="dxa"/>
              <w:left w:w="70" w:type="dxa"/>
              <w:bottom w:w="70" w:type="dxa"/>
              <w:right w:w="70" w:type="dxa"/>
            </w:tcMar>
            <w:vAlign w:val="center"/>
          </w:tcPr>
          <w:p w14:paraId="32F88799">
            <w:pPr>
              <w:spacing w:before="60" w:after="60"/>
            </w:pPr>
            <w:r>
              <w:rPr>
                <w:b w:val="0"/>
                <w:sz w:val="20"/>
              </w:rPr>
              <w:t>1.80%</w:t>
            </w:r>
          </w:p>
        </w:tc>
      </w:tr>
      <w:tr w14:paraId="665B186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B73CF77">
            <w:pPr>
              <w:spacing w:before="60" w:after="60"/>
            </w:pPr>
            <w:r>
              <w:rPr>
                <w:b w:val="0"/>
                <w:sz w:val="20"/>
              </w:rPr>
              <w:t>Yeast</w:t>
            </w:r>
          </w:p>
        </w:tc>
        <w:tc>
          <w:tcPr>
            <w:tcW w:w="1704" w:type="dxa"/>
            <w:tcMar>
              <w:top w:w="70" w:type="dxa"/>
              <w:left w:w="70" w:type="dxa"/>
              <w:bottom w:w="70" w:type="dxa"/>
              <w:right w:w="70" w:type="dxa"/>
            </w:tcMar>
            <w:vAlign w:val="center"/>
          </w:tcPr>
          <w:p w14:paraId="75B6D102">
            <w:pPr>
              <w:spacing w:before="60" w:after="60"/>
            </w:pPr>
            <w:r>
              <w:rPr>
                <w:b w:val="0"/>
                <w:sz w:val="20"/>
              </w:rPr>
              <w:t>8</w:t>
            </w:r>
          </w:p>
        </w:tc>
        <w:tc>
          <w:tcPr>
            <w:tcW w:w="1704" w:type="dxa"/>
            <w:tcMar>
              <w:top w:w="70" w:type="dxa"/>
              <w:left w:w="70" w:type="dxa"/>
              <w:bottom w:w="70" w:type="dxa"/>
              <w:right w:w="70" w:type="dxa"/>
            </w:tcMar>
            <w:vAlign w:val="center"/>
          </w:tcPr>
          <w:p w14:paraId="1D2C8229">
            <w:pPr>
              <w:spacing w:before="60" w:after="60"/>
            </w:pPr>
            <w:r>
              <w:rPr>
                <w:b w:val="0"/>
                <w:sz w:val="20"/>
              </w:rPr>
              <w:t>40</w:t>
            </w:r>
          </w:p>
        </w:tc>
        <w:tc>
          <w:tcPr>
            <w:tcW w:w="1704" w:type="dxa"/>
            <w:tcMar>
              <w:top w:w="70" w:type="dxa"/>
              <w:left w:w="70" w:type="dxa"/>
              <w:bottom w:w="70" w:type="dxa"/>
              <w:right w:w="70" w:type="dxa"/>
            </w:tcMar>
            <w:vAlign w:val="center"/>
          </w:tcPr>
          <w:p w14:paraId="108D7A2C">
            <w:pPr>
              <w:spacing w:before="60" w:after="60"/>
            </w:pPr>
            <w:r>
              <w:rPr>
                <w:b w:val="0"/>
                <w:sz w:val="20"/>
              </w:rPr>
              <w:t>0.80%</w:t>
            </w:r>
          </w:p>
        </w:tc>
      </w:tr>
      <w:tr w14:paraId="389A59F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3ED763B">
            <w:pPr>
              <w:spacing w:before="60" w:after="60"/>
            </w:pPr>
            <w:r>
              <w:rPr>
                <w:b w:val="0"/>
                <w:sz w:val="20"/>
              </w:rPr>
              <w:t>Oil</w:t>
            </w:r>
          </w:p>
        </w:tc>
        <w:tc>
          <w:tcPr>
            <w:tcW w:w="1704" w:type="dxa"/>
            <w:tcMar>
              <w:top w:w="70" w:type="dxa"/>
              <w:left w:w="70" w:type="dxa"/>
              <w:bottom w:w="70" w:type="dxa"/>
              <w:right w:w="70" w:type="dxa"/>
            </w:tcMar>
            <w:vAlign w:val="center"/>
          </w:tcPr>
          <w:p w14:paraId="457C155F">
            <w:pPr>
              <w:spacing w:before="60" w:after="60"/>
            </w:pPr>
            <w:r>
              <w:rPr>
                <w:b w:val="0"/>
                <w:sz w:val="20"/>
              </w:rPr>
              <w:t>30</w:t>
            </w:r>
          </w:p>
        </w:tc>
        <w:tc>
          <w:tcPr>
            <w:tcW w:w="1704" w:type="dxa"/>
            <w:tcMar>
              <w:top w:w="70" w:type="dxa"/>
              <w:left w:w="70" w:type="dxa"/>
              <w:bottom w:w="70" w:type="dxa"/>
              <w:right w:w="70" w:type="dxa"/>
            </w:tcMar>
            <w:vAlign w:val="center"/>
          </w:tcPr>
          <w:p w14:paraId="26CE3DA2">
            <w:pPr>
              <w:spacing w:before="60" w:after="60"/>
            </w:pPr>
            <w:r>
              <w:rPr>
                <w:b w:val="0"/>
                <w:sz w:val="20"/>
              </w:rPr>
              <w:t>150</w:t>
            </w:r>
          </w:p>
        </w:tc>
        <w:tc>
          <w:tcPr>
            <w:tcW w:w="1704" w:type="dxa"/>
            <w:tcMar>
              <w:top w:w="70" w:type="dxa"/>
              <w:left w:w="70" w:type="dxa"/>
              <w:bottom w:w="70" w:type="dxa"/>
              <w:right w:w="70" w:type="dxa"/>
            </w:tcMar>
            <w:vAlign w:val="center"/>
          </w:tcPr>
          <w:p w14:paraId="41AC3A86">
            <w:pPr>
              <w:spacing w:before="60" w:after="60"/>
            </w:pPr>
            <w:r>
              <w:rPr>
                <w:b w:val="0"/>
                <w:sz w:val="20"/>
              </w:rPr>
              <w:t>3.00%</w:t>
            </w:r>
          </w:p>
        </w:tc>
      </w:tr>
    </w:tbl>
    <w:p w14:paraId="26B656C9">
      <w:pPr>
        <w:spacing w:after="20"/>
      </w:pPr>
    </w:p>
    <w:p w14:paraId="2401D32D">
      <w:r>
        <w:rPr>
          <w:b w:val="0"/>
        </w:rPr>
        <w:t>Baker’s percentages use 1,000 g total flour as 100%; added milk/egg/fat are weighed ingredients, not equivalent to water.</w:t>
      </w:r>
    </w:p>
    <w:p w14:paraId="3EAF783A">
      <w:pPr>
        <w:ind w:left="216" w:hanging="216"/>
      </w:pPr>
      <w:r>
        <w:rPr>
          <w:b w:val="0"/>
        </w:rPr>
        <w:t>1. Mix all ingredients 3 minutes slowly then 5–7 minutes until smooth and extensible.</w:t>
      </w:r>
    </w:p>
    <w:p w14:paraId="630D35F8">
      <w:pPr>
        <w:ind w:left="216" w:hanging="216"/>
      </w:pPr>
      <w:r>
        <w:rPr>
          <w:b w:val="0"/>
        </w:rPr>
        <w:t>2. Rest covered 30 minutes, divide into sixteen pieces of about 104 g, then rest another 15 minutes.</w:t>
      </w:r>
    </w:p>
    <w:p w14:paraId="2BA9BCA4">
      <w:pPr>
        <w:ind w:left="216" w:hanging="216"/>
      </w:pPr>
      <w:r>
        <w:rPr>
          <w:b w:val="0"/>
        </w:rPr>
        <w:t>3. Roll each evenly to about 24–26 cm. Cook on a very hot clean plate or in a 240–260°C trial oven until set and just blistered, roughly 1–3 minutes; avoid crisping.</w:t>
      </w:r>
    </w:p>
    <w:p w14:paraId="6930BBD4">
      <w:pPr>
        <w:ind w:left="216" w:hanging="216"/>
      </w:pPr>
      <w:r>
        <w:rPr>
          <w:b w:val="0"/>
        </w:rPr>
        <w:t>4. Stack briefly under a clean cover to retain flexibility, then cool without condensation. Target 1,500 g cooked bread; sixteen wraps at 90 g consume 1,440 g.</w:t>
      </w:r>
    </w:p>
    <w:p w14:paraId="5A0F00D4">
      <w:r>
        <w:rPr>
          <w:b w:val="0"/>
        </w:rPr>
        <w:t>Yield and process note: Input 1,681 g; allow about 17 g handling and 164 g baking loss. Extra 60 g cooked bread is allocated to QC/weight variation in product costing.</w:t>
      </w:r>
    </w:p>
    <w:p w14:paraId="46A1F88A">
      <w:r>
        <w:rPr>
          <w:b w:val="0"/>
        </w:rPr>
        <w:t>Illustrative ingredient cost: 768 FCFA per pilot batch; 512.2 FCFA/kg usable output. This excludes packaging and operating costs.</w:t>
      </w:r>
    </w:p>
    <w:p w14:paraId="47E3F374">
      <w:pPr>
        <w:pStyle w:val="3"/>
      </w:pPr>
      <w:bookmarkStart w:id="82" w:name="section_42"/>
      <w:bookmarkStart w:id="83" w:name="_Toc10445"/>
      <w:r>
        <w:t>O-B18 Cooked chicken shawarma meat</w:t>
      </w:r>
      <w:bookmarkEnd w:id="82"/>
      <w:bookmarkEnd w:id="83"/>
    </w:p>
    <w:p w14:paraId="7A4DB1CC">
      <w:r>
        <w:rPr>
          <w:b w:val="0"/>
        </w:rPr>
        <w:t>Preparation-ahead option: chapter 6 gives the full oven, cooling, portioning and reheating method. Its final-yield adjustments apply when this base is cooked, chilled and reheated.</w:t>
      </w:r>
    </w:p>
    <w:p w14:paraId="61ADD0ED">
      <w:r>
        <w:rPr>
          <w:b w:val="0"/>
        </w:rPr>
        <w:t>Pilot input 1,304 g; target usable output 750 g. Planning production batch is x5: input 6,520 g and usable output 3,750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2DD72034">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2FD06082">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17B893E8">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6DBBEB27">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0FE8A372">
            <w:pPr>
              <w:keepNext/>
              <w:spacing w:before="60" w:after="60"/>
            </w:pPr>
            <w:r>
              <w:rPr>
                <w:b/>
                <w:sz w:val="20"/>
              </w:rPr>
              <w:t>Baker %</w:t>
            </w:r>
          </w:p>
        </w:tc>
      </w:tr>
      <w:tr w14:paraId="7BB39AB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9B4CCFC">
            <w:pPr>
              <w:spacing w:before="60" w:after="60"/>
            </w:pPr>
            <w:r>
              <w:rPr>
                <w:b w:val="0"/>
                <w:sz w:val="20"/>
              </w:rPr>
              <w:t>Chicken boneless</w:t>
            </w:r>
          </w:p>
        </w:tc>
        <w:tc>
          <w:tcPr>
            <w:tcW w:w="1704" w:type="dxa"/>
            <w:tcMar>
              <w:top w:w="70" w:type="dxa"/>
              <w:left w:w="70" w:type="dxa"/>
              <w:bottom w:w="70" w:type="dxa"/>
              <w:right w:w="70" w:type="dxa"/>
            </w:tcMar>
            <w:vAlign w:val="center"/>
          </w:tcPr>
          <w:p w14:paraId="46CAE02A">
            <w:pPr>
              <w:spacing w:before="60" w:after="60"/>
            </w:pPr>
            <w:r>
              <w:rPr>
                <w:b w:val="0"/>
                <w:sz w:val="20"/>
              </w:rPr>
              <w:t>1,000</w:t>
            </w:r>
          </w:p>
        </w:tc>
        <w:tc>
          <w:tcPr>
            <w:tcW w:w="1704" w:type="dxa"/>
            <w:tcMar>
              <w:top w:w="70" w:type="dxa"/>
              <w:left w:w="70" w:type="dxa"/>
              <w:bottom w:w="70" w:type="dxa"/>
              <w:right w:w="70" w:type="dxa"/>
            </w:tcMar>
            <w:vAlign w:val="center"/>
          </w:tcPr>
          <w:p w14:paraId="1520FE21">
            <w:pPr>
              <w:spacing w:before="60" w:after="60"/>
            </w:pPr>
            <w:r>
              <w:rPr>
                <w:b w:val="0"/>
                <w:sz w:val="20"/>
              </w:rPr>
              <w:t>5,000</w:t>
            </w:r>
          </w:p>
        </w:tc>
        <w:tc>
          <w:tcPr>
            <w:tcW w:w="1704" w:type="dxa"/>
            <w:tcMar>
              <w:top w:w="70" w:type="dxa"/>
              <w:left w:w="70" w:type="dxa"/>
              <w:bottom w:w="70" w:type="dxa"/>
              <w:right w:w="70" w:type="dxa"/>
            </w:tcMar>
            <w:vAlign w:val="center"/>
          </w:tcPr>
          <w:p w14:paraId="6141804A">
            <w:pPr>
              <w:spacing w:before="60" w:after="60"/>
            </w:pPr>
            <w:r>
              <w:rPr>
                <w:b w:val="0"/>
                <w:sz w:val="20"/>
              </w:rPr>
              <w:t>—</w:t>
            </w:r>
          </w:p>
        </w:tc>
      </w:tr>
      <w:tr w14:paraId="30009D2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4FE8199">
            <w:pPr>
              <w:spacing w:before="60" w:after="60"/>
            </w:pPr>
            <w:r>
              <w:rPr>
                <w:b w:val="0"/>
                <w:sz w:val="20"/>
              </w:rPr>
              <w:t>Yogurt plain</w:t>
            </w:r>
          </w:p>
        </w:tc>
        <w:tc>
          <w:tcPr>
            <w:tcW w:w="1704" w:type="dxa"/>
            <w:tcMar>
              <w:top w:w="70" w:type="dxa"/>
              <w:left w:w="70" w:type="dxa"/>
              <w:bottom w:w="70" w:type="dxa"/>
              <w:right w:w="70" w:type="dxa"/>
            </w:tcMar>
            <w:vAlign w:val="center"/>
          </w:tcPr>
          <w:p w14:paraId="0BEA8E12">
            <w:pPr>
              <w:spacing w:before="60" w:after="60"/>
            </w:pPr>
            <w:r>
              <w:rPr>
                <w:b w:val="0"/>
                <w:sz w:val="20"/>
              </w:rPr>
              <w:t>150</w:t>
            </w:r>
          </w:p>
        </w:tc>
        <w:tc>
          <w:tcPr>
            <w:tcW w:w="1704" w:type="dxa"/>
            <w:tcMar>
              <w:top w:w="70" w:type="dxa"/>
              <w:left w:w="70" w:type="dxa"/>
              <w:bottom w:w="70" w:type="dxa"/>
              <w:right w:w="70" w:type="dxa"/>
            </w:tcMar>
            <w:vAlign w:val="center"/>
          </w:tcPr>
          <w:p w14:paraId="0A8B8504">
            <w:pPr>
              <w:spacing w:before="60" w:after="60"/>
            </w:pPr>
            <w:r>
              <w:rPr>
                <w:b w:val="0"/>
                <w:sz w:val="20"/>
              </w:rPr>
              <w:t>750</w:t>
            </w:r>
          </w:p>
        </w:tc>
        <w:tc>
          <w:tcPr>
            <w:tcW w:w="1704" w:type="dxa"/>
            <w:tcMar>
              <w:top w:w="70" w:type="dxa"/>
              <w:left w:w="70" w:type="dxa"/>
              <w:bottom w:w="70" w:type="dxa"/>
              <w:right w:w="70" w:type="dxa"/>
            </w:tcMar>
            <w:vAlign w:val="center"/>
          </w:tcPr>
          <w:p w14:paraId="1BEF973B">
            <w:pPr>
              <w:spacing w:before="60" w:after="60"/>
            </w:pPr>
            <w:r>
              <w:rPr>
                <w:b w:val="0"/>
                <w:sz w:val="20"/>
              </w:rPr>
              <w:t>—</w:t>
            </w:r>
          </w:p>
        </w:tc>
      </w:tr>
      <w:tr w14:paraId="0697BB4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C3E083A">
            <w:pPr>
              <w:spacing w:before="60" w:after="60"/>
            </w:pPr>
            <w:r>
              <w:rPr>
                <w:b w:val="0"/>
                <w:sz w:val="20"/>
              </w:rPr>
              <w:t>Lemon juice</w:t>
            </w:r>
          </w:p>
        </w:tc>
        <w:tc>
          <w:tcPr>
            <w:tcW w:w="1704" w:type="dxa"/>
            <w:tcMar>
              <w:top w:w="70" w:type="dxa"/>
              <w:left w:w="70" w:type="dxa"/>
              <w:bottom w:w="70" w:type="dxa"/>
              <w:right w:w="70" w:type="dxa"/>
            </w:tcMar>
            <w:vAlign w:val="center"/>
          </w:tcPr>
          <w:p w14:paraId="33159421">
            <w:pPr>
              <w:spacing w:before="60" w:after="60"/>
            </w:pPr>
            <w:r>
              <w:rPr>
                <w:b w:val="0"/>
                <w:sz w:val="20"/>
              </w:rPr>
              <w:t>35</w:t>
            </w:r>
          </w:p>
        </w:tc>
        <w:tc>
          <w:tcPr>
            <w:tcW w:w="1704" w:type="dxa"/>
            <w:tcMar>
              <w:top w:w="70" w:type="dxa"/>
              <w:left w:w="70" w:type="dxa"/>
              <w:bottom w:w="70" w:type="dxa"/>
              <w:right w:w="70" w:type="dxa"/>
            </w:tcMar>
            <w:vAlign w:val="center"/>
          </w:tcPr>
          <w:p w14:paraId="2E651390">
            <w:pPr>
              <w:spacing w:before="60" w:after="60"/>
            </w:pPr>
            <w:r>
              <w:rPr>
                <w:b w:val="0"/>
                <w:sz w:val="20"/>
              </w:rPr>
              <w:t>175</w:t>
            </w:r>
          </w:p>
        </w:tc>
        <w:tc>
          <w:tcPr>
            <w:tcW w:w="1704" w:type="dxa"/>
            <w:tcMar>
              <w:top w:w="70" w:type="dxa"/>
              <w:left w:w="70" w:type="dxa"/>
              <w:bottom w:w="70" w:type="dxa"/>
              <w:right w:w="70" w:type="dxa"/>
            </w:tcMar>
            <w:vAlign w:val="center"/>
          </w:tcPr>
          <w:p w14:paraId="27B638CF">
            <w:pPr>
              <w:spacing w:before="60" w:after="60"/>
            </w:pPr>
            <w:r>
              <w:rPr>
                <w:b w:val="0"/>
                <w:sz w:val="20"/>
              </w:rPr>
              <w:t>—</w:t>
            </w:r>
          </w:p>
        </w:tc>
      </w:tr>
      <w:tr w14:paraId="6173796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C79BD2D">
            <w:pPr>
              <w:spacing w:before="60" w:after="60"/>
            </w:pPr>
            <w:r>
              <w:rPr>
                <w:b w:val="0"/>
                <w:sz w:val="20"/>
              </w:rPr>
              <w:t>Vinegar 5%</w:t>
            </w:r>
          </w:p>
        </w:tc>
        <w:tc>
          <w:tcPr>
            <w:tcW w:w="1704" w:type="dxa"/>
            <w:tcMar>
              <w:top w:w="70" w:type="dxa"/>
              <w:left w:w="70" w:type="dxa"/>
              <w:bottom w:w="70" w:type="dxa"/>
              <w:right w:w="70" w:type="dxa"/>
            </w:tcMar>
            <w:vAlign w:val="center"/>
          </w:tcPr>
          <w:p w14:paraId="6E1C9BF9">
            <w:pPr>
              <w:spacing w:before="60" w:after="60"/>
            </w:pPr>
            <w:r>
              <w:rPr>
                <w:b w:val="0"/>
                <w:sz w:val="20"/>
              </w:rPr>
              <w:t>15</w:t>
            </w:r>
          </w:p>
        </w:tc>
        <w:tc>
          <w:tcPr>
            <w:tcW w:w="1704" w:type="dxa"/>
            <w:tcMar>
              <w:top w:w="70" w:type="dxa"/>
              <w:left w:w="70" w:type="dxa"/>
              <w:bottom w:w="70" w:type="dxa"/>
              <w:right w:w="70" w:type="dxa"/>
            </w:tcMar>
            <w:vAlign w:val="center"/>
          </w:tcPr>
          <w:p w14:paraId="77AC611C">
            <w:pPr>
              <w:spacing w:before="60" w:after="60"/>
            </w:pPr>
            <w:r>
              <w:rPr>
                <w:b w:val="0"/>
                <w:sz w:val="20"/>
              </w:rPr>
              <w:t>75</w:t>
            </w:r>
          </w:p>
        </w:tc>
        <w:tc>
          <w:tcPr>
            <w:tcW w:w="1704" w:type="dxa"/>
            <w:tcMar>
              <w:top w:w="70" w:type="dxa"/>
              <w:left w:w="70" w:type="dxa"/>
              <w:bottom w:w="70" w:type="dxa"/>
              <w:right w:w="70" w:type="dxa"/>
            </w:tcMar>
            <w:vAlign w:val="center"/>
          </w:tcPr>
          <w:p w14:paraId="14E88A35">
            <w:pPr>
              <w:spacing w:before="60" w:after="60"/>
            </w:pPr>
            <w:r>
              <w:rPr>
                <w:b w:val="0"/>
                <w:sz w:val="20"/>
              </w:rPr>
              <w:t>—</w:t>
            </w:r>
          </w:p>
        </w:tc>
      </w:tr>
      <w:tr w14:paraId="3B23887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CD9D0DA">
            <w:pPr>
              <w:spacing w:before="60" w:after="60"/>
            </w:pPr>
            <w:r>
              <w:rPr>
                <w:b w:val="0"/>
                <w:sz w:val="20"/>
              </w:rPr>
              <w:t>Oil</w:t>
            </w:r>
          </w:p>
        </w:tc>
        <w:tc>
          <w:tcPr>
            <w:tcW w:w="1704" w:type="dxa"/>
            <w:tcMar>
              <w:top w:w="70" w:type="dxa"/>
              <w:left w:w="70" w:type="dxa"/>
              <w:bottom w:w="70" w:type="dxa"/>
              <w:right w:w="70" w:type="dxa"/>
            </w:tcMar>
            <w:vAlign w:val="center"/>
          </w:tcPr>
          <w:p w14:paraId="32C8FD39">
            <w:pPr>
              <w:spacing w:before="60" w:after="60"/>
            </w:pPr>
            <w:r>
              <w:rPr>
                <w:b w:val="0"/>
                <w:sz w:val="20"/>
              </w:rPr>
              <w:t>30</w:t>
            </w:r>
          </w:p>
        </w:tc>
        <w:tc>
          <w:tcPr>
            <w:tcW w:w="1704" w:type="dxa"/>
            <w:tcMar>
              <w:top w:w="70" w:type="dxa"/>
              <w:left w:w="70" w:type="dxa"/>
              <w:bottom w:w="70" w:type="dxa"/>
              <w:right w:w="70" w:type="dxa"/>
            </w:tcMar>
            <w:vAlign w:val="center"/>
          </w:tcPr>
          <w:p w14:paraId="54D3BF64">
            <w:pPr>
              <w:spacing w:before="60" w:after="60"/>
            </w:pPr>
            <w:r>
              <w:rPr>
                <w:b w:val="0"/>
                <w:sz w:val="20"/>
              </w:rPr>
              <w:t>150</w:t>
            </w:r>
          </w:p>
        </w:tc>
        <w:tc>
          <w:tcPr>
            <w:tcW w:w="1704" w:type="dxa"/>
            <w:tcMar>
              <w:top w:w="70" w:type="dxa"/>
              <w:left w:w="70" w:type="dxa"/>
              <w:bottom w:w="70" w:type="dxa"/>
              <w:right w:w="70" w:type="dxa"/>
            </w:tcMar>
            <w:vAlign w:val="center"/>
          </w:tcPr>
          <w:p w14:paraId="1576F972">
            <w:pPr>
              <w:spacing w:before="60" w:after="60"/>
            </w:pPr>
            <w:r>
              <w:rPr>
                <w:b w:val="0"/>
                <w:sz w:val="20"/>
              </w:rPr>
              <w:t>—</w:t>
            </w:r>
          </w:p>
        </w:tc>
      </w:tr>
      <w:tr w14:paraId="1D7A195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AC374A4">
            <w:pPr>
              <w:spacing w:before="60" w:after="60"/>
            </w:pPr>
            <w:r>
              <w:rPr>
                <w:b w:val="0"/>
                <w:sz w:val="20"/>
              </w:rPr>
              <w:t>Garlic peeled</w:t>
            </w:r>
          </w:p>
        </w:tc>
        <w:tc>
          <w:tcPr>
            <w:tcW w:w="1704" w:type="dxa"/>
            <w:tcMar>
              <w:top w:w="70" w:type="dxa"/>
              <w:left w:w="70" w:type="dxa"/>
              <w:bottom w:w="70" w:type="dxa"/>
              <w:right w:w="70" w:type="dxa"/>
            </w:tcMar>
            <w:vAlign w:val="center"/>
          </w:tcPr>
          <w:p w14:paraId="79664C7E">
            <w:pPr>
              <w:spacing w:before="60" w:after="60"/>
            </w:pPr>
            <w:r>
              <w:rPr>
                <w:b w:val="0"/>
                <w:sz w:val="20"/>
              </w:rPr>
              <w:t>25</w:t>
            </w:r>
          </w:p>
        </w:tc>
        <w:tc>
          <w:tcPr>
            <w:tcW w:w="1704" w:type="dxa"/>
            <w:tcMar>
              <w:top w:w="70" w:type="dxa"/>
              <w:left w:w="70" w:type="dxa"/>
              <w:bottom w:w="70" w:type="dxa"/>
              <w:right w:w="70" w:type="dxa"/>
            </w:tcMar>
            <w:vAlign w:val="center"/>
          </w:tcPr>
          <w:p w14:paraId="3C1818E8">
            <w:pPr>
              <w:spacing w:before="60" w:after="60"/>
            </w:pPr>
            <w:r>
              <w:rPr>
                <w:b w:val="0"/>
                <w:sz w:val="20"/>
              </w:rPr>
              <w:t>125</w:t>
            </w:r>
          </w:p>
        </w:tc>
        <w:tc>
          <w:tcPr>
            <w:tcW w:w="1704" w:type="dxa"/>
            <w:tcMar>
              <w:top w:w="70" w:type="dxa"/>
              <w:left w:w="70" w:type="dxa"/>
              <w:bottom w:w="70" w:type="dxa"/>
              <w:right w:w="70" w:type="dxa"/>
            </w:tcMar>
            <w:vAlign w:val="center"/>
          </w:tcPr>
          <w:p w14:paraId="1982E2E9">
            <w:pPr>
              <w:spacing w:before="60" w:after="60"/>
            </w:pPr>
            <w:r>
              <w:rPr>
                <w:b w:val="0"/>
                <w:sz w:val="20"/>
              </w:rPr>
              <w:t>—</w:t>
            </w:r>
          </w:p>
        </w:tc>
      </w:tr>
      <w:tr w14:paraId="17C263A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F7F7879">
            <w:pPr>
              <w:spacing w:before="60" w:after="60"/>
            </w:pPr>
            <w:r>
              <w:rPr>
                <w:b w:val="0"/>
                <w:sz w:val="20"/>
              </w:rPr>
              <w:t>Salt</w:t>
            </w:r>
          </w:p>
        </w:tc>
        <w:tc>
          <w:tcPr>
            <w:tcW w:w="1704" w:type="dxa"/>
            <w:tcMar>
              <w:top w:w="70" w:type="dxa"/>
              <w:left w:w="70" w:type="dxa"/>
              <w:bottom w:w="70" w:type="dxa"/>
              <w:right w:w="70" w:type="dxa"/>
            </w:tcMar>
            <w:vAlign w:val="center"/>
          </w:tcPr>
          <w:p w14:paraId="17817F3B">
            <w:pPr>
              <w:spacing w:before="60" w:after="60"/>
            </w:pPr>
            <w:r>
              <w:rPr>
                <w:b w:val="0"/>
                <w:sz w:val="20"/>
              </w:rPr>
              <w:t>16</w:t>
            </w:r>
          </w:p>
        </w:tc>
        <w:tc>
          <w:tcPr>
            <w:tcW w:w="1704" w:type="dxa"/>
            <w:tcMar>
              <w:top w:w="70" w:type="dxa"/>
              <w:left w:w="70" w:type="dxa"/>
              <w:bottom w:w="70" w:type="dxa"/>
              <w:right w:w="70" w:type="dxa"/>
            </w:tcMar>
            <w:vAlign w:val="center"/>
          </w:tcPr>
          <w:p w14:paraId="178842E9">
            <w:pPr>
              <w:spacing w:before="60" w:after="60"/>
            </w:pPr>
            <w:r>
              <w:rPr>
                <w:b w:val="0"/>
                <w:sz w:val="20"/>
              </w:rPr>
              <w:t>80</w:t>
            </w:r>
          </w:p>
        </w:tc>
        <w:tc>
          <w:tcPr>
            <w:tcW w:w="1704" w:type="dxa"/>
            <w:tcMar>
              <w:top w:w="70" w:type="dxa"/>
              <w:left w:w="70" w:type="dxa"/>
              <w:bottom w:w="70" w:type="dxa"/>
              <w:right w:w="70" w:type="dxa"/>
            </w:tcMar>
            <w:vAlign w:val="center"/>
          </w:tcPr>
          <w:p w14:paraId="1042B067">
            <w:pPr>
              <w:spacing w:before="60" w:after="60"/>
            </w:pPr>
            <w:r>
              <w:rPr>
                <w:b w:val="0"/>
                <w:sz w:val="20"/>
              </w:rPr>
              <w:t>—</w:t>
            </w:r>
          </w:p>
        </w:tc>
      </w:tr>
      <w:tr w14:paraId="582956E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61BDB86">
            <w:pPr>
              <w:spacing w:before="60" w:after="60"/>
            </w:pPr>
            <w:r>
              <w:rPr>
                <w:b w:val="0"/>
                <w:sz w:val="20"/>
              </w:rPr>
              <w:t>Paprika</w:t>
            </w:r>
          </w:p>
        </w:tc>
        <w:tc>
          <w:tcPr>
            <w:tcW w:w="1704" w:type="dxa"/>
            <w:tcMar>
              <w:top w:w="70" w:type="dxa"/>
              <w:left w:w="70" w:type="dxa"/>
              <w:bottom w:w="70" w:type="dxa"/>
              <w:right w:w="70" w:type="dxa"/>
            </w:tcMar>
            <w:vAlign w:val="center"/>
          </w:tcPr>
          <w:p w14:paraId="1C067061">
            <w:pPr>
              <w:spacing w:before="60" w:after="60"/>
            </w:pPr>
            <w:r>
              <w:rPr>
                <w:b w:val="0"/>
                <w:sz w:val="20"/>
              </w:rPr>
              <w:t>12</w:t>
            </w:r>
          </w:p>
        </w:tc>
        <w:tc>
          <w:tcPr>
            <w:tcW w:w="1704" w:type="dxa"/>
            <w:tcMar>
              <w:top w:w="70" w:type="dxa"/>
              <w:left w:w="70" w:type="dxa"/>
              <w:bottom w:w="70" w:type="dxa"/>
              <w:right w:w="70" w:type="dxa"/>
            </w:tcMar>
            <w:vAlign w:val="center"/>
          </w:tcPr>
          <w:p w14:paraId="7370B19B">
            <w:pPr>
              <w:spacing w:before="60" w:after="60"/>
            </w:pPr>
            <w:r>
              <w:rPr>
                <w:b w:val="0"/>
                <w:sz w:val="20"/>
              </w:rPr>
              <w:t>60</w:t>
            </w:r>
          </w:p>
        </w:tc>
        <w:tc>
          <w:tcPr>
            <w:tcW w:w="1704" w:type="dxa"/>
            <w:tcMar>
              <w:top w:w="70" w:type="dxa"/>
              <w:left w:w="70" w:type="dxa"/>
              <w:bottom w:w="70" w:type="dxa"/>
              <w:right w:w="70" w:type="dxa"/>
            </w:tcMar>
            <w:vAlign w:val="center"/>
          </w:tcPr>
          <w:p w14:paraId="2397113F">
            <w:pPr>
              <w:spacing w:before="60" w:after="60"/>
            </w:pPr>
            <w:r>
              <w:rPr>
                <w:b w:val="0"/>
                <w:sz w:val="20"/>
              </w:rPr>
              <w:t>—</w:t>
            </w:r>
          </w:p>
        </w:tc>
      </w:tr>
      <w:tr w14:paraId="6CE0CD0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6899320">
            <w:pPr>
              <w:spacing w:before="60" w:after="60"/>
            </w:pPr>
            <w:r>
              <w:rPr>
                <w:b w:val="0"/>
                <w:sz w:val="20"/>
              </w:rPr>
              <w:t>Cumin</w:t>
            </w:r>
          </w:p>
        </w:tc>
        <w:tc>
          <w:tcPr>
            <w:tcW w:w="1704" w:type="dxa"/>
            <w:tcMar>
              <w:top w:w="70" w:type="dxa"/>
              <w:left w:w="70" w:type="dxa"/>
              <w:bottom w:w="70" w:type="dxa"/>
              <w:right w:w="70" w:type="dxa"/>
            </w:tcMar>
            <w:vAlign w:val="center"/>
          </w:tcPr>
          <w:p w14:paraId="3038BAFC">
            <w:pPr>
              <w:spacing w:before="60" w:after="60"/>
            </w:pPr>
            <w:r>
              <w:rPr>
                <w:b w:val="0"/>
                <w:sz w:val="20"/>
              </w:rPr>
              <w:t>6</w:t>
            </w:r>
          </w:p>
        </w:tc>
        <w:tc>
          <w:tcPr>
            <w:tcW w:w="1704" w:type="dxa"/>
            <w:tcMar>
              <w:top w:w="70" w:type="dxa"/>
              <w:left w:w="70" w:type="dxa"/>
              <w:bottom w:w="70" w:type="dxa"/>
              <w:right w:w="70" w:type="dxa"/>
            </w:tcMar>
            <w:vAlign w:val="center"/>
          </w:tcPr>
          <w:p w14:paraId="5D5BF50E">
            <w:pPr>
              <w:spacing w:before="60" w:after="60"/>
            </w:pPr>
            <w:r>
              <w:rPr>
                <w:b w:val="0"/>
                <w:sz w:val="20"/>
              </w:rPr>
              <w:t>30</w:t>
            </w:r>
          </w:p>
        </w:tc>
        <w:tc>
          <w:tcPr>
            <w:tcW w:w="1704" w:type="dxa"/>
            <w:tcMar>
              <w:top w:w="70" w:type="dxa"/>
              <w:left w:w="70" w:type="dxa"/>
              <w:bottom w:w="70" w:type="dxa"/>
              <w:right w:w="70" w:type="dxa"/>
            </w:tcMar>
            <w:vAlign w:val="center"/>
          </w:tcPr>
          <w:p w14:paraId="761928A4">
            <w:pPr>
              <w:spacing w:before="60" w:after="60"/>
            </w:pPr>
            <w:r>
              <w:rPr>
                <w:b w:val="0"/>
                <w:sz w:val="20"/>
              </w:rPr>
              <w:t>—</w:t>
            </w:r>
          </w:p>
        </w:tc>
      </w:tr>
      <w:tr w14:paraId="3175A94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91416FD">
            <w:pPr>
              <w:spacing w:before="60" w:after="60"/>
            </w:pPr>
            <w:r>
              <w:rPr>
                <w:b w:val="0"/>
                <w:sz w:val="20"/>
              </w:rPr>
              <w:t>Coriander</w:t>
            </w:r>
          </w:p>
        </w:tc>
        <w:tc>
          <w:tcPr>
            <w:tcW w:w="1704" w:type="dxa"/>
            <w:tcMar>
              <w:top w:w="70" w:type="dxa"/>
              <w:left w:w="70" w:type="dxa"/>
              <w:bottom w:w="70" w:type="dxa"/>
              <w:right w:w="70" w:type="dxa"/>
            </w:tcMar>
            <w:vAlign w:val="center"/>
          </w:tcPr>
          <w:p w14:paraId="13508EA4">
            <w:pPr>
              <w:spacing w:before="60" w:after="60"/>
            </w:pPr>
            <w:r>
              <w:rPr>
                <w:b w:val="0"/>
                <w:sz w:val="20"/>
              </w:rPr>
              <w:t>6</w:t>
            </w:r>
          </w:p>
        </w:tc>
        <w:tc>
          <w:tcPr>
            <w:tcW w:w="1704" w:type="dxa"/>
            <w:tcMar>
              <w:top w:w="70" w:type="dxa"/>
              <w:left w:w="70" w:type="dxa"/>
              <w:bottom w:w="70" w:type="dxa"/>
              <w:right w:w="70" w:type="dxa"/>
            </w:tcMar>
            <w:vAlign w:val="center"/>
          </w:tcPr>
          <w:p w14:paraId="3A6B51DC">
            <w:pPr>
              <w:spacing w:before="60" w:after="60"/>
            </w:pPr>
            <w:r>
              <w:rPr>
                <w:b w:val="0"/>
                <w:sz w:val="20"/>
              </w:rPr>
              <w:t>30</w:t>
            </w:r>
          </w:p>
        </w:tc>
        <w:tc>
          <w:tcPr>
            <w:tcW w:w="1704" w:type="dxa"/>
            <w:tcMar>
              <w:top w:w="70" w:type="dxa"/>
              <w:left w:w="70" w:type="dxa"/>
              <w:bottom w:w="70" w:type="dxa"/>
              <w:right w:w="70" w:type="dxa"/>
            </w:tcMar>
            <w:vAlign w:val="center"/>
          </w:tcPr>
          <w:p w14:paraId="00B1A518">
            <w:pPr>
              <w:spacing w:before="60" w:after="60"/>
            </w:pPr>
            <w:r>
              <w:rPr>
                <w:b w:val="0"/>
                <w:sz w:val="20"/>
              </w:rPr>
              <w:t>—</w:t>
            </w:r>
          </w:p>
        </w:tc>
      </w:tr>
      <w:tr w14:paraId="377881F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95ACEE1">
            <w:pPr>
              <w:spacing w:before="60" w:after="60"/>
            </w:pPr>
            <w:r>
              <w:rPr>
                <w:b w:val="0"/>
                <w:sz w:val="20"/>
              </w:rPr>
              <w:t>Black pepper</w:t>
            </w:r>
          </w:p>
        </w:tc>
        <w:tc>
          <w:tcPr>
            <w:tcW w:w="1704" w:type="dxa"/>
            <w:tcMar>
              <w:top w:w="70" w:type="dxa"/>
              <w:left w:w="70" w:type="dxa"/>
              <w:bottom w:w="70" w:type="dxa"/>
              <w:right w:w="70" w:type="dxa"/>
            </w:tcMar>
            <w:vAlign w:val="center"/>
          </w:tcPr>
          <w:p w14:paraId="05D8D0D8">
            <w:pPr>
              <w:spacing w:before="60" w:after="60"/>
            </w:pPr>
            <w:r>
              <w:rPr>
                <w:b w:val="0"/>
                <w:sz w:val="20"/>
              </w:rPr>
              <w:t>3</w:t>
            </w:r>
          </w:p>
        </w:tc>
        <w:tc>
          <w:tcPr>
            <w:tcW w:w="1704" w:type="dxa"/>
            <w:tcMar>
              <w:top w:w="70" w:type="dxa"/>
              <w:left w:w="70" w:type="dxa"/>
              <w:bottom w:w="70" w:type="dxa"/>
              <w:right w:w="70" w:type="dxa"/>
            </w:tcMar>
            <w:vAlign w:val="center"/>
          </w:tcPr>
          <w:p w14:paraId="61C9D747">
            <w:pPr>
              <w:spacing w:before="60" w:after="60"/>
            </w:pPr>
            <w:r>
              <w:rPr>
                <w:b w:val="0"/>
                <w:sz w:val="20"/>
              </w:rPr>
              <w:t>15</w:t>
            </w:r>
          </w:p>
        </w:tc>
        <w:tc>
          <w:tcPr>
            <w:tcW w:w="1704" w:type="dxa"/>
            <w:tcMar>
              <w:top w:w="70" w:type="dxa"/>
              <w:left w:w="70" w:type="dxa"/>
              <w:bottom w:w="70" w:type="dxa"/>
              <w:right w:w="70" w:type="dxa"/>
            </w:tcMar>
            <w:vAlign w:val="center"/>
          </w:tcPr>
          <w:p w14:paraId="2BE22295">
            <w:pPr>
              <w:spacing w:before="60" w:after="60"/>
            </w:pPr>
            <w:r>
              <w:rPr>
                <w:b w:val="0"/>
                <w:sz w:val="20"/>
              </w:rPr>
              <w:t>—</w:t>
            </w:r>
          </w:p>
        </w:tc>
      </w:tr>
      <w:tr w14:paraId="6B570C5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6E2725F">
            <w:pPr>
              <w:spacing w:before="60" w:after="60"/>
            </w:pPr>
            <w:r>
              <w:rPr>
                <w:b w:val="0"/>
                <w:sz w:val="20"/>
              </w:rPr>
              <w:t>Cinnamon</w:t>
            </w:r>
          </w:p>
        </w:tc>
        <w:tc>
          <w:tcPr>
            <w:tcW w:w="1704" w:type="dxa"/>
            <w:tcMar>
              <w:top w:w="70" w:type="dxa"/>
              <w:left w:w="70" w:type="dxa"/>
              <w:bottom w:w="70" w:type="dxa"/>
              <w:right w:w="70" w:type="dxa"/>
            </w:tcMar>
            <w:vAlign w:val="center"/>
          </w:tcPr>
          <w:p w14:paraId="274F6379">
            <w:pPr>
              <w:spacing w:before="60" w:after="60"/>
            </w:pPr>
            <w:r>
              <w:rPr>
                <w:b w:val="0"/>
                <w:sz w:val="20"/>
              </w:rPr>
              <w:t>1</w:t>
            </w:r>
          </w:p>
        </w:tc>
        <w:tc>
          <w:tcPr>
            <w:tcW w:w="1704" w:type="dxa"/>
            <w:tcMar>
              <w:top w:w="70" w:type="dxa"/>
              <w:left w:w="70" w:type="dxa"/>
              <w:bottom w:w="70" w:type="dxa"/>
              <w:right w:w="70" w:type="dxa"/>
            </w:tcMar>
            <w:vAlign w:val="center"/>
          </w:tcPr>
          <w:p w14:paraId="56520FD6">
            <w:pPr>
              <w:spacing w:before="60" w:after="60"/>
            </w:pPr>
            <w:r>
              <w:rPr>
                <w:b w:val="0"/>
                <w:sz w:val="20"/>
              </w:rPr>
              <w:t>5</w:t>
            </w:r>
          </w:p>
        </w:tc>
        <w:tc>
          <w:tcPr>
            <w:tcW w:w="1704" w:type="dxa"/>
            <w:tcMar>
              <w:top w:w="70" w:type="dxa"/>
              <w:left w:w="70" w:type="dxa"/>
              <w:bottom w:w="70" w:type="dxa"/>
              <w:right w:w="70" w:type="dxa"/>
            </w:tcMar>
            <w:vAlign w:val="center"/>
          </w:tcPr>
          <w:p w14:paraId="3BC66FA7">
            <w:pPr>
              <w:spacing w:before="60" w:after="60"/>
            </w:pPr>
            <w:r>
              <w:rPr>
                <w:b w:val="0"/>
                <w:sz w:val="20"/>
              </w:rPr>
              <w:t>—</w:t>
            </w:r>
          </w:p>
        </w:tc>
      </w:tr>
      <w:tr w14:paraId="25AD516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E639B2B">
            <w:pPr>
              <w:spacing w:before="60" w:after="60"/>
            </w:pPr>
            <w:r>
              <w:rPr>
                <w:b w:val="0"/>
                <w:sz w:val="20"/>
              </w:rPr>
              <w:t>Chili trimmed</w:t>
            </w:r>
          </w:p>
        </w:tc>
        <w:tc>
          <w:tcPr>
            <w:tcW w:w="1704" w:type="dxa"/>
            <w:tcMar>
              <w:top w:w="70" w:type="dxa"/>
              <w:left w:w="70" w:type="dxa"/>
              <w:bottom w:w="70" w:type="dxa"/>
              <w:right w:w="70" w:type="dxa"/>
            </w:tcMar>
            <w:vAlign w:val="center"/>
          </w:tcPr>
          <w:p w14:paraId="64691741">
            <w:pPr>
              <w:spacing w:before="60" w:after="60"/>
            </w:pPr>
            <w:r>
              <w:rPr>
                <w:b w:val="0"/>
                <w:sz w:val="20"/>
              </w:rPr>
              <w:t>5</w:t>
            </w:r>
          </w:p>
        </w:tc>
        <w:tc>
          <w:tcPr>
            <w:tcW w:w="1704" w:type="dxa"/>
            <w:tcMar>
              <w:top w:w="70" w:type="dxa"/>
              <w:left w:w="70" w:type="dxa"/>
              <w:bottom w:w="70" w:type="dxa"/>
              <w:right w:w="70" w:type="dxa"/>
            </w:tcMar>
            <w:vAlign w:val="center"/>
          </w:tcPr>
          <w:p w14:paraId="2012F492">
            <w:pPr>
              <w:spacing w:before="60" w:after="60"/>
            </w:pPr>
            <w:r>
              <w:rPr>
                <w:b w:val="0"/>
                <w:sz w:val="20"/>
              </w:rPr>
              <w:t>25</w:t>
            </w:r>
          </w:p>
        </w:tc>
        <w:tc>
          <w:tcPr>
            <w:tcW w:w="1704" w:type="dxa"/>
            <w:tcMar>
              <w:top w:w="70" w:type="dxa"/>
              <w:left w:w="70" w:type="dxa"/>
              <w:bottom w:w="70" w:type="dxa"/>
              <w:right w:w="70" w:type="dxa"/>
            </w:tcMar>
            <w:vAlign w:val="center"/>
          </w:tcPr>
          <w:p w14:paraId="0723FDDD">
            <w:pPr>
              <w:spacing w:before="60" w:after="60"/>
            </w:pPr>
            <w:r>
              <w:rPr>
                <w:b w:val="0"/>
                <w:sz w:val="20"/>
              </w:rPr>
              <w:t>—</w:t>
            </w:r>
          </w:p>
        </w:tc>
      </w:tr>
    </w:tbl>
    <w:p w14:paraId="1382B195">
      <w:pPr>
        <w:spacing w:after="20"/>
      </w:pPr>
    </w:p>
    <w:p w14:paraId="6E3B6F41">
      <w:pPr>
        <w:ind w:left="216" w:hanging="216"/>
      </w:pPr>
      <w:r>
        <w:rPr>
          <w:b w:val="0"/>
        </w:rPr>
        <w:t>1. Use trimmed boneless thigh; keep raw meat at or below 4°C. Mix marinade separately, coat meat, cover, label and marinate refrigerated 6–12 hours as a trial quality window.</w:t>
      </w:r>
    </w:p>
    <w:p w14:paraId="04848557">
      <w:pPr>
        <w:ind w:left="216" w:hanging="216"/>
      </w:pPr>
      <w:r>
        <w:rPr>
          <w:b w:val="0"/>
        </w:rPr>
        <w:t>2. Drain only excess free marinade. Weigh the raw load. Use the vertical machine only once its minimum cone size and safe operating instructions are established; otherwise cook small batches on a suitable hot plate.</w:t>
      </w:r>
    </w:p>
    <w:p w14:paraId="7E3A4BF7">
      <w:pPr>
        <w:ind w:left="216" w:hanging="216"/>
      </w:pPr>
      <w:r>
        <w:rPr>
          <w:b w:val="0"/>
        </w:rPr>
        <w:t>3. Follow the dedicated shawarma service workflow in chapter 6. Shave only the cooked outer layer, then finish slices on the griddle and probe to H01–H05 poultry temperature.</w:t>
      </w:r>
    </w:p>
    <w:p w14:paraId="6244A91B">
      <w:pPr>
        <w:ind w:left="216" w:hanging="216"/>
      </w:pPr>
      <w:r>
        <w:rPr>
          <w:b w:val="0"/>
        </w:rPr>
        <w:t>4. Target 750 g saleable cooked meat per 1,000 g purchased boneless meat. All marinade cost is charged even though some is discarded. Never reuse raw marinade as sauce.</w:t>
      </w:r>
    </w:p>
    <w:p w14:paraId="39EAD4D2">
      <w:r>
        <w:rPr>
          <w:b w:val="0"/>
        </w:rPr>
        <w:t>Yield and process note: Gross input 1,304 g including marinade; 750 g cooked saleable output is an assumed purchase-to-cooked yield of 75%, not 75% of the marinated total.</w:t>
      </w:r>
    </w:p>
    <w:p w14:paraId="4BF620B0">
      <w:r>
        <w:rPr>
          <w:b w:val="0"/>
        </w:rPr>
        <w:t>Illustrative ingredient cost: 4,743 FCFA per pilot batch; 6,323.9 FCFA/kg usable output. This excludes packaging and operating costs.</w:t>
      </w:r>
    </w:p>
    <w:p w14:paraId="33A923A7">
      <w:pPr>
        <w:pStyle w:val="3"/>
      </w:pPr>
      <w:bookmarkStart w:id="84" w:name="section_43"/>
      <w:bookmarkStart w:id="85" w:name="_Toc3785"/>
      <w:r>
        <w:t>O-B19 Cooked beef shawarma meat</w:t>
      </w:r>
      <w:bookmarkEnd w:id="84"/>
      <w:bookmarkEnd w:id="85"/>
    </w:p>
    <w:p w14:paraId="10D6B226">
      <w:r>
        <w:rPr>
          <w:b w:val="0"/>
        </w:rPr>
        <w:t>Preparation-ahead option: chapter 6 gives the full oven, cooling, portioning and reheating method. Its final-yield adjustments apply when this base is cooked, chilled and reheated.</w:t>
      </w:r>
    </w:p>
    <w:p w14:paraId="44FD15D1">
      <w:r>
        <w:rPr>
          <w:b w:val="0"/>
        </w:rPr>
        <w:t>Pilot input 1,231 g; target usable output 700 g. Planning production batch is x5: input 6,155 g and usable output 3,500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759619CD">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7843A12F">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3C30EFEB">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7D28E314">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27905223">
            <w:pPr>
              <w:keepNext/>
              <w:spacing w:before="60" w:after="60"/>
            </w:pPr>
            <w:r>
              <w:rPr>
                <w:b/>
                <w:sz w:val="20"/>
              </w:rPr>
              <w:t>Baker %</w:t>
            </w:r>
          </w:p>
        </w:tc>
      </w:tr>
      <w:tr w14:paraId="79853C3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6A66C99">
            <w:pPr>
              <w:spacing w:before="60" w:after="60"/>
            </w:pPr>
            <w:r>
              <w:rPr>
                <w:b w:val="0"/>
                <w:sz w:val="20"/>
              </w:rPr>
              <w:t>Beef boneless</w:t>
            </w:r>
          </w:p>
        </w:tc>
        <w:tc>
          <w:tcPr>
            <w:tcW w:w="1704" w:type="dxa"/>
            <w:tcMar>
              <w:top w:w="70" w:type="dxa"/>
              <w:left w:w="70" w:type="dxa"/>
              <w:bottom w:w="70" w:type="dxa"/>
              <w:right w:w="70" w:type="dxa"/>
            </w:tcMar>
            <w:vAlign w:val="center"/>
          </w:tcPr>
          <w:p w14:paraId="5F3273DD">
            <w:pPr>
              <w:spacing w:before="60" w:after="60"/>
            </w:pPr>
            <w:r>
              <w:rPr>
                <w:b w:val="0"/>
                <w:sz w:val="20"/>
              </w:rPr>
              <w:t>1,000</w:t>
            </w:r>
          </w:p>
        </w:tc>
        <w:tc>
          <w:tcPr>
            <w:tcW w:w="1704" w:type="dxa"/>
            <w:tcMar>
              <w:top w:w="70" w:type="dxa"/>
              <w:left w:w="70" w:type="dxa"/>
              <w:bottom w:w="70" w:type="dxa"/>
              <w:right w:w="70" w:type="dxa"/>
            </w:tcMar>
            <w:vAlign w:val="center"/>
          </w:tcPr>
          <w:p w14:paraId="30A0B354">
            <w:pPr>
              <w:spacing w:before="60" w:after="60"/>
            </w:pPr>
            <w:r>
              <w:rPr>
                <w:b w:val="0"/>
                <w:sz w:val="20"/>
              </w:rPr>
              <w:t>5,000</w:t>
            </w:r>
          </w:p>
        </w:tc>
        <w:tc>
          <w:tcPr>
            <w:tcW w:w="1704" w:type="dxa"/>
            <w:tcMar>
              <w:top w:w="70" w:type="dxa"/>
              <w:left w:w="70" w:type="dxa"/>
              <w:bottom w:w="70" w:type="dxa"/>
              <w:right w:w="70" w:type="dxa"/>
            </w:tcMar>
            <w:vAlign w:val="center"/>
          </w:tcPr>
          <w:p w14:paraId="3B0BD2E4">
            <w:pPr>
              <w:spacing w:before="60" w:after="60"/>
            </w:pPr>
            <w:r>
              <w:rPr>
                <w:b w:val="0"/>
                <w:sz w:val="20"/>
              </w:rPr>
              <w:t>—</w:t>
            </w:r>
          </w:p>
        </w:tc>
      </w:tr>
      <w:tr w14:paraId="1E7921E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68D62D0">
            <w:pPr>
              <w:spacing w:before="60" w:after="60"/>
            </w:pPr>
            <w:r>
              <w:rPr>
                <w:b w:val="0"/>
                <w:sz w:val="20"/>
              </w:rPr>
              <w:t>Onion trimmed</w:t>
            </w:r>
          </w:p>
        </w:tc>
        <w:tc>
          <w:tcPr>
            <w:tcW w:w="1704" w:type="dxa"/>
            <w:tcMar>
              <w:top w:w="70" w:type="dxa"/>
              <w:left w:w="70" w:type="dxa"/>
              <w:bottom w:w="70" w:type="dxa"/>
              <w:right w:w="70" w:type="dxa"/>
            </w:tcMar>
            <w:vAlign w:val="center"/>
          </w:tcPr>
          <w:p w14:paraId="79B1E2F9">
            <w:pPr>
              <w:spacing w:before="60" w:after="60"/>
            </w:pPr>
            <w:r>
              <w:rPr>
                <w:b w:val="0"/>
                <w:sz w:val="20"/>
              </w:rPr>
              <w:t>80</w:t>
            </w:r>
          </w:p>
        </w:tc>
        <w:tc>
          <w:tcPr>
            <w:tcW w:w="1704" w:type="dxa"/>
            <w:tcMar>
              <w:top w:w="70" w:type="dxa"/>
              <w:left w:w="70" w:type="dxa"/>
              <w:bottom w:w="70" w:type="dxa"/>
              <w:right w:w="70" w:type="dxa"/>
            </w:tcMar>
            <w:vAlign w:val="center"/>
          </w:tcPr>
          <w:p w14:paraId="7900E27D">
            <w:pPr>
              <w:spacing w:before="60" w:after="60"/>
            </w:pPr>
            <w:r>
              <w:rPr>
                <w:b w:val="0"/>
                <w:sz w:val="20"/>
              </w:rPr>
              <w:t>400</w:t>
            </w:r>
          </w:p>
        </w:tc>
        <w:tc>
          <w:tcPr>
            <w:tcW w:w="1704" w:type="dxa"/>
            <w:tcMar>
              <w:top w:w="70" w:type="dxa"/>
              <w:left w:w="70" w:type="dxa"/>
              <w:bottom w:w="70" w:type="dxa"/>
              <w:right w:w="70" w:type="dxa"/>
            </w:tcMar>
            <w:vAlign w:val="center"/>
          </w:tcPr>
          <w:p w14:paraId="7D991BD6">
            <w:pPr>
              <w:spacing w:before="60" w:after="60"/>
            </w:pPr>
            <w:r>
              <w:rPr>
                <w:b w:val="0"/>
                <w:sz w:val="20"/>
              </w:rPr>
              <w:t>—</w:t>
            </w:r>
          </w:p>
        </w:tc>
      </w:tr>
      <w:tr w14:paraId="3686CA4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AD1A1BF">
            <w:pPr>
              <w:spacing w:before="60" w:after="60"/>
            </w:pPr>
            <w:r>
              <w:rPr>
                <w:b w:val="0"/>
                <w:sz w:val="20"/>
              </w:rPr>
              <w:t>Lemon juice</w:t>
            </w:r>
          </w:p>
        </w:tc>
        <w:tc>
          <w:tcPr>
            <w:tcW w:w="1704" w:type="dxa"/>
            <w:tcMar>
              <w:top w:w="70" w:type="dxa"/>
              <w:left w:w="70" w:type="dxa"/>
              <w:bottom w:w="70" w:type="dxa"/>
              <w:right w:w="70" w:type="dxa"/>
            </w:tcMar>
            <w:vAlign w:val="center"/>
          </w:tcPr>
          <w:p w14:paraId="7F189539">
            <w:pPr>
              <w:spacing w:before="60" w:after="60"/>
            </w:pPr>
            <w:r>
              <w:rPr>
                <w:b w:val="0"/>
                <w:sz w:val="20"/>
              </w:rPr>
              <w:t>30</w:t>
            </w:r>
          </w:p>
        </w:tc>
        <w:tc>
          <w:tcPr>
            <w:tcW w:w="1704" w:type="dxa"/>
            <w:tcMar>
              <w:top w:w="70" w:type="dxa"/>
              <w:left w:w="70" w:type="dxa"/>
              <w:bottom w:w="70" w:type="dxa"/>
              <w:right w:w="70" w:type="dxa"/>
            </w:tcMar>
            <w:vAlign w:val="center"/>
          </w:tcPr>
          <w:p w14:paraId="6A9AB081">
            <w:pPr>
              <w:spacing w:before="60" w:after="60"/>
            </w:pPr>
            <w:r>
              <w:rPr>
                <w:b w:val="0"/>
                <w:sz w:val="20"/>
              </w:rPr>
              <w:t>150</w:t>
            </w:r>
          </w:p>
        </w:tc>
        <w:tc>
          <w:tcPr>
            <w:tcW w:w="1704" w:type="dxa"/>
            <w:tcMar>
              <w:top w:w="70" w:type="dxa"/>
              <w:left w:w="70" w:type="dxa"/>
              <w:bottom w:w="70" w:type="dxa"/>
              <w:right w:w="70" w:type="dxa"/>
            </w:tcMar>
            <w:vAlign w:val="center"/>
          </w:tcPr>
          <w:p w14:paraId="13E898FA">
            <w:pPr>
              <w:spacing w:before="60" w:after="60"/>
            </w:pPr>
            <w:r>
              <w:rPr>
                <w:b w:val="0"/>
                <w:sz w:val="20"/>
              </w:rPr>
              <w:t>—</w:t>
            </w:r>
          </w:p>
        </w:tc>
      </w:tr>
      <w:tr w14:paraId="0605460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FED1DB1">
            <w:pPr>
              <w:spacing w:before="60" w:after="60"/>
            </w:pPr>
            <w:r>
              <w:rPr>
                <w:b w:val="0"/>
                <w:sz w:val="20"/>
              </w:rPr>
              <w:t>Vinegar 5%</w:t>
            </w:r>
          </w:p>
        </w:tc>
        <w:tc>
          <w:tcPr>
            <w:tcW w:w="1704" w:type="dxa"/>
            <w:tcMar>
              <w:top w:w="70" w:type="dxa"/>
              <w:left w:w="70" w:type="dxa"/>
              <w:bottom w:w="70" w:type="dxa"/>
              <w:right w:w="70" w:type="dxa"/>
            </w:tcMar>
            <w:vAlign w:val="center"/>
          </w:tcPr>
          <w:p w14:paraId="6DFBD39B">
            <w:pPr>
              <w:spacing w:before="60" w:after="60"/>
            </w:pPr>
            <w:r>
              <w:rPr>
                <w:b w:val="0"/>
                <w:sz w:val="20"/>
              </w:rPr>
              <w:t>30</w:t>
            </w:r>
          </w:p>
        </w:tc>
        <w:tc>
          <w:tcPr>
            <w:tcW w:w="1704" w:type="dxa"/>
            <w:tcMar>
              <w:top w:w="70" w:type="dxa"/>
              <w:left w:w="70" w:type="dxa"/>
              <w:bottom w:w="70" w:type="dxa"/>
              <w:right w:w="70" w:type="dxa"/>
            </w:tcMar>
            <w:vAlign w:val="center"/>
          </w:tcPr>
          <w:p w14:paraId="6E39F83A">
            <w:pPr>
              <w:spacing w:before="60" w:after="60"/>
            </w:pPr>
            <w:r>
              <w:rPr>
                <w:b w:val="0"/>
                <w:sz w:val="20"/>
              </w:rPr>
              <w:t>150</w:t>
            </w:r>
          </w:p>
        </w:tc>
        <w:tc>
          <w:tcPr>
            <w:tcW w:w="1704" w:type="dxa"/>
            <w:tcMar>
              <w:top w:w="70" w:type="dxa"/>
              <w:left w:w="70" w:type="dxa"/>
              <w:bottom w:w="70" w:type="dxa"/>
              <w:right w:w="70" w:type="dxa"/>
            </w:tcMar>
            <w:vAlign w:val="center"/>
          </w:tcPr>
          <w:p w14:paraId="1938F4A7">
            <w:pPr>
              <w:spacing w:before="60" w:after="60"/>
            </w:pPr>
            <w:r>
              <w:rPr>
                <w:b w:val="0"/>
                <w:sz w:val="20"/>
              </w:rPr>
              <w:t>—</w:t>
            </w:r>
          </w:p>
        </w:tc>
      </w:tr>
      <w:tr w14:paraId="7B47937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07A328D">
            <w:pPr>
              <w:spacing w:before="60" w:after="60"/>
            </w:pPr>
            <w:r>
              <w:rPr>
                <w:b w:val="0"/>
                <w:sz w:val="20"/>
              </w:rPr>
              <w:t>Oil</w:t>
            </w:r>
          </w:p>
        </w:tc>
        <w:tc>
          <w:tcPr>
            <w:tcW w:w="1704" w:type="dxa"/>
            <w:tcMar>
              <w:top w:w="70" w:type="dxa"/>
              <w:left w:w="70" w:type="dxa"/>
              <w:bottom w:w="70" w:type="dxa"/>
              <w:right w:w="70" w:type="dxa"/>
            </w:tcMar>
            <w:vAlign w:val="center"/>
          </w:tcPr>
          <w:p w14:paraId="0F95EE3C">
            <w:pPr>
              <w:spacing w:before="60" w:after="60"/>
            </w:pPr>
            <w:r>
              <w:rPr>
                <w:b w:val="0"/>
                <w:sz w:val="20"/>
              </w:rPr>
              <w:t>30</w:t>
            </w:r>
          </w:p>
        </w:tc>
        <w:tc>
          <w:tcPr>
            <w:tcW w:w="1704" w:type="dxa"/>
            <w:tcMar>
              <w:top w:w="70" w:type="dxa"/>
              <w:left w:w="70" w:type="dxa"/>
              <w:bottom w:w="70" w:type="dxa"/>
              <w:right w:w="70" w:type="dxa"/>
            </w:tcMar>
            <w:vAlign w:val="center"/>
          </w:tcPr>
          <w:p w14:paraId="53BE9B27">
            <w:pPr>
              <w:spacing w:before="60" w:after="60"/>
            </w:pPr>
            <w:r>
              <w:rPr>
                <w:b w:val="0"/>
                <w:sz w:val="20"/>
              </w:rPr>
              <w:t>150</w:t>
            </w:r>
          </w:p>
        </w:tc>
        <w:tc>
          <w:tcPr>
            <w:tcW w:w="1704" w:type="dxa"/>
            <w:tcMar>
              <w:top w:w="70" w:type="dxa"/>
              <w:left w:w="70" w:type="dxa"/>
              <w:bottom w:w="70" w:type="dxa"/>
              <w:right w:w="70" w:type="dxa"/>
            </w:tcMar>
            <w:vAlign w:val="center"/>
          </w:tcPr>
          <w:p w14:paraId="014FAACF">
            <w:pPr>
              <w:spacing w:before="60" w:after="60"/>
            </w:pPr>
            <w:r>
              <w:rPr>
                <w:b w:val="0"/>
                <w:sz w:val="20"/>
              </w:rPr>
              <w:t>—</w:t>
            </w:r>
          </w:p>
        </w:tc>
      </w:tr>
      <w:tr w14:paraId="018ABDD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A358712">
            <w:pPr>
              <w:spacing w:before="60" w:after="60"/>
            </w:pPr>
            <w:r>
              <w:rPr>
                <w:b w:val="0"/>
                <w:sz w:val="20"/>
              </w:rPr>
              <w:t>Garlic peeled</w:t>
            </w:r>
          </w:p>
        </w:tc>
        <w:tc>
          <w:tcPr>
            <w:tcW w:w="1704" w:type="dxa"/>
            <w:tcMar>
              <w:top w:w="70" w:type="dxa"/>
              <w:left w:w="70" w:type="dxa"/>
              <w:bottom w:w="70" w:type="dxa"/>
              <w:right w:w="70" w:type="dxa"/>
            </w:tcMar>
            <w:vAlign w:val="center"/>
          </w:tcPr>
          <w:p w14:paraId="75DDFB07">
            <w:pPr>
              <w:spacing w:before="60" w:after="60"/>
            </w:pPr>
            <w:r>
              <w:rPr>
                <w:b w:val="0"/>
                <w:sz w:val="20"/>
              </w:rPr>
              <w:t>20</w:t>
            </w:r>
          </w:p>
        </w:tc>
        <w:tc>
          <w:tcPr>
            <w:tcW w:w="1704" w:type="dxa"/>
            <w:tcMar>
              <w:top w:w="70" w:type="dxa"/>
              <w:left w:w="70" w:type="dxa"/>
              <w:bottom w:w="70" w:type="dxa"/>
              <w:right w:w="70" w:type="dxa"/>
            </w:tcMar>
            <w:vAlign w:val="center"/>
          </w:tcPr>
          <w:p w14:paraId="2AC304E9">
            <w:pPr>
              <w:spacing w:before="60" w:after="60"/>
            </w:pPr>
            <w:r>
              <w:rPr>
                <w:b w:val="0"/>
                <w:sz w:val="20"/>
              </w:rPr>
              <w:t>100</w:t>
            </w:r>
          </w:p>
        </w:tc>
        <w:tc>
          <w:tcPr>
            <w:tcW w:w="1704" w:type="dxa"/>
            <w:tcMar>
              <w:top w:w="70" w:type="dxa"/>
              <w:left w:w="70" w:type="dxa"/>
              <w:bottom w:w="70" w:type="dxa"/>
              <w:right w:w="70" w:type="dxa"/>
            </w:tcMar>
            <w:vAlign w:val="center"/>
          </w:tcPr>
          <w:p w14:paraId="33449930">
            <w:pPr>
              <w:spacing w:before="60" w:after="60"/>
            </w:pPr>
            <w:r>
              <w:rPr>
                <w:b w:val="0"/>
                <w:sz w:val="20"/>
              </w:rPr>
              <w:t>—</w:t>
            </w:r>
          </w:p>
        </w:tc>
      </w:tr>
      <w:tr w14:paraId="4B5C4FC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863DAFA">
            <w:pPr>
              <w:spacing w:before="60" w:after="60"/>
            </w:pPr>
            <w:r>
              <w:rPr>
                <w:b w:val="0"/>
                <w:sz w:val="20"/>
              </w:rPr>
              <w:t>Salt</w:t>
            </w:r>
          </w:p>
        </w:tc>
        <w:tc>
          <w:tcPr>
            <w:tcW w:w="1704" w:type="dxa"/>
            <w:tcMar>
              <w:top w:w="70" w:type="dxa"/>
              <w:left w:w="70" w:type="dxa"/>
              <w:bottom w:w="70" w:type="dxa"/>
              <w:right w:w="70" w:type="dxa"/>
            </w:tcMar>
            <w:vAlign w:val="center"/>
          </w:tcPr>
          <w:p w14:paraId="5B7DFE93">
            <w:pPr>
              <w:spacing w:before="60" w:after="60"/>
            </w:pPr>
            <w:r>
              <w:rPr>
                <w:b w:val="0"/>
                <w:sz w:val="20"/>
              </w:rPr>
              <w:t>16</w:t>
            </w:r>
          </w:p>
        </w:tc>
        <w:tc>
          <w:tcPr>
            <w:tcW w:w="1704" w:type="dxa"/>
            <w:tcMar>
              <w:top w:w="70" w:type="dxa"/>
              <w:left w:w="70" w:type="dxa"/>
              <w:bottom w:w="70" w:type="dxa"/>
              <w:right w:w="70" w:type="dxa"/>
            </w:tcMar>
            <w:vAlign w:val="center"/>
          </w:tcPr>
          <w:p w14:paraId="6722AA33">
            <w:pPr>
              <w:spacing w:before="60" w:after="60"/>
            </w:pPr>
            <w:r>
              <w:rPr>
                <w:b w:val="0"/>
                <w:sz w:val="20"/>
              </w:rPr>
              <w:t>80</w:t>
            </w:r>
          </w:p>
        </w:tc>
        <w:tc>
          <w:tcPr>
            <w:tcW w:w="1704" w:type="dxa"/>
            <w:tcMar>
              <w:top w:w="70" w:type="dxa"/>
              <w:left w:w="70" w:type="dxa"/>
              <w:bottom w:w="70" w:type="dxa"/>
              <w:right w:w="70" w:type="dxa"/>
            </w:tcMar>
            <w:vAlign w:val="center"/>
          </w:tcPr>
          <w:p w14:paraId="2B6646E7">
            <w:pPr>
              <w:spacing w:before="60" w:after="60"/>
            </w:pPr>
            <w:r>
              <w:rPr>
                <w:b w:val="0"/>
                <w:sz w:val="20"/>
              </w:rPr>
              <w:t>—</w:t>
            </w:r>
          </w:p>
        </w:tc>
      </w:tr>
      <w:tr w14:paraId="46FBB01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1F49B75">
            <w:pPr>
              <w:spacing w:before="60" w:after="60"/>
            </w:pPr>
            <w:r>
              <w:rPr>
                <w:b w:val="0"/>
                <w:sz w:val="20"/>
              </w:rPr>
              <w:t>Paprika</w:t>
            </w:r>
          </w:p>
        </w:tc>
        <w:tc>
          <w:tcPr>
            <w:tcW w:w="1704" w:type="dxa"/>
            <w:tcMar>
              <w:top w:w="70" w:type="dxa"/>
              <w:left w:w="70" w:type="dxa"/>
              <w:bottom w:w="70" w:type="dxa"/>
              <w:right w:w="70" w:type="dxa"/>
            </w:tcMar>
            <w:vAlign w:val="center"/>
          </w:tcPr>
          <w:p w14:paraId="566D41F4">
            <w:pPr>
              <w:spacing w:before="60" w:after="60"/>
            </w:pPr>
            <w:r>
              <w:rPr>
                <w:b w:val="0"/>
                <w:sz w:val="20"/>
              </w:rPr>
              <w:t>10</w:t>
            </w:r>
          </w:p>
        </w:tc>
        <w:tc>
          <w:tcPr>
            <w:tcW w:w="1704" w:type="dxa"/>
            <w:tcMar>
              <w:top w:w="70" w:type="dxa"/>
              <w:left w:w="70" w:type="dxa"/>
              <w:bottom w:w="70" w:type="dxa"/>
              <w:right w:w="70" w:type="dxa"/>
            </w:tcMar>
            <w:vAlign w:val="center"/>
          </w:tcPr>
          <w:p w14:paraId="064E4609">
            <w:pPr>
              <w:spacing w:before="60" w:after="60"/>
            </w:pPr>
            <w:r>
              <w:rPr>
                <w:b w:val="0"/>
                <w:sz w:val="20"/>
              </w:rPr>
              <w:t>50</w:t>
            </w:r>
          </w:p>
        </w:tc>
        <w:tc>
          <w:tcPr>
            <w:tcW w:w="1704" w:type="dxa"/>
            <w:tcMar>
              <w:top w:w="70" w:type="dxa"/>
              <w:left w:w="70" w:type="dxa"/>
              <w:bottom w:w="70" w:type="dxa"/>
              <w:right w:w="70" w:type="dxa"/>
            </w:tcMar>
            <w:vAlign w:val="center"/>
          </w:tcPr>
          <w:p w14:paraId="4CE9D129">
            <w:pPr>
              <w:spacing w:before="60" w:after="60"/>
            </w:pPr>
            <w:r>
              <w:rPr>
                <w:b w:val="0"/>
                <w:sz w:val="20"/>
              </w:rPr>
              <w:t>—</w:t>
            </w:r>
          </w:p>
        </w:tc>
      </w:tr>
      <w:tr w14:paraId="6A9C827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B377466">
            <w:pPr>
              <w:spacing w:before="60" w:after="60"/>
            </w:pPr>
            <w:r>
              <w:rPr>
                <w:b w:val="0"/>
                <w:sz w:val="20"/>
              </w:rPr>
              <w:t>Cumin</w:t>
            </w:r>
          </w:p>
        </w:tc>
        <w:tc>
          <w:tcPr>
            <w:tcW w:w="1704" w:type="dxa"/>
            <w:tcMar>
              <w:top w:w="70" w:type="dxa"/>
              <w:left w:w="70" w:type="dxa"/>
              <w:bottom w:w="70" w:type="dxa"/>
              <w:right w:w="70" w:type="dxa"/>
            </w:tcMar>
            <w:vAlign w:val="center"/>
          </w:tcPr>
          <w:p w14:paraId="52E7F3C4">
            <w:pPr>
              <w:spacing w:before="60" w:after="60"/>
            </w:pPr>
            <w:r>
              <w:rPr>
                <w:b w:val="0"/>
                <w:sz w:val="20"/>
              </w:rPr>
              <w:t>6</w:t>
            </w:r>
          </w:p>
        </w:tc>
        <w:tc>
          <w:tcPr>
            <w:tcW w:w="1704" w:type="dxa"/>
            <w:tcMar>
              <w:top w:w="70" w:type="dxa"/>
              <w:left w:w="70" w:type="dxa"/>
              <w:bottom w:w="70" w:type="dxa"/>
              <w:right w:w="70" w:type="dxa"/>
            </w:tcMar>
            <w:vAlign w:val="center"/>
          </w:tcPr>
          <w:p w14:paraId="6411AFF8">
            <w:pPr>
              <w:spacing w:before="60" w:after="60"/>
            </w:pPr>
            <w:r>
              <w:rPr>
                <w:b w:val="0"/>
                <w:sz w:val="20"/>
              </w:rPr>
              <w:t>30</w:t>
            </w:r>
          </w:p>
        </w:tc>
        <w:tc>
          <w:tcPr>
            <w:tcW w:w="1704" w:type="dxa"/>
            <w:tcMar>
              <w:top w:w="70" w:type="dxa"/>
              <w:left w:w="70" w:type="dxa"/>
              <w:bottom w:w="70" w:type="dxa"/>
              <w:right w:w="70" w:type="dxa"/>
            </w:tcMar>
            <w:vAlign w:val="center"/>
          </w:tcPr>
          <w:p w14:paraId="07E38212">
            <w:pPr>
              <w:spacing w:before="60" w:after="60"/>
            </w:pPr>
            <w:r>
              <w:rPr>
                <w:b w:val="0"/>
                <w:sz w:val="20"/>
              </w:rPr>
              <w:t>—</w:t>
            </w:r>
          </w:p>
        </w:tc>
      </w:tr>
      <w:tr w14:paraId="0ABEB87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C31E769">
            <w:pPr>
              <w:spacing w:before="60" w:after="60"/>
            </w:pPr>
            <w:r>
              <w:rPr>
                <w:b w:val="0"/>
                <w:sz w:val="20"/>
              </w:rPr>
              <w:t>Coriander</w:t>
            </w:r>
          </w:p>
        </w:tc>
        <w:tc>
          <w:tcPr>
            <w:tcW w:w="1704" w:type="dxa"/>
            <w:tcMar>
              <w:top w:w="70" w:type="dxa"/>
              <w:left w:w="70" w:type="dxa"/>
              <w:bottom w:w="70" w:type="dxa"/>
              <w:right w:w="70" w:type="dxa"/>
            </w:tcMar>
            <w:vAlign w:val="center"/>
          </w:tcPr>
          <w:p w14:paraId="5BE63C96">
            <w:pPr>
              <w:spacing w:before="60" w:after="60"/>
            </w:pPr>
            <w:r>
              <w:rPr>
                <w:b w:val="0"/>
                <w:sz w:val="20"/>
              </w:rPr>
              <w:t>5</w:t>
            </w:r>
          </w:p>
        </w:tc>
        <w:tc>
          <w:tcPr>
            <w:tcW w:w="1704" w:type="dxa"/>
            <w:tcMar>
              <w:top w:w="70" w:type="dxa"/>
              <w:left w:w="70" w:type="dxa"/>
              <w:bottom w:w="70" w:type="dxa"/>
              <w:right w:w="70" w:type="dxa"/>
            </w:tcMar>
            <w:vAlign w:val="center"/>
          </w:tcPr>
          <w:p w14:paraId="6D9FB79A">
            <w:pPr>
              <w:spacing w:before="60" w:after="60"/>
            </w:pPr>
            <w:r>
              <w:rPr>
                <w:b w:val="0"/>
                <w:sz w:val="20"/>
              </w:rPr>
              <w:t>25</w:t>
            </w:r>
          </w:p>
        </w:tc>
        <w:tc>
          <w:tcPr>
            <w:tcW w:w="1704" w:type="dxa"/>
            <w:tcMar>
              <w:top w:w="70" w:type="dxa"/>
              <w:left w:w="70" w:type="dxa"/>
              <w:bottom w:w="70" w:type="dxa"/>
              <w:right w:w="70" w:type="dxa"/>
            </w:tcMar>
            <w:vAlign w:val="center"/>
          </w:tcPr>
          <w:p w14:paraId="7D47070A">
            <w:pPr>
              <w:spacing w:before="60" w:after="60"/>
            </w:pPr>
            <w:r>
              <w:rPr>
                <w:b w:val="0"/>
                <w:sz w:val="20"/>
              </w:rPr>
              <w:t>—</w:t>
            </w:r>
          </w:p>
        </w:tc>
      </w:tr>
      <w:tr w14:paraId="22F1B4B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24C9181">
            <w:pPr>
              <w:spacing w:before="60" w:after="60"/>
            </w:pPr>
            <w:r>
              <w:rPr>
                <w:b w:val="0"/>
                <w:sz w:val="20"/>
              </w:rPr>
              <w:t>Black pepper</w:t>
            </w:r>
          </w:p>
        </w:tc>
        <w:tc>
          <w:tcPr>
            <w:tcW w:w="1704" w:type="dxa"/>
            <w:tcMar>
              <w:top w:w="70" w:type="dxa"/>
              <w:left w:w="70" w:type="dxa"/>
              <w:bottom w:w="70" w:type="dxa"/>
              <w:right w:w="70" w:type="dxa"/>
            </w:tcMar>
            <w:vAlign w:val="center"/>
          </w:tcPr>
          <w:p w14:paraId="47DA3473">
            <w:pPr>
              <w:spacing w:before="60" w:after="60"/>
            </w:pPr>
            <w:r>
              <w:rPr>
                <w:b w:val="0"/>
                <w:sz w:val="20"/>
              </w:rPr>
              <w:t>3</w:t>
            </w:r>
          </w:p>
        </w:tc>
        <w:tc>
          <w:tcPr>
            <w:tcW w:w="1704" w:type="dxa"/>
            <w:tcMar>
              <w:top w:w="70" w:type="dxa"/>
              <w:left w:w="70" w:type="dxa"/>
              <w:bottom w:w="70" w:type="dxa"/>
              <w:right w:w="70" w:type="dxa"/>
            </w:tcMar>
            <w:vAlign w:val="center"/>
          </w:tcPr>
          <w:p w14:paraId="0C919C08">
            <w:pPr>
              <w:spacing w:before="60" w:after="60"/>
            </w:pPr>
            <w:r>
              <w:rPr>
                <w:b w:val="0"/>
                <w:sz w:val="20"/>
              </w:rPr>
              <w:t>15</w:t>
            </w:r>
          </w:p>
        </w:tc>
        <w:tc>
          <w:tcPr>
            <w:tcW w:w="1704" w:type="dxa"/>
            <w:tcMar>
              <w:top w:w="70" w:type="dxa"/>
              <w:left w:w="70" w:type="dxa"/>
              <w:bottom w:w="70" w:type="dxa"/>
              <w:right w:w="70" w:type="dxa"/>
            </w:tcMar>
            <w:vAlign w:val="center"/>
          </w:tcPr>
          <w:p w14:paraId="3D880D25">
            <w:pPr>
              <w:spacing w:before="60" w:after="60"/>
            </w:pPr>
            <w:r>
              <w:rPr>
                <w:b w:val="0"/>
                <w:sz w:val="20"/>
              </w:rPr>
              <w:t>—</w:t>
            </w:r>
          </w:p>
        </w:tc>
      </w:tr>
      <w:tr w14:paraId="00D15C5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A7652D0">
            <w:pPr>
              <w:spacing w:before="60" w:after="60"/>
            </w:pPr>
            <w:r>
              <w:rPr>
                <w:b w:val="0"/>
                <w:sz w:val="20"/>
              </w:rPr>
              <w:t>Cinnamon</w:t>
            </w:r>
          </w:p>
        </w:tc>
        <w:tc>
          <w:tcPr>
            <w:tcW w:w="1704" w:type="dxa"/>
            <w:tcMar>
              <w:top w:w="70" w:type="dxa"/>
              <w:left w:w="70" w:type="dxa"/>
              <w:bottom w:w="70" w:type="dxa"/>
              <w:right w:w="70" w:type="dxa"/>
            </w:tcMar>
            <w:vAlign w:val="center"/>
          </w:tcPr>
          <w:p w14:paraId="28FBFCC2">
            <w:pPr>
              <w:spacing w:before="60" w:after="60"/>
            </w:pPr>
            <w:r>
              <w:rPr>
                <w:b w:val="0"/>
                <w:sz w:val="20"/>
              </w:rPr>
              <w:t>1</w:t>
            </w:r>
          </w:p>
        </w:tc>
        <w:tc>
          <w:tcPr>
            <w:tcW w:w="1704" w:type="dxa"/>
            <w:tcMar>
              <w:top w:w="70" w:type="dxa"/>
              <w:left w:w="70" w:type="dxa"/>
              <w:bottom w:w="70" w:type="dxa"/>
              <w:right w:w="70" w:type="dxa"/>
            </w:tcMar>
            <w:vAlign w:val="center"/>
          </w:tcPr>
          <w:p w14:paraId="3CB9A497">
            <w:pPr>
              <w:spacing w:before="60" w:after="60"/>
            </w:pPr>
            <w:r>
              <w:rPr>
                <w:b w:val="0"/>
                <w:sz w:val="20"/>
              </w:rPr>
              <w:t>5</w:t>
            </w:r>
          </w:p>
        </w:tc>
        <w:tc>
          <w:tcPr>
            <w:tcW w:w="1704" w:type="dxa"/>
            <w:tcMar>
              <w:top w:w="70" w:type="dxa"/>
              <w:left w:w="70" w:type="dxa"/>
              <w:bottom w:w="70" w:type="dxa"/>
              <w:right w:w="70" w:type="dxa"/>
            </w:tcMar>
            <w:vAlign w:val="center"/>
          </w:tcPr>
          <w:p w14:paraId="1DCB59E0">
            <w:pPr>
              <w:spacing w:before="60" w:after="60"/>
            </w:pPr>
            <w:r>
              <w:rPr>
                <w:b w:val="0"/>
                <w:sz w:val="20"/>
              </w:rPr>
              <w:t>—</w:t>
            </w:r>
          </w:p>
        </w:tc>
      </w:tr>
    </w:tbl>
    <w:p w14:paraId="25D766BF">
      <w:pPr>
        <w:spacing w:after="20"/>
      </w:pPr>
    </w:p>
    <w:p w14:paraId="2F147327">
      <w:pPr>
        <w:ind w:left="216" w:hanging="216"/>
      </w:pPr>
      <w:r>
        <w:rPr>
          <w:b w:val="0"/>
        </w:rPr>
        <w:t>1. Thinly slice trimmed beef across the grain. Combine marinade and coat in a covered food-safe container.</w:t>
      </w:r>
    </w:p>
    <w:p w14:paraId="02077DBB">
      <w:pPr>
        <w:ind w:left="216" w:hanging="216"/>
      </w:pPr>
      <w:r>
        <w:rPr>
          <w:b w:val="0"/>
        </w:rPr>
        <w:t>2. Marinate refrigerated 6–12 hours as a pilot quality window. Do not add more acid to tenderize an unsuitable tough cut indefinitely.</w:t>
      </w:r>
    </w:p>
    <w:p w14:paraId="60B20D4A">
      <w:pPr>
        <w:ind w:left="216" w:hanging="216"/>
      </w:pPr>
      <w:r>
        <w:rPr>
          <w:b w:val="0"/>
        </w:rPr>
        <w:t>3. Cook using the same staged shawarma workflow as chicken; finish shaved slices thoroughly under H01–H05’s shawarma house standard.</w:t>
      </w:r>
    </w:p>
    <w:p w14:paraId="76785842">
      <w:pPr>
        <w:ind w:left="216" w:hanging="216"/>
      </w:pPr>
      <w:r>
        <w:rPr>
          <w:b w:val="0"/>
        </w:rPr>
        <w:t>4. Target 700 g cooked saleable beef per kilogram purchased boneless meat; record actual yield and discard raw marinade.</w:t>
      </w:r>
    </w:p>
    <w:p w14:paraId="771E2F64">
      <w:r>
        <w:rPr>
          <w:b w:val="0"/>
        </w:rPr>
        <w:t>Yield and process note: Gross input 1,231 g; cooked saleable yield assumes 70% of raw purchased beef. It is a costing assumption, not a guaranteed yield.</w:t>
      </w:r>
    </w:p>
    <w:p w14:paraId="7AF2CAA7">
      <w:r>
        <w:rPr>
          <w:b w:val="0"/>
        </w:rPr>
        <w:t>Illustrative ingredient cost: 4,962 FCFA per pilot batch; 7,089.1 FCFA/kg usable output. This excludes packaging and operating costs.</w:t>
      </w:r>
    </w:p>
    <w:p w14:paraId="4E261F18">
      <w:pPr>
        <w:pStyle w:val="3"/>
      </w:pPr>
      <w:bookmarkStart w:id="86" w:name="section_44"/>
      <w:bookmarkStart w:id="87" w:name="_Toc16510"/>
      <w:r>
        <w:t>O-B20 Garlic mayonnaise sauce</w:t>
      </w:r>
      <w:bookmarkEnd w:id="86"/>
      <w:bookmarkEnd w:id="87"/>
    </w:p>
    <w:p w14:paraId="1A2B0A11">
      <w:r>
        <w:rPr>
          <w:b w:val="0"/>
        </w:rPr>
        <w:t>Pilot input 987 g; target usable output 975 g. Planning production batch is x5: input 4,935 g and usable output 4,875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43893986">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55DFC5AB">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1091D76F">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40C33F74">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40ED94D0">
            <w:pPr>
              <w:keepNext/>
              <w:spacing w:before="60" w:after="60"/>
            </w:pPr>
            <w:r>
              <w:rPr>
                <w:b/>
                <w:sz w:val="20"/>
              </w:rPr>
              <w:t>Baker %</w:t>
            </w:r>
          </w:p>
        </w:tc>
      </w:tr>
      <w:tr w14:paraId="3E025A0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530E910">
            <w:pPr>
              <w:spacing w:before="60" w:after="60"/>
            </w:pPr>
            <w:r>
              <w:rPr>
                <w:b w:val="0"/>
                <w:sz w:val="20"/>
              </w:rPr>
              <w:t>Mayonnaise pasteurized</w:t>
            </w:r>
          </w:p>
        </w:tc>
        <w:tc>
          <w:tcPr>
            <w:tcW w:w="1704" w:type="dxa"/>
            <w:tcMar>
              <w:top w:w="70" w:type="dxa"/>
              <w:left w:w="70" w:type="dxa"/>
              <w:bottom w:w="70" w:type="dxa"/>
              <w:right w:w="70" w:type="dxa"/>
            </w:tcMar>
            <w:vAlign w:val="center"/>
          </w:tcPr>
          <w:p w14:paraId="15D3FF6E">
            <w:pPr>
              <w:spacing w:before="60" w:after="60"/>
            </w:pPr>
            <w:r>
              <w:rPr>
                <w:b w:val="0"/>
                <w:sz w:val="20"/>
              </w:rPr>
              <w:t>800</w:t>
            </w:r>
          </w:p>
        </w:tc>
        <w:tc>
          <w:tcPr>
            <w:tcW w:w="1704" w:type="dxa"/>
            <w:tcMar>
              <w:top w:w="70" w:type="dxa"/>
              <w:left w:w="70" w:type="dxa"/>
              <w:bottom w:w="70" w:type="dxa"/>
              <w:right w:w="70" w:type="dxa"/>
            </w:tcMar>
            <w:vAlign w:val="center"/>
          </w:tcPr>
          <w:p w14:paraId="38786694">
            <w:pPr>
              <w:spacing w:before="60" w:after="60"/>
            </w:pPr>
            <w:r>
              <w:rPr>
                <w:b w:val="0"/>
                <w:sz w:val="20"/>
              </w:rPr>
              <w:t>4,000</w:t>
            </w:r>
          </w:p>
        </w:tc>
        <w:tc>
          <w:tcPr>
            <w:tcW w:w="1704" w:type="dxa"/>
            <w:tcMar>
              <w:top w:w="70" w:type="dxa"/>
              <w:left w:w="70" w:type="dxa"/>
              <w:bottom w:w="70" w:type="dxa"/>
              <w:right w:w="70" w:type="dxa"/>
            </w:tcMar>
            <w:vAlign w:val="center"/>
          </w:tcPr>
          <w:p w14:paraId="6F0CAEFD">
            <w:pPr>
              <w:spacing w:before="60" w:after="60"/>
            </w:pPr>
            <w:r>
              <w:rPr>
                <w:b w:val="0"/>
                <w:sz w:val="20"/>
              </w:rPr>
              <w:t>—</w:t>
            </w:r>
          </w:p>
        </w:tc>
      </w:tr>
      <w:tr w14:paraId="2F38A5C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FBC4B8A">
            <w:pPr>
              <w:spacing w:before="60" w:after="60"/>
            </w:pPr>
            <w:r>
              <w:rPr>
                <w:b w:val="0"/>
                <w:sz w:val="20"/>
              </w:rPr>
              <w:t>Lemon juice</w:t>
            </w:r>
          </w:p>
        </w:tc>
        <w:tc>
          <w:tcPr>
            <w:tcW w:w="1704" w:type="dxa"/>
            <w:tcMar>
              <w:top w:w="70" w:type="dxa"/>
              <w:left w:w="70" w:type="dxa"/>
              <w:bottom w:w="70" w:type="dxa"/>
              <w:right w:w="70" w:type="dxa"/>
            </w:tcMar>
            <w:vAlign w:val="center"/>
          </w:tcPr>
          <w:p w14:paraId="669DB856">
            <w:pPr>
              <w:spacing w:before="60" w:after="60"/>
            </w:pPr>
            <w:r>
              <w:rPr>
                <w:b w:val="0"/>
                <w:sz w:val="20"/>
              </w:rPr>
              <w:t>65</w:t>
            </w:r>
          </w:p>
        </w:tc>
        <w:tc>
          <w:tcPr>
            <w:tcW w:w="1704" w:type="dxa"/>
            <w:tcMar>
              <w:top w:w="70" w:type="dxa"/>
              <w:left w:w="70" w:type="dxa"/>
              <w:bottom w:w="70" w:type="dxa"/>
              <w:right w:w="70" w:type="dxa"/>
            </w:tcMar>
            <w:vAlign w:val="center"/>
          </w:tcPr>
          <w:p w14:paraId="3854B75D">
            <w:pPr>
              <w:spacing w:before="60" w:after="60"/>
            </w:pPr>
            <w:r>
              <w:rPr>
                <w:b w:val="0"/>
                <w:sz w:val="20"/>
              </w:rPr>
              <w:t>325</w:t>
            </w:r>
          </w:p>
        </w:tc>
        <w:tc>
          <w:tcPr>
            <w:tcW w:w="1704" w:type="dxa"/>
            <w:tcMar>
              <w:top w:w="70" w:type="dxa"/>
              <w:left w:w="70" w:type="dxa"/>
              <w:bottom w:w="70" w:type="dxa"/>
              <w:right w:w="70" w:type="dxa"/>
            </w:tcMar>
            <w:vAlign w:val="center"/>
          </w:tcPr>
          <w:p w14:paraId="1704E3F2">
            <w:pPr>
              <w:spacing w:before="60" w:after="60"/>
            </w:pPr>
            <w:r>
              <w:rPr>
                <w:b w:val="0"/>
                <w:sz w:val="20"/>
              </w:rPr>
              <w:t>—</w:t>
            </w:r>
          </w:p>
        </w:tc>
      </w:tr>
      <w:tr w14:paraId="5243AC4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CC0F1CF">
            <w:pPr>
              <w:spacing w:before="60" w:after="60"/>
            </w:pPr>
            <w:r>
              <w:rPr>
                <w:b w:val="0"/>
                <w:sz w:val="20"/>
              </w:rPr>
              <w:t>Water</w:t>
            </w:r>
          </w:p>
        </w:tc>
        <w:tc>
          <w:tcPr>
            <w:tcW w:w="1704" w:type="dxa"/>
            <w:tcMar>
              <w:top w:w="70" w:type="dxa"/>
              <w:left w:w="70" w:type="dxa"/>
              <w:bottom w:w="70" w:type="dxa"/>
              <w:right w:w="70" w:type="dxa"/>
            </w:tcMar>
            <w:vAlign w:val="center"/>
          </w:tcPr>
          <w:p w14:paraId="30559933">
            <w:pPr>
              <w:spacing w:before="60" w:after="60"/>
            </w:pPr>
            <w:r>
              <w:rPr>
                <w:b w:val="0"/>
                <w:sz w:val="20"/>
              </w:rPr>
              <w:t>65</w:t>
            </w:r>
          </w:p>
        </w:tc>
        <w:tc>
          <w:tcPr>
            <w:tcW w:w="1704" w:type="dxa"/>
            <w:tcMar>
              <w:top w:w="70" w:type="dxa"/>
              <w:left w:w="70" w:type="dxa"/>
              <w:bottom w:w="70" w:type="dxa"/>
              <w:right w:w="70" w:type="dxa"/>
            </w:tcMar>
            <w:vAlign w:val="center"/>
          </w:tcPr>
          <w:p w14:paraId="792A197C">
            <w:pPr>
              <w:spacing w:before="60" w:after="60"/>
            </w:pPr>
            <w:r>
              <w:rPr>
                <w:b w:val="0"/>
                <w:sz w:val="20"/>
              </w:rPr>
              <w:t>325</w:t>
            </w:r>
          </w:p>
        </w:tc>
        <w:tc>
          <w:tcPr>
            <w:tcW w:w="1704" w:type="dxa"/>
            <w:tcMar>
              <w:top w:w="70" w:type="dxa"/>
              <w:left w:w="70" w:type="dxa"/>
              <w:bottom w:w="70" w:type="dxa"/>
              <w:right w:w="70" w:type="dxa"/>
            </w:tcMar>
            <w:vAlign w:val="center"/>
          </w:tcPr>
          <w:p w14:paraId="24039AAB">
            <w:pPr>
              <w:spacing w:before="60" w:after="60"/>
            </w:pPr>
            <w:r>
              <w:rPr>
                <w:b w:val="0"/>
                <w:sz w:val="20"/>
              </w:rPr>
              <w:t>—</w:t>
            </w:r>
          </w:p>
        </w:tc>
      </w:tr>
      <w:tr w14:paraId="4BDDD39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AED2B16">
            <w:pPr>
              <w:spacing w:before="60" w:after="60"/>
            </w:pPr>
            <w:r>
              <w:rPr>
                <w:b w:val="0"/>
                <w:sz w:val="20"/>
              </w:rPr>
              <w:t>Garlic peeled</w:t>
            </w:r>
          </w:p>
        </w:tc>
        <w:tc>
          <w:tcPr>
            <w:tcW w:w="1704" w:type="dxa"/>
            <w:tcMar>
              <w:top w:w="70" w:type="dxa"/>
              <w:left w:w="70" w:type="dxa"/>
              <w:bottom w:w="70" w:type="dxa"/>
              <w:right w:w="70" w:type="dxa"/>
            </w:tcMar>
            <w:vAlign w:val="center"/>
          </w:tcPr>
          <w:p w14:paraId="461C1149">
            <w:pPr>
              <w:spacing w:before="60" w:after="60"/>
            </w:pPr>
            <w:r>
              <w:rPr>
                <w:b w:val="0"/>
                <w:sz w:val="20"/>
              </w:rPr>
              <w:t>50</w:t>
            </w:r>
          </w:p>
        </w:tc>
        <w:tc>
          <w:tcPr>
            <w:tcW w:w="1704" w:type="dxa"/>
            <w:tcMar>
              <w:top w:w="70" w:type="dxa"/>
              <w:left w:w="70" w:type="dxa"/>
              <w:bottom w:w="70" w:type="dxa"/>
              <w:right w:w="70" w:type="dxa"/>
            </w:tcMar>
            <w:vAlign w:val="center"/>
          </w:tcPr>
          <w:p w14:paraId="447BF77D">
            <w:pPr>
              <w:spacing w:before="60" w:after="60"/>
            </w:pPr>
            <w:r>
              <w:rPr>
                <w:b w:val="0"/>
                <w:sz w:val="20"/>
              </w:rPr>
              <w:t>250</w:t>
            </w:r>
          </w:p>
        </w:tc>
        <w:tc>
          <w:tcPr>
            <w:tcW w:w="1704" w:type="dxa"/>
            <w:tcMar>
              <w:top w:w="70" w:type="dxa"/>
              <w:left w:w="70" w:type="dxa"/>
              <w:bottom w:w="70" w:type="dxa"/>
              <w:right w:w="70" w:type="dxa"/>
            </w:tcMar>
            <w:vAlign w:val="center"/>
          </w:tcPr>
          <w:p w14:paraId="7A4BB22F">
            <w:pPr>
              <w:spacing w:before="60" w:after="60"/>
            </w:pPr>
            <w:r>
              <w:rPr>
                <w:b w:val="0"/>
                <w:sz w:val="20"/>
              </w:rPr>
              <w:t>—</w:t>
            </w:r>
          </w:p>
        </w:tc>
      </w:tr>
      <w:tr w14:paraId="238FCB2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B3F7911">
            <w:pPr>
              <w:spacing w:before="60" w:after="60"/>
            </w:pPr>
            <w:r>
              <w:rPr>
                <w:b w:val="0"/>
                <w:sz w:val="20"/>
              </w:rPr>
              <w:t>Salt</w:t>
            </w:r>
          </w:p>
        </w:tc>
        <w:tc>
          <w:tcPr>
            <w:tcW w:w="1704" w:type="dxa"/>
            <w:tcMar>
              <w:top w:w="70" w:type="dxa"/>
              <w:left w:w="70" w:type="dxa"/>
              <w:bottom w:w="70" w:type="dxa"/>
              <w:right w:w="70" w:type="dxa"/>
            </w:tcMar>
            <w:vAlign w:val="center"/>
          </w:tcPr>
          <w:p w14:paraId="742DCFD1">
            <w:pPr>
              <w:spacing w:before="60" w:after="60"/>
            </w:pPr>
            <w:r>
              <w:rPr>
                <w:b w:val="0"/>
                <w:sz w:val="20"/>
              </w:rPr>
              <w:t>5</w:t>
            </w:r>
          </w:p>
        </w:tc>
        <w:tc>
          <w:tcPr>
            <w:tcW w:w="1704" w:type="dxa"/>
            <w:tcMar>
              <w:top w:w="70" w:type="dxa"/>
              <w:left w:w="70" w:type="dxa"/>
              <w:bottom w:w="70" w:type="dxa"/>
              <w:right w:w="70" w:type="dxa"/>
            </w:tcMar>
            <w:vAlign w:val="center"/>
          </w:tcPr>
          <w:p w14:paraId="2146B512">
            <w:pPr>
              <w:spacing w:before="60" w:after="60"/>
            </w:pPr>
            <w:r>
              <w:rPr>
                <w:b w:val="0"/>
                <w:sz w:val="20"/>
              </w:rPr>
              <w:t>25</w:t>
            </w:r>
          </w:p>
        </w:tc>
        <w:tc>
          <w:tcPr>
            <w:tcW w:w="1704" w:type="dxa"/>
            <w:tcMar>
              <w:top w:w="70" w:type="dxa"/>
              <w:left w:w="70" w:type="dxa"/>
              <w:bottom w:w="70" w:type="dxa"/>
              <w:right w:w="70" w:type="dxa"/>
            </w:tcMar>
            <w:vAlign w:val="center"/>
          </w:tcPr>
          <w:p w14:paraId="0C854C58">
            <w:pPr>
              <w:spacing w:before="60" w:after="60"/>
            </w:pPr>
            <w:r>
              <w:rPr>
                <w:b w:val="0"/>
                <w:sz w:val="20"/>
              </w:rPr>
              <w:t>—</w:t>
            </w:r>
          </w:p>
        </w:tc>
      </w:tr>
      <w:tr w14:paraId="5BDCEAB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BC84420">
            <w:pPr>
              <w:spacing w:before="60" w:after="60"/>
            </w:pPr>
            <w:r>
              <w:rPr>
                <w:b w:val="0"/>
                <w:sz w:val="20"/>
              </w:rPr>
              <w:t>Black pepper</w:t>
            </w:r>
          </w:p>
        </w:tc>
        <w:tc>
          <w:tcPr>
            <w:tcW w:w="1704" w:type="dxa"/>
            <w:tcMar>
              <w:top w:w="70" w:type="dxa"/>
              <w:left w:w="70" w:type="dxa"/>
              <w:bottom w:w="70" w:type="dxa"/>
              <w:right w:w="70" w:type="dxa"/>
            </w:tcMar>
            <w:vAlign w:val="center"/>
          </w:tcPr>
          <w:p w14:paraId="31E29027">
            <w:pPr>
              <w:spacing w:before="60" w:after="60"/>
            </w:pPr>
            <w:r>
              <w:rPr>
                <w:b w:val="0"/>
                <w:sz w:val="20"/>
              </w:rPr>
              <w:t>2</w:t>
            </w:r>
          </w:p>
        </w:tc>
        <w:tc>
          <w:tcPr>
            <w:tcW w:w="1704" w:type="dxa"/>
            <w:tcMar>
              <w:top w:w="70" w:type="dxa"/>
              <w:left w:w="70" w:type="dxa"/>
              <w:bottom w:w="70" w:type="dxa"/>
              <w:right w:w="70" w:type="dxa"/>
            </w:tcMar>
            <w:vAlign w:val="center"/>
          </w:tcPr>
          <w:p w14:paraId="257A781E">
            <w:pPr>
              <w:spacing w:before="60" w:after="60"/>
            </w:pPr>
            <w:r>
              <w:rPr>
                <w:b w:val="0"/>
                <w:sz w:val="20"/>
              </w:rPr>
              <w:t>10</w:t>
            </w:r>
          </w:p>
        </w:tc>
        <w:tc>
          <w:tcPr>
            <w:tcW w:w="1704" w:type="dxa"/>
            <w:tcMar>
              <w:top w:w="70" w:type="dxa"/>
              <w:left w:w="70" w:type="dxa"/>
              <w:bottom w:w="70" w:type="dxa"/>
              <w:right w:w="70" w:type="dxa"/>
            </w:tcMar>
            <w:vAlign w:val="center"/>
          </w:tcPr>
          <w:p w14:paraId="51D3FE9E">
            <w:pPr>
              <w:spacing w:before="60" w:after="60"/>
            </w:pPr>
            <w:r>
              <w:rPr>
                <w:b w:val="0"/>
                <w:sz w:val="20"/>
              </w:rPr>
              <w:t>—</w:t>
            </w:r>
          </w:p>
        </w:tc>
      </w:tr>
    </w:tbl>
    <w:p w14:paraId="5A78DDED">
      <w:pPr>
        <w:spacing w:after="20"/>
      </w:pPr>
    </w:p>
    <w:p w14:paraId="44814027">
      <w:pPr>
        <w:ind w:left="216" w:hanging="216"/>
      </w:pPr>
      <w:r>
        <w:rPr>
          <w:b w:val="0"/>
        </w:rPr>
        <w:t>1. Use commercial pasteurized mayonnaise; do not prepare a raw-egg mayonnaise.</w:t>
      </w:r>
    </w:p>
    <w:p w14:paraId="5C2C7F6A">
      <w:pPr>
        <w:ind w:left="216" w:hanging="216"/>
      </w:pPr>
      <w:r>
        <w:rPr>
          <w:b w:val="0"/>
        </w:rPr>
        <w:t>2. Blend garlic with lemon and water using sanitized tools, then whisk into mayonnaise and season.</w:t>
      </w:r>
    </w:p>
    <w:p w14:paraId="646A03A2">
      <w:pPr>
        <w:ind w:left="216" w:hanging="216"/>
      </w:pPr>
      <w:r>
        <w:rPr>
          <w:b w:val="0"/>
        </w:rPr>
        <w:t>3. Weigh and fill small covered service bottles; label and refrigerate under H01–H05.</w:t>
      </w:r>
    </w:p>
    <w:p w14:paraId="59815388">
      <w:pPr>
        <w:ind w:left="216" w:hanging="216"/>
      </w:pPr>
      <w:r>
        <w:rPr>
          <w:b w:val="0"/>
        </w:rPr>
        <w:t>4. Use a clean bottle for each replenishment rather than topping fresh sauce into old sauce.</w:t>
      </w:r>
    </w:p>
    <w:p w14:paraId="28A387F4">
      <w:r>
        <w:rPr>
          <w:b w:val="0"/>
        </w:rPr>
        <w:t>Yield and process note: Input 987 g; 12 g bowl loss. Water and garlic addition invalidate the original unopened mayonnaise shelf life.</w:t>
      </w:r>
    </w:p>
    <w:p w14:paraId="252FB525">
      <w:r>
        <w:rPr>
          <w:b w:val="0"/>
        </w:rPr>
        <w:t>Illustrative ingredient cost: 2,287 FCFA per pilot batch; 2,346.0 FCFA/kg usable output. This excludes packaging and operating costs.</w:t>
      </w:r>
    </w:p>
    <w:p w14:paraId="37C2E3B8">
      <w:pPr>
        <w:pStyle w:val="3"/>
      </w:pPr>
      <w:bookmarkStart w:id="88" w:name="section_45"/>
      <w:bookmarkStart w:id="89" w:name="_Toc17683"/>
      <w:r>
        <w:t>O-B21 Cooked hot sauce</w:t>
      </w:r>
      <w:bookmarkEnd w:id="88"/>
      <w:bookmarkEnd w:id="89"/>
    </w:p>
    <w:p w14:paraId="3904F64E">
      <w:r>
        <w:rPr>
          <w:b w:val="0"/>
        </w:rPr>
        <w:t>Pilot input 880 g; target usable output 700 g. Planning production batch is x5: input 4,400 g and usable output 3,500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5822DE7A">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413EA5E3">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30D242C4">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69D234D1">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618B45CA">
            <w:pPr>
              <w:keepNext/>
              <w:spacing w:before="60" w:after="60"/>
            </w:pPr>
            <w:r>
              <w:rPr>
                <w:b/>
                <w:sz w:val="20"/>
              </w:rPr>
              <w:t>Baker %</w:t>
            </w:r>
          </w:p>
        </w:tc>
      </w:tr>
      <w:tr w14:paraId="5C3011A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EE87627">
            <w:pPr>
              <w:spacing w:before="60" w:after="60"/>
            </w:pPr>
            <w:r>
              <w:rPr>
                <w:b w:val="0"/>
                <w:sz w:val="20"/>
              </w:rPr>
              <w:t>Tomato trimmed</w:t>
            </w:r>
          </w:p>
        </w:tc>
        <w:tc>
          <w:tcPr>
            <w:tcW w:w="1704" w:type="dxa"/>
            <w:tcMar>
              <w:top w:w="70" w:type="dxa"/>
              <w:left w:w="70" w:type="dxa"/>
              <w:bottom w:w="70" w:type="dxa"/>
              <w:right w:w="70" w:type="dxa"/>
            </w:tcMar>
            <w:vAlign w:val="center"/>
          </w:tcPr>
          <w:p w14:paraId="6DEE00B3">
            <w:pPr>
              <w:spacing w:before="60" w:after="60"/>
            </w:pPr>
            <w:r>
              <w:rPr>
                <w:b w:val="0"/>
                <w:sz w:val="20"/>
              </w:rPr>
              <w:t>500</w:t>
            </w:r>
          </w:p>
        </w:tc>
        <w:tc>
          <w:tcPr>
            <w:tcW w:w="1704" w:type="dxa"/>
            <w:tcMar>
              <w:top w:w="70" w:type="dxa"/>
              <w:left w:w="70" w:type="dxa"/>
              <w:bottom w:w="70" w:type="dxa"/>
              <w:right w:w="70" w:type="dxa"/>
            </w:tcMar>
            <w:vAlign w:val="center"/>
          </w:tcPr>
          <w:p w14:paraId="5F6A515E">
            <w:pPr>
              <w:spacing w:before="60" w:after="60"/>
            </w:pPr>
            <w:r>
              <w:rPr>
                <w:b w:val="0"/>
                <w:sz w:val="20"/>
              </w:rPr>
              <w:t>2,500</w:t>
            </w:r>
          </w:p>
        </w:tc>
        <w:tc>
          <w:tcPr>
            <w:tcW w:w="1704" w:type="dxa"/>
            <w:tcMar>
              <w:top w:w="70" w:type="dxa"/>
              <w:left w:w="70" w:type="dxa"/>
              <w:bottom w:w="70" w:type="dxa"/>
              <w:right w:w="70" w:type="dxa"/>
            </w:tcMar>
            <w:vAlign w:val="center"/>
          </w:tcPr>
          <w:p w14:paraId="636844FD">
            <w:pPr>
              <w:spacing w:before="60" w:after="60"/>
            </w:pPr>
            <w:r>
              <w:rPr>
                <w:b w:val="0"/>
                <w:sz w:val="20"/>
              </w:rPr>
              <w:t>—</w:t>
            </w:r>
          </w:p>
        </w:tc>
      </w:tr>
      <w:tr w14:paraId="753BD82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8DC9A84">
            <w:pPr>
              <w:spacing w:before="60" w:after="60"/>
            </w:pPr>
            <w:r>
              <w:rPr>
                <w:b w:val="0"/>
                <w:sz w:val="20"/>
              </w:rPr>
              <w:t>Chili trimmed</w:t>
            </w:r>
          </w:p>
        </w:tc>
        <w:tc>
          <w:tcPr>
            <w:tcW w:w="1704" w:type="dxa"/>
            <w:tcMar>
              <w:top w:w="70" w:type="dxa"/>
              <w:left w:w="70" w:type="dxa"/>
              <w:bottom w:w="70" w:type="dxa"/>
              <w:right w:w="70" w:type="dxa"/>
            </w:tcMar>
            <w:vAlign w:val="center"/>
          </w:tcPr>
          <w:p w14:paraId="4AC4B1F1">
            <w:pPr>
              <w:spacing w:before="60" w:after="60"/>
            </w:pPr>
            <w:r>
              <w:rPr>
                <w:b w:val="0"/>
                <w:sz w:val="20"/>
              </w:rPr>
              <w:t>120</w:t>
            </w:r>
          </w:p>
        </w:tc>
        <w:tc>
          <w:tcPr>
            <w:tcW w:w="1704" w:type="dxa"/>
            <w:tcMar>
              <w:top w:w="70" w:type="dxa"/>
              <w:left w:w="70" w:type="dxa"/>
              <w:bottom w:w="70" w:type="dxa"/>
              <w:right w:w="70" w:type="dxa"/>
            </w:tcMar>
            <w:vAlign w:val="center"/>
          </w:tcPr>
          <w:p w14:paraId="5EA52E88">
            <w:pPr>
              <w:spacing w:before="60" w:after="60"/>
            </w:pPr>
            <w:r>
              <w:rPr>
                <w:b w:val="0"/>
                <w:sz w:val="20"/>
              </w:rPr>
              <w:t>600</w:t>
            </w:r>
          </w:p>
        </w:tc>
        <w:tc>
          <w:tcPr>
            <w:tcW w:w="1704" w:type="dxa"/>
            <w:tcMar>
              <w:top w:w="70" w:type="dxa"/>
              <w:left w:w="70" w:type="dxa"/>
              <w:bottom w:w="70" w:type="dxa"/>
              <w:right w:w="70" w:type="dxa"/>
            </w:tcMar>
            <w:vAlign w:val="center"/>
          </w:tcPr>
          <w:p w14:paraId="649554C7">
            <w:pPr>
              <w:spacing w:before="60" w:after="60"/>
            </w:pPr>
            <w:r>
              <w:rPr>
                <w:b w:val="0"/>
                <w:sz w:val="20"/>
              </w:rPr>
              <w:t>—</w:t>
            </w:r>
          </w:p>
        </w:tc>
      </w:tr>
      <w:tr w14:paraId="0E8893F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2A16096">
            <w:pPr>
              <w:spacing w:before="60" w:after="60"/>
            </w:pPr>
            <w:r>
              <w:rPr>
                <w:b w:val="0"/>
                <w:sz w:val="20"/>
              </w:rPr>
              <w:t>Onion trimmed</w:t>
            </w:r>
          </w:p>
        </w:tc>
        <w:tc>
          <w:tcPr>
            <w:tcW w:w="1704" w:type="dxa"/>
            <w:tcMar>
              <w:top w:w="70" w:type="dxa"/>
              <w:left w:w="70" w:type="dxa"/>
              <w:bottom w:w="70" w:type="dxa"/>
              <w:right w:w="70" w:type="dxa"/>
            </w:tcMar>
            <w:vAlign w:val="center"/>
          </w:tcPr>
          <w:p w14:paraId="3203F0CA">
            <w:pPr>
              <w:spacing w:before="60" w:after="60"/>
            </w:pPr>
            <w:r>
              <w:rPr>
                <w:b w:val="0"/>
                <w:sz w:val="20"/>
              </w:rPr>
              <w:t>100</w:t>
            </w:r>
          </w:p>
        </w:tc>
        <w:tc>
          <w:tcPr>
            <w:tcW w:w="1704" w:type="dxa"/>
            <w:tcMar>
              <w:top w:w="70" w:type="dxa"/>
              <w:left w:w="70" w:type="dxa"/>
              <w:bottom w:w="70" w:type="dxa"/>
              <w:right w:w="70" w:type="dxa"/>
            </w:tcMar>
            <w:vAlign w:val="center"/>
          </w:tcPr>
          <w:p w14:paraId="758D3E15">
            <w:pPr>
              <w:spacing w:before="60" w:after="60"/>
            </w:pPr>
            <w:r>
              <w:rPr>
                <w:b w:val="0"/>
                <w:sz w:val="20"/>
              </w:rPr>
              <w:t>500</w:t>
            </w:r>
          </w:p>
        </w:tc>
        <w:tc>
          <w:tcPr>
            <w:tcW w:w="1704" w:type="dxa"/>
            <w:tcMar>
              <w:top w:w="70" w:type="dxa"/>
              <w:left w:w="70" w:type="dxa"/>
              <w:bottom w:w="70" w:type="dxa"/>
              <w:right w:w="70" w:type="dxa"/>
            </w:tcMar>
            <w:vAlign w:val="center"/>
          </w:tcPr>
          <w:p w14:paraId="0818D2A9">
            <w:pPr>
              <w:spacing w:before="60" w:after="60"/>
            </w:pPr>
            <w:r>
              <w:rPr>
                <w:b w:val="0"/>
                <w:sz w:val="20"/>
              </w:rPr>
              <w:t>—</w:t>
            </w:r>
          </w:p>
        </w:tc>
      </w:tr>
      <w:tr w14:paraId="24E677A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EF1B7AF">
            <w:pPr>
              <w:spacing w:before="60" w:after="60"/>
            </w:pPr>
            <w:r>
              <w:rPr>
                <w:b w:val="0"/>
                <w:sz w:val="20"/>
              </w:rPr>
              <w:t>Garlic peeled</w:t>
            </w:r>
          </w:p>
        </w:tc>
        <w:tc>
          <w:tcPr>
            <w:tcW w:w="1704" w:type="dxa"/>
            <w:tcMar>
              <w:top w:w="70" w:type="dxa"/>
              <w:left w:w="70" w:type="dxa"/>
              <w:bottom w:w="70" w:type="dxa"/>
              <w:right w:w="70" w:type="dxa"/>
            </w:tcMar>
            <w:vAlign w:val="center"/>
          </w:tcPr>
          <w:p w14:paraId="0CEB0844">
            <w:pPr>
              <w:spacing w:before="60" w:after="60"/>
            </w:pPr>
            <w:r>
              <w:rPr>
                <w:b w:val="0"/>
                <w:sz w:val="20"/>
              </w:rPr>
              <w:t>20</w:t>
            </w:r>
          </w:p>
        </w:tc>
        <w:tc>
          <w:tcPr>
            <w:tcW w:w="1704" w:type="dxa"/>
            <w:tcMar>
              <w:top w:w="70" w:type="dxa"/>
              <w:left w:w="70" w:type="dxa"/>
              <w:bottom w:w="70" w:type="dxa"/>
              <w:right w:w="70" w:type="dxa"/>
            </w:tcMar>
            <w:vAlign w:val="center"/>
          </w:tcPr>
          <w:p w14:paraId="77ABE94C">
            <w:pPr>
              <w:spacing w:before="60" w:after="60"/>
            </w:pPr>
            <w:r>
              <w:rPr>
                <w:b w:val="0"/>
                <w:sz w:val="20"/>
              </w:rPr>
              <w:t>100</w:t>
            </w:r>
          </w:p>
        </w:tc>
        <w:tc>
          <w:tcPr>
            <w:tcW w:w="1704" w:type="dxa"/>
            <w:tcMar>
              <w:top w:w="70" w:type="dxa"/>
              <w:left w:w="70" w:type="dxa"/>
              <w:bottom w:w="70" w:type="dxa"/>
              <w:right w:w="70" w:type="dxa"/>
            </w:tcMar>
            <w:vAlign w:val="center"/>
          </w:tcPr>
          <w:p w14:paraId="6D096CD4">
            <w:pPr>
              <w:spacing w:before="60" w:after="60"/>
            </w:pPr>
            <w:r>
              <w:rPr>
                <w:b w:val="0"/>
                <w:sz w:val="20"/>
              </w:rPr>
              <w:t>—</w:t>
            </w:r>
          </w:p>
        </w:tc>
      </w:tr>
      <w:tr w14:paraId="58314E8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3EEBF56">
            <w:pPr>
              <w:spacing w:before="60" w:after="60"/>
            </w:pPr>
            <w:r>
              <w:rPr>
                <w:b w:val="0"/>
                <w:sz w:val="20"/>
              </w:rPr>
              <w:t>Vinegar 5%</w:t>
            </w:r>
          </w:p>
        </w:tc>
        <w:tc>
          <w:tcPr>
            <w:tcW w:w="1704" w:type="dxa"/>
            <w:tcMar>
              <w:top w:w="70" w:type="dxa"/>
              <w:left w:w="70" w:type="dxa"/>
              <w:bottom w:w="70" w:type="dxa"/>
              <w:right w:w="70" w:type="dxa"/>
            </w:tcMar>
            <w:vAlign w:val="center"/>
          </w:tcPr>
          <w:p w14:paraId="7046BF3E">
            <w:pPr>
              <w:spacing w:before="60" w:after="60"/>
            </w:pPr>
            <w:r>
              <w:rPr>
                <w:b w:val="0"/>
                <w:sz w:val="20"/>
              </w:rPr>
              <w:t>80</w:t>
            </w:r>
          </w:p>
        </w:tc>
        <w:tc>
          <w:tcPr>
            <w:tcW w:w="1704" w:type="dxa"/>
            <w:tcMar>
              <w:top w:w="70" w:type="dxa"/>
              <w:left w:w="70" w:type="dxa"/>
              <w:bottom w:w="70" w:type="dxa"/>
              <w:right w:w="70" w:type="dxa"/>
            </w:tcMar>
            <w:vAlign w:val="center"/>
          </w:tcPr>
          <w:p w14:paraId="50F34906">
            <w:pPr>
              <w:spacing w:before="60" w:after="60"/>
            </w:pPr>
            <w:r>
              <w:rPr>
                <w:b w:val="0"/>
                <w:sz w:val="20"/>
              </w:rPr>
              <w:t>400</w:t>
            </w:r>
          </w:p>
        </w:tc>
        <w:tc>
          <w:tcPr>
            <w:tcW w:w="1704" w:type="dxa"/>
            <w:tcMar>
              <w:top w:w="70" w:type="dxa"/>
              <w:left w:w="70" w:type="dxa"/>
              <w:bottom w:w="70" w:type="dxa"/>
              <w:right w:w="70" w:type="dxa"/>
            </w:tcMar>
            <w:vAlign w:val="center"/>
          </w:tcPr>
          <w:p w14:paraId="6C545D17">
            <w:pPr>
              <w:spacing w:before="60" w:after="60"/>
            </w:pPr>
            <w:r>
              <w:rPr>
                <w:b w:val="0"/>
                <w:sz w:val="20"/>
              </w:rPr>
              <w:t>—</w:t>
            </w:r>
          </w:p>
        </w:tc>
      </w:tr>
      <w:tr w14:paraId="0C06E5C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7D09572">
            <w:pPr>
              <w:spacing w:before="60" w:after="60"/>
            </w:pPr>
            <w:r>
              <w:rPr>
                <w:b w:val="0"/>
                <w:sz w:val="20"/>
              </w:rPr>
              <w:t>Oil</w:t>
            </w:r>
          </w:p>
        </w:tc>
        <w:tc>
          <w:tcPr>
            <w:tcW w:w="1704" w:type="dxa"/>
            <w:tcMar>
              <w:top w:w="70" w:type="dxa"/>
              <w:left w:w="70" w:type="dxa"/>
              <w:bottom w:w="70" w:type="dxa"/>
              <w:right w:w="70" w:type="dxa"/>
            </w:tcMar>
            <w:vAlign w:val="center"/>
          </w:tcPr>
          <w:p w14:paraId="600114FB">
            <w:pPr>
              <w:spacing w:before="60" w:after="60"/>
            </w:pPr>
            <w:r>
              <w:rPr>
                <w:b w:val="0"/>
                <w:sz w:val="20"/>
              </w:rPr>
              <w:t>30</w:t>
            </w:r>
          </w:p>
        </w:tc>
        <w:tc>
          <w:tcPr>
            <w:tcW w:w="1704" w:type="dxa"/>
            <w:tcMar>
              <w:top w:w="70" w:type="dxa"/>
              <w:left w:w="70" w:type="dxa"/>
              <w:bottom w:w="70" w:type="dxa"/>
              <w:right w:w="70" w:type="dxa"/>
            </w:tcMar>
            <w:vAlign w:val="center"/>
          </w:tcPr>
          <w:p w14:paraId="562DFF16">
            <w:pPr>
              <w:spacing w:before="60" w:after="60"/>
            </w:pPr>
            <w:r>
              <w:rPr>
                <w:b w:val="0"/>
                <w:sz w:val="20"/>
              </w:rPr>
              <w:t>150</w:t>
            </w:r>
          </w:p>
        </w:tc>
        <w:tc>
          <w:tcPr>
            <w:tcW w:w="1704" w:type="dxa"/>
            <w:tcMar>
              <w:top w:w="70" w:type="dxa"/>
              <w:left w:w="70" w:type="dxa"/>
              <w:bottom w:w="70" w:type="dxa"/>
              <w:right w:w="70" w:type="dxa"/>
            </w:tcMar>
            <w:vAlign w:val="center"/>
          </w:tcPr>
          <w:p w14:paraId="7291C30F">
            <w:pPr>
              <w:spacing w:before="60" w:after="60"/>
            </w:pPr>
            <w:r>
              <w:rPr>
                <w:b w:val="0"/>
                <w:sz w:val="20"/>
              </w:rPr>
              <w:t>—</w:t>
            </w:r>
          </w:p>
        </w:tc>
      </w:tr>
      <w:tr w14:paraId="14CA92D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9811BC5">
            <w:pPr>
              <w:spacing w:before="60" w:after="60"/>
            </w:pPr>
            <w:r>
              <w:rPr>
                <w:b w:val="0"/>
                <w:sz w:val="20"/>
              </w:rPr>
              <w:t>Sugar</w:t>
            </w:r>
          </w:p>
        </w:tc>
        <w:tc>
          <w:tcPr>
            <w:tcW w:w="1704" w:type="dxa"/>
            <w:tcMar>
              <w:top w:w="70" w:type="dxa"/>
              <w:left w:w="70" w:type="dxa"/>
              <w:bottom w:w="70" w:type="dxa"/>
              <w:right w:w="70" w:type="dxa"/>
            </w:tcMar>
            <w:vAlign w:val="center"/>
          </w:tcPr>
          <w:p w14:paraId="7074E6C8">
            <w:pPr>
              <w:spacing w:before="60" w:after="60"/>
            </w:pPr>
            <w:r>
              <w:rPr>
                <w:b w:val="0"/>
                <w:sz w:val="20"/>
              </w:rPr>
              <w:t>20</w:t>
            </w:r>
          </w:p>
        </w:tc>
        <w:tc>
          <w:tcPr>
            <w:tcW w:w="1704" w:type="dxa"/>
            <w:tcMar>
              <w:top w:w="70" w:type="dxa"/>
              <w:left w:w="70" w:type="dxa"/>
              <w:bottom w:w="70" w:type="dxa"/>
              <w:right w:w="70" w:type="dxa"/>
            </w:tcMar>
            <w:vAlign w:val="center"/>
          </w:tcPr>
          <w:p w14:paraId="0CA16A94">
            <w:pPr>
              <w:spacing w:before="60" w:after="60"/>
            </w:pPr>
            <w:r>
              <w:rPr>
                <w:b w:val="0"/>
                <w:sz w:val="20"/>
              </w:rPr>
              <w:t>100</w:t>
            </w:r>
          </w:p>
        </w:tc>
        <w:tc>
          <w:tcPr>
            <w:tcW w:w="1704" w:type="dxa"/>
            <w:tcMar>
              <w:top w:w="70" w:type="dxa"/>
              <w:left w:w="70" w:type="dxa"/>
              <w:bottom w:w="70" w:type="dxa"/>
              <w:right w:w="70" w:type="dxa"/>
            </w:tcMar>
            <w:vAlign w:val="center"/>
          </w:tcPr>
          <w:p w14:paraId="1749D2C3">
            <w:pPr>
              <w:spacing w:before="60" w:after="60"/>
            </w:pPr>
            <w:r>
              <w:rPr>
                <w:b w:val="0"/>
                <w:sz w:val="20"/>
              </w:rPr>
              <w:t>—</w:t>
            </w:r>
          </w:p>
        </w:tc>
      </w:tr>
      <w:tr w14:paraId="0B34BA4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3DE44FF">
            <w:pPr>
              <w:spacing w:before="60" w:after="60"/>
            </w:pPr>
            <w:r>
              <w:rPr>
                <w:b w:val="0"/>
                <w:sz w:val="20"/>
              </w:rPr>
              <w:t>Salt</w:t>
            </w:r>
          </w:p>
        </w:tc>
        <w:tc>
          <w:tcPr>
            <w:tcW w:w="1704" w:type="dxa"/>
            <w:tcMar>
              <w:top w:w="70" w:type="dxa"/>
              <w:left w:w="70" w:type="dxa"/>
              <w:bottom w:w="70" w:type="dxa"/>
              <w:right w:w="70" w:type="dxa"/>
            </w:tcMar>
            <w:vAlign w:val="center"/>
          </w:tcPr>
          <w:p w14:paraId="115B1C0F">
            <w:pPr>
              <w:spacing w:before="60" w:after="60"/>
            </w:pPr>
            <w:r>
              <w:rPr>
                <w:b w:val="0"/>
                <w:sz w:val="20"/>
              </w:rPr>
              <w:t>10</w:t>
            </w:r>
          </w:p>
        </w:tc>
        <w:tc>
          <w:tcPr>
            <w:tcW w:w="1704" w:type="dxa"/>
            <w:tcMar>
              <w:top w:w="70" w:type="dxa"/>
              <w:left w:w="70" w:type="dxa"/>
              <w:bottom w:w="70" w:type="dxa"/>
              <w:right w:w="70" w:type="dxa"/>
            </w:tcMar>
            <w:vAlign w:val="center"/>
          </w:tcPr>
          <w:p w14:paraId="0CB6F924">
            <w:pPr>
              <w:spacing w:before="60" w:after="60"/>
            </w:pPr>
            <w:r>
              <w:rPr>
                <w:b w:val="0"/>
                <w:sz w:val="20"/>
              </w:rPr>
              <w:t>50</w:t>
            </w:r>
          </w:p>
        </w:tc>
        <w:tc>
          <w:tcPr>
            <w:tcW w:w="1704" w:type="dxa"/>
            <w:tcMar>
              <w:top w:w="70" w:type="dxa"/>
              <w:left w:w="70" w:type="dxa"/>
              <w:bottom w:w="70" w:type="dxa"/>
              <w:right w:w="70" w:type="dxa"/>
            </w:tcMar>
            <w:vAlign w:val="center"/>
          </w:tcPr>
          <w:p w14:paraId="35D82712">
            <w:pPr>
              <w:spacing w:before="60" w:after="60"/>
            </w:pPr>
            <w:r>
              <w:rPr>
                <w:b w:val="0"/>
                <w:sz w:val="20"/>
              </w:rPr>
              <w:t>—</w:t>
            </w:r>
          </w:p>
        </w:tc>
      </w:tr>
    </w:tbl>
    <w:p w14:paraId="6EA68752">
      <w:pPr>
        <w:spacing w:after="20"/>
      </w:pPr>
    </w:p>
    <w:p w14:paraId="54B80B88">
      <w:pPr>
        <w:ind w:left="216" w:hanging="216"/>
      </w:pPr>
      <w:r>
        <w:rPr>
          <w:b w:val="0"/>
        </w:rPr>
        <w:t>1. Soften onion and garlic in oil, add chopped tomato, chili, vinegar, sugar and salt.</w:t>
      </w:r>
    </w:p>
    <w:p w14:paraId="14283D99">
      <w:pPr>
        <w:ind w:left="216" w:hanging="216"/>
      </w:pPr>
      <w:r>
        <w:rPr>
          <w:b w:val="0"/>
        </w:rPr>
        <w:t>2. Simmer 15–20 minutes, blend safely and return to a bubbling simmer; reduce to 700 g.</w:t>
      </w:r>
    </w:p>
    <w:p w14:paraId="1DDF7C1B">
      <w:pPr>
        <w:ind w:left="216" w:hanging="216"/>
      </w:pPr>
      <w:r>
        <w:rPr>
          <w:b w:val="0"/>
        </w:rPr>
        <w:t>3. Cool actively under H01–H05, bottle hygienically and refrigerate.</w:t>
      </w:r>
    </w:p>
    <w:p w14:paraId="628A9A40">
      <w:pPr>
        <w:ind w:left="216" w:hanging="216"/>
      </w:pPr>
      <w:r>
        <w:rPr>
          <w:b w:val="0"/>
        </w:rPr>
        <w:t>4. Offer a measured 5 g serving separately to let customers choose heat.</w:t>
      </w:r>
    </w:p>
    <w:p w14:paraId="6D2769C8">
      <w:r>
        <w:rPr>
          <w:b w:val="0"/>
        </w:rPr>
        <w:t>Yield and process note: Input 880 g; 180 g evaporation. This is not a shelf-stable bottled sauce; acidity is unvalidated.</w:t>
      </w:r>
    </w:p>
    <w:p w14:paraId="584B5C51">
      <w:r>
        <w:rPr>
          <w:b w:val="0"/>
        </w:rPr>
        <w:t>Illustrative ingredient cost: 920 FCFA per pilot batch; 1,314.3 FCFA/kg usable output. This excludes packaging and operating costs.</w:t>
      </w:r>
    </w:p>
    <w:p w14:paraId="0794EA1F">
      <w:pPr>
        <w:pStyle w:val="3"/>
      </w:pPr>
      <w:bookmarkStart w:id="90" w:name="section_46"/>
      <w:bookmarkStart w:id="91" w:name="_Toc23593"/>
      <w:r>
        <w:t>O-B22 Shawarma slaw</w:t>
      </w:r>
      <w:bookmarkEnd w:id="90"/>
      <w:bookmarkEnd w:id="91"/>
    </w:p>
    <w:p w14:paraId="65E68D2D">
      <w:r>
        <w:rPr>
          <w:b w:val="0"/>
        </w:rPr>
        <w:t>Pilot input 995 g; target usable output 975 g. Planning production batch is x5: input 4,975 g and usable output 4,875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6F40059C">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0C2BF193">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5535EA22">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6F56A476">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415D7942">
            <w:pPr>
              <w:keepNext/>
              <w:spacing w:before="60" w:after="60"/>
            </w:pPr>
            <w:r>
              <w:rPr>
                <w:b/>
                <w:sz w:val="20"/>
              </w:rPr>
              <w:t>Baker %</w:t>
            </w:r>
          </w:p>
        </w:tc>
      </w:tr>
      <w:tr w14:paraId="2872A44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6FCD1AF">
            <w:pPr>
              <w:spacing w:before="60" w:after="60"/>
            </w:pPr>
            <w:r>
              <w:rPr>
                <w:b w:val="0"/>
                <w:sz w:val="20"/>
              </w:rPr>
              <w:t>Cabbage trimmed</w:t>
            </w:r>
          </w:p>
        </w:tc>
        <w:tc>
          <w:tcPr>
            <w:tcW w:w="1704" w:type="dxa"/>
            <w:tcMar>
              <w:top w:w="70" w:type="dxa"/>
              <w:left w:w="70" w:type="dxa"/>
              <w:bottom w:w="70" w:type="dxa"/>
              <w:right w:w="70" w:type="dxa"/>
            </w:tcMar>
            <w:vAlign w:val="center"/>
          </w:tcPr>
          <w:p w14:paraId="0ECA1083">
            <w:pPr>
              <w:spacing w:before="60" w:after="60"/>
            </w:pPr>
            <w:r>
              <w:rPr>
                <w:b w:val="0"/>
                <w:sz w:val="20"/>
              </w:rPr>
              <w:t>700</w:t>
            </w:r>
          </w:p>
        </w:tc>
        <w:tc>
          <w:tcPr>
            <w:tcW w:w="1704" w:type="dxa"/>
            <w:tcMar>
              <w:top w:w="70" w:type="dxa"/>
              <w:left w:w="70" w:type="dxa"/>
              <w:bottom w:w="70" w:type="dxa"/>
              <w:right w:w="70" w:type="dxa"/>
            </w:tcMar>
            <w:vAlign w:val="center"/>
          </w:tcPr>
          <w:p w14:paraId="62EE7145">
            <w:pPr>
              <w:spacing w:before="60" w:after="60"/>
            </w:pPr>
            <w:r>
              <w:rPr>
                <w:b w:val="0"/>
                <w:sz w:val="20"/>
              </w:rPr>
              <w:t>3,500</w:t>
            </w:r>
          </w:p>
        </w:tc>
        <w:tc>
          <w:tcPr>
            <w:tcW w:w="1704" w:type="dxa"/>
            <w:tcMar>
              <w:top w:w="70" w:type="dxa"/>
              <w:left w:w="70" w:type="dxa"/>
              <w:bottom w:w="70" w:type="dxa"/>
              <w:right w:w="70" w:type="dxa"/>
            </w:tcMar>
            <w:vAlign w:val="center"/>
          </w:tcPr>
          <w:p w14:paraId="69E262C8">
            <w:pPr>
              <w:spacing w:before="60" w:after="60"/>
            </w:pPr>
            <w:r>
              <w:rPr>
                <w:b w:val="0"/>
                <w:sz w:val="20"/>
              </w:rPr>
              <w:t>—</w:t>
            </w:r>
          </w:p>
        </w:tc>
      </w:tr>
      <w:tr w14:paraId="69901A6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D86AF6D">
            <w:pPr>
              <w:spacing w:before="60" w:after="60"/>
            </w:pPr>
            <w:r>
              <w:rPr>
                <w:b w:val="0"/>
                <w:sz w:val="20"/>
              </w:rPr>
              <w:t>Carrot trimmed</w:t>
            </w:r>
          </w:p>
        </w:tc>
        <w:tc>
          <w:tcPr>
            <w:tcW w:w="1704" w:type="dxa"/>
            <w:tcMar>
              <w:top w:w="70" w:type="dxa"/>
              <w:left w:w="70" w:type="dxa"/>
              <w:bottom w:w="70" w:type="dxa"/>
              <w:right w:w="70" w:type="dxa"/>
            </w:tcMar>
            <w:vAlign w:val="center"/>
          </w:tcPr>
          <w:p w14:paraId="70ABE67C">
            <w:pPr>
              <w:spacing w:before="60" w:after="60"/>
            </w:pPr>
            <w:r>
              <w:rPr>
                <w:b w:val="0"/>
                <w:sz w:val="20"/>
              </w:rPr>
              <w:t>180</w:t>
            </w:r>
          </w:p>
        </w:tc>
        <w:tc>
          <w:tcPr>
            <w:tcW w:w="1704" w:type="dxa"/>
            <w:tcMar>
              <w:top w:w="70" w:type="dxa"/>
              <w:left w:w="70" w:type="dxa"/>
              <w:bottom w:w="70" w:type="dxa"/>
              <w:right w:w="70" w:type="dxa"/>
            </w:tcMar>
            <w:vAlign w:val="center"/>
          </w:tcPr>
          <w:p w14:paraId="375DD08E">
            <w:pPr>
              <w:spacing w:before="60" w:after="60"/>
            </w:pPr>
            <w:r>
              <w:rPr>
                <w:b w:val="0"/>
                <w:sz w:val="20"/>
              </w:rPr>
              <w:t>900</w:t>
            </w:r>
          </w:p>
        </w:tc>
        <w:tc>
          <w:tcPr>
            <w:tcW w:w="1704" w:type="dxa"/>
            <w:tcMar>
              <w:top w:w="70" w:type="dxa"/>
              <w:left w:w="70" w:type="dxa"/>
              <w:bottom w:w="70" w:type="dxa"/>
              <w:right w:w="70" w:type="dxa"/>
            </w:tcMar>
            <w:vAlign w:val="center"/>
          </w:tcPr>
          <w:p w14:paraId="28720584">
            <w:pPr>
              <w:spacing w:before="60" w:after="60"/>
            </w:pPr>
            <w:r>
              <w:rPr>
                <w:b w:val="0"/>
                <w:sz w:val="20"/>
              </w:rPr>
              <w:t>—</w:t>
            </w:r>
          </w:p>
        </w:tc>
      </w:tr>
      <w:tr w14:paraId="62F7DBD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6A1E5BD">
            <w:pPr>
              <w:spacing w:before="60" w:after="60"/>
            </w:pPr>
            <w:r>
              <w:rPr>
                <w:b w:val="0"/>
                <w:sz w:val="20"/>
              </w:rPr>
              <w:t>Onion trimmed</w:t>
            </w:r>
          </w:p>
        </w:tc>
        <w:tc>
          <w:tcPr>
            <w:tcW w:w="1704" w:type="dxa"/>
            <w:tcMar>
              <w:top w:w="70" w:type="dxa"/>
              <w:left w:w="70" w:type="dxa"/>
              <w:bottom w:w="70" w:type="dxa"/>
              <w:right w:w="70" w:type="dxa"/>
            </w:tcMar>
            <w:vAlign w:val="center"/>
          </w:tcPr>
          <w:p w14:paraId="0BF19B5B">
            <w:pPr>
              <w:spacing w:before="60" w:after="60"/>
            </w:pPr>
            <w:r>
              <w:rPr>
                <w:b w:val="0"/>
                <w:sz w:val="20"/>
              </w:rPr>
              <w:t>60</w:t>
            </w:r>
          </w:p>
        </w:tc>
        <w:tc>
          <w:tcPr>
            <w:tcW w:w="1704" w:type="dxa"/>
            <w:tcMar>
              <w:top w:w="70" w:type="dxa"/>
              <w:left w:w="70" w:type="dxa"/>
              <w:bottom w:w="70" w:type="dxa"/>
              <w:right w:w="70" w:type="dxa"/>
            </w:tcMar>
            <w:vAlign w:val="center"/>
          </w:tcPr>
          <w:p w14:paraId="411E564E">
            <w:pPr>
              <w:spacing w:before="60" w:after="60"/>
            </w:pPr>
            <w:r>
              <w:rPr>
                <w:b w:val="0"/>
                <w:sz w:val="20"/>
              </w:rPr>
              <w:t>300</w:t>
            </w:r>
          </w:p>
        </w:tc>
        <w:tc>
          <w:tcPr>
            <w:tcW w:w="1704" w:type="dxa"/>
            <w:tcMar>
              <w:top w:w="70" w:type="dxa"/>
              <w:left w:w="70" w:type="dxa"/>
              <w:bottom w:w="70" w:type="dxa"/>
              <w:right w:w="70" w:type="dxa"/>
            </w:tcMar>
            <w:vAlign w:val="center"/>
          </w:tcPr>
          <w:p w14:paraId="1D6327B3">
            <w:pPr>
              <w:spacing w:before="60" w:after="60"/>
            </w:pPr>
            <w:r>
              <w:rPr>
                <w:b w:val="0"/>
                <w:sz w:val="20"/>
              </w:rPr>
              <w:t>—</w:t>
            </w:r>
          </w:p>
        </w:tc>
      </w:tr>
      <w:tr w14:paraId="35F5F2A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796E7F4">
            <w:pPr>
              <w:spacing w:before="60" w:after="60"/>
            </w:pPr>
            <w:r>
              <w:rPr>
                <w:b w:val="0"/>
                <w:sz w:val="20"/>
              </w:rPr>
              <w:t>Vinegar 5%</w:t>
            </w:r>
          </w:p>
        </w:tc>
        <w:tc>
          <w:tcPr>
            <w:tcW w:w="1704" w:type="dxa"/>
            <w:tcMar>
              <w:top w:w="70" w:type="dxa"/>
              <w:left w:w="70" w:type="dxa"/>
              <w:bottom w:w="70" w:type="dxa"/>
              <w:right w:w="70" w:type="dxa"/>
            </w:tcMar>
            <w:vAlign w:val="center"/>
          </w:tcPr>
          <w:p w14:paraId="449D3702">
            <w:pPr>
              <w:spacing w:before="60" w:after="60"/>
            </w:pPr>
            <w:r>
              <w:rPr>
                <w:b w:val="0"/>
                <w:sz w:val="20"/>
              </w:rPr>
              <w:t>35</w:t>
            </w:r>
          </w:p>
        </w:tc>
        <w:tc>
          <w:tcPr>
            <w:tcW w:w="1704" w:type="dxa"/>
            <w:tcMar>
              <w:top w:w="70" w:type="dxa"/>
              <w:left w:w="70" w:type="dxa"/>
              <w:bottom w:w="70" w:type="dxa"/>
              <w:right w:w="70" w:type="dxa"/>
            </w:tcMar>
            <w:vAlign w:val="center"/>
          </w:tcPr>
          <w:p w14:paraId="2CF221DA">
            <w:pPr>
              <w:spacing w:before="60" w:after="60"/>
            </w:pPr>
            <w:r>
              <w:rPr>
                <w:b w:val="0"/>
                <w:sz w:val="20"/>
              </w:rPr>
              <w:t>175</w:t>
            </w:r>
          </w:p>
        </w:tc>
        <w:tc>
          <w:tcPr>
            <w:tcW w:w="1704" w:type="dxa"/>
            <w:tcMar>
              <w:top w:w="70" w:type="dxa"/>
              <w:left w:w="70" w:type="dxa"/>
              <w:bottom w:w="70" w:type="dxa"/>
              <w:right w:w="70" w:type="dxa"/>
            </w:tcMar>
            <w:vAlign w:val="center"/>
          </w:tcPr>
          <w:p w14:paraId="079E7B3E">
            <w:pPr>
              <w:spacing w:before="60" w:after="60"/>
            </w:pPr>
            <w:r>
              <w:rPr>
                <w:b w:val="0"/>
                <w:sz w:val="20"/>
              </w:rPr>
              <w:t>—</w:t>
            </w:r>
          </w:p>
        </w:tc>
      </w:tr>
      <w:tr w14:paraId="6221F0F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3923B0">
            <w:pPr>
              <w:spacing w:before="60" w:after="60"/>
            </w:pPr>
            <w:r>
              <w:rPr>
                <w:b w:val="0"/>
                <w:sz w:val="20"/>
              </w:rPr>
              <w:t>Sugar</w:t>
            </w:r>
          </w:p>
        </w:tc>
        <w:tc>
          <w:tcPr>
            <w:tcW w:w="1704" w:type="dxa"/>
            <w:tcMar>
              <w:top w:w="70" w:type="dxa"/>
              <w:left w:w="70" w:type="dxa"/>
              <w:bottom w:w="70" w:type="dxa"/>
              <w:right w:w="70" w:type="dxa"/>
            </w:tcMar>
            <w:vAlign w:val="center"/>
          </w:tcPr>
          <w:p w14:paraId="3AA8088D">
            <w:pPr>
              <w:spacing w:before="60" w:after="60"/>
            </w:pPr>
            <w:r>
              <w:rPr>
                <w:b w:val="0"/>
                <w:sz w:val="20"/>
              </w:rPr>
              <w:t>15</w:t>
            </w:r>
          </w:p>
        </w:tc>
        <w:tc>
          <w:tcPr>
            <w:tcW w:w="1704" w:type="dxa"/>
            <w:tcMar>
              <w:top w:w="70" w:type="dxa"/>
              <w:left w:w="70" w:type="dxa"/>
              <w:bottom w:w="70" w:type="dxa"/>
              <w:right w:w="70" w:type="dxa"/>
            </w:tcMar>
            <w:vAlign w:val="center"/>
          </w:tcPr>
          <w:p w14:paraId="5A84AAE1">
            <w:pPr>
              <w:spacing w:before="60" w:after="60"/>
            </w:pPr>
            <w:r>
              <w:rPr>
                <w:b w:val="0"/>
                <w:sz w:val="20"/>
              </w:rPr>
              <w:t>75</w:t>
            </w:r>
          </w:p>
        </w:tc>
        <w:tc>
          <w:tcPr>
            <w:tcW w:w="1704" w:type="dxa"/>
            <w:tcMar>
              <w:top w:w="70" w:type="dxa"/>
              <w:left w:w="70" w:type="dxa"/>
              <w:bottom w:w="70" w:type="dxa"/>
              <w:right w:w="70" w:type="dxa"/>
            </w:tcMar>
            <w:vAlign w:val="center"/>
          </w:tcPr>
          <w:p w14:paraId="607D299D">
            <w:pPr>
              <w:spacing w:before="60" w:after="60"/>
            </w:pPr>
            <w:r>
              <w:rPr>
                <w:b w:val="0"/>
                <w:sz w:val="20"/>
              </w:rPr>
              <w:t>—</w:t>
            </w:r>
          </w:p>
        </w:tc>
      </w:tr>
      <w:tr w14:paraId="78C6086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640DD49">
            <w:pPr>
              <w:spacing w:before="60" w:after="60"/>
            </w:pPr>
            <w:r>
              <w:rPr>
                <w:b w:val="0"/>
                <w:sz w:val="20"/>
              </w:rPr>
              <w:t>Salt</w:t>
            </w:r>
          </w:p>
        </w:tc>
        <w:tc>
          <w:tcPr>
            <w:tcW w:w="1704" w:type="dxa"/>
            <w:tcMar>
              <w:top w:w="70" w:type="dxa"/>
              <w:left w:w="70" w:type="dxa"/>
              <w:bottom w:w="70" w:type="dxa"/>
              <w:right w:w="70" w:type="dxa"/>
            </w:tcMar>
            <w:vAlign w:val="center"/>
          </w:tcPr>
          <w:p w14:paraId="43C318D0">
            <w:pPr>
              <w:spacing w:before="60" w:after="60"/>
            </w:pPr>
            <w:r>
              <w:rPr>
                <w:b w:val="0"/>
                <w:sz w:val="20"/>
              </w:rPr>
              <w:t>5</w:t>
            </w:r>
          </w:p>
        </w:tc>
        <w:tc>
          <w:tcPr>
            <w:tcW w:w="1704" w:type="dxa"/>
            <w:tcMar>
              <w:top w:w="70" w:type="dxa"/>
              <w:left w:w="70" w:type="dxa"/>
              <w:bottom w:w="70" w:type="dxa"/>
              <w:right w:w="70" w:type="dxa"/>
            </w:tcMar>
            <w:vAlign w:val="center"/>
          </w:tcPr>
          <w:p w14:paraId="2EE7383B">
            <w:pPr>
              <w:spacing w:before="60" w:after="60"/>
            </w:pPr>
            <w:r>
              <w:rPr>
                <w:b w:val="0"/>
                <w:sz w:val="20"/>
              </w:rPr>
              <w:t>25</w:t>
            </w:r>
          </w:p>
        </w:tc>
        <w:tc>
          <w:tcPr>
            <w:tcW w:w="1704" w:type="dxa"/>
            <w:tcMar>
              <w:top w:w="70" w:type="dxa"/>
              <w:left w:w="70" w:type="dxa"/>
              <w:bottom w:w="70" w:type="dxa"/>
              <w:right w:w="70" w:type="dxa"/>
            </w:tcMar>
            <w:vAlign w:val="center"/>
          </w:tcPr>
          <w:p w14:paraId="5B4FD5E4">
            <w:pPr>
              <w:spacing w:before="60" w:after="60"/>
            </w:pPr>
            <w:r>
              <w:rPr>
                <w:b w:val="0"/>
                <w:sz w:val="20"/>
              </w:rPr>
              <w:t>—</w:t>
            </w:r>
          </w:p>
        </w:tc>
      </w:tr>
    </w:tbl>
    <w:p w14:paraId="46C304CF">
      <w:pPr>
        <w:spacing w:after="20"/>
      </w:pPr>
    </w:p>
    <w:p w14:paraId="0AF99FFB">
      <w:pPr>
        <w:ind w:left="216" w:hanging="216"/>
      </w:pPr>
      <w:r>
        <w:rPr>
          <w:b w:val="0"/>
        </w:rPr>
        <w:t>1. Wash trimmed vegetables with potable water and use sanitized ready-to-eat preparation tools.</w:t>
      </w:r>
    </w:p>
    <w:p w14:paraId="6FC4FF20">
      <w:pPr>
        <w:ind w:left="216" w:hanging="216"/>
      </w:pPr>
      <w:r>
        <w:rPr>
          <w:b w:val="0"/>
        </w:rPr>
        <w:t>2. Shred finely, mix dressing, toss and drain excess free liquid briefly.</w:t>
      </w:r>
    </w:p>
    <w:p w14:paraId="2A8B9C59">
      <w:pPr>
        <w:ind w:left="216" w:hanging="216"/>
      </w:pPr>
      <w:r>
        <w:rPr>
          <w:b w:val="0"/>
        </w:rPr>
        <w:t>3. Weigh finished yield and chill covered. Portion only small quantities onto the service line.</w:t>
      </w:r>
    </w:p>
    <w:p w14:paraId="36F276F3">
      <w:pPr>
        <w:ind w:left="216" w:hanging="216"/>
      </w:pPr>
      <w:r>
        <w:rPr>
          <w:b w:val="0"/>
        </w:rPr>
        <w:t>4. Serve 45 g per wrap. Keep separate from raw poultry, its containers and its wash area.</w:t>
      </w:r>
    </w:p>
    <w:p w14:paraId="1909CD81">
      <w:r>
        <w:rPr>
          <w:b w:val="0"/>
        </w:rPr>
        <w:t>Yield and process note: Input 995 g; 20 g draining/handling loss. Vinegar does not replace refrigeration.</w:t>
      </w:r>
    </w:p>
    <w:p w14:paraId="57798998">
      <w:r>
        <w:rPr>
          <w:b w:val="0"/>
        </w:rPr>
        <w:t>Illustrative ingredient cost: 676 FCFA per pilot batch; 692.8 FCFA/kg usable output. This excludes packaging and operating costs.</w:t>
      </w:r>
    </w:p>
    <w:p w14:paraId="4E405CE3">
      <w:pPr>
        <w:pStyle w:val="3"/>
      </w:pPr>
      <w:bookmarkStart w:id="92" w:name="section_47"/>
      <w:bookmarkStart w:id="93" w:name="_Toc4759"/>
      <w:r>
        <w:t>O-B23 Refrigerator cucumber pickles</w:t>
      </w:r>
      <w:bookmarkEnd w:id="92"/>
      <w:bookmarkEnd w:id="93"/>
    </w:p>
    <w:p w14:paraId="58D42F26">
      <w:r>
        <w:rPr>
          <w:b w:val="0"/>
        </w:rPr>
        <w:t>Pilot input 1,480 g; target usable output 650 g. Planning production batch is x5: input 7,400 g and usable output 3,250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81A18D8">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4EFF14B1">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5B20C00F">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1793EA29">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0EC0EB70">
            <w:pPr>
              <w:keepNext/>
              <w:spacing w:before="60" w:after="60"/>
            </w:pPr>
            <w:r>
              <w:rPr>
                <w:b/>
                <w:sz w:val="20"/>
              </w:rPr>
              <w:t>Baker %</w:t>
            </w:r>
          </w:p>
        </w:tc>
      </w:tr>
      <w:tr w14:paraId="64F33F6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6EF0EC1">
            <w:pPr>
              <w:spacing w:before="60" w:after="60"/>
            </w:pPr>
            <w:r>
              <w:rPr>
                <w:b w:val="0"/>
                <w:sz w:val="20"/>
              </w:rPr>
              <w:t>Cucumber trimmed</w:t>
            </w:r>
          </w:p>
        </w:tc>
        <w:tc>
          <w:tcPr>
            <w:tcW w:w="1704" w:type="dxa"/>
            <w:tcMar>
              <w:top w:w="70" w:type="dxa"/>
              <w:left w:w="70" w:type="dxa"/>
              <w:bottom w:w="70" w:type="dxa"/>
              <w:right w:w="70" w:type="dxa"/>
            </w:tcMar>
            <w:vAlign w:val="center"/>
          </w:tcPr>
          <w:p w14:paraId="6B706A5E">
            <w:pPr>
              <w:spacing w:before="60" w:after="60"/>
            </w:pPr>
            <w:r>
              <w:rPr>
                <w:b w:val="0"/>
                <w:sz w:val="20"/>
              </w:rPr>
              <w:t>700</w:t>
            </w:r>
          </w:p>
        </w:tc>
        <w:tc>
          <w:tcPr>
            <w:tcW w:w="1704" w:type="dxa"/>
            <w:tcMar>
              <w:top w:w="70" w:type="dxa"/>
              <w:left w:w="70" w:type="dxa"/>
              <w:bottom w:w="70" w:type="dxa"/>
              <w:right w:w="70" w:type="dxa"/>
            </w:tcMar>
            <w:vAlign w:val="center"/>
          </w:tcPr>
          <w:p w14:paraId="59BA70FC">
            <w:pPr>
              <w:spacing w:before="60" w:after="60"/>
            </w:pPr>
            <w:r>
              <w:rPr>
                <w:b w:val="0"/>
                <w:sz w:val="20"/>
              </w:rPr>
              <w:t>3,500</w:t>
            </w:r>
          </w:p>
        </w:tc>
        <w:tc>
          <w:tcPr>
            <w:tcW w:w="1704" w:type="dxa"/>
            <w:tcMar>
              <w:top w:w="70" w:type="dxa"/>
              <w:left w:w="70" w:type="dxa"/>
              <w:bottom w:w="70" w:type="dxa"/>
              <w:right w:w="70" w:type="dxa"/>
            </w:tcMar>
            <w:vAlign w:val="center"/>
          </w:tcPr>
          <w:p w14:paraId="47BB7EEA">
            <w:pPr>
              <w:spacing w:before="60" w:after="60"/>
            </w:pPr>
            <w:r>
              <w:rPr>
                <w:b w:val="0"/>
                <w:sz w:val="20"/>
              </w:rPr>
              <w:t>—</w:t>
            </w:r>
          </w:p>
        </w:tc>
      </w:tr>
      <w:tr w14:paraId="70B43F5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5C0A934">
            <w:pPr>
              <w:spacing w:before="60" w:after="60"/>
            </w:pPr>
            <w:r>
              <w:rPr>
                <w:b w:val="0"/>
                <w:sz w:val="20"/>
              </w:rPr>
              <w:t>Vinegar 5%</w:t>
            </w:r>
          </w:p>
        </w:tc>
        <w:tc>
          <w:tcPr>
            <w:tcW w:w="1704" w:type="dxa"/>
            <w:tcMar>
              <w:top w:w="70" w:type="dxa"/>
              <w:left w:w="70" w:type="dxa"/>
              <w:bottom w:w="70" w:type="dxa"/>
              <w:right w:w="70" w:type="dxa"/>
            </w:tcMar>
            <w:vAlign w:val="center"/>
          </w:tcPr>
          <w:p w14:paraId="4460D59C">
            <w:pPr>
              <w:spacing w:before="60" w:after="60"/>
            </w:pPr>
            <w:r>
              <w:rPr>
                <w:b w:val="0"/>
                <w:sz w:val="20"/>
              </w:rPr>
              <w:t>350</w:t>
            </w:r>
          </w:p>
        </w:tc>
        <w:tc>
          <w:tcPr>
            <w:tcW w:w="1704" w:type="dxa"/>
            <w:tcMar>
              <w:top w:w="70" w:type="dxa"/>
              <w:left w:w="70" w:type="dxa"/>
              <w:bottom w:w="70" w:type="dxa"/>
              <w:right w:w="70" w:type="dxa"/>
            </w:tcMar>
            <w:vAlign w:val="center"/>
          </w:tcPr>
          <w:p w14:paraId="37A6C272">
            <w:pPr>
              <w:spacing w:before="60" w:after="60"/>
            </w:pPr>
            <w:r>
              <w:rPr>
                <w:b w:val="0"/>
                <w:sz w:val="20"/>
              </w:rPr>
              <w:t>1,750</w:t>
            </w:r>
          </w:p>
        </w:tc>
        <w:tc>
          <w:tcPr>
            <w:tcW w:w="1704" w:type="dxa"/>
            <w:tcMar>
              <w:top w:w="70" w:type="dxa"/>
              <w:left w:w="70" w:type="dxa"/>
              <w:bottom w:w="70" w:type="dxa"/>
              <w:right w:w="70" w:type="dxa"/>
            </w:tcMar>
            <w:vAlign w:val="center"/>
          </w:tcPr>
          <w:p w14:paraId="05EEB795">
            <w:pPr>
              <w:spacing w:before="60" w:after="60"/>
            </w:pPr>
            <w:r>
              <w:rPr>
                <w:b w:val="0"/>
                <w:sz w:val="20"/>
              </w:rPr>
              <w:t>—</w:t>
            </w:r>
          </w:p>
        </w:tc>
      </w:tr>
      <w:tr w14:paraId="4AF0C2D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FB589CE">
            <w:pPr>
              <w:spacing w:before="60" w:after="60"/>
            </w:pPr>
            <w:r>
              <w:rPr>
                <w:b w:val="0"/>
                <w:sz w:val="20"/>
              </w:rPr>
              <w:t>Water</w:t>
            </w:r>
          </w:p>
        </w:tc>
        <w:tc>
          <w:tcPr>
            <w:tcW w:w="1704" w:type="dxa"/>
            <w:tcMar>
              <w:top w:w="70" w:type="dxa"/>
              <w:left w:w="70" w:type="dxa"/>
              <w:bottom w:w="70" w:type="dxa"/>
              <w:right w:w="70" w:type="dxa"/>
            </w:tcMar>
            <w:vAlign w:val="center"/>
          </w:tcPr>
          <w:p w14:paraId="6DDFCC37">
            <w:pPr>
              <w:spacing w:before="60" w:after="60"/>
            </w:pPr>
            <w:r>
              <w:rPr>
                <w:b w:val="0"/>
                <w:sz w:val="20"/>
              </w:rPr>
              <w:t>350</w:t>
            </w:r>
          </w:p>
        </w:tc>
        <w:tc>
          <w:tcPr>
            <w:tcW w:w="1704" w:type="dxa"/>
            <w:tcMar>
              <w:top w:w="70" w:type="dxa"/>
              <w:left w:w="70" w:type="dxa"/>
              <w:bottom w:w="70" w:type="dxa"/>
              <w:right w:w="70" w:type="dxa"/>
            </w:tcMar>
            <w:vAlign w:val="center"/>
          </w:tcPr>
          <w:p w14:paraId="2F9D0170">
            <w:pPr>
              <w:spacing w:before="60" w:after="60"/>
            </w:pPr>
            <w:r>
              <w:rPr>
                <w:b w:val="0"/>
                <w:sz w:val="20"/>
              </w:rPr>
              <w:t>1,750</w:t>
            </w:r>
          </w:p>
        </w:tc>
        <w:tc>
          <w:tcPr>
            <w:tcW w:w="1704" w:type="dxa"/>
            <w:tcMar>
              <w:top w:w="70" w:type="dxa"/>
              <w:left w:w="70" w:type="dxa"/>
              <w:bottom w:w="70" w:type="dxa"/>
              <w:right w:w="70" w:type="dxa"/>
            </w:tcMar>
            <w:vAlign w:val="center"/>
          </w:tcPr>
          <w:p w14:paraId="4C51D385">
            <w:pPr>
              <w:spacing w:before="60" w:after="60"/>
            </w:pPr>
            <w:r>
              <w:rPr>
                <w:b w:val="0"/>
                <w:sz w:val="20"/>
              </w:rPr>
              <w:t>—</w:t>
            </w:r>
          </w:p>
        </w:tc>
      </w:tr>
      <w:tr w14:paraId="35C300B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83C0195">
            <w:pPr>
              <w:spacing w:before="60" w:after="60"/>
            </w:pPr>
            <w:r>
              <w:rPr>
                <w:b w:val="0"/>
                <w:sz w:val="20"/>
              </w:rPr>
              <w:t>Sugar</w:t>
            </w:r>
          </w:p>
        </w:tc>
        <w:tc>
          <w:tcPr>
            <w:tcW w:w="1704" w:type="dxa"/>
            <w:tcMar>
              <w:top w:w="70" w:type="dxa"/>
              <w:left w:w="70" w:type="dxa"/>
              <w:bottom w:w="70" w:type="dxa"/>
              <w:right w:w="70" w:type="dxa"/>
            </w:tcMar>
            <w:vAlign w:val="center"/>
          </w:tcPr>
          <w:p w14:paraId="6A40C865">
            <w:pPr>
              <w:spacing w:before="60" w:after="60"/>
            </w:pPr>
            <w:r>
              <w:rPr>
                <w:b w:val="0"/>
                <w:sz w:val="20"/>
              </w:rPr>
              <w:t>60</w:t>
            </w:r>
          </w:p>
        </w:tc>
        <w:tc>
          <w:tcPr>
            <w:tcW w:w="1704" w:type="dxa"/>
            <w:tcMar>
              <w:top w:w="70" w:type="dxa"/>
              <w:left w:w="70" w:type="dxa"/>
              <w:bottom w:w="70" w:type="dxa"/>
              <w:right w:w="70" w:type="dxa"/>
            </w:tcMar>
            <w:vAlign w:val="center"/>
          </w:tcPr>
          <w:p w14:paraId="4C7EA5C1">
            <w:pPr>
              <w:spacing w:before="60" w:after="60"/>
            </w:pPr>
            <w:r>
              <w:rPr>
                <w:b w:val="0"/>
                <w:sz w:val="20"/>
              </w:rPr>
              <w:t>300</w:t>
            </w:r>
          </w:p>
        </w:tc>
        <w:tc>
          <w:tcPr>
            <w:tcW w:w="1704" w:type="dxa"/>
            <w:tcMar>
              <w:top w:w="70" w:type="dxa"/>
              <w:left w:w="70" w:type="dxa"/>
              <w:bottom w:w="70" w:type="dxa"/>
              <w:right w:w="70" w:type="dxa"/>
            </w:tcMar>
            <w:vAlign w:val="center"/>
          </w:tcPr>
          <w:p w14:paraId="632B60B5">
            <w:pPr>
              <w:spacing w:before="60" w:after="60"/>
            </w:pPr>
            <w:r>
              <w:rPr>
                <w:b w:val="0"/>
                <w:sz w:val="20"/>
              </w:rPr>
              <w:t>—</w:t>
            </w:r>
          </w:p>
        </w:tc>
      </w:tr>
      <w:tr w14:paraId="3640BF6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898E53E">
            <w:pPr>
              <w:spacing w:before="60" w:after="60"/>
            </w:pPr>
            <w:r>
              <w:rPr>
                <w:b w:val="0"/>
                <w:sz w:val="20"/>
              </w:rPr>
              <w:t>Salt</w:t>
            </w:r>
          </w:p>
        </w:tc>
        <w:tc>
          <w:tcPr>
            <w:tcW w:w="1704" w:type="dxa"/>
            <w:tcMar>
              <w:top w:w="70" w:type="dxa"/>
              <w:left w:w="70" w:type="dxa"/>
              <w:bottom w:w="70" w:type="dxa"/>
              <w:right w:w="70" w:type="dxa"/>
            </w:tcMar>
            <w:vAlign w:val="center"/>
          </w:tcPr>
          <w:p w14:paraId="22D6489B">
            <w:pPr>
              <w:spacing w:before="60" w:after="60"/>
            </w:pPr>
            <w:r>
              <w:rPr>
                <w:b w:val="0"/>
                <w:sz w:val="20"/>
              </w:rPr>
              <w:t>20</w:t>
            </w:r>
          </w:p>
        </w:tc>
        <w:tc>
          <w:tcPr>
            <w:tcW w:w="1704" w:type="dxa"/>
            <w:tcMar>
              <w:top w:w="70" w:type="dxa"/>
              <w:left w:w="70" w:type="dxa"/>
              <w:bottom w:w="70" w:type="dxa"/>
              <w:right w:w="70" w:type="dxa"/>
            </w:tcMar>
            <w:vAlign w:val="center"/>
          </w:tcPr>
          <w:p w14:paraId="01A17D3B">
            <w:pPr>
              <w:spacing w:before="60" w:after="60"/>
            </w:pPr>
            <w:r>
              <w:rPr>
                <w:b w:val="0"/>
                <w:sz w:val="20"/>
              </w:rPr>
              <w:t>100</w:t>
            </w:r>
          </w:p>
        </w:tc>
        <w:tc>
          <w:tcPr>
            <w:tcW w:w="1704" w:type="dxa"/>
            <w:tcMar>
              <w:top w:w="70" w:type="dxa"/>
              <w:left w:w="70" w:type="dxa"/>
              <w:bottom w:w="70" w:type="dxa"/>
              <w:right w:w="70" w:type="dxa"/>
            </w:tcMar>
            <w:vAlign w:val="center"/>
          </w:tcPr>
          <w:p w14:paraId="1C16F6D2">
            <w:pPr>
              <w:spacing w:before="60" w:after="60"/>
            </w:pPr>
            <w:r>
              <w:rPr>
                <w:b w:val="0"/>
                <w:sz w:val="20"/>
              </w:rPr>
              <w:t>—</w:t>
            </w:r>
          </w:p>
        </w:tc>
      </w:tr>
    </w:tbl>
    <w:p w14:paraId="0FC1DAEB">
      <w:pPr>
        <w:spacing w:after="20"/>
      </w:pPr>
    </w:p>
    <w:p w14:paraId="67388FBA">
      <w:pPr>
        <w:ind w:left="216" w:hanging="216"/>
      </w:pPr>
      <w:r>
        <w:rPr>
          <w:b w:val="0"/>
        </w:rPr>
        <w:t>1. Dissolve sugar and salt in the water with heat, add vinegar, and cool the brine rapidly before adding clean sliced cucumber.</w:t>
      </w:r>
    </w:p>
    <w:p w14:paraId="379ADBA5">
      <w:pPr>
        <w:ind w:left="216" w:hanging="216"/>
      </w:pPr>
      <w:r>
        <w:rPr>
          <w:b w:val="0"/>
        </w:rPr>
        <w:t>2. Submerge in a clean covered food-safe container and refrigerate overnight for flavour.</w:t>
      </w:r>
    </w:p>
    <w:p w14:paraId="48455BB5">
      <w:pPr>
        <w:ind w:left="216" w:hanging="216"/>
      </w:pPr>
      <w:r>
        <w:rPr>
          <w:b w:val="0"/>
        </w:rPr>
        <w:t>3. Drain only the service quantity; target 650 g drained cucumber from the batch. Brine is discarded and fully charged to cost.</w:t>
      </w:r>
    </w:p>
    <w:p w14:paraId="3C1BE1C2">
      <w:pPr>
        <w:ind w:left="216" w:hanging="216"/>
      </w:pPr>
      <w:r>
        <w:rPr>
          <w:b w:val="0"/>
        </w:rPr>
        <w:t>4. Label as refrigerated quick pickles. No ambient-storage or canning claim is made.</w:t>
      </w:r>
    </w:p>
    <w:p w14:paraId="19203478">
      <w:r>
        <w:rPr>
          <w:b w:val="0"/>
        </w:rPr>
        <w:t>Yield and process note: Gross input 1,480 g including brine. Only drained pickles are costed as usable output.</w:t>
      </w:r>
    </w:p>
    <w:p w14:paraId="09CFBBE0">
      <w:r>
        <w:rPr>
          <w:b w:val="0"/>
        </w:rPr>
        <w:t>Illustrative ingredient cost: 933 FCFA per pilot batch; 1,435.0 FCFA/kg usable output. This excludes packaging and operating costs.</w:t>
      </w:r>
    </w:p>
    <w:p w14:paraId="78990B03">
      <w:pPr>
        <w:pStyle w:val="3"/>
      </w:pPr>
      <w:bookmarkStart w:id="94" w:name="section_48"/>
      <w:bookmarkStart w:id="95" w:name="_Toc32169"/>
      <w:r>
        <w:t>O-B24 Crisp fries</w:t>
      </w:r>
      <w:bookmarkEnd w:id="94"/>
      <w:bookmarkEnd w:id="95"/>
    </w:p>
    <w:p w14:paraId="0B502BB5">
      <w:r>
        <w:rPr>
          <w:b w:val="0"/>
        </w:rPr>
        <w:t>Pilot input 1,128 g; target usable output 650 g. Planning production batch is x5: input 5,640 g and usable output 3,250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2874078C">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BBE9531">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2CD243A4">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3D96CD8E">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5AC58AF7">
            <w:pPr>
              <w:keepNext/>
              <w:spacing w:before="60" w:after="60"/>
            </w:pPr>
            <w:r>
              <w:rPr>
                <w:b/>
                <w:sz w:val="20"/>
              </w:rPr>
              <w:t>Baker %</w:t>
            </w:r>
          </w:p>
        </w:tc>
      </w:tr>
      <w:tr w14:paraId="67ED3EB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32773D8">
            <w:pPr>
              <w:spacing w:before="60" w:after="60"/>
            </w:pPr>
            <w:r>
              <w:rPr>
                <w:b w:val="0"/>
                <w:sz w:val="20"/>
              </w:rPr>
              <w:t>Potato peeled</w:t>
            </w:r>
          </w:p>
        </w:tc>
        <w:tc>
          <w:tcPr>
            <w:tcW w:w="1704" w:type="dxa"/>
            <w:tcMar>
              <w:top w:w="70" w:type="dxa"/>
              <w:left w:w="70" w:type="dxa"/>
              <w:bottom w:w="70" w:type="dxa"/>
              <w:right w:w="70" w:type="dxa"/>
            </w:tcMar>
            <w:vAlign w:val="center"/>
          </w:tcPr>
          <w:p w14:paraId="6F6E6EC1">
            <w:pPr>
              <w:spacing w:before="60" w:after="60"/>
            </w:pPr>
            <w:r>
              <w:rPr>
                <w:b w:val="0"/>
                <w:sz w:val="20"/>
              </w:rPr>
              <w:t>1,000</w:t>
            </w:r>
          </w:p>
        </w:tc>
        <w:tc>
          <w:tcPr>
            <w:tcW w:w="1704" w:type="dxa"/>
            <w:tcMar>
              <w:top w:w="70" w:type="dxa"/>
              <w:left w:w="70" w:type="dxa"/>
              <w:bottom w:w="70" w:type="dxa"/>
              <w:right w:w="70" w:type="dxa"/>
            </w:tcMar>
            <w:vAlign w:val="center"/>
          </w:tcPr>
          <w:p w14:paraId="1DCF91F1">
            <w:pPr>
              <w:spacing w:before="60" w:after="60"/>
            </w:pPr>
            <w:r>
              <w:rPr>
                <w:b w:val="0"/>
                <w:sz w:val="20"/>
              </w:rPr>
              <w:t>5,000</w:t>
            </w:r>
          </w:p>
        </w:tc>
        <w:tc>
          <w:tcPr>
            <w:tcW w:w="1704" w:type="dxa"/>
            <w:tcMar>
              <w:top w:w="70" w:type="dxa"/>
              <w:left w:w="70" w:type="dxa"/>
              <w:bottom w:w="70" w:type="dxa"/>
              <w:right w:w="70" w:type="dxa"/>
            </w:tcMar>
            <w:vAlign w:val="center"/>
          </w:tcPr>
          <w:p w14:paraId="1E53E882">
            <w:pPr>
              <w:spacing w:before="60" w:after="60"/>
            </w:pPr>
            <w:r>
              <w:rPr>
                <w:b w:val="0"/>
                <w:sz w:val="20"/>
              </w:rPr>
              <w:t>—</w:t>
            </w:r>
          </w:p>
        </w:tc>
      </w:tr>
      <w:tr w14:paraId="46B09F2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70B2162">
            <w:pPr>
              <w:spacing w:before="60" w:after="60"/>
            </w:pPr>
            <w:r>
              <w:rPr>
                <w:b w:val="0"/>
                <w:sz w:val="20"/>
              </w:rPr>
              <w:t>Oil</w:t>
            </w:r>
          </w:p>
        </w:tc>
        <w:tc>
          <w:tcPr>
            <w:tcW w:w="1704" w:type="dxa"/>
            <w:tcMar>
              <w:top w:w="70" w:type="dxa"/>
              <w:left w:w="70" w:type="dxa"/>
              <w:bottom w:w="70" w:type="dxa"/>
              <w:right w:w="70" w:type="dxa"/>
            </w:tcMar>
            <w:vAlign w:val="center"/>
          </w:tcPr>
          <w:p w14:paraId="2246352F">
            <w:pPr>
              <w:spacing w:before="60" w:after="60"/>
            </w:pPr>
            <w:r>
              <w:rPr>
                <w:b w:val="0"/>
                <w:sz w:val="20"/>
              </w:rPr>
              <w:t>120</w:t>
            </w:r>
          </w:p>
        </w:tc>
        <w:tc>
          <w:tcPr>
            <w:tcW w:w="1704" w:type="dxa"/>
            <w:tcMar>
              <w:top w:w="70" w:type="dxa"/>
              <w:left w:w="70" w:type="dxa"/>
              <w:bottom w:w="70" w:type="dxa"/>
              <w:right w:w="70" w:type="dxa"/>
            </w:tcMar>
            <w:vAlign w:val="center"/>
          </w:tcPr>
          <w:p w14:paraId="50D5A49F">
            <w:pPr>
              <w:spacing w:before="60" w:after="60"/>
            </w:pPr>
            <w:r>
              <w:rPr>
                <w:b w:val="0"/>
                <w:sz w:val="20"/>
              </w:rPr>
              <w:t>600</w:t>
            </w:r>
          </w:p>
        </w:tc>
        <w:tc>
          <w:tcPr>
            <w:tcW w:w="1704" w:type="dxa"/>
            <w:tcMar>
              <w:top w:w="70" w:type="dxa"/>
              <w:left w:w="70" w:type="dxa"/>
              <w:bottom w:w="70" w:type="dxa"/>
              <w:right w:w="70" w:type="dxa"/>
            </w:tcMar>
            <w:vAlign w:val="center"/>
          </w:tcPr>
          <w:p w14:paraId="400BA119">
            <w:pPr>
              <w:spacing w:before="60" w:after="60"/>
            </w:pPr>
            <w:r>
              <w:rPr>
                <w:b w:val="0"/>
                <w:sz w:val="20"/>
              </w:rPr>
              <w:t>—</w:t>
            </w:r>
          </w:p>
        </w:tc>
      </w:tr>
      <w:tr w14:paraId="55568C8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AE76062">
            <w:pPr>
              <w:spacing w:before="60" w:after="60"/>
            </w:pPr>
            <w:r>
              <w:rPr>
                <w:b w:val="0"/>
                <w:sz w:val="20"/>
              </w:rPr>
              <w:t>Salt</w:t>
            </w:r>
          </w:p>
        </w:tc>
        <w:tc>
          <w:tcPr>
            <w:tcW w:w="1704" w:type="dxa"/>
            <w:tcMar>
              <w:top w:w="70" w:type="dxa"/>
              <w:left w:w="70" w:type="dxa"/>
              <w:bottom w:w="70" w:type="dxa"/>
              <w:right w:w="70" w:type="dxa"/>
            </w:tcMar>
            <w:vAlign w:val="center"/>
          </w:tcPr>
          <w:p w14:paraId="2FC39DE0">
            <w:pPr>
              <w:spacing w:before="60" w:after="60"/>
            </w:pPr>
            <w:r>
              <w:rPr>
                <w:b w:val="0"/>
                <w:sz w:val="20"/>
              </w:rPr>
              <w:t>8</w:t>
            </w:r>
          </w:p>
        </w:tc>
        <w:tc>
          <w:tcPr>
            <w:tcW w:w="1704" w:type="dxa"/>
            <w:tcMar>
              <w:top w:w="70" w:type="dxa"/>
              <w:left w:w="70" w:type="dxa"/>
              <w:bottom w:w="70" w:type="dxa"/>
              <w:right w:w="70" w:type="dxa"/>
            </w:tcMar>
            <w:vAlign w:val="center"/>
          </w:tcPr>
          <w:p w14:paraId="1CAD3A6C">
            <w:pPr>
              <w:spacing w:before="60" w:after="60"/>
            </w:pPr>
            <w:r>
              <w:rPr>
                <w:b w:val="0"/>
                <w:sz w:val="20"/>
              </w:rPr>
              <w:t>40</w:t>
            </w:r>
          </w:p>
        </w:tc>
        <w:tc>
          <w:tcPr>
            <w:tcW w:w="1704" w:type="dxa"/>
            <w:tcMar>
              <w:top w:w="70" w:type="dxa"/>
              <w:left w:w="70" w:type="dxa"/>
              <w:bottom w:w="70" w:type="dxa"/>
              <w:right w:w="70" w:type="dxa"/>
            </w:tcMar>
            <w:vAlign w:val="center"/>
          </w:tcPr>
          <w:p w14:paraId="48D0855E">
            <w:pPr>
              <w:spacing w:before="60" w:after="60"/>
            </w:pPr>
            <w:r>
              <w:rPr>
                <w:b w:val="0"/>
                <w:sz w:val="20"/>
              </w:rPr>
              <w:t>—</w:t>
            </w:r>
          </w:p>
        </w:tc>
      </w:tr>
    </w:tbl>
    <w:p w14:paraId="5A748922">
      <w:pPr>
        <w:spacing w:after="20"/>
      </w:pPr>
    </w:p>
    <w:p w14:paraId="47AB2322">
      <w:pPr>
        <w:ind w:left="216" w:hanging="216"/>
      </w:pPr>
      <w:r>
        <w:rPr>
          <w:b w:val="0"/>
        </w:rPr>
        <w:t>1. Cut peeled potatoes to uniform 8–10 mm sticks. Rinse with potable water, drain and dry thoroughly away from hot oil.</w:t>
      </w:r>
    </w:p>
    <w:p w14:paraId="62DC85EC">
      <w:pPr>
        <w:ind w:left="216" w:hanging="216"/>
      </w:pPr>
      <w:r>
        <w:rPr>
          <w:b w:val="0"/>
        </w:rPr>
        <w:t>2. For immediate service, trial a first fry around 150–160°C until cooked but pale, then finish around 175°C until crisp. Keep batches small.</w:t>
      </w:r>
    </w:p>
    <w:p w14:paraId="6791134C">
      <w:pPr>
        <w:ind w:left="216" w:hanging="216"/>
      </w:pPr>
      <w:r>
        <w:rPr>
          <w:b w:val="0"/>
        </w:rPr>
        <w:t>3. Drain on a rack and salt. Serve promptly; do not hold a large tray at room temperature for later frying.</w:t>
      </w:r>
    </w:p>
    <w:p w14:paraId="383688A3">
      <w:pPr>
        <w:ind w:left="216" w:hanging="216"/>
      </w:pPr>
      <w:r>
        <w:rPr>
          <w:b w:val="0"/>
        </w:rPr>
        <w:t>4. If par-frying in advance, use the controlled cooling and refrigerated storage workflow H01–H05, then finish to order.</w:t>
      </w:r>
    </w:p>
    <w:p w14:paraId="4506F6B2">
      <w:r>
        <w:rPr>
          <w:b w:val="0"/>
        </w:rPr>
        <w:t>Yield and process note: 650 g assumed saleable fries per kg peeled potato. Oil entry is a 120 g usage/disposal cost allowance, not a claim that all oil is absorbed. Cost the fryer charge separately as working stock.</w:t>
      </w:r>
    </w:p>
    <w:p w14:paraId="0C420C0A">
      <w:r>
        <w:rPr>
          <w:b w:val="0"/>
        </w:rPr>
        <w:t>Illustrative ingredient cost: 1,095 FCFA per pilot batch; 1,684.9 FCFA/kg usable output. This excludes packaging and operating costs.</w:t>
      </w:r>
    </w:p>
    <w:p w14:paraId="465BA8AE">
      <w:pPr>
        <w:pStyle w:val="3"/>
      </w:pPr>
      <w:bookmarkStart w:id="96" w:name="section_49"/>
      <w:bookmarkStart w:id="97" w:name="_Toc19729"/>
      <w:r>
        <w:t>O-B35 Beef shawarma sesame sauce</w:t>
      </w:r>
      <w:bookmarkEnd w:id="96"/>
      <w:bookmarkEnd w:id="97"/>
    </w:p>
    <w:p w14:paraId="68197F18">
      <w:r>
        <w:rPr>
          <w:b w:val="0"/>
        </w:rPr>
        <w:t>Pilot input 990 g; target usable output 975 g. Planning production batch is x5: input 4,950 g and usable output 4,875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840ADA4">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4EFF221D">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70BDECBE">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5F4802F3">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581DE2C8">
            <w:pPr>
              <w:keepNext/>
              <w:spacing w:before="60" w:after="60"/>
            </w:pPr>
            <w:r>
              <w:rPr>
                <w:b/>
                <w:sz w:val="20"/>
              </w:rPr>
              <w:t>Baker %</w:t>
            </w:r>
          </w:p>
        </w:tc>
      </w:tr>
      <w:tr w14:paraId="1B6368D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01C0219">
            <w:pPr>
              <w:spacing w:before="60" w:after="60"/>
            </w:pPr>
            <w:r>
              <w:rPr>
                <w:b w:val="0"/>
                <w:sz w:val="20"/>
              </w:rPr>
              <w:t>Mayonnaise pasteurized</w:t>
            </w:r>
          </w:p>
        </w:tc>
        <w:tc>
          <w:tcPr>
            <w:tcW w:w="1704" w:type="dxa"/>
            <w:tcMar>
              <w:top w:w="70" w:type="dxa"/>
              <w:left w:w="70" w:type="dxa"/>
              <w:bottom w:w="70" w:type="dxa"/>
              <w:right w:w="70" w:type="dxa"/>
            </w:tcMar>
            <w:vAlign w:val="center"/>
          </w:tcPr>
          <w:p w14:paraId="0C17FC85">
            <w:pPr>
              <w:spacing w:before="60" w:after="60"/>
            </w:pPr>
            <w:r>
              <w:rPr>
                <w:b w:val="0"/>
                <w:sz w:val="20"/>
              </w:rPr>
              <w:t>500</w:t>
            </w:r>
          </w:p>
        </w:tc>
        <w:tc>
          <w:tcPr>
            <w:tcW w:w="1704" w:type="dxa"/>
            <w:tcMar>
              <w:top w:w="70" w:type="dxa"/>
              <w:left w:w="70" w:type="dxa"/>
              <w:bottom w:w="70" w:type="dxa"/>
              <w:right w:w="70" w:type="dxa"/>
            </w:tcMar>
            <w:vAlign w:val="center"/>
          </w:tcPr>
          <w:p w14:paraId="38F0C019">
            <w:pPr>
              <w:spacing w:before="60" w:after="60"/>
            </w:pPr>
            <w:r>
              <w:rPr>
                <w:b w:val="0"/>
                <w:sz w:val="20"/>
              </w:rPr>
              <w:t>2,500</w:t>
            </w:r>
          </w:p>
        </w:tc>
        <w:tc>
          <w:tcPr>
            <w:tcW w:w="1704" w:type="dxa"/>
            <w:tcMar>
              <w:top w:w="70" w:type="dxa"/>
              <w:left w:w="70" w:type="dxa"/>
              <w:bottom w:w="70" w:type="dxa"/>
              <w:right w:w="70" w:type="dxa"/>
            </w:tcMar>
            <w:vAlign w:val="center"/>
          </w:tcPr>
          <w:p w14:paraId="1D0AF396">
            <w:pPr>
              <w:spacing w:before="60" w:after="60"/>
            </w:pPr>
            <w:r>
              <w:rPr>
                <w:b w:val="0"/>
                <w:sz w:val="20"/>
              </w:rPr>
              <w:t>—</w:t>
            </w:r>
          </w:p>
        </w:tc>
      </w:tr>
      <w:tr w14:paraId="259B48A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5939A0C">
            <w:pPr>
              <w:spacing w:before="60" w:after="60"/>
            </w:pPr>
            <w:r>
              <w:rPr>
                <w:b w:val="0"/>
                <w:sz w:val="20"/>
              </w:rPr>
              <w:t>Tahini</w:t>
            </w:r>
          </w:p>
        </w:tc>
        <w:tc>
          <w:tcPr>
            <w:tcW w:w="1704" w:type="dxa"/>
            <w:tcMar>
              <w:top w:w="70" w:type="dxa"/>
              <w:left w:w="70" w:type="dxa"/>
              <w:bottom w:w="70" w:type="dxa"/>
              <w:right w:w="70" w:type="dxa"/>
            </w:tcMar>
            <w:vAlign w:val="center"/>
          </w:tcPr>
          <w:p w14:paraId="77619219">
            <w:pPr>
              <w:spacing w:before="60" w:after="60"/>
            </w:pPr>
            <w:r>
              <w:rPr>
                <w:b w:val="0"/>
                <w:sz w:val="20"/>
              </w:rPr>
              <w:t>200</w:t>
            </w:r>
          </w:p>
        </w:tc>
        <w:tc>
          <w:tcPr>
            <w:tcW w:w="1704" w:type="dxa"/>
            <w:tcMar>
              <w:top w:w="70" w:type="dxa"/>
              <w:left w:w="70" w:type="dxa"/>
              <w:bottom w:w="70" w:type="dxa"/>
              <w:right w:w="70" w:type="dxa"/>
            </w:tcMar>
            <w:vAlign w:val="center"/>
          </w:tcPr>
          <w:p w14:paraId="005F20FB">
            <w:pPr>
              <w:spacing w:before="60" w:after="60"/>
            </w:pPr>
            <w:r>
              <w:rPr>
                <w:b w:val="0"/>
                <w:sz w:val="20"/>
              </w:rPr>
              <w:t>1,000</w:t>
            </w:r>
          </w:p>
        </w:tc>
        <w:tc>
          <w:tcPr>
            <w:tcW w:w="1704" w:type="dxa"/>
            <w:tcMar>
              <w:top w:w="70" w:type="dxa"/>
              <w:left w:w="70" w:type="dxa"/>
              <w:bottom w:w="70" w:type="dxa"/>
              <w:right w:w="70" w:type="dxa"/>
            </w:tcMar>
            <w:vAlign w:val="center"/>
          </w:tcPr>
          <w:p w14:paraId="1F7E4FF4">
            <w:pPr>
              <w:spacing w:before="60" w:after="60"/>
            </w:pPr>
            <w:r>
              <w:rPr>
                <w:b w:val="0"/>
                <w:sz w:val="20"/>
              </w:rPr>
              <w:t>—</w:t>
            </w:r>
          </w:p>
        </w:tc>
      </w:tr>
      <w:tr w14:paraId="005385A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45AF5FC">
            <w:pPr>
              <w:spacing w:before="60" w:after="60"/>
            </w:pPr>
            <w:r>
              <w:rPr>
                <w:b w:val="0"/>
                <w:sz w:val="20"/>
              </w:rPr>
              <w:t>Lemon juice</w:t>
            </w:r>
          </w:p>
        </w:tc>
        <w:tc>
          <w:tcPr>
            <w:tcW w:w="1704" w:type="dxa"/>
            <w:tcMar>
              <w:top w:w="70" w:type="dxa"/>
              <w:left w:w="70" w:type="dxa"/>
              <w:bottom w:w="70" w:type="dxa"/>
              <w:right w:w="70" w:type="dxa"/>
            </w:tcMar>
            <w:vAlign w:val="center"/>
          </w:tcPr>
          <w:p w14:paraId="4C4CC1B6">
            <w:pPr>
              <w:spacing w:before="60" w:after="60"/>
            </w:pPr>
            <w:r>
              <w:rPr>
                <w:b w:val="0"/>
                <w:sz w:val="20"/>
              </w:rPr>
              <w:t>80</w:t>
            </w:r>
          </w:p>
        </w:tc>
        <w:tc>
          <w:tcPr>
            <w:tcW w:w="1704" w:type="dxa"/>
            <w:tcMar>
              <w:top w:w="70" w:type="dxa"/>
              <w:left w:w="70" w:type="dxa"/>
              <w:bottom w:w="70" w:type="dxa"/>
              <w:right w:w="70" w:type="dxa"/>
            </w:tcMar>
            <w:vAlign w:val="center"/>
          </w:tcPr>
          <w:p w14:paraId="39BA8EC8">
            <w:pPr>
              <w:spacing w:before="60" w:after="60"/>
            </w:pPr>
            <w:r>
              <w:rPr>
                <w:b w:val="0"/>
                <w:sz w:val="20"/>
              </w:rPr>
              <w:t>400</w:t>
            </w:r>
          </w:p>
        </w:tc>
        <w:tc>
          <w:tcPr>
            <w:tcW w:w="1704" w:type="dxa"/>
            <w:tcMar>
              <w:top w:w="70" w:type="dxa"/>
              <w:left w:w="70" w:type="dxa"/>
              <w:bottom w:w="70" w:type="dxa"/>
              <w:right w:w="70" w:type="dxa"/>
            </w:tcMar>
            <w:vAlign w:val="center"/>
          </w:tcPr>
          <w:p w14:paraId="7AC762CD">
            <w:pPr>
              <w:spacing w:before="60" w:after="60"/>
            </w:pPr>
            <w:r>
              <w:rPr>
                <w:b w:val="0"/>
                <w:sz w:val="20"/>
              </w:rPr>
              <w:t>—</w:t>
            </w:r>
          </w:p>
        </w:tc>
      </w:tr>
      <w:tr w14:paraId="46591E1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59973EC">
            <w:pPr>
              <w:spacing w:before="60" w:after="60"/>
            </w:pPr>
            <w:r>
              <w:rPr>
                <w:b w:val="0"/>
                <w:sz w:val="20"/>
              </w:rPr>
              <w:t>Water</w:t>
            </w:r>
          </w:p>
        </w:tc>
        <w:tc>
          <w:tcPr>
            <w:tcW w:w="1704" w:type="dxa"/>
            <w:tcMar>
              <w:top w:w="70" w:type="dxa"/>
              <w:left w:w="70" w:type="dxa"/>
              <w:bottom w:w="70" w:type="dxa"/>
              <w:right w:w="70" w:type="dxa"/>
            </w:tcMar>
            <w:vAlign w:val="center"/>
          </w:tcPr>
          <w:p w14:paraId="6519AE92">
            <w:pPr>
              <w:spacing w:before="60" w:after="60"/>
            </w:pPr>
            <w:r>
              <w:rPr>
                <w:b w:val="0"/>
                <w:sz w:val="20"/>
              </w:rPr>
              <w:t>180</w:t>
            </w:r>
          </w:p>
        </w:tc>
        <w:tc>
          <w:tcPr>
            <w:tcW w:w="1704" w:type="dxa"/>
            <w:tcMar>
              <w:top w:w="70" w:type="dxa"/>
              <w:left w:w="70" w:type="dxa"/>
              <w:bottom w:w="70" w:type="dxa"/>
              <w:right w:w="70" w:type="dxa"/>
            </w:tcMar>
            <w:vAlign w:val="center"/>
          </w:tcPr>
          <w:p w14:paraId="1C8563CD">
            <w:pPr>
              <w:spacing w:before="60" w:after="60"/>
            </w:pPr>
            <w:r>
              <w:rPr>
                <w:b w:val="0"/>
                <w:sz w:val="20"/>
              </w:rPr>
              <w:t>900</w:t>
            </w:r>
          </w:p>
        </w:tc>
        <w:tc>
          <w:tcPr>
            <w:tcW w:w="1704" w:type="dxa"/>
            <w:tcMar>
              <w:top w:w="70" w:type="dxa"/>
              <w:left w:w="70" w:type="dxa"/>
              <w:bottom w:w="70" w:type="dxa"/>
              <w:right w:w="70" w:type="dxa"/>
            </w:tcMar>
            <w:vAlign w:val="center"/>
          </w:tcPr>
          <w:p w14:paraId="03DED599">
            <w:pPr>
              <w:spacing w:before="60" w:after="60"/>
            </w:pPr>
            <w:r>
              <w:rPr>
                <w:b w:val="0"/>
                <w:sz w:val="20"/>
              </w:rPr>
              <w:t>—</w:t>
            </w:r>
          </w:p>
        </w:tc>
      </w:tr>
      <w:tr w14:paraId="395FCA7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ACA761F">
            <w:pPr>
              <w:spacing w:before="60" w:after="60"/>
            </w:pPr>
            <w:r>
              <w:rPr>
                <w:b w:val="0"/>
                <w:sz w:val="20"/>
              </w:rPr>
              <w:t>Garlic peeled</w:t>
            </w:r>
          </w:p>
        </w:tc>
        <w:tc>
          <w:tcPr>
            <w:tcW w:w="1704" w:type="dxa"/>
            <w:tcMar>
              <w:top w:w="70" w:type="dxa"/>
              <w:left w:w="70" w:type="dxa"/>
              <w:bottom w:w="70" w:type="dxa"/>
              <w:right w:w="70" w:type="dxa"/>
            </w:tcMar>
            <w:vAlign w:val="center"/>
          </w:tcPr>
          <w:p w14:paraId="632DAA21">
            <w:pPr>
              <w:spacing w:before="60" w:after="60"/>
            </w:pPr>
            <w:r>
              <w:rPr>
                <w:b w:val="0"/>
                <w:sz w:val="20"/>
              </w:rPr>
              <w:t>25</w:t>
            </w:r>
          </w:p>
        </w:tc>
        <w:tc>
          <w:tcPr>
            <w:tcW w:w="1704" w:type="dxa"/>
            <w:tcMar>
              <w:top w:w="70" w:type="dxa"/>
              <w:left w:w="70" w:type="dxa"/>
              <w:bottom w:w="70" w:type="dxa"/>
              <w:right w:w="70" w:type="dxa"/>
            </w:tcMar>
            <w:vAlign w:val="center"/>
          </w:tcPr>
          <w:p w14:paraId="359E1073">
            <w:pPr>
              <w:spacing w:before="60" w:after="60"/>
            </w:pPr>
            <w:r>
              <w:rPr>
                <w:b w:val="0"/>
                <w:sz w:val="20"/>
              </w:rPr>
              <w:t>125</w:t>
            </w:r>
          </w:p>
        </w:tc>
        <w:tc>
          <w:tcPr>
            <w:tcW w:w="1704" w:type="dxa"/>
            <w:tcMar>
              <w:top w:w="70" w:type="dxa"/>
              <w:left w:w="70" w:type="dxa"/>
              <w:bottom w:w="70" w:type="dxa"/>
              <w:right w:w="70" w:type="dxa"/>
            </w:tcMar>
            <w:vAlign w:val="center"/>
          </w:tcPr>
          <w:p w14:paraId="6807AE57">
            <w:pPr>
              <w:spacing w:before="60" w:after="60"/>
            </w:pPr>
            <w:r>
              <w:rPr>
                <w:b w:val="0"/>
                <w:sz w:val="20"/>
              </w:rPr>
              <w:t>—</w:t>
            </w:r>
          </w:p>
        </w:tc>
      </w:tr>
      <w:tr w14:paraId="0979F55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83D7A68">
            <w:pPr>
              <w:spacing w:before="60" w:after="60"/>
            </w:pPr>
            <w:r>
              <w:rPr>
                <w:b w:val="0"/>
                <w:sz w:val="20"/>
              </w:rPr>
              <w:t>Salt</w:t>
            </w:r>
          </w:p>
        </w:tc>
        <w:tc>
          <w:tcPr>
            <w:tcW w:w="1704" w:type="dxa"/>
            <w:tcMar>
              <w:top w:w="70" w:type="dxa"/>
              <w:left w:w="70" w:type="dxa"/>
              <w:bottom w:w="70" w:type="dxa"/>
              <w:right w:w="70" w:type="dxa"/>
            </w:tcMar>
            <w:vAlign w:val="center"/>
          </w:tcPr>
          <w:p w14:paraId="25AEE33D">
            <w:pPr>
              <w:spacing w:before="60" w:after="60"/>
            </w:pPr>
            <w:r>
              <w:rPr>
                <w:b w:val="0"/>
                <w:sz w:val="20"/>
              </w:rPr>
              <w:t>5</w:t>
            </w:r>
          </w:p>
        </w:tc>
        <w:tc>
          <w:tcPr>
            <w:tcW w:w="1704" w:type="dxa"/>
            <w:tcMar>
              <w:top w:w="70" w:type="dxa"/>
              <w:left w:w="70" w:type="dxa"/>
              <w:bottom w:w="70" w:type="dxa"/>
              <w:right w:w="70" w:type="dxa"/>
            </w:tcMar>
            <w:vAlign w:val="center"/>
          </w:tcPr>
          <w:p w14:paraId="461D9205">
            <w:pPr>
              <w:spacing w:before="60" w:after="60"/>
            </w:pPr>
            <w:r>
              <w:rPr>
                <w:b w:val="0"/>
                <w:sz w:val="20"/>
              </w:rPr>
              <w:t>25</w:t>
            </w:r>
          </w:p>
        </w:tc>
        <w:tc>
          <w:tcPr>
            <w:tcW w:w="1704" w:type="dxa"/>
            <w:tcMar>
              <w:top w:w="70" w:type="dxa"/>
              <w:left w:w="70" w:type="dxa"/>
              <w:bottom w:w="70" w:type="dxa"/>
              <w:right w:w="70" w:type="dxa"/>
            </w:tcMar>
            <w:vAlign w:val="center"/>
          </w:tcPr>
          <w:p w14:paraId="2C2B10B1">
            <w:pPr>
              <w:spacing w:before="60" w:after="60"/>
            </w:pPr>
            <w:r>
              <w:rPr>
                <w:b w:val="0"/>
                <w:sz w:val="20"/>
              </w:rPr>
              <w:t>—</w:t>
            </w:r>
          </w:p>
        </w:tc>
      </w:tr>
    </w:tbl>
    <w:p w14:paraId="04BF83C7">
      <w:pPr>
        <w:spacing w:after="20"/>
      </w:pPr>
    </w:p>
    <w:p w14:paraId="66F060CD">
      <w:pPr>
        <w:ind w:left="216" w:hanging="216"/>
      </w:pPr>
      <w:r>
        <w:rPr>
          <w:b w:val="0"/>
        </w:rPr>
        <w:t>1. Whisk tahini with lemon and water until smooth, then incorporate mayonnaise, garlic and salt.</w:t>
      </w:r>
    </w:p>
    <w:p w14:paraId="4BCDEE22">
      <w:pPr>
        <w:ind w:left="216" w:hanging="216"/>
      </w:pPr>
      <w:r>
        <w:rPr>
          <w:b w:val="0"/>
        </w:rPr>
        <w:t>2. Use sanitized utensils and check supplier sesame and egg allergen declarations.</w:t>
      </w:r>
    </w:p>
    <w:p w14:paraId="3D0C16EF">
      <w:pPr>
        <w:ind w:left="216" w:hanging="216"/>
      </w:pPr>
      <w:r>
        <w:rPr>
          <w:b w:val="0"/>
        </w:rPr>
        <w:t>3. Refrigerate in small labelled service bottles under H01–H05.</w:t>
      </w:r>
    </w:p>
    <w:p w14:paraId="5C7843EA">
      <w:pPr>
        <w:ind w:left="216" w:hanging="216"/>
      </w:pPr>
      <w:r>
        <w:rPr>
          <w:b w:val="0"/>
        </w:rPr>
        <w:t>4. Portion 30 g per beef wrap; keep a separate spoon for sesame sauce.</w:t>
      </w:r>
    </w:p>
    <w:p w14:paraId="1CFD5E23">
      <w:r>
        <w:rPr>
          <w:b w:val="0"/>
        </w:rPr>
        <w:t>Yield and process note: Input 990 g; 15 g handling loss. A garlic-only alternative uses O-B20 at the same serving mass; re-cost.</w:t>
      </w:r>
    </w:p>
    <w:p w14:paraId="2D1B1278">
      <w:r>
        <w:rPr>
          <w:b w:val="0"/>
        </w:rPr>
        <w:t>Illustrative ingredient cost: 2,872 FCFA per pilot batch; 2,945.5 FCFA/kg usable output. This excludes packaging and operating costs.</w:t>
      </w:r>
    </w:p>
    <w:p w14:paraId="0D7BB7EE">
      <w:pPr>
        <w:pStyle w:val="3"/>
      </w:pPr>
      <w:bookmarkStart w:id="98" w:name="section_50"/>
      <w:bookmarkStart w:id="99" w:name="_Toc14830"/>
      <w:r>
        <w:t>O-B36 lemon-garlic oven fish</w:t>
      </w:r>
      <w:bookmarkEnd w:id="98"/>
      <w:bookmarkEnd w:id="99"/>
    </w:p>
    <w:p w14:paraId="5125D387">
      <w:r>
        <w:rPr>
          <w:b w:val="0"/>
        </w:rPr>
        <w:t>This is a new shared base for O-A02/O-A03. Use supplier-identified, food-grade, boneless tilapia or another firm white-fish fillet. The recipe is for trimmed edible fillet, not whole fish. Inspect carefully for pin bones before and after cooking. Keep fish utensils separate; fish is an additional allergen in the burger/wrap station.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24011F93">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3F6540B0">
            <w:pPr>
              <w:keepNext/>
              <w:spacing w:before="60" w:after="60"/>
            </w:pPr>
            <w:r>
              <w:rPr>
                <w:b/>
                <w:sz w:val="20"/>
              </w:rPr>
              <w:t>Ingredient</w:t>
            </w:r>
          </w:p>
        </w:tc>
        <w:tc>
          <w:tcPr>
            <w:tcW w:w="2556" w:type="dxa"/>
            <w:shd w:val="clear" w:color="auto" w:fill="E8E4DB"/>
            <w:tcMar>
              <w:top w:w="70" w:type="dxa"/>
              <w:left w:w="70" w:type="dxa"/>
              <w:bottom w:w="70" w:type="dxa"/>
              <w:right w:w="70" w:type="dxa"/>
            </w:tcMar>
            <w:vAlign w:val="center"/>
          </w:tcPr>
          <w:p w14:paraId="1DE3A292">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262999DC">
            <w:pPr>
              <w:keepNext/>
              <w:spacing w:before="60" w:after="60"/>
            </w:pPr>
            <w:r>
              <w:rPr>
                <w:b/>
                <w:sz w:val="20"/>
              </w:rPr>
              <w:t>Production trial g (×5)</w:t>
            </w:r>
          </w:p>
        </w:tc>
      </w:tr>
      <w:tr w14:paraId="5906F50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D46C7D4">
            <w:pPr>
              <w:spacing w:before="60" w:after="60"/>
            </w:pPr>
            <w:r>
              <w:rPr>
                <w:b w:val="0"/>
                <w:sz w:val="20"/>
              </w:rPr>
              <w:t>Boneless trimmed white fish</w:t>
            </w:r>
          </w:p>
        </w:tc>
        <w:tc>
          <w:tcPr>
            <w:tcW w:w="2556" w:type="dxa"/>
            <w:tcMar>
              <w:top w:w="70" w:type="dxa"/>
              <w:left w:w="70" w:type="dxa"/>
              <w:bottom w:w="70" w:type="dxa"/>
              <w:right w:w="70" w:type="dxa"/>
            </w:tcMar>
            <w:vAlign w:val="center"/>
          </w:tcPr>
          <w:p w14:paraId="5F063B3F">
            <w:pPr>
              <w:spacing w:before="60" w:after="60"/>
            </w:pPr>
            <w:r>
              <w:rPr>
                <w:b w:val="0"/>
                <w:sz w:val="20"/>
              </w:rPr>
              <w:t>1,000</w:t>
            </w:r>
          </w:p>
        </w:tc>
        <w:tc>
          <w:tcPr>
            <w:tcW w:w="2556" w:type="dxa"/>
            <w:tcMar>
              <w:top w:w="70" w:type="dxa"/>
              <w:left w:w="70" w:type="dxa"/>
              <w:bottom w:w="70" w:type="dxa"/>
              <w:right w:w="70" w:type="dxa"/>
            </w:tcMar>
            <w:vAlign w:val="center"/>
          </w:tcPr>
          <w:p w14:paraId="749866DB">
            <w:pPr>
              <w:spacing w:before="60" w:after="60"/>
            </w:pPr>
            <w:r>
              <w:rPr>
                <w:b w:val="0"/>
                <w:sz w:val="20"/>
              </w:rPr>
              <w:t>5,000</w:t>
            </w:r>
          </w:p>
        </w:tc>
      </w:tr>
      <w:tr w14:paraId="433AF35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5EA3D72">
            <w:pPr>
              <w:spacing w:before="60" w:after="60"/>
            </w:pPr>
            <w:r>
              <w:rPr>
                <w:b w:val="0"/>
                <w:sz w:val="20"/>
              </w:rPr>
              <w:t>Oil</w:t>
            </w:r>
          </w:p>
        </w:tc>
        <w:tc>
          <w:tcPr>
            <w:tcW w:w="2556" w:type="dxa"/>
            <w:tcMar>
              <w:top w:w="70" w:type="dxa"/>
              <w:left w:w="70" w:type="dxa"/>
              <w:bottom w:w="70" w:type="dxa"/>
              <w:right w:w="70" w:type="dxa"/>
            </w:tcMar>
            <w:vAlign w:val="center"/>
          </w:tcPr>
          <w:p w14:paraId="72EF4F74">
            <w:pPr>
              <w:spacing w:before="60" w:after="60"/>
            </w:pPr>
            <w:r>
              <w:rPr>
                <w:b w:val="0"/>
                <w:sz w:val="20"/>
              </w:rPr>
              <w:t>25</w:t>
            </w:r>
          </w:p>
        </w:tc>
        <w:tc>
          <w:tcPr>
            <w:tcW w:w="2556" w:type="dxa"/>
            <w:tcMar>
              <w:top w:w="70" w:type="dxa"/>
              <w:left w:w="70" w:type="dxa"/>
              <w:bottom w:w="70" w:type="dxa"/>
              <w:right w:w="70" w:type="dxa"/>
            </w:tcMar>
            <w:vAlign w:val="center"/>
          </w:tcPr>
          <w:p w14:paraId="06CDEBCB">
            <w:pPr>
              <w:spacing w:before="60" w:after="60"/>
            </w:pPr>
            <w:r>
              <w:rPr>
                <w:b w:val="0"/>
                <w:sz w:val="20"/>
              </w:rPr>
              <w:t>125</w:t>
            </w:r>
          </w:p>
        </w:tc>
      </w:tr>
      <w:tr w14:paraId="6747150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BCAFAD1">
            <w:pPr>
              <w:spacing w:before="60" w:after="60"/>
            </w:pPr>
            <w:r>
              <w:rPr>
                <w:b w:val="0"/>
                <w:sz w:val="20"/>
              </w:rPr>
              <w:t>Lemon juice</w:t>
            </w:r>
          </w:p>
        </w:tc>
        <w:tc>
          <w:tcPr>
            <w:tcW w:w="2556" w:type="dxa"/>
            <w:tcMar>
              <w:top w:w="70" w:type="dxa"/>
              <w:left w:w="70" w:type="dxa"/>
              <w:bottom w:w="70" w:type="dxa"/>
              <w:right w:w="70" w:type="dxa"/>
            </w:tcMar>
            <w:vAlign w:val="center"/>
          </w:tcPr>
          <w:p w14:paraId="72F17B46">
            <w:pPr>
              <w:spacing w:before="60" w:after="60"/>
            </w:pPr>
            <w:r>
              <w:rPr>
                <w:b w:val="0"/>
                <w:sz w:val="20"/>
              </w:rPr>
              <w:t>25</w:t>
            </w:r>
          </w:p>
        </w:tc>
        <w:tc>
          <w:tcPr>
            <w:tcW w:w="2556" w:type="dxa"/>
            <w:tcMar>
              <w:top w:w="70" w:type="dxa"/>
              <w:left w:w="70" w:type="dxa"/>
              <w:bottom w:w="70" w:type="dxa"/>
              <w:right w:w="70" w:type="dxa"/>
            </w:tcMar>
            <w:vAlign w:val="center"/>
          </w:tcPr>
          <w:p w14:paraId="687105EA">
            <w:pPr>
              <w:spacing w:before="60" w:after="60"/>
            </w:pPr>
            <w:r>
              <w:rPr>
                <w:b w:val="0"/>
                <w:sz w:val="20"/>
              </w:rPr>
              <w:t>125</w:t>
            </w:r>
          </w:p>
        </w:tc>
      </w:tr>
      <w:tr w14:paraId="013FF9A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BA5066C">
            <w:pPr>
              <w:spacing w:before="60" w:after="60"/>
            </w:pPr>
            <w:r>
              <w:rPr>
                <w:b w:val="0"/>
                <w:sz w:val="20"/>
              </w:rPr>
              <w:t>Garlic, finely crushed</w:t>
            </w:r>
          </w:p>
        </w:tc>
        <w:tc>
          <w:tcPr>
            <w:tcW w:w="2556" w:type="dxa"/>
            <w:tcMar>
              <w:top w:w="70" w:type="dxa"/>
              <w:left w:w="70" w:type="dxa"/>
              <w:bottom w:w="70" w:type="dxa"/>
              <w:right w:w="70" w:type="dxa"/>
            </w:tcMar>
            <w:vAlign w:val="center"/>
          </w:tcPr>
          <w:p w14:paraId="468F32CA">
            <w:pPr>
              <w:spacing w:before="60" w:after="60"/>
            </w:pPr>
            <w:r>
              <w:rPr>
                <w:b w:val="0"/>
                <w:sz w:val="20"/>
              </w:rPr>
              <w:t>15</w:t>
            </w:r>
          </w:p>
        </w:tc>
        <w:tc>
          <w:tcPr>
            <w:tcW w:w="2556" w:type="dxa"/>
            <w:tcMar>
              <w:top w:w="70" w:type="dxa"/>
              <w:left w:w="70" w:type="dxa"/>
              <w:bottom w:w="70" w:type="dxa"/>
              <w:right w:w="70" w:type="dxa"/>
            </w:tcMar>
            <w:vAlign w:val="center"/>
          </w:tcPr>
          <w:p w14:paraId="5B3A6DA7">
            <w:pPr>
              <w:spacing w:before="60" w:after="60"/>
            </w:pPr>
            <w:r>
              <w:rPr>
                <w:b w:val="0"/>
                <w:sz w:val="20"/>
              </w:rPr>
              <w:t>75</w:t>
            </w:r>
          </w:p>
        </w:tc>
      </w:tr>
      <w:tr w14:paraId="2322A8E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16E7AB">
            <w:pPr>
              <w:spacing w:before="60" w:after="60"/>
            </w:pPr>
            <w:r>
              <w:rPr>
                <w:b w:val="0"/>
                <w:sz w:val="20"/>
              </w:rPr>
              <w:t>Salt</w:t>
            </w:r>
          </w:p>
        </w:tc>
        <w:tc>
          <w:tcPr>
            <w:tcW w:w="2556" w:type="dxa"/>
            <w:tcMar>
              <w:top w:w="70" w:type="dxa"/>
              <w:left w:w="70" w:type="dxa"/>
              <w:bottom w:w="70" w:type="dxa"/>
              <w:right w:w="70" w:type="dxa"/>
            </w:tcMar>
            <w:vAlign w:val="center"/>
          </w:tcPr>
          <w:p w14:paraId="4F35DEA9">
            <w:pPr>
              <w:spacing w:before="60" w:after="60"/>
            </w:pPr>
            <w:r>
              <w:rPr>
                <w:b w:val="0"/>
                <w:sz w:val="20"/>
              </w:rPr>
              <w:t>10</w:t>
            </w:r>
          </w:p>
        </w:tc>
        <w:tc>
          <w:tcPr>
            <w:tcW w:w="2556" w:type="dxa"/>
            <w:tcMar>
              <w:top w:w="70" w:type="dxa"/>
              <w:left w:w="70" w:type="dxa"/>
              <w:bottom w:w="70" w:type="dxa"/>
              <w:right w:w="70" w:type="dxa"/>
            </w:tcMar>
            <w:vAlign w:val="center"/>
          </w:tcPr>
          <w:p w14:paraId="74B4B98D">
            <w:pPr>
              <w:spacing w:before="60" w:after="60"/>
            </w:pPr>
            <w:r>
              <w:rPr>
                <w:b w:val="0"/>
                <w:sz w:val="20"/>
              </w:rPr>
              <w:t>50</w:t>
            </w:r>
          </w:p>
        </w:tc>
      </w:tr>
      <w:tr w14:paraId="4522CF6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6586799">
            <w:pPr>
              <w:spacing w:before="60" w:after="60"/>
            </w:pPr>
            <w:r>
              <w:rPr>
                <w:b w:val="0"/>
                <w:sz w:val="20"/>
              </w:rPr>
              <w:t>Paprika</w:t>
            </w:r>
          </w:p>
        </w:tc>
        <w:tc>
          <w:tcPr>
            <w:tcW w:w="2556" w:type="dxa"/>
            <w:tcMar>
              <w:top w:w="70" w:type="dxa"/>
              <w:left w:w="70" w:type="dxa"/>
              <w:bottom w:w="70" w:type="dxa"/>
              <w:right w:w="70" w:type="dxa"/>
            </w:tcMar>
            <w:vAlign w:val="center"/>
          </w:tcPr>
          <w:p w14:paraId="5193C4CE">
            <w:pPr>
              <w:spacing w:before="60" w:after="60"/>
            </w:pPr>
            <w:r>
              <w:rPr>
                <w:b w:val="0"/>
                <w:sz w:val="20"/>
              </w:rPr>
              <w:t>4</w:t>
            </w:r>
          </w:p>
        </w:tc>
        <w:tc>
          <w:tcPr>
            <w:tcW w:w="2556" w:type="dxa"/>
            <w:tcMar>
              <w:top w:w="70" w:type="dxa"/>
              <w:left w:w="70" w:type="dxa"/>
              <w:bottom w:w="70" w:type="dxa"/>
              <w:right w:w="70" w:type="dxa"/>
            </w:tcMar>
            <w:vAlign w:val="center"/>
          </w:tcPr>
          <w:p w14:paraId="281836D8">
            <w:pPr>
              <w:spacing w:before="60" w:after="60"/>
            </w:pPr>
            <w:r>
              <w:rPr>
                <w:b w:val="0"/>
                <w:sz w:val="20"/>
              </w:rPr>
              <w:t>20</w:t>
            </w:r>
          </w:p>
        </w:tc>
      </w:tr>
      <w:tr w14:paraId="54D4A1A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6C62238">
            <w:pPr>
              <w:spacing w:before="60" w:after="60"/>
            </w:pPr>
            <w:r>
              <w:rPr>
                <w:b w:val="0"/>
                <w:sz w:val="20"/>
              </w:rPr>
              <w:t>Black pepper</w:t>
            </w:r>
          </w:p>
        </w:tc>
        <w:tc>
          <w:tcPr>
            <w:tcW w:w="2556" w:type="dxa"/>
            <w:tcMar>
              <w:top w:w="70" w:type="dxa"/>
              <w:left w:w="70" w:type="dxa"/>
              <w:bottom w:w="70" w:type="dxa"/>
              <w:right w:w="70" w:type="dxa"/>
            </w:tcMar>
            <w:vAlign w:val="center"/>
          </w:tcPr>
          <w:p w14:paraId="7AC9449A">
            <w:pPr>
              <w:spacing w:before="60" w:after="60"/>
            </w:pPr>
            <w:r>
              <w:rPr>
                <w:b w:val="0"/>
                <w:sz w:val="20"/>
              </w:rPr>
              <w:t>2</w:t>
            </w:r>
          </w:p>
        </w:tc>
        <w:tc>
          <w:tcPr>
            <w:tcW w:w="2556" w:type="dxa"/>
            <w:tcMar>
              <w:top w:w="70" w:type="dxa"/>
              <w:left w:w="70" w:type="dxa"/>
              <w:bottom w:w="70" w:type="dxa"/>
              <w:right w:w="70" w:type="dxa"/>
            </w:tcMar>
            <w:vAlign w:val="center"/>
          </w:tcPr>
          <w:p w14:paraId="12CB5CE9">
            <w:pPr>
              <w:spacing w:before="60" w:after="60"/>
            </w:pPr>
            <w:r>
              <w:rPr>
                <w:b w:val="0"/>
                <w:sz w:val="20"/>
              </w:rPr>
              <w:t>10</w:t>
            </w:r>
          </w:p>
        </w:tc>
      </w:tr>
      <w:tr w14:paraId="2B8B3A7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7BEE132">
            <w:pPr>
              <w:spacing w:before="60" w:after="60"/>
            </w:pPr>
            <w:r>
              <w:rPr>
                <w:b w:val="0"/>
                <w:sz w:val="20"/>
              </w:rPr>
              <w:t>Total input</w:t>
            </w:r>
          </w:p>
        </w:tc>
        <w:tc>
          <w:tcPr>
            <w:tcW w:w="2556" w:type="dxa"/>
            <w:tcMar>
              <w:top w:w="70" w:type="dxa"/>
              <w:left w:w="70" w:type="dxa"/>
              <w:bottom w:w="70" w:type="dxa"/>
              <w:right w:w="70" w:type="dxa"/>
            </w:tcMar>
            <w:vAlign w:val="center"/>
          </w:tcPr>
          <w:p w14:paraId="37F6D4A2">
            <w:pPr>
              <w:spacing w:before="60" w:after="60"/>
            </w:pPr>
            <w:r>
              <w:rPr>
                <w:b w:val="0"/>
                <w:sz w:val="20"/>
              </w:rPr>
              <w:t>1,081</w:t>
            </w:r>
          </w:p>
        </w:tc>
        <w:tc>
          <w:tcPr>
            <w:tcW w:w="2556" w:type="dxa"/>
            <w:tcMar>
              <w:top w:w="70" w:type="dxa"/>
              <w:left w:w="70" w:type="dxa"/>
              <w:bottom w:w="70" w:type="dxa"/>
              <w:right w:w="70" w:type="dxa"/>
            </w:tcMar>
            <w:vAlign w:val="center"/>
          </w:tcPr>
          <w:p w14:paraId="41D27B55">
            <w:pPr>
              <w:spacing w:before="60" w:after="60"/>
            </w:pPr>
            <w:r>
              <w:rPr>
                <w:b w:val="0"/>
                <w:sz w:val="20"/>
              </w:rPr>
              <w:t>5,405</w:t>
            </w:r>
          </w:p>
        </w:tc>
      </w:tr>
    </w:tbl>
    <w:p w14:paraId="16D07B43">
      <w:pPr>
        <w:spacing w:after="20"/>
      </w:pPr>
    </w:p>
    <w:p w14:paraId="6693DA0D">
      <w:pPr>
        <w:ind w:left="216" w:hanging="216"/>
      </w:pPr>
      <w:r>
        <w:rPr>
          <w:b w:val="0"/>
        </w:rPr>
        <w:t>1. Keep fillets chilled, drain excess thaw water and pat with disposable food-safe towel. Cut pieces of similar thickness, roughly 15–20 mm; keep smaller pieces in a separate trial group. Mix the listed seasonings and oil, coat fish, and refrigerate for a short trial of 15–20 minutes. Acid does not make raw fish safe; extended lemon contact can soften it.</w:t>
      </w:r>
    </w:p>
    <w:p w14:paraId="100A88F9">
      <w:pPr>
        <w:ind w:left="216" w:hanging="216"/>
      </w:pPr>
      <w:r>
        <w:rPr>
          <w:b w:val="0"/>
        </w:rPr>
        <w:t>2. Place in a single layer in a lined raised-edge pan. Trial roast at 180–190°C, checking around 10–16 minutes; thickness and oven loading determine the actual duration. Meet H01–H05 at the thickest centre. Target moist flakes and light browning, with no raw centre. Inspect for remaining bones with clean utensils without breaking every piece unnecessarily.</w:t>
      </w:r>
    </w:p>
    <w:p w14:paraId="512EB70D">
      <w:pPr>
        <w:ind w:left="216" w:hanging="216"/>
      </w:pPr>
      <w:r>
        <w:rPr>
          <w:b w:val="0"/>
        </w:rPr>
        <w:t>3. For immediate service, portion after cooking and assemble. For preparation ahead, cool, portion and transport using the controlled route above. Trial reheating covered briefly to limit drying, then uncover if surface moisture needs removal; meet H01–H05 before assembly. Do not mix yesterday's fish with a new batch or use strongly deteriorated fish with extra spice.</w:t>
      </w:r>
    </w:p>
    <w:p w14:paraId="28ED8D3F">
      <w:pPr>
        <w:ind w:left="216" w:hanging="216"/>
      </w:pPr>
      <w:r>
        <w:rPr>
          <w:b w:val="0"/>
        </w:rPr>
        <w:t>4. Planning yield: 800 g chilled usable fish per pilot, then 760 g after a trial 95% reheating retention. These are unverified assumptions, not measured performance. Record cooking, chilling, trimming and reheating losses separately. At 120 g final fish, one pilot supports six sale portions and a 40 g final-equivalent balance; at 100 g, seven and a 60 g balance. Balances must have an identified same-day use or be charged as waste, not counted as full portions.</w:t>
      </w:r>
    </w:p>
    <w:p w14:paraId="53E96325">
      <w:r>
        <w:rPr>
          <w:b w:val="0"/>
        </w:rPr>
        <w:t xml:space="preserve">Illustrative raw fillet price: 4,500 FCFA/kg edible, newly assumed for costing only. Other inputs use chapter 12 prices. O-B36 pilot ingredients cost </w:t>
      </w:r>
      <w:r>
        <w:rPr>
          <w:b/>
        </w:rPr>
        <w:t>4,684.0 FCFA</w:t>
      </w:r>
      <w:r>
        <w:rPr>
          <w:b w:val="0"/>
        </w:rPr>
        <w:t xml:space="preserve">, or </w:t>
      </w:r>
      <w:r>
        <w:rPr>
          <w:b/>
        </w:rPr>
        <w:t>6,163.2 FCFA/kg of final reheated output</w:t>
      </w:r>
      <w:r>
        <w:rPr>
          <w:b w:val="0"/>
        </w:rPr>
        <w:t>. Whole-fish purchase cost per usable kg equals whole-fish price divided by measured fillet yield, before cooking losses. Supplier pricing and bone removal can materially change viability.</w:t>
      </w:r>
    </w:p>
    <w:p w14:paraId="2C098E62">
      <w:pPr>
        <w:pStyle w:val="2"/>
      </w:pPr>
      <w:bookmarkStart w:id="100" w:name="section_51"/>
      <w:bookmarkStart w:id="101" w:name="_Toc31561"/>
      <w:r>
        <w:t>5. Bread, fried snacks and bakery meals</w:t>
      </w:r>
      <w:bookmarkEnd w:id="100"/>
      <w:bookmarkEnd w:id="101"/>
    </w:p>
    <w:p w14:paraId="2C1AD798">
      <w:r>
        <w:rPr>
          <w:b w:val="0"/>
        </w:rPr>
        <w:t>The finished cards use the shared components in chapter 4. Make the specified component amount, then assemble by weight. Alternatives in the S-series are separate product versions; do not blend their formulas accidentally.</w:t>
      </w:r>
    </w:p>
    <w:p w14:paraId="77194D6B">
      <w:pPr>
        <w:pStyle w:val="3"/>
      </w:pPr>
      <w:bookmarkStart w:id="102" w:name="section_52"/>
      <w:bookmarkStart w:id="103" w:name="_Toc5074"/>
      <w:r>
        <w:t>O-P01 Soft family bread</w:t>
      </w:r>
      <w:bookmarkEnd w:id="102"/>
      <w:bookmarkEnd w:id="103"/>
    </w:p>
    <w:p w14:paraId="5A84664F">
      <w:r>
        <w:rPr>
          <w:b w:val="0"/>
        </w:rPr>
        <w:t>Quality target: Fine even crumb, thin golden crust, clean slices and a soft but fully baked centre.</w:t>
      </w:r>
    </w:p>
    <w:p w14:paraId="20DE7882">
      <w:r>
        <w:rPr>
          <w:b w:val="0"/>
        </w:rPr>
        <w:t>Pilot: 3 saleable units. Planning production batch: 15 units. Portion: 3 x 550 g dough; about 470–495 g baked each.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69E66EA9">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03017DB">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4210C5E5">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5E8E934D">
            <w:pPr>
              <w:keepNext/>
              <w:spacing w:before="60" w:after="60"/>
            </w:pPr>
            <w:r>
              <w:rPr>
                <w:b/>
                <w:sz w:val="20"/>
              </w:rPr>
              <w:t>Production g</w:t>
            </w:r>
          </w:p>
        </w:tc>
      </w:tr>
      <w:tr w14:paraId="0DCB86E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9F7A23D">
            <w:pPr>
              <w:spacing w:before="60" w:after="60"/>
            </w:pPr>
            <w:r>
              <w:rPr>
                <w:b w:val="0"/>
                <w:sz w:val="20"/>
              </w:rPr>
              <w:t>O-B01 Family bread dough</w:t>
            </w:r>
          </w:p>
        </w:tc>
        <w:tc>
          <w:tcPr>
            <w:tcW w:w="2556" w:type="dxa"/>
            <w:tcMar>
              <w:top w:w="70" w:type="dxa"/>
              <w:left w:w="70" w:type="dxa"/>
              <w:bottom w:w="70" w:type="dxa"/>
              <w:right w:w="70" w:type="dxa"/>
            </w:tcMar>
            <w:vAlign w:val="center"/>
          </w:tcPr>
          <w:p w14:paraId="55D4B392">
            <w:pPr>
              <w:spacing w:before="60" w:after="60"/>
            </w:pPr>
            <w:r>
              <w:rPr>
                <w:b w:val="0"/>
                <w:sz w:val="20"/>
              </w:rPr>
              <w:t>1,700</w:t>
            </w:r>
          </w:p>
        </w:tc>
        <w:tc>
          <w:tcPr>
            <w:tcW w:w="2556" w:type="dxa"/>
            <w:tcMar>
              <w:top w:w="70" w:type="dxa"/>
              <w:left w:w="70" w:type="dxa"/>
              <w:bottom w:w="70" w:type="dxa"/>
              <w:right w:w="70" w:type="dxa"/>
            </w:tcMar>
            <w:vAlign w:val="center"/>
          </w:tcPr>
          <w:p w14:paraId="31B075B9">
            <w:pPr>
              <w:spacing w:before="60" w:after="60"/>
            </w:pPr>
            <w:r>
              <w:rPr>
                <w:b w:val="0"/>
                <w:sz w:val="20"/>
              </w:rPr>
              <w:t>8,500</w:t>
            </w:r>
          </w:p>
        </w:tc>
      </w:tr>
    </w:tbl>
    <w:p w14:paraId="64593911">
      <w:pPr>
        <w:spacing w:after="20"/>
      </w:pPr>
    </w:p>
    <w:p w14:paraId="1F08A50F">
      <w:pPr>
        <w:ind w:left="216" w:hanging="216"/>
      </w:pPr>
      <w:r>
        <w:rPr>
          <w:b w:val="0"/>
        </w:rPr>
        <w:t>1. Make O-B01. Weigh three 550 g dough pieces; the 50 g surplus covers QC/test dough and is charged to these loaves.</w:t>
      </w:r>
    </w:p>
    <w:p w14:paraId="107EFB8E">
      <w:pPr>
        <w:ind w:left="216" w:hanging="216"/>
      </w:pPr>
      <w:r>
        <w:rPr>
          <w:b w:val="0"/>
        </w:rPr>
        <w:t>2. Pre-round, rest 10 minutes and mould into greased tins. Proof as O-B01; leave room for oven spring rather than overproofing to the tin edge.</w:t>
      </w:r>
    </w:p>
    <w:p w14:paraId="41F44309">
      <w:pPr>
        <w:ind w:left="216" w:hanging="216"/>
      </w:pPr>
      <w:r>
        <w:rPr>
          <w:b w:val="0"/>
        </w:rPr>
        <w:t>3. Trial bake at 195–205°C for 25–32 minutes. Check a representative loaf centre near 94–96°C as a baking-quality cue, not a universal safety limit.</w:t>
      </w:r>
    </w:p>
    <w:p w14:paraId="76E5EEE6">
      <w:pPr>
        <w:ind w:left="216" w:hanging="216"/>
      </w:pPr>
      <w:r>
        <w:rPr>
          <w:b w:val="0"/>
        </w:rPr>
        <w:t>4. De-tin immediately. Cool on racks until no warmth/condensation remains before slicing and bagging. Verify cooled sale weight and slicing consistency.</w:t>
      </w:r>
    </w:p>
    <w:p w14:paraId="088F1182">
      <w:r>
        <w:rPr>
          <w:b w:val="0"/>
        </w:rPr>
        <w:t>Holding and packaging: A — Unfilled bread/plain fried snack: quality policy is sale on production day after protected cooling. No multi-day ambient safety claim. Keep clean, dry and protected; record discard or separately approved reuse. Adding dairy glaze/filling changes the class.</w:t>
      </w:r>
    </w:p>
    <w:p w14:paraId="6F395708">
      <w:r>
        <w:rPr>
          <w:b w:val="0"/>
        </w:rPr>
        <w:t>Troubleshooting: Dense crumb: insufficient proof/development; collapsed top: excessive proof or underbake; gummy slices: sliced too warm.</w:t>
      </w:r>
    </w:p>
    <w:p w14:paraId="0AE87A10">
      <w:r>
        <w:rPr>
          <w:b w:val="0"/>
        </w:rPr>
        <w:t>Substitution: Use the strongest consistent local wheat flour; re-trial water rather than assuming equal absorption.</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6F85C5A2">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447C4DED">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4D395FF4">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71EC93D2">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4431A826">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496677EA">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7C9B39A9">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2FA74B49">
            <w:pPr>
              <w:keepNext/>
              <w:spacing w:before="60" w:after="60"/>
            </w:pPr>
            <w:r>
              <w:rPr>
                <w:b/>
                <w:sz w:val="18"/>
              </w:rPr>
              <w:t>Contribution/unit</w:t>
            </w:r>
          </w:p>
        </w:tc>
      </w:tr>
      <w:tr w14:paraId="4524FE8E">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4043B946">
            <w:pPr>
              <w:spacing w:before="60" w:after="60"/>
            </w:pPr>
            <w:r>
              <w:rPr>
                <w:b w:val="0"/>
                <w:sz w:val="18"/>
              </w:rPr>
              <w:t>835</w:t>
            </w:r>
          </w:p>
        </w:tc>
        <w:tc>
          <w:tcPr>
            <w:tcW w:w="1461" w:type="dxa"/>
            <w:tcMar>
              <w:top w:w="70" w:type="dxa"/>
              <w:left w:w="70" w:type="dxa"/>
              <w:bottom w:w="70" w:type="dxa"/>
              <w:right w:w="70" w:type="dxa"/>
            </w:tcMar>
            <w:vAlign w:val="center"/>
          </w:tcPr>
          <w:p w14:paraId="6C3DFDB7">
            <w:pPr>
              <w:spacing w:before="60" w:after="60"/>
            </w:pPr>
            <w:r>
              <w:rPr>
                <w:b w:val="0"/>
                <w:sz w:val="18"/>
              </w:rPr>
              <w:t>3</w:t>
            </w:r>
          </w:p>
        </w:tc>
        <w:tc>
          <w:tcPr>
            <w:tcW w:w="1461" w:type="dxa"/>
            <w:tcMar>
              <w:top w:w="70" w:type="dxa"/>
              <w:left w:w="70" w:type="dxa"/>
              <w:bottom w:w="70" w:type="dxa"/>
              <w:right w:w="70" w:type="dxa"/>
            </w:tcMar>
            <w:vAlign w:val="center"/>
          </w:tcPr>
          <w:p w14:paraId="684B9B86">
            <w:pPr>
              <w:spacing w:before="60" w:after="60"/>
            </w:pPr>
            <w:r>
              <w:rPr>
                <w:b w:val="0"/>
                <w:sz w:val="18"/>
              </w:rPr>
              <w:t>278.4</w:t>
            </w:r>
          </w:p>
        </w:tc>
        <w:tc>
          <w:tcPr>
            <w:tcW w:w="1461" w:type="dxa"/>
            <w:tcMar>
              <w:top w:w="70" w:type="dxa"/>
              <w:left w:w="70" w:type="dxa"/>
              <w:bottom w:w="70" w:type="dxa"/>
              <w:right w:w="70" w:type="dxa"/>
            </w:tcMar>
            <w:vAlign w:val="center"/>
          </w:tcPr>
          <w:p w14:paraId="303D20EE">
            <w:pPr>
              <w:spacing w:before="60" w:after="60"/>
            </w:pPr>
            <w:r>
              <w:rPr>
                <w:b w:val="0"/>
                <w:sz w:val="18"/>
              </w:rPr>
              <w:t>30</w:t>
            </w:r>
          </w:p>
        </w:tc>
        <w:tc>
          <w:tcPr>
            <w:tcW w:w="1461" w:type="dxa"/>
            <w:tcMar>
              <w:top w:w="70" w:type="dxa"/>
              <w:left w:w="70" w:type="dxa"/>
              <w:bottom w:w="70" w:type="dxa"/>
              <w:right w:w="70" w:type="dxa"/>
            </w:tcMar>
            <w:vAlign w:val="center"/>
          </w:tcPr>
          <w:p w14:paraId="29576F68">
            <w:pPr>
              <w:spacing w:before="60" w:after="60"/>
            </w:pPr>
            <w:r>
              <w:rPr>
                <w:b w:val="0"/>
                <w:sz w:val="18"/>
              </w:rPr>
              <w:t>55</w:t>
            </w:r>
          </w:p>
        </w:tc>
        <w:tc>
          <w:tcPr>
            <w:tcW w:w="1461" w:type="dxa"/>
            <w:tcMar>
              <w:top w:w="70" w:type="dxa"/>
              <w:left w:w="70" w:type="dxa"/>
              <w:bottom w:w="70" w:type="dxa"/>
              <w:right w:w="70" w:type="dxa"/>
            </w:tcMar>
            <w:vAlign w:val="center"/>
          </w:tcPr>
          <w:p w14:paraId="7FA134FC">
            <w:pPr>
              <w:spacing w:before="60" w:after="60"/>
            </w:pPr>
            <w:r>
              <w:rPr>
                <w:b w:val="0"/>
                <w:sz w:val="18"/>
              </w:rPr>
              <w:t>650</w:t>
            </w:r>
          </w:p>
        </w:tc>
        <w:tc>
          <w:tcPr>
            <w:tcW w:w="1461" w:type="dxa"/>
            <w:tcMar>
              <w:top w:w="70" w:type="dxa"/>
              <w:left w:w="70" w:type="dxa"/>
              <w:bottom w:w="70" w:type="dxa"/>
              <w:right w:w="70" w:type="dxa"/>
            </w:tcMar>
            <w:vAlign w:val="center"/>
          </w:tcPr>
          <w:p w14:paraId="05F9DBFE">
            <w:pPr>
              <w:spacing w:before="60" w:after="60"/>
            </w:pPr>
            <w:r>
              <w:rPr>
                <w:b w:val="0"/>
                <w:sz w:val="18"/>
              </w:rPr>
              <w:t>286.6</w:t>
            </w:r>
          </w:p>
        </w:tc>
      </w:tr>
    </w:tbl>
    <w:p w14:paraId="0253AD6E">
      <w:pPr>
        <w:spacing w:after="20"/>
      </w:pPr>
    </w:p>
    <w:p w14:paraId="1C0DD659">
      <w:r>
        <w:rPr>
          <w:b w:val="0"/>
        </w:rPr>
        <w:t>All values in FCFA. Contribution margin 44.1%; this is before payroll, rent and other fixed overhead. 20% ingredient-price increase reduces contribution to 230.9 FCFA. At 80% sell-through it falls to 195.8 FCFA per sold unit under the chapter 12 model.</w:t>
      </w:r>
    </w:p>
    <w:p w14:paraId="02E9F524">
      <w:pPr>
        <w:pStyle w:val="3"/>
      </w:pPr>
      <w:bookmarkStart w:id="104" w:name="section_53"/>
      <w:bookmarkStart w:id="105" w:name="_Toc5916"/>
      <w:r>
        <w:t>O-P02 Condensed milk breakfast buns</w:t>
      </w:r>
      <w:bookmarkEnd w:id="104"/>
      <w:bookmarkEnd w:id="105"/>
    </w:p>
    <w:p w14:paraId="6934DF3E">
      <w:r>
        <w:rPr>
          <w:b w:val="0"/>
        </w:rPr>
        <w:t>Quality target: Rounded golden buns, shreddable soft crumb, clear milk aroma without a wet surface.</w:t>
      </w:r>
    </w:p>
    <w:p w14:paraId="589F9948">
      <w:r>
        <w:rPr>
          <w:b w:val="0"/>
        </w:rPr>
        <w:t>Pilot: 20 saleable units. Planning production batch: 100 units. Portion: 20 x 90 g dough; about 78–82 g baked.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2B8B7793">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305C033B">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59708760">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2263B618">
            <w:pPr>
              <w:keepNext/>
              <w:spacing w:before="60" w:after="60"/>
            </w:pPr>
            <w:r>
              <w:rPr>
                <w:b/>
                <w:sz w:val="20"/>
              </w:rPr>
              <w:t>Production g</w:t>
            </w:r>
          </w:p>
        </w:tc>
      </w:tr>
      <w:tr w14:paraId="7EDE985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C4E2B2B">
            <w:pPr>
              <w:spacing w:before="60" w:after="60"/>
            </w:pPr>
            <w:r>
              <w:rPr>
                <w:b w:val="0"/>
                <w:sz w:val="20"/>
              </w:rPr>
              <w:t>O-B02 Condensed milk bun dough</w:t>
            </w:r>
          </w:p>
        </w:tc>
        <w:tc>
          <w:tcPr>
            <w:tcW w:w="2556" w:type="dxa"/>
            <w:tcMar>
              <w:top w:w="70" w:type="dxa"/>
              <w:left w:w="70" w:type="dxa"/>
              <w:bottom w:w="70" w:type="dxa"/>
              <w:right w:w="70" w:type="dxa"/>
            </w:tcMar>
            <w:vAlign w:val="center"/>
          </w:tcPr>
          <w:p w14:paraId="3998C853">
            <w:pPr>
              <w:spacing w:before="60" w:after="60"/>
            </w:pPr>
            <w:r>
              <w:rPr>
                <w:b w:val="0"/>
                <w:sz w:val="20"/>
              </w:rPr>
              <w:t>1,870</w:t>
            </w:r>
          </w:p>
        </w:tc>
        <w:tc>
          <w:tcPr>
            <w:tcW w:w="2556" w:type="dxa"/>
            <w:tcMar>
              <w:top w:w="70" w:type="dxa"/>
              <w:left w:w="70" w:type="dxa"/>
              <w:bottom w:w="70" w:type="dxa"/>
              <w:right w:w="70" w:type="dxa"/>
            </w:tcMar>
            <w:vAlign w:val="center"/>
          </w:tcPr>
          <w:p w14:paraId="64FB00EB">
            <w:pPr>
              <w:spacing w:before="60" w:after="60"/>
            </w:pPr>
            <w:r>
              <w:rPr>
                <w:b w:val="0"/>
                <w:sz w:val="20"/>
              </w:rPr>
              <w:t>9,350</w:t>
            </w:r>
          </w:p>
        </w:tc>
      </w:tr>
      <w:tr w14:paraId="7FA706B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68177A3">
            <w:pPr>
              <w:spacing w:before="60" w:after="60"/>
            </w:pPr>
            <w:r>
              <w:rPr>
                <w:b w:val="0"/>
                <w:sz w:val="20"/>
              </w:rPr>
              <w:t>Egg</w:t>
            </w:r>
          </w:p>
        </w:tc>
        <w:tc>
          <w:tcPr>
            <w:tcW w:w="2556" w:type="dxa"/>
            <w:tcMar>
              <w:top w:w="70" w:type="dxa"/>
              <w:left w:w="70" w:type="dxa"/>
              <w:bottom w:w="70" w:type="dxa"/>
              <w:right w:w="70" w:type="dxa"/>
            </w:tcMar>
            <w:vAlign w:val="center"/>
          </w:tcPr>
          <w:p w14:paraId="475F60CF">
            <w:pPr>
              <w:spacing w:before="60" w:after="60"/>
            </w:pPr>
            <w:r>
              <w:rPr>
                <w:b w:val="0"/>
                <w:sz w:val="20"/>
              </w:rPr>
              <w:t>40</w:t>
            </w:r>
          </w:p>
        </w:tc>
        <w:tc>
          <w:tcPr>
            <w:tcW w:w="2556" w:type="dxa"/>
            <w:tcMar>
              <w:top w:w="70" w:type="dxa"/>
              <w:left w:w="70" w:type="dxa"/>
              <w:bottom w:w="70" w:type="dxa"/>
              <w:right w:w="70" w:type="dxa"/>
            </w:tcMar>
            <w:vAlign w:val="center"/>
          </w:tcPr>
          <w:p w14:paraId="2CD54F7B">
            <w:pPr>
              <w:spacing w:before="60" w:after="60"/>
            </w:pPr>
            <w:r>
              <w:rPr>
                <w:b w:val="0"/>
                <w:sz w:val="20"/>
              </w:rPr>
              <w:t>200</w:t>
            </w:r>
          </w:p>
        </w:tc>
      </w:tr>
    </w:tbl>
    <w:p w14:paraId="30B9E1F9">
      <w:pPr>
        <w:spacing w:after="20"/>
      </w:pPr>
    </w:p>
    <w:p w14:paraId="76665F84">
      <w:pPr>
        <w:ind w:left="216" w:hanging="216"/>
      </w:pPr>
      <w:r>
        <w:rPr>
          <w:b w:val="0"/>
        </w:rPr>
        <w:t>1. Make O-B02 and portion twenty 90 g buns. Charge the remaining 70 g dough to QC/variation.</w:t>
      </w:r>
    </w:p>
    <w:p w14:paraId="2C0DC51A">
      <w:pPr>
        <w:ind w:left="216" w:hanging="216"/>
      </w:pPr>
      <w:r>
        <w:rPr>
          <w:b w:val="0"/>
        </w:rPr>
        <w:t>2. Round tightly, place with expansion space, proof using O-B02, then brush lightly with the 40 g weighed egg wash; discard unused raw-contact wash.</w:t>
      </w:r>
    </w:p>
    <w:p w14:paraId="79A29B55">
      <w:pPr>
        <w:ind w:left="216" w:hanging="216"/>
      </w:pPr>
      <w:r>
        <w:rPr>
          <w:b w:val="0"/>
        </w:rPr>
        <w:t>3. Bake at a trial 180–190°C for 14–18 minutes. Rotate only if safe and the oven’s distribution test indicates a need.</w:t>
      </w:r>
    </w:p>
    <w:p w14:paraId="1D6ECBB3">
      <w:pPr>
        <w:ind w:left="216" w:hanging="216"/>
      </w:pPr>
      <w:r>
        <w:rPr>
          <w:b w:val="0"/>
        </w:rPr>
        <w:t>4. Cool completely and bag. Start with plain buns; an optional 8 g O-B34 glaze adds refrigerated handling and additional cost, so it is excluded from baseline pricing.</w:t>
      </w:r>
    </w:p>
    <w:p w14:paraId="344262B2">
      <w:r>
        <w:rPr>
          <w:b w:val="0"/>
        </w:rPr>
        <w:t>Holding and packaging: A — Unfilled bread/plain fried snack: quality policy is sale on production day after protected cooling. No multi-day ambient safety claim. Keep clean, dry and protected; record discard or separately approved reuse. Adding dairy glaze/filling changes the class.</w:t>
      </w:r>
    </w:p>
    <w:p w14:paraId="3A06BC5F">
      <w:r>
        <w:rPr>
          <w:b w:val="0"/>
        </w:rPr>
        <w:t>Troubleshooting: Tight crumb: add fat too early or underproof; very dark crust: excessive sugar or heat; wrinkling: underbaking.</w:t>
      </w:r>
    </w:p>
    <w:p w14:paraId="44F9175B">
      <w:r>
        <w:rPr>
          <w:b w:val="0"/>
        </w:rPr>
        <w:t>Substitution: Budget trial: replace each 150 g condensed milk with 68 g sugar, 42 g whole milk powder and 40 g water; sensory and cost recheck required.</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2BAEC8B8">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7C0243F0">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581B4778">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5A475698">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692D8A3E">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0BCFB2B2">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620F8493">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7757DA30">
            <w:pPr>
              <w:keepNext/>
              <w:spacing w:before="60" w:after="60"/>
            </w:pPr>
            <w:r>
              <w:rPr>
                <w:b/>
                <w:sz w:val="18"/>
              </w:rPr>
              <w:t>Contribution/unit</w:t>
            </w:r>
          </w:p>
        </w:tc>
      </w:tr>
      <w:tr w14:paraId="629791B1">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2154852A">
            <w:pPr>
              <w:spacing w:before="60" w:after="60"/>
            </w:pPr>
            <w:r>
              <w:rPr>
                <w:b w:val="0"/>
                <w:sz w:val="18"/>
              </w:rPr>
              <w:t>1,853</w:t>
            </w:r>
          </w:p>
        </w:tc>
        <w:tc>
          <w:tcPr>
            <w:tcW w:w="1461" w:type="dxa"/>
            <w:tcMar>
              <w:top w:w="70" w:type="dxa"/>
              <w:left w:w="70" w:type="dxa"/>
              <w:bottom w:w="70" w:type="dxa"/>
              <w:right w:w="70" w:type="dxa"/>
            </w:tcMar>
            <w:vAlign w:val="center"/>
          </w:tcPr>
          <w:p w14:paraId="54E77CCB">
            <w:pPr>
              <w:spacing w:before="60" w:after="60"/>
            </w:pPr>
            <w:r>
              <w:rPr>
                <w:b w:val="0"/>
                <w:sz w:val="18"/>
              </w:rPr>
              <w:t>20</w:t>
            </w:r>
          </w:p>
        </w:tc>
        <w:tc>
          <w:tcPr>
            <w:tcW w:w="1461" w:type="dxa"/>
            <w:tcMar>
              <w:top w:w="70" w:type="dxa"/>
              <w:left w:w="70" w:type="dxa"/>
              <w:bottom w:w="70" w:type="dxa"/>
              <w:right w:w="70" w:type="dxa"/>
            </w:tcMar>
            <w:vAlign w:val="center"/>
          </w:tcPr>
          <w:p w14:paraId="6DA423D3">
            <w:pPr>
              <w:spacing w:before="60" w:after="60"/>
            </w:pPr>
            <w:r>
              <w:rPr>
                <w:b w:val="0"/>
                <w:sz w:val="18"/>
              </w:rPr>
              <w:t>92.6</w:t>
            </w:r>
          </w:p>
        </w:tc>
        <w:tc>
          <w:tcPr>
            <w:tcW w:w="1461" w:type="dxa"/>
            <w:tcMar>
              <w:top w:w="70" w:type="dxa"/>
              <w:left w:w="70" w:type="dxa"/>
              <w:bottom w:w="70" w:type="dxa"/>
              <w:right w:w="70" w:type="dxa"/>
            </w:tcMar>
            <w:vAlign w:val="center"/>
          </w:tcPr>
          <w:p w14:paraId="5C55B075">
            <w:pPr>
              <w:spacing w:before="60" w:after="60"/>
            </w:pPr>
            <w:r>
              <w:rPr>
                <w:b w:val="0"/>
                <w:sz w:val="18"/>
              </w:rPr>
              <w:t>10</w:t>
            </w:r>
          </w:p>
        </w:tc>
        <w:tc>
          <w:tcPr>
            <w:tcW w:w="1461" w:type="dxa"/>
            <w:tcMar>
              <w:top w:w="70" w:type="dxa"/>
              <w:left w:w="70" w:type="dxa"/>
              <w:bottom w:w="70" w:type="dxa"/>
              <w:right w:w="70" w:type="dxa"/>
            </w:tcMar>
            <w:vAlign w:val="center"/>
          </w:tcPr>
          <w:p w14:paraId="2D4B315E">
            <w:pPr>
              <w:spacing w:before="60" w:after="60"/>
            </w:pPr>
            <w:r>
              <w:rPr>
                <w:b w:val="0"/>
                <w:sz w:val="18"/>
              </w:rPr>
              <w:t>20</w:t>
            </w:r>
          </w:p>
        </w:tc>
        <w:tc>
          <w:tcPr>
            <w:tcW w:w="1461" w:type="dxa"/>
            <w:tcMar>
              <w:top w:w="70" w:type="dxa"/>
              <w:left w:w="70" w:type="dxa"/>
              <w:bottom w:w="70" w:type="dxa"/>
              <w:right w:w="70" w:type="dxa"/>
            </w:tcMar>
            <w:vAlign w:val="center"/>
          </w:tcPr>
          <w:p w14:paraId="4BE82935">
            <w:pPr>
              <w:spacing w:before="60" w:after="60"/>
            </w:pPr>
            <w:r>
              <w:rPr>
                <w:b w:val="0"/>
                <w:sz w:val="18"/>
              </w:rPr>
              <w:t>250</w:t>
            </w:r>
          </w:p>
        </w:tc>
        <w:tc>
          <w:tcPr>
            <w:tcW w:w="1461" w:type="dxa"/>
            <w:tcMar>
              <w:top w:w="70" w:type="dxa"/>
              <w:left w:w="70" w:type="dxa"/>
              <w:bottom w:w="70" w:type="dxa"/>
              <w:right w:w="70" w:type="dxa"/>
            </w:tcMar>
            <w:vAlign w:val="center"/>
          </w:tcPr>
          <w:p w14:paraId="702B3AD9">
            <w:pPr>
              <w:spacing w:before="60" w:after="60"/>
            </w:pPr>
            <w:r>
              <w:rPr>
                <w:b w:val="0"/>
                <w:sz w:val="18"/>
              </w:rPr>
              <w:t>127.4</w:t>
            </w:r>
          </w:p>
        </w:tc>
      </w:tr>
    </w:tbl>
    <w:p w14:paraId="33BB3D6E">
      <w:pPr>
        <w:spacing w:after="20"/>
      </w:pPr>
    </w:p>
    <w:p w14:paraId="77E27690">
      <w:r>
        <w:rPr>
          <w:b w:val="0"/>
        </w:rPr>
        <w:t>All values in FCFA. Contribution margin 51.0%; this is before payroll, rent and other fixed overhead. 20% ingredient-price increase reduces contribution to 108.8 FCFA. At 80% sell-through it falls to 96.7 FCFA per sold unit under the chapter 12 model.</w:t>
      </w:r>
    </w:p>
    <w:p w14:paraId="50B04FB3">
      <w:pPr>
        <w:pStyle w:val="3"/>
      </w:pPr>
      <w:bookmarkStart w:id="106" w:name="section_54"/>
      <w:bookmarkStart w:id="107" w:name="_Toc15999"/>
      <w:r>
        <w:t>O-P03 Nkambe sweet potato milk loaf</w:t>
      </w:r>
      <w:bookmarkEnd w:id="106"/>
      <w:bookmarkEnd w:id="107"/>
    </w:p>
    <w:p w14:paraId="5A004265">
      <w:r>
        <w:rPr>
          <w:b w:val="0"/>
        </w:rPr>
        <w:t>Quality target: Warm yellow/brown crumb depending on flour, mild sweetness and enough elasticity for clean slices.</w:t>
      </w:r>
    </w:p>
    <w:p w14:paraId="3F144FEA">
      <w:r>
        <w:rPr>
          <w:b w:val="0"/>
        </w:rPr>
        <w:t>Pilot: 3 saleable units. Planning production batch: 15 units. Portion: 3 x 580 g dough; about 495–522 g baked.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716BA829">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36EAC51B">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255F01B4">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51DB9092">
            <w:pPr>
              <w:keepNext/>
              <w:spacing w:before="60" w:after="60"/>
            </w:pPr>
            <w:r>
              <w:rPr>
                <w:b/>
                <w:sz w:val="20"/>
              </w:rPr>
              <w:t>Production g</w:t>
            </w:r>
          </w:p>
        </w:tc>
      </w:tr>
      <w:tr w14:paraId="4902CDA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32B4B1D">
            <w:pPr>
              <w:spacing w:before="60" w:after="60"/>
            </w:pPr>
            <w:r>
              <w:rPr>
                <w:b w:val="0"/>
                <w:sz w:val="20"/>
              </w:rPr>
              <w:t>O-B03 Sweet potato milk bread dough</w:t>
            </w:r>
          </w:p>
        </w:tc>
        <w:tc>
          <w:tcPr>
            <w:tcW w:w="2556" w:type="dxa"/>
            <w:tcMar>
              <w:top w:w="70" w:type="dxa"/>
              <w:left w:w="70" w:type="dxa"/>
              <w:bottom w:w="70" w:type="dxa"/>
              <w:right w:w="70" w:type="dxa"/>
            </w:tcMar>
            <w:vAlign w:val="center"/>
          </w:tcPr>
          <w:p w14:paraId="6F04D937">
            <w:pPr>
              <w:spacing w:before="60" w:after="60"/>
            </w:pPr>
            <w:r>
              <w:rPr>
                <w:b w:val="0"/>
                <w:sz w:val="20"/>
              </w:rPr>
              <w:t>1,790</w:t>
            </w:r>
          </w:p>
        </w:tc>
        <w:tc>
          <w:tcPr>
            <w:tcW w:w="2556" w:type="dxa"/>
            <w:tcMar>
              <w:top w:w="70" w:type="dxa"/>
              <w:left w:w="70" w:type="dxa"/>
              <w:bottom w:w="70" w:type="dxa"/>
              <w:right w:w="70" w:type="dxa"/>
            </w:tcMar>
            <w:vAlign w:val="center"/>
          </w:tcPr>
          <w:p w14:paraId="41D76003">
            <w:pPr>
              <w:spacing w:before="60" w:after="60"/>
            </w:pPr>
            <w:r>
              <w:rPr>
                <w:b w:val="0"/>
                <w:sz w:val="20"/>
              </w:rPr>
              <w:t>8,950</w:t>
            </w:r>
          </w:p>
        </w:tc>
      </w:tr>
    </w:tbl>
    <w:p w14:paraId="23BB59AF">
      <w:pPr>
        <w:spacing w:after="20"/>
      </w:pPr>
    </w:p>
    <w:p w14:paraId="177C37A9">
      <w:pPr>
        <w:ind w:left="216" w:hanging="216"/>
      </w:pPr>
      <w:r>
        <w:rPr>
          <w:b w:val="0"/>
        </w:rPr>
        <w:t>1. Make O-B03 using sound food-grade sweet potato flour. Divide three 580 g loaves; charge 50 g remaining dough to QC.</w:t>
      </w:r>
    </w:p>
    <w:p w14:paraId="09DEB48D">
      <w:pPr>
        <w:ind w:left="216" w:hanging="216"/>
      </w:pPr>
      <w:r>
        <w:rPr>
          <w:b w:val="0"/>
        </w:rPr>
        <w:t>2. Mould gently, tin and proof to resilience; do not force the height of a wheat-only loaf.</w:t>
      </w:r>
    </w:p>
    <w:p w14:paraId="0B69AB0C">
      <w:pPr>
        <w:ind w:left="216" w:hanging="216"/>
      </w:pPr>
      <w:r>
        <w:rPr>
          <w:b w:val="0"/>
        </w:rPr>
        <w:t>3. Trial bake at 190–200°C for 27–33 minutes; verify fully baked centre and record cooled mass.</w:t>
      </w:r>
    </w:p>
    <w:p w14:paraId="77FCA006">
      <w:pPr>
        <w:ind w:left="216" w:hanging="216"/>
      </w:pPr>
      <w:r>
        <w:rPr>
          <w:b w:val="0"/>
        </w:rPr>
        <w:t>4. Cool and bag with an accurate ingredient description. Test this against O-P01 at two prices before committing a large daily volume.</w:t>
      </w:r>
    </w:p>
    <w:p w14:paraId="002F664C">
      <w:r>
        <w:rPr>
          <w:b w:val="0"/>
        </w:rPr>
        <w:t>Holding and packaging: A — Unfilled bread/plain fried snack: quality policy is sale on production day after protected cooling. No multi-day ambient safety claim. Keep clean, dry and protected; record discard or separately approved reuse. Adding dairy glaze/filling changes the class.</w:t>
      </w:r>
    </w:p>
    <w:p w14:paraId="696F8502">
      <w:r>
        <w:rPr>
          <w:b w:val="0"/>
        </w:rPr>
        <w:t>Troubleshooting: Low volume: weak flour or too much sweet potato; gummy interior: underbake/high water; gritty texture: coarse flour.</w:t>
      </w:r>
    </w:p>
    <w:p w14:paraId="67D5C9DB">
      <w:r>
        <w:rPr>
          <w:b w:val="0"/>
        </w:rPr>
        <w:t>Substitution: If sweet potato flour is unavailable, sell O-P01 under its own name; cooked sweet potato puree is not a direct gram-for-gram substitute.</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2B16B14F">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526C5D58">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565C1AAE">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0AD29078">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585248A6">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7FB90E55">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69D026CD">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50F799F5">
            <w:pPr>
              <w:keepNext/>
              <w:spacing w:before="60" w:after="60"/>
            </w:pPr>
            <w:r>
              <w:rPr>
                <w:b/>
                <w:sz w:val="18"/>
              </w:rPr>
              <w:t>Contribution/unit</w:t>
            </w:r>
          </w:p>
        </w:tc>
      </w:tr>
      <w:tr w14:paraId="05B98805">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147D4FED">
            <w:pPr>
              <w:spacing w:before="60" w:after="60"/>
            </w:pPr>
            <w:r>
              <w:rPr>
                <w:b w:val="0"/>
                <w:sz w:val="18"/>
              </w:rPr>
              <w:t>1,309</w:t>
            </w:r>
          </w:p>
        </w:tc>
        <w:tc>
          <w:tcPr>
            <w:tcW w:w="1461" w:type="dxa"/>
            <w:tcMar>
              <w:top w:w="70" w:type="dxa"/>
              <w:left w:w="70" w:type="dxa"/>
              <w:bottom w:w="70" w:type="dxa"/>
              <w:right w:w="70" w:type="dxa"/>
            </w:tcMar>
            <w:vAlign w:val="center"/>
          </w:tcPr>
          <w:p w14:paraId="0BFCF72B">
            <w:pPr>
              <w:spacing w:before="60" w:after="60"/>
            </w:pPr>
            <w:r>
              <w:rPr>
                <w:b w:val="0"/>
                <w:sz w:val="18"/>
              </w:rPr>
              <w:t>3</w:t>
            </w:r>
          </w:p>
        </w:tc>
        <w:tc>
          <w:tcPr>
            <w:tcW w:w="1461" w:type="dxa"/>
            <w:tcMar>
              <w:top w:w="70" w:type="dxa"/>
              <w:left w:w="70" w:type="dxa"/>
              <w:bottom w:w="70" w:type="dxa"/>
              <w:right w:w="70" w:type="dxa"/>
            </w:tcMar>
            <w:vAlign w:val="center"/>
          </w:tcPr>
          <w:p w14:paraId="32F93CBC">
            <w:pPr>
              <w:spacing w:before="60" w:after="60"/>
            </w:pPr>
            <w:r>
              <w:rPr>
                <w:b w:val="0"/>
                <w:sz w:val="18"/>
              </w:rPr>
              <w:t>436.2</w:t>
            </w:r>
          </w:p>
        </w:tc>
        <w:tc>
          <w:tcPr>
            <w:tcW w:w="1461" w:type="dxa"/>
            <w:tcMar>
              <w:top w:w="70" w:type="dxa"/>
              <w:left w:w="70" w:type="dxa"/>
              <w:bottom w:w="70" w:type="dxa"/>
              <w:right w:w="70" w:type="dxa"/>
            </w:tcMar>
            <w:vAlign w:val="center"/>
          </w:tcPr>
          <w:p w14:paraId="3C8B7406">
            <w:pPr>
              <w:spacing w:before="60" w:after="60"/>
            </w:pPr>
            <w:r>
              <w:rPr>
                <w:b w:val="0"/>
                <w:sz w:val="18"/>
              </w:rPr>
              <w:t>35</w:t>
            </w:r>
          </w:p>
        </w:tc>
        <w:tc>
          <w:tcPr>
            <w:tcW w:w="1461" w:type="dxa"/>
            <w:tcMar>
              <w:top w:w="70" w:type="dxa"/>
              <w:left w:w="70" w:type="dxa"/>
              <w:bottom w:w="70" w:type="dxa"/>
              <w:right w:w="70" w:type="dxa"/>
            </w:tcMar>
            <w:vAlign w:val="center"/>
          </w:tcPr>
          <w:p w14:paraId="5A67B826">
            <w:pPr>
              <w:spacing w:before="60" w:after="60"/>
            </w:pPr>
            <w:r>
              <w:rPr>
                <w:b w:val="0"/>
                <w:sz w:val="18"/>
              </w:rPr>
              <w:t>60</w:t>
            </w:r>
          </w:p>
        </w:tc>
        <w:tc>
          <w:tcPr>
            <w:tcW w:w="1461" w:type="dxa"/>
            <w:tcMar>
              <w:top w:w="70" w:type="dxa"/>
              <w:left w:w="70" w:type="dxa"/>
              <w:bottom w:w="70" w:type="dxa"/>
              <w:right w:w="70" w:type="dxa"/>
            </w:tcMar>
            <w:vAlign w:val="center"/>
          </w:tcPr>
          <w:p w14:paraId="41FD7ADF">
            <w:pPr>
              <w:spacing w:before="60" w:after="60"/>
            </w:pPr>
            <w:r>
              <w:rPr>
                <w:b w:val="0"/>
                <w:sz w:val="18"/>
              </w:rPr>
              <w:t>800</w:t>
            </w:r>
          </w:p>
        </w:tc>
        <w:tc>
          <w:tcPr>
            <w:tcW w:w="1461" w:type="dxa"/>
            <w:tcMar>
              <w:top w:w="70" w:type="dxa"/>
              <w:left w:w="70" w:type="dxa"/>
              <w:bottom w:w="70" w:type="dxa"/>
              <w:right w:w="70" w:type="dxa"/>
            </w:tcMar>
            <w:vAlign w:val="center"/>
          </w:tcPr>
          <w:p w14:paraId="45E7B922">
            <w:pPr>
              <w:spacing w:before="60" w:after="60"/>
            </w:pPr>
            <w:r>
              <w:rPr>
                <w:b w:val="0"/>
                <w:sz w:val="18"/>
              </w:rPr>
              <w:t>268.8</w:t>
            </w:r>
          </w:p>
        </w:tc>
      </w:tr>
    </w:tbl>
    <w:p w14:paraId="4249C606">
      <w:pPr>
        <w:spacing w:after="20"/>
      </w:pPr>
    </w:p>
    <w:p w14:paraId="2D4D40A3">
      <w:r>
        <w:rPr>
          <w:b w:val="0"/>
        </w:rPr>
        <w:t>All values in FCFA. Contribution margin 33.6%; this is before payroll, rent and other fixed overhead. 20% ingredient-price increase reduces contribution to 181.6 FCFA. At 80% sell-through it falls to 136.0 FCFA per sold unit under the chapter 12 model.</w:t>
      </w:r>
    </w:p>
    <w:p w14:paraId="3AFD2615">
      <w:pPr>
        <w:pStyle w:val="3"/>
      </w:pPr>
      <w:bookmarkStart w:id="108" w:name="section_55"/>
      <w:bookmarkStart w:id="109" w:name="_Toc11461"/>
      <w:r>
        <w:t>O-P04 Sugar ring doughnuts</w:t>
      </w:r>
      <w:bookmarkEnd w:id="108"/>
      <w:bookmarkEnd w:id="109"/>
    </w:p>
    <w:p w14:paraId="26176FFE">
      <w:r>
        <w:rPr>
          <w:b w:val="0"/>
        </w:rPr>
        <w:t>Quality target: Light crumb, an even ring, thin sugar finish and no raw centre or greasy bite.</w:t>
      </w:r>
    </w:p>
    <w:p w14:paraId="6F21992E">
      <w:r>
        <w:rPr>
          <w:b w:val="0"/>
        </w:rPr>
        <w:t>Pilot: 25 saleable units. Planning production batch: 125 units. Portion: 25 x 70 g dough; about 66–73 g finished with sugar.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2779F29C">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427E96A1">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1306C42A">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4F126AFC">
            <w:pPr>
              <w:keepNext/>
              <w:spacing w:before="60" w:after="60"/>
            </w:pPr>
            <w:r>
              <w:rPr>
                <w:b/>
                <w:sz w:val="20"/>
              </w:rPr>
              <w:t>Production g</w:t>
            </w:r>
          </w:p>
        </w:tc>
      </w:tr>
      <w:tr w14:paraId="61FE418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D4A1750">
            <w:pPr>
              <w:spacing w:before="60" w:after="60"/>
            </w:pPr>
            <w:r>
              <w:rPr>
                <w:b w:val="0"/>
                <w:sz w:val="20"/>
              </w:rPr>
              <w:t>O-B04 Yeast doughnut dough</w:t>
            </w:r>
          </w:p>
        </w:tc>
        <w:tc>
          <w:tcPr>
            <w:tcW w:w="2556" w:type="dxa"/>
            <w:tcMar>
              <w:top w:w="70" w:type="dxa"/>
              <w:left w:w="70" w:type="dxa"/>
              <w:bottom w:w="70" w:type="dxa"/>
              <w:right w:w="70" w:type="dxa"/>
            </w:tcMar>
            <w:vAlign w:val="center"/>
          </w:tcPr>
          <w:p w14:paraId="20C2851E">
            <w:pPr>
              <w:spacing w:before="60" w:after="60"/>
            </w:pPr>
            <w:r>
              <w:rPr>
                <w:b w:val="0"/>
                <w:sz w:val="20"/>
              </w:rPr>
              <w:t>1,780</w:t>
            </w:r>
          </w:p>
        </w:tc>
        <w:tc>
          <w:tcPr>
            <w:tcW w:w="2556" w:type="dxa"/>
            <w:tcMar>
              <w:top w:w="70" w:type="dxa"/>
              <w:left w:w="70" w:type="dxa"/>
              <w:bottom w:w="70" w:type="dxa"/>
              <w:right w:w="70" w:type="dxa"/>
            </w:tcMar>
            <w:vAlign w:val="center"/>
          </w:tcPr>
          <w:p w14:paraId="35EEB034">
            <w:pPr>
              <w:spacing w:before="60" w:after="60"/>
            </w:pPr>
            <w:r>
              <w:rPr>
                <w:b w:val="0"/>
                <w:sz w:val="20"/>
              </w:rPr>
              <w:t>8,900</w:t>
            </w:r>
          </w:p>
        </w:tc>
      </w:tr>
      <w:tr w14:paraId="63B98AA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33C234D">
            <w:pPr>
              <w:spacing w:before="60" w:after="60"/>
            </w:pPr>
            <w:r>
              <w:rPr>
                <w:b w:val="0"/>
                <w:sz w:val="20"/>
              </w:rPr>
              <w:t>Oil</w:t>
            </w:r>
          </w:p>
        </w:tc>
        <w:tc>
          <w:tcPr>
            <w:tcW w:w="2556" w:type="dxa"/>
            <w:tcMar>
              <w:top w:w="70" w:type="dxa"/>
              <w:left w:w="70" w:type="dxa"/>
              <w:bottom w:w="70" w:type="dxa"/>
              <w:right w:w="70" w:type="dxa"/>
            </w:tcMar>
            <w:vAlign w:val="center"/>
          </w:tcPr>
          <w:p w14:paraId="2B335E8F">
            <w:pPr>
              <w:spacing w:before="60" w:after="60"/>
            </w:pPr>
            <w:r>
              <w:rPr>
                <w:b w:val="0"/>
                <w:sz w:val="20"/>
              </w:rPr>
              <w:t>200</w:t>
            </w:r>
          </w:p>
        </w:tc>
        <w:tc>
          <w:tcPr>
            <w:tcW w:w="2556" w:type="dxa"/>
            <w:tcMar>
              <w:top w:w="70" w:type="dxa"/>
              <w:left w:w="70" w:type="dxa"/>
              <w:bottom w:w="70" w:type="dxa"/>
              <w:right w:w="70" w:type="dxa"/>
            </w:tcMar>
            <w:vAlign w:val="center"/>
          </w:tcPr>
          <w:p w14:paraId="4FFF65BD">
            <w:pPr>
              <w:spacing w:before="60" w:after="60"/>
            </w:pPr>
            <w:r>
              <w:rPr>
                <w:b w:val="0"/>
                <w:sz w:val="20"/>
              </w:rPr>
              <w:t>1,000</w:t>
            </w:r>
          </w:p>
        </w:tc>
      </w:tr>
      <w:tr w14:paraId="59BF12D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30377C8">
            <w:pPr>
              <w:spacing w:before="60" w:after="60"/>
            </w:pPr>
            <w:r>
              <w:rPr>
                <w:b w:val="0"/>
                <w:sz w:val="20"/>
              </w:rPr>
              <w:t>Sugar</w:t>
            </w:r>
          </w:p>
        </w:tc>
        <w:tc>
          <w:tcPr>
            <w:tcW w:w="2556" w:type="dxa"/>
            <w:tcMar>
              <w:top w:w="70" w:type="dxa"/>
              <w:left w:w="70" w:type="dxa"/>
              <w:bottom w:w="70" w:type="dxa"/>
              <w:right w:w="70" w:type="dxa"/>
            </w:tcMar>
            <w:vAlign w:val="center"/>
          </w:tcPr>
          <w:p w14:paraId="40A4A690">
            <w:pPr>
              <w:spacing w:before="60" w:after="60"/>
            </w:pPr>
            <w:r>
              <w:rPr>
                <w:b w:val="0"/>
                <w:sz w:val="20"/>
              </w:rPr>
              <w:t>120</w:t>
            </w:r>
          </w:p>
        </w:tc>
        <w:tc>
          <w:tcPr>
            <w:tcW w:w="2556" w:type="dxa"/>
            <w:tcMar>
              <w:top w:w="70" w:type="dxa"/>
              <w:left w:w="70" w:type="dxa"/>
              <w:bottom w:w="70" w:type="dxa"/>
              <w:right w:w="70" w:type="dxa"/>
            </w:tcMar>
            <w:vAlign w:val="center"/>
          </w:tcPr>
          <w:p w14:paraId="130AD42E">
            <w:pPr>
              <w:spacing w:before="60" w:after="60"/>
            </w:pPr>
            <w:r>
              <w:rPr>
                <w:b w:val="0"/>
                <w:sz w:val="20"/>
              </w:rPr>
              <w:t>600</w:t>
            </w:r>
          </w:p>
        </w:tc>
      </w:tr>
    </w:tbl>
    <w:p w14:paraId="29373869">
      <w:pPr>
        <w:spacing w:after="20"/>
      </w:pPr>
    </w:p>
    <w:p w14:paraId="4CAF5A8E">
      <w:pPr>
        <w:ind w:left="216" w:hanging="216"/>
      </w:pPr>
      <w:r>
        <w:rPr>
          <w:b w:val="0"/>
        </w:rPr>
        <w:t>1. Prepare O-B04, portion twenty-five 70 g rings; 30 g spare dough is charged to QC.</w:t>
      </w:r>
    </w:p>
    <w:p w14:paraId="201F3188">
      <w:pPr>
        <w:ind w:left="216" w:hanging="216"/>
      </w:pPr>
      <w:r>
        <w:rPr>
          <w:b w:val="0"/>
        </w:rPr>
        <w:t>2. Proof until light. Fry at 170–175°C about 60–100 seconds per side as a trial, adjusting to centre doneness and colour.</w:t>
      </w:r>
    </w:p>
    <w:p w14:paraId="01941A92">
      <w:pPr>
        <w:ind w:left="216" w:hanging="216"/>
      </w:pPr>
      <w:r>
        <w:rPr>
          <w:b w:val="0"/>
        </w:rPr>
        <w:t>3. Drain on a rack; apply 120 g sugar across the batch. Oil entry is usage/disposal allocation, not 200 g guaranteed absorption.</w:t>
      </w:r>
    </w:p>
    <w:p w14:paraId="788E0784">
      <w:pPr>
        <w:ind w:left="216" w:hanging="216"/>
      </w:pPr>
      <w:r>
        <w:rPr>
          <w:b w:val="0"/>
        </w:rPr>
        <w:t>4. Sell in small replenishment waves. Glazed variant: replace sugar dusting with 8 g O-B34 per unit and use refrigerated handling; do not hide its extra cost in this baseline.</w:t>
      </w:r>
    </w:p>
    <w:p w14:paraId="3D75B685">
      <w:r>
        <w:rPr>
          <w:b w:val="0"/>
        </w:rPr>
        <w:t>Holding and packaging: A — Unfilled bread/plain fried snack: quality policy is sale on production day after protected cooling. No multi-day ambient safety claim. Keep clean, dry and protected; record discard or separately approved reuse. Adding dairy glaze/filling changes the class.</w:t>
      </w:r>
    </w:p>
    <w:p w14:paraId="7313DD6C">
      <w:r>
        <w:rPr>
          <w:b w:val="0"/>
        </w:rPr>
        <w:t>Troubleshooting: Dark/raw centre: oil too hot; oily heavy crumb: underproof or low oil recovery; collapse: overproof.</w:t>
      </w:r>
    </w:p>
    <w:p w14:paraId="484A0D60">
      <w:r>
        <w:rPr>
          <w:b w:val="0"/>
        </w:rPr>
        <w:t>Substitution: Omit milk powder only after water/texture trials; do not substitute baking powder for yeast in this formula.</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65126D67">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151FFB15">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21BD75EA">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0E0907D3">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07D3E637">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16B308C3">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5B10B2ED">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79197E96">
            <w:pPr>
              <w:keepNext/>
              <w:spacing w:before="60" w:after="60"/>
            </w:pPr>
            <w:r>
              <w:rPr>
                <w:b/>
                <w:sz w:val="18"/>
              </w:rPr>
              <w:t>Contribution/unit</w:t>
            </w:r>
          </w:p>
        </w:tc>
      </w:tr>
      <w:tr w14:paraId="34A49161">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7E5A162A">
            <w:pPr>
              <w:spacing w:before="60" w:after="60"/>
            </w:pPr>
            <w:r>
              <w:rPr>
                <w:b w:val="0"/>
                <w:sz w:val="18"/>
              </w:rPr>
              <w:t>1,833</w:t>
            </w:r>
          </w:p>
        </w:tc>
        <w:tc>
          <w:tcPr>
            <w:tcW w:w="1461" w:type="dxa"/>
            <w:tcMar>
              <w:top w:w="70" w:type="dxa"/>
              <w:left w:w="70" w:type="dxa"/>
              <w:bottom w:w="70" w:type="dxa"/>
              <w:right w:w="70" w:type="dxa"/>
            </w:tcMar>
            <w:vAlign w:val="center"/>
          </w:tcPr>
          <w:p w14:paraId="1E76BB23">
            <w:pPr>
              <w:spacing w:before="60" w:after="60"/>
            </w:pPr>
            <w:r>
              <w:rPr>
                <w:b w:val="0"/>
                <w:sz w:val="18"/>
              </w:rPr>
              <w:t>25</w:t>
            </w:r>
          </w:p>
        </w:tc>
        <w:tc>
          <w:tcPr>
            <w:tcW w:w="1461" w:type="dxa"/>
            <w:tcMar>
              <w:top w:w="70" w:type="dxa"/>
              <w:left w:w="70" w:type="dxa"/>
              <w:bottom w:w="70" w:type="dxa"/>
              <w:right w:w="70" w:type="dxa"/>
            </w:tcMar>
            <w:vAlign w:val="center"/>
          </w:tcPr>
          <w:p w14:paraId="264C1230">
            <w:pPr>
              <w:spacing w:before="60" w:after="60"/>
            </w:pPr>
            <w:r>
              <w:rPr>
                <w:b w:val="0"/>
                <w:sz w:val="18"/>
              </w:rPr>
              <w:t>73.3</w:t>
            </w:r>
          </w:p>
        </w:tc>
        <w:tc>
          <w:tcPr>
            <w:tcW w:w="1461" w:type="dxa"/>
            <w:tcMar>
              <w:top w:w="70" w:type="dxa"/>
              <w:left w:w="70" w:type="dxa"/>
              <w:bottom w:w="70" w:type="dxa"/>
              <w:right w:w="70" w:type="dxa"/>
            </w:tcMar>
            <w:vAlign w:val="center"/>
          </w:tcPr>
          <w:p w14:paraId="5068A6D2">
            <w:pPr>
              <w:spacing w:before="60" w:after="60"/>
            </w:pPr>
            <w:r>
              <w:rPr>
                <w:b w:val="0"/>
                <w:sz w:val="18"/>
              </w:rPr>
              <w:t>10</w:t>
            </w:r>
          </w:p>
        </w:tc>
        <w:tc>
          <w:tcPr>
            <w:tcW w:w="1461" w:type="dxa"/>
            <w:tcMar>
              <w:top w:w="70" w:type="dxa"/>
              <w:left w:w="70" w:type="dxa"/>
              <w:bottom w:w="70" w:type="dxa"/>
              <w:right w:w="70" w:type="dxa"/>
            </w:tcMar>
            <w:vAlign w:val="center"/>
          </w:tcPr>
          <w:p w14:paraId="432631A9">
            <w:pPr>
              <w:spacing w:before="60" w:after="60"/>
            </w:pPr>
            <w:r>
              <w:rPr>
                <w:b w:val="0"/>
                <w:sz w:val="18"/>
              </w:rPr>
              <w:t>25</w:t>
            </w:r>
          </w:p>
        </w:tc>
        <w:tc>
          <w:tcPr>
            <w:tcW w:w="1461" w:type="dxa"/>
            <w:tcMar>
              <w:top w:w="70" w:type="dxa"/>
              <w:left w:w="70" w:type="dxa"/>
              <w:bottom w:w="70" w:type="dxa"/>
              <w:right w:w="70" w:type="dxa"/>
            </w:tcMar>
            <w:vAlign w:val="center"/>
          </w:tcPr>
          <w:p w14:paraId="4E43AC19">
            <w:pPr>
              <w:spacing w:before="60" w:after="60"/>
            </w:pPr>
            <w:r>
              <w:rPr>
                <w:b w:val="0"/>
                <w:sz w:val="18"/>
              </w:rPr>
              <w:t>250</w:t>
            </w:r>
          </w:p>
        </w:tc>
        <w:tc>
          <w:tcPr>
            <w:tcW w:w="1461" w:type="dxa"/>
            <w:tcMar>
              <w:top w:w="70" w:type="dxa"/>
              <w:left w:w="70" w:type="dxa"/>
              <w:bottom w:w="70" w:type="dxa"/>
              <w:right w:w="70" w:type="dxa"/>
            </w:tcMar>
            <w:vAlign w:val="center"/>
          </w:tcPr>
          <w:p w14:paraId="0DA30FC0">
            <w:pPr>
              <w:spacing w:before="60" w:after="60"/>
            </w:pPr>
            <w:r>
              <w:rPr>
                <w:b w:val="0"/>
                <w:sz w:val="18"/>
              </w:rPr>
              <w:t>141.7</w:t>
            </w:r>
          </w:p>
        </w:tc>
      </w:tr>
    </w:tbl>
    <w:p w14:paraId="0E8347F1">
      <w:pPr>
        <w:spacing w:after="20"/>
      </w:pPr>
    </w:p>
    <w:p w14:paraId="5E2FD622">
      <w:r>
        <w:rPr>
          <w:b w:val="0"/>
        </w:rPr>
        <w:t>All values in FCFA. Contribution margin 56.7%; this is before payroll, rent and other fixed overhead. 20% ingredient-price increase reduces contribution to 127.0 FCFA. At 80% sell-through it falls to 114.6 FCFA per sold unit under the chapter 12 model.</w:t>
      </w:r>
    </w:p>
    <w:p w14:paraId="5561A27B">
      <w:pPr>
        <w:pStyle w:val="3"/>
      </w:pPr>
      <w:bookmarkStart w:id="110" w:name="section_56"/>
      <w:bookmarkStart w:id="111" w:name="_Toc3091"/>
      <w:r>
        <w:t>O-P05 Puff puff</w:t>
      </w:r>
      <w:bookmarkEnd w:id="110"/>
      <w:bookmarkEnd w:id="111"/>
    </w:p>
    <w:p w14:paraId="00FF4916">
      <w:r>
        <w:rPr>
          <w:b w:val="0"/>
        </w:rPr>
        <w:t>Quality target: Rounded pieces with an aerated cooked centre, even colour and no sour overfermentation.</w:t>
      </w:r>
    </w:p>
    <w:p w14:paraId="546EB361">
      <w:r>
        <w:rPr>
          <w:b w:val="0"/>
        </w:rPr>
        <w:t>Pilot: 60 saleable units. Planning production batch: 300 units. Portion: 60 x 30 g raw portions; about 27–31 g fried.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0E13A850">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62A2F389">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0EA62204">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6735E338">
            <w:pPr>
              <w:keepNext/>
              <w:spacing w:before="60" w:after="60"/>
            </w:pPr>
            <w:r>
              <w:rPr>
                <w:b/>
                <w:sz w:val="20"/>
              </w:rPr>
              <w:t>Production g</w:t>
            </w:r>
          </w:p>
        </w:tc>
      </w:tr>
      <w:tr w14:paraId="09B8DF3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B3EC25A">
            <w:pPr>
              <w:spacing w:before="60" w:after="60"/>
            </w:pPr>
            <w:r>
              <w:rPr>
                <w:b w:val="0"/>
                <w:sz w:val="20"/>
              </w:rPr>
              <w:t>O-B05 Puff puff batter</w:t>
            </w:r>
          </w:p>
        </w:tc>
        <w:tc>
          <w:tcPr>
            <w:tcW w:w="2556" w:type="dxa"/>
            <w:tcMar>
              <w:top w:w="70" w:type="dxa"/>
              <w:left w:w="70" w:type="dxa"/>
              <w:bottom w:w="70" w:type="dxa"/>
              <w:right w:w="70" w:type="dxa"/>
            </w:tcMar>
            <w:vAlign w:val="center"/>
          </w:tcPr>
          <w:p w14:paraId="00FCADAC">
            <w:pPr>
              <w:spacing w:before="60" w:after="60"/>
            </w:pPr>
            <w:r>
              <w:rPr>
                <w:b w:val="0"/>
                <w:sz w:val="20"/>
              </w:rPr>
              <w:t>1,830</w:t>
            </w:r>
          </w:p>
        </w:tc>
        <w:tc>
          <w:tcPr>
            <w:tcW w:w="2556" w:type="dxa"/>
            <w:tcMar>
              <w:top w:w="70" w:type="dxa"/>
              <w:left w:w="70" w:type="dxa"/>
              <w:bottom w:w="70" w:type="dxa"/>
              <w:right w:w="70" w:type="dxa"/>
            </w:tcMar>
            <w:vAlign w:val="center"/>
          </w:tcPr>
          <w:p w14:paraId="07A69847">
            <w:pPr>
              <w:spacing w:before="60" w:after="60"/>
            </w:pPr>
            <w:r>
              <w:rPr>
                <w:b w:val="0"/>
                <w:sz w:val="20"/>
              </w:rPr>
              <w:t>9,150</w:t>
            </w:r>
          </w:p>
        </w:tc>
      </w:tr>
      <w:tr w14:paraId="061E0A2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9502E92">
            <w:pPr>
              <w:spacing w:before="60" w:after="60"/>
            </w:pPr>
            <w:r>
              <w:rPr>
                <w:b w:val="0"/>
                <w:sz w:val="20"/>
              </w:rPr>
              <w:t>Oil</w:t>
            </w:r>
          </w:p>
        </w:tc>
        <w:tc>
          <w:tcPr>
            <w:tcW w:w="2556" w:type="dxa"/>
            <w:tcMar>
              <w:top w:w="70" w:type="dxa"/>
              <w:left w:w="70" w:type="dxa"/>
              <w:bottom w:w="70" w:type="dxa"/>
              <w:right w:w="70" w:type="dxa"/>
            </w:tcMar>
            <w:vAlign w:val="center"/>
          </w:tcPr>
          <w:p w14:paraId="252CA1DA">
            <w:pPr>
              <w:spacing w:before="60" w:after="60"/>
            </w:pPr>
            <w:r>
              <w:rPr>
                <w:b w:val="0"/>
                <w:sz w:val="20"/>
              </w:rPr>
              <w:t>180</w:t>
            </w:r>
          </w:p>
        </w:tc>
        <w:tc>
          <w:tcPr>
            <w:tcW w:w="2556" w:type="dxa"/>
            <w:tcMar>
              <w:top w:w="70" w:type="dxa"/>
              <w:left w:w="70" w:type="dxa"/>
              <w:bottom w:w="70" w:type="dxa"/>
              <w:right w:w="70" w:type="dxa"/>
            </w:tcMar>
            <w:vAlign w:val="center"/>
          </w:tcPr>
          <w:p w14:paraId="4F206FE0">
            <w:pPr>
              <w:spacing w:before="60" w:after="60"/>
            </w:pPr>
            <w:r>
              <w:rPr>
                <w:b w:val="0"/>
                <w:sz w:val="20"/>
              </w:rPr>
              <w:t>900</w:t>
            </w:r>
          </w:p>
        </w:tc>
      </w:tr>
    </w:tbl>
    <w:p w14:paraId="4DB24E91">
      <w:pPr>
        <w:spacing w:after="20"/>
      </w:pPr>
    </w:p>
    <w:p w14:paraId="60EF61A4">
      <w:pPr>
        <w:ind w:left="216" w:hanging="216"/>
      </w:pPr>
      <w:r>
        <w:rPr>
          <w:b w:val="0"/>
        </w:rPr>
        <w:t>1. Make O-B05. Portion sixty 30 g scoops; the remaining 30 g is charged to trial pieces.</w:t>
      </w:r>
    </w:p>
    <w:p w14:paraId="2CA514DA">
      <w:pPr>
        <w:ind w:left="216" w:hanging="216"/>
      </w:pPr>
      <w:r>
        <w:rPr>
          <w:b w:val="0"/>
        </w:rPr>
        <w:t>2. Fry at 165–175°C in small batches, turning until uniformly golden and the centre is fully set.</w:t>
      </w:r>
    </w:p>
    <w:p w14:paraId="0FEF7E96">
      <w:pPr>
        <w:ind w:left="216" w:hanging="216"/>
      </w:pPr>
      <w:r>
        <w:rPr>
          <w:b w:val="0"/>
        </w:rPr>
        <w:t>3. Drain and count; put five in a ventilated paper pack only when ordered. Do not seal steaming puff puff in plastic.</w:t>
      </w:r>
    </w:p>
    <w:p w14:paraId="5E517528">
      <w:pPr>
        <w:ind w:left="216" w:hanging="216"/>
      </w:pPr>
      <w:r>
        <w:rPr>
          <w:b w:val="0"/>
        </w:rPr>
        <w:t>4. At the example price, a five-piece pack is 350–375 FCFA only if the discounted contribution remains acceptable.</w:t>
      </w:r>
    </w:p>
    <w:p w14:paraId="420301E3">
      <w:r>
        <w:rPr>
          <w:b w:val="0"/>
        </w:rPr>
        <w:t>Holding and packaging: A — Unfilled bread/plain fried snack: quality policy is sale on production day after protected cooling. No multi-day ambient safety claim. Keep clean, dry and protected; record discard or separately approved reuse. Adding dairy glaze/filling changes the class.</w:t>
      </w:r>
    </w:p>
    <w:p w14:paraId="22507218">
      <w:r>
        <w:rPr>
          <w:b w:val="0"/>
        </w:rPr>
        <w:t>Troubleshooting: Flat pieces: thin or overfermented batter; hard centre: low hydration/underproof; oily finish: low oil recovery.</w:t>
      </w:r>
    </w:p>
    <w:p w14:paraId="057371ED">
      <w:r>
        <w:rPr>
          <w:b w:val="0"/>
        </w:rPr>
        <w:t>Substitution: Use a 25 g raw portion for a lower-price test only after recalculating yield and clearly preserving value.</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0E03C27C">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744B6E87">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444E1182">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24C2E39D">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1A18B8BF">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33CAEB43">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2FD8D328">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57AB65FB">
            <w:pPr>
              <w:keepNext/>
              <w:spacing w:before="60" w:after="60"/>
            </w:pPr>
            <w:r>
              <w:rPr>
                <w:b/>
                <w:sz w:val="18"/>
              </w:rPr>
              <w:t>Contribution/unit</w:t>
            </w:r>
          </w:p>
        </w:tc>
      </w:tr>
      <w:tr w14:paraId="2C054220">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3AE7E183">
            <w:pPr>
              <w:spacing w:before="60" w:after="60"/>
            </w:pPr>
            <w:r>
              <w:rPr>
                <w:b w:val="0"/>
                <w:sz w:val="18"/>
              </w:rPr>
              <w:t>1,134</w:t>
            </w:r>
          </w:p>
        </w:tc>
        <w:tc>
          <w:tcPr>
            <w:tcW w:w="1461" w:type="dxa"/>
            <w:tcMar>
              <w:top w:w="70" w:type="dxa"/>
              <w:left w:w="70" w:type="dxa"/>
              <w:bottom w:w="70" w:type="dxa"/>
              <w:right w:w="70" w:type="dxa"/>
            </w:tcMar>
            <w:vAlign w:val="center"/>
          </w:tcPr>
          <w:p w14:paraId="3D3917B2">
            <w:pPr>
              <w:spacing w:before="60" w:after="60"/>
            </w:pPr>
            <w:r>
              <w:rPr>
                <w:b w:val="0"/>
                <w:sz w:val="18"/>
              </w:rPr>
              <w:t>60</w:t>
            </w:r>
          </w:p>
        </w:tc>
        <w:tc>
          <w:tcPr>
            <w:tcW w:w="1461" w:type="dxa"/>
            <w:tcMar>
              <w:top w:w="70" w:type="dxa"/>
              <w:left w:w="70" w:type="dxa"/>
              <w:bottom w:w="70" w:type="dxa"/>
              <w:right w:w="70" w:type="dxa"/>
            </w:tcMar>
            <w:vAlign w:val="center"/>
          </w:tcPr>
          <w:p w14:paraId="3F7AEA12">
            <w:pPr>
              <w:spacing w:before="60" w:after="60"/>
            </w:pPr>
            <w:r>
              <w:rPr>
                <w:b w:val="0"/>
                <w:sz w:val="18"/>
              </w:rPr>
              <w:t>18.9</w:t>
            </w:r>
          </w:p>
        </w:tc>
        <w:tc>
          <w:tcPr>
            <w:tcW w:w="1461" w:type="dxa"/>
            <w:tcMar>
              <w:top w:w="70" w:type="dxa"/>
              <w:left w:w="70" w:type="dxa"/>
              <w:bottom w:w="70" w:type="dxa"/>
              <w:right w:w="70" w:type="dxa"/>
            </w:tcMar>
            <w:vAlign w:val="center"/>
          </w:tcPr>
          <w:p w14:paraId="5F1DFC4A">
            <w:pPr>
              <w:spacing w:before="60" w:after="60"/>
            </w:pPr>
            <w:r>
              <w:rPr>
                <w:b w:val="0"/>
                <w:sz w:val="18"/>
              </w:rPr>
              <w:t>3</w:t>
            </w:r>
          </w:p>
        </w:tc>
        <w:tc>
          <w:tcPr>
            <w:tcW w:w="1461" w:type="dxa"/>
            <w:tcMar>
              <w:top w:w="70" w:type="dxa"/>
              <w:left w:w="70" w:type="dxa"/>
              <w:bottom w:w="70" w:type="dxa"/>
              <w:right w:w="70" w:type="dxa"/>
            </w:tcMar>
            <w:vAlign w:val="center"/>
          </w:tcPr>
          <w:p w14:paraId="4AA48AE3">
            <w:pPr>
              <w:spacing w:before="60" w:after="60"/>
            </w:pPr>
            <w:r>
              <w:rPr>
                <w:b w:val="0"/>
                <w:sz w:val="18"/>
              </w:rPr>
              <w:t>8</w:t>
            </w:r>
          </w:p>
        </w:tc>
        <w:tc>
          <w:tcPr>
            <w:tcW w:w="1461" w:type="dxa"/>
            <w:tcMar>
              <w:top w:w="70" w:type="dxa"/>
              <w:left w:w="70" w:type="dxa"/>
              <w:bottom w:w="70" w:type="dxa"/>
              <w:right w:w="70" w:type="dxa"/>
            </w:tcMar>
            <w:vAlign w:val="center"/>
          </w:tcPr>
          <w:p w14:paraId="2D64F0F0">
            <w:pPr>
              <w:spacing w:before="60" w:after="60"/>
            </w:pPr>
            <w:r>
              <w:rPr>
                <w:b w:val="0"/>
                <w:sz w:val="18"/>
              </w:rPr>
              <w:t>75</w:t>
            </w:r>
          </w:p>
        </w:tc>
        <w:tc>
          <w:tcPr>
            <w:tcW w:w="1461" w:type="dxa"/>
            <w:tcMar>
              <w:top w:w="70" w:type="dxa"/>
              <w:left w:w="70" w:type="dxa"/>
              <w:bottom w:w="70" w:type="dxa"/>
              <w:right w:w="70" w:type="dxa"/>
            </w:tcMar>
            <w:vAlign w:val="center"/>
          </w:tcPr>
          <w:p w14:paraId="74D46294">
            <w:pPr>
              <w:spacing w:before="60" w:after="60"/>
            </w:pPr>
            <w:r>
              <w:rPr>
                <w:b w:val="0"/>
                <w:sz w:val="18"/>
              </w:rPr>
              <w:t>45.1</w:t>
            </w:r>
          </w:p>
        </w:tc>
      </w:tr>
    </w:tbl>
    <w:p w14:paraId="59C439AA">
      <w:pPr>
        <w:spacing w:after="20"/>
      </w:pPr>
    </w:p>
    <w:p w14:paraId="3FA0D61D">
      <w:r>
        <w:rPr>
          <w:b w:val="0"/>
        </w:rPr>
        <w:t>All values in FCFA. Contribution margin 60.1%; this is before payroll, rent and other fixed overhead. 20% ingredient-price increase reduces contribution to 41.3 FCFA. At 80% sell-through it falls to 37.6 FCFA per sold unit under the chapter 12 model.</w:t>
      </w:r>
    </w:p>
    <w:p w14:paraId="31BB2C8D">
      <w:pPr>
        <w:pStyle w:val="3"/>
      </w:pPr>
      <w:bookmarkStart w:id="112" w:name="section_57"/>
      <w:bookmarkStart w:id="113" w:name="_Toc10610"/>
      <w:r>
        <w:t>O-P06 Cameroon style fish rolls</w:t>
      </w:r>
      <w:bookmarkEnd w:id="112"/>
      <w:bookmarkEnd w:id="113"/>
    </w:p>
    <w:p w14:paraId="05B75D7F">
      <w:r>
        <w:rPr>
          <w:b w:val="0"/>
        </w:rPr>
        <w:t>Quality target: Crisp golden exterior, rolled seam and a clearly present dry fish filling.</w:t>
      </w:r>
    </w:p>
    <w:p w14:paraId="464A0F4E">
      <w:r>
        <w:rPr>
          <w:b w:val="0"/>
        </w:rPr>
        <w:t>Pilot: 24 saleable units. Planning production batch: 120 units. Portion: 24 x 65 g dough + 25 g filling; about 82–88 g cooked.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74671F7E">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2155300">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1B09978D">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32CCF9CF">
            <w:pPr>
              <w:keepNext/>
              <w:spacing w:before="60" w:after="60"/>
            </w:pPr>
            <w:r>
              <w:rPr>
                <w:b/>
                <w:sz w:val="20"/>
              </w:rPr>
              <w:t>Production g</w:t>
            </w:r>
          </w:p>
        </w:tc>
      </w:tr>
      <w:tr w14:paraId="7C1C33C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81FFB58">
            <w:pPr>
              <w:spacing w:before="60" w:after="60"/>
            </w:pPr>
            <w:r>
              <w:rPr>
                <w:b w:val="0"/>
                <w:sz w:val="20"/>
              </w:rPr>
              <w:t>O-B06 Fish roll dough</w:t>
            </w:r>
          </w:p>
        </w:tc>
        <w:tc>
          <w:tcPr>
            <w:tcW w:w="2556" w:type="dxa"/>
            <w:tcMar>
              <w:top w:w="70" w:type="dxa"/>
              <w:left w:w="70" w:type="dxa"/>
              <w:bottom w:w="70" w:type="dxa"/>
              <w:right w:w="70" w:type="dxa"/>
            </w:tcMar>
            <w:vAlign w:val="center"/>
          </w:tcPr>
          <w:p w14:paraId="55E13272">
            <w:pPr>
              <w:spacing w:before="60" w:after="60"/>
            </w:pPr>
            <w:r>
              <w:rPr>
                <w:b w:val="0"/>
                <w:sz w:val="20"/>
              </w:rPr>
              <w:t>1,660</w:t>
            </w:r>
          </w:p>
        </w:tc>
        <w:tc>
          <w:tcPr>
            <w:tcW w:w="2556" w:type="dxa"/>
            <w:tcMar>
              <w:top w:w="70" w:type="dxa"/>
              <w:left w:w="70" w:type="dxa"/>
              <w:bottom w:w="70" w:type="dxa"/>
              <w:right w:w="70" w:type="dxa"/>
            </w:tcMar>
            <w:vAlign w:val="center"/>
          </w:tcPr>
          <w:p w14:paraId="11DA5F5B">
            <w:pPr>
              <w:spacing w:before="60" w:after="60"/>
            </w:pPr>
            <w:r>
              <w:rPr>
                <w:b w:val="0"/>
                <w:sz w:val="20"/>
              </w:rPr>
              <w:t>8,300</w:t>
            </w:r>
          </w:p>
        </w:tc>
      </w:tr>
      <w:tr w14:paraId="5D38AD4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501A684">
            <w:pPr>
              <w:spacing w:before="60" w:after="60"/>
            </w:pPr>
            <w:r>
              <w:rPr>
                <w:b w:val="0"/>
                <w:sz w:val="20"/>
              </w:rPr>
              <w:t>O-B08 Fish filling</w:t>
            </w:r>
          </w:p>
        </w:tc>
        <w:tc>
          <w:tcPr>
            <w:tcW w:w="2556" w:type="dxa"/>
            <w:tcMar>
              <w:top w:w="70" w:type="dxa"/>
              <w:left w:w="70" w:type="dxa"/>
              <w:bottom w:w="70" w:type="dxa"/>
              <w:right w:w="70" w:type="dxa"/>
            </w:tcMar>
            <w:vAlign w:val="center"/>
          </w:tcPr>
          <w:p w14:paraId="795D0D23">
            <w:pPr>
              <w:spacing w:before="60" w:after="60"/>
            </w:pPr>
            <w:r>
              <w:rPr>
                <w:b w:val="0"/>
                <w:sz w:val="20"/>
              </w:rPr>
              <w:t>600</w:t>
            </w:r>
          </w:p>
        </w:tc>
        <w:tc>
          <w:tcPr>
            <w:tcW w:w="2556" w:type="dxa"/>
            <w:tcMar>
              <w:top w:w="70" w:type="dxa"/>
              <w:left w:w="70" w:type="dxa"/>
              <w:bottom w:w="70" w:type="dxa"/>
              <w:right w:w="70" w:type="dxa"/>
            </w:tcMar>
            <w:vAlign w:val="center"/>
          </w:tcPr>
          <w:p w14:paraId="5384628D">
            <w:pPr>
              <w:spacing w:before="60" w:after="60"/>
            </w:pPr>
            <w:r>
              <w:rPr>
                <w:b w:val="0"/>
                <w:sz w:val="20"/>
              </w:rPr>
              <w:t>3,000</w:t>
            </w:r>
          </w:p>
        </w:tc>
      </w:tr>
      <w:tr w14:paraId="09D29FB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F5C6B32">
            <w:pPr>
              <w:spacing w:before="60" w:after="60"/>
            </w:pPr>
            <w:r>
              <w:rPr>
                <w:b w:val="0"/>
                <w:sz w:val="20"/>
              </w:rPr>
              <w:t>Oil</w:t>
            </w:r>
          </w:p>
        </w:tc>
        <w:tc>
          <w:tcPr>
            <w:tcW w:w="2556" w:type="dxa"/>
            <w:tcMar>
              <w:top w:w="70" w:type="dxa"/>
              <w:left w:w="70" w:type="dxa"/>
              <w:bottom w:w="70" w:type="dxa"/>
              <w:right w:w="70" w:type="dxa"/>
            </w:tcMar>
            <w:vAlign w:val="center"/>
          </w:tcPr>
          <w:p w14:paraId="0413CCBB">
            <w:pPr>
              <w:spacing w:before="60" w:after="60"/>
            </w:pPr>
            <w:r>
              <w:rPr>
                <w:b w:val="0"/>
                <w:sz w:val="20"/>
              </w:rPr>
              <w:t>180</w:t>
            </w:r>
          </w:p>
        </w:tc>
        <w:tc>
          <w:tcPr>
            <w:tcW w:w="2556" w:type="dxa"/>
            <w:tcMar>
              <w:top w:w="70" w:type="dxa"/>
              <w:left w:w="70" w:type="dxa"/>
              <w:bottom w:w="70" w:type="dxa"/>
              <w:right w:w="70" w:type="dxa"/>
            </w:tcMar>
            <w:vAlign w:val="center"/>
          </w:tcPr>
          <w:p w14:paraId="3E7BEDEB">
            <w:pPr>
              <w:spacing w:before="60" w:after="60"/>
            </w:pPr>
            <w:r>
              <w:rPr>
                <w:b w:val="0"/>
                <w:sz w:val="20"/>
              </w:rPr>
              <w:t>900</w:t>
            </w:r>
          </w:p>
        </w:tc>
      </w:tr>
    </w:tbl>
    <w:p w14:paraId="18875B94">
      <w:pPr>
        <w:spacing w:after="20"/>
      </w:pPr>
    </w:p>
    <w:p w14:paraId="6F5C7F2C">
      <w:pPr>
        <w:ind w:left="216" w:hanging="216"/>
      </w:pPr>
      <w:r>
        <w:rPr>
          <w:b w:val="0"/>
        </w:rPr>
        <w:t>1. Make O-B06 and O-B08 separately. Use 1,560 g dough and 600 g cold filling for 24 rolls; 100 g dough is QC allowance. A full 700 g O-B08 batch leaves 100 g allocated separately.</w:t>
      </w:r>
    </w:p>
    <w:p w14:paraId="4B6DB27F">
      <w:pPr>
        <w:ind w:left="216" w:hanging="216"/>
      </w:pPr>
      <w:r>
        <w:rPr>
          <w:b w:val="0"/>
        </w:rPr>
        <w:t>2. Roll 65 g dough pieces, add 25 g filling, close edges and seam, then rest briefly as O-B06.</w:t>
      </w:r>
    </w:p>
    <w:p w14:paraId="7FC94A94">
      <w:pPr>
        <w:ind w:left="216" w:hanging="216"/>
      </w:pPr>
      <w:r>
        <w:rPr>
          <w:b w:val="0"/>
        </w:rPr>
        <w:t>3. Fry at a trial 165–175°C until golden and filling is thoroughly reheated under H01–H05. Check the thickest sample.</w:t>
      </w:r>
    </w:p>
    <w:p w14:paraId="42A70101">
      <w:pPr>
        <w:ind w:left="216" w:hanging="216"/>
      </w:pPr>
      <w:r>
        <w:rPr>
          <w:b w:val="0"/>
        </w:rPr>
        <w:t>4. Drain and use holding class H. Transport finished rolls hot under control; an alternative is chilled assembled uncooked rolls for final frying at the sales site under chapter 6. Do not chill finished rolls for a second reheating of the fish filling.</w:t>
      </w:r>
    </w:p>
    <w:p w14:paraId="775A36D3">
      <w:r>
        <w:rPr>
          <w:b w:val="0"/>
        </w:rPr>
        <w:t>Holding and packaging: H — The final bake/fry reheats the previously cooked chilled filling or topping. Serve promptly or hold hot under H01–H05, with a house quality target of at most 2 hours. Do not cool finished leftovers for another reheat. Follow the product-specific transport and finishing route in chapter 6.</w:t>
      </w:r>
    </w:p>
    <w:p w14:paraId="66772F6E">
      <w:r>
        <w:rPr>
          <w:b w:val="0"/>
        </w:rPr>
        <w:t>Troubleshooting: Burst seams: wet filling or poor seal; gummy spiral: wrapper too thick; fishy flavour: unsuitable fish/storage.</w:t>
      </w:r>
    </w:p>
    <w:p w14:paraId="181F81C0">
      <w:r>
        <w:rPr>
          <w:b w:val="0"/>
        </w:rPr>
        <w:t>Substitution: Use cooked deboned fresh fish only with measured purchase-to-edible yield and revised cost.</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78827621">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278ECAC5">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4BF0BAD4">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1CA328CC">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366A4BD4">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3287CA1D">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267E320D">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47E4E23F">
            <w:pPr>
              <w:keepNext/>
              <w:spacing w:before="60" w:after="60"/>
            </w:pPr>
            <w:r>
              <w:rPr>
                <w:b/>
                <w:sz w:val="18"/>
              </w:rPr>
              <w:t>Contribution/unit</w:t>
            </w:r>
          </w:p>
        </w:tc>
      </w:tr>
      <w:tr w14:paraId="559F6E5E">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31A8C75D">
            <w:pPr>
              <w:spacing w:before="60" w:after="60"/>
            </w:pPr>
            <w:r>
              <w:rPr>
                <w:b w:val="0"/>
                <w:sz w:val="18"/>
              </w:rPr>
              <w:t>3,347</w:t>
            </w:r>
          </w:p>
        </w:tc>
        <w:tc>
          <w:tcPr>
            <w:tcW w:w="1461" w:type="dxa"/>
            <w:tcMar>
              <w:top w:w="70" w:type="dxa"/>
              <w:left w:w="70" w:type="dxa"/>
              <w:bottom w:w="70" w:type="dxa"/>
              <w:right w:w="70" w:type="dxa"/>
            </w:tcMar>
            <w:vAlign w:val="center"/>
          </w:tcPr>
          <w:p w14:paraId="77F359E2">
            <w:pPr>
              <w:spacing w:before="60" w:after="60"/>
            </w:pPr>
            <w:r>
              <w:rPr>
                <w:b w:val="0"/>
                <w:sz w:val="18"/>
              </w:rPr>
              <w:t>24</w:t>
            </w:r>
          </w:p>
        </w:tc>
        <w:tc>
          <w:tcPr>
            <w:tcW w:w="1461" w:type="dxa"/>
            <w:tcMar>
              <w:top w:w="70" w:type="dxa"/>
              <w:left w:w="70" w:type="dxa"/>
              <w:bottom w:w="70" w:type="dxa"/>
              <w:right w:w="70" w:type="dxa"/>
            </w:tcMar>
            <w:vAlign w:val="center"/>
          </w:tcPr>
          <w:p w14:paraId="2580C221">
            <w:pPr>
              <w:spacing w:before="60" w:after="60"/>
            </w:pPr>
            <w:r>
              <w:rPr>
                <w:b w:val="0"/>
                <w:sz w:val="18"/>
              </w:rPr>
              <w:t>139.4</w:t>
            </w:r>
          </w:p>
        </w:tc>
        <w:tc>
          <w:tcPr>
            <w:tcW w:w="1461" w:type="dxa"/>
            <w:tcMar>
              <w:top w:w="70" w:type="dxa"/>
              <w:left w:w="70" w:type="dxa"/>
              <w:bottom w:w="70" w:type="dxa"/>
              <w:right w:w="70" w:type="dxa"/>
            </w:tcMar>
            <w:vAlign w:val="center"/>
          </w:tcPr>
          <w:p w14:paraId="24DB6013">
            <w:pPr>
              <w:spacing w:before="60" w:after="60"/>
            </w:pPr>
            <w:r>
              <w:rPr>
                <w:b w:val="0"/>
                <w:sz w:val="18"/>
              </w:rPr>
              <w:t>10</w:t>
            </w:r>
          </w:p>
        </w:tc>
        <w:tc>
          <w:tcPr>
            <w:tcW w:w="1461" w:type="dxa"/>
            <w:tcMar>
              <w:top w:w="70" w:type="dxa"/>
              <w:left w:w="70" w:type="dxa"/>
              <w:bottom w:w="70" w:type="dxa"/>
              <w:right w:w="70" w:type="dxa"/>
            </w:tcMar>
            <w:vAlign w:val="center"/>
          </w:tcPr>
          <w:p w14:paraId="30E49263">
            <w:pPr>
              <w:spacing w:before="60" w:after="60"/>
            </w:pPr>
            <w:r>
              <w:rPr>
                <w:b w:val="0"/>
                <w:sz w:val="18"/>
              </w:rPr>
              <w:t>30</w:t>
            </w:r>
          </w:p>
        </w:tc>
        <w:tc>
          <w:tcPr>
            <w:tcW w:w="1461" w:type="dxa"/>
            <w:tcMar>
              <w:top w:w="70" w:type="dxa"/>
              <w:left w:w="70" w:type="dxa"/>
              <w:bottom w:w="70" w:type="dxa"/>
              <w:right w:w="70" w:type="dxa"/>
            </w:tcMar>
            <w:vAlign w:val="center"/>
          </w:tcPr>
          <w:p w14:paraId="22D45228">
            <w:pPr>
              <w:spacing w:before="60" w:after="60"/>
            </w:pPr>
            <w:r>
              <w:rPr>
                <w:b w:val="0"/>
                <w:sz w:val="18"/>
              </w:rPr>
              <w:t>300</w:t>
            </w:r>
          </w:p>
        </w:tc>
        <w:tc>
          <w:tcPr>
            <w:tcW w:w="1461" w:type="dxa"/>
            <w:tcMar>
              <w:top w:w="70" w:type="dxa"/>
              <w:left w:w="70" w:type="dxa"/>
              <w:bottom w:w="70" w:type="dxa"/>
              <w:right w:w="70" w:type="dxa"/>
            </w:tcMar>
            <w:vAlign w:val="center"/>
          </w:tcPr>
          <w:p w14:paraId="394BB340">
            <w:pPr>
              <w:spacing w:before="60" w:after="60"/>
            </w:pPr>
            <w:r>
              <w:rPr>
                <w:b w:val="0"/>
                <w:sz w:val="18"/>
              </w:rPr>
              <w:t>120.6</w:t>
            </w:r>
          </w:p>
        </w:tc>
      </w:tr>
    </w:tbl>
    <w:p w14:paraId="140CB43A">
      <w:pPr>
        <w:spacing w:after="20"/>
      </w:pPr>
    </w:p>
    <w:p w14:paraId="443C5AD2">
      <w:r>
        <w:rPr>
          <w:b w:val="0"/>
        </w:rPr>
        <w:t>All values in FCFA. Contribution margin 40.2%; this is before payroll, rent and other fixed overhead. 20% ingredient-price increase reduces contribution to 92.7 FCFA. At 80% sell-through it falls to 75.7 FCFA per sold unit under the chapter 12 model.</w:t>
      </w:r>
    </w:p>
    <w:p w14:paraId="60DA923E">
      <w:pPr>
        <w:pStyle w:val="3"/>
      </w:pPr>
      <w:bookmarkStart w:id="114" w:name="section_58"/>
      <w:bookmarkStart w:id="115" w:name="_Toc12911"/>
      <w:r>
        <w:t>O-P07 Beef meat pies</w:t>
      </w:r>
      <w:bookmarkEnd w:id="114"/>
      <w:bookmarkEnd w:id="115"/>
    </w:p>
    <w:p w14:paraId="69444BB2">
      <w:r>
        <w:rPr>
          <w:b w:val="0"/>
        </w:rPr>
        <w:t>Quality target: Short flaky bite, full corners, intact seal and visible beef/vegetable filling.</w:t>
      </w:r>
    </w:p>
    <w:p w14:paraId="71629888">
      <w:r>
        <w:rPr>
          <w:b w:val="0"/>
        </w:rPr>
        <w:t>Pilot: 22 saleable units. Planning production batch: 110 units. Portion: 22 x 75 g pastry + 50 g filling; about 112–118 g baked.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36766B4C">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4EA1E8E3">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5241059E">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3A381F8F">
            <w:pPr>
              <w:keepNext/>
              <w:spacing w:before="60" w:after="60"/>
            </w:pPr>
            <w:r>
              <w:rPr>
                <w:b/>
                <w:sz w:val="20"/>
              </w:rPr>
              <w:t>Production g</w:t>
            </w:r>
          </w:p>
        </w:tc>
      </w:tr>
      <w:tr w14:paraId="14E62EA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57DB360">
            <w:pPr>
              <w:spacing w:before="60" w:after="60"/>
            </w:pPr>
            <w:r>
              <w:rPr>
                <w:b w:val="0"/>
                <w:sz w:val="20"/>
              </w:rPr>
              <w:t>O-B07 Shortcrust pie pastry</w:t>
            </w:r>
          </w:p>
        </w:tc>
        <w:tc>
          <w:tcPr>
            <w:tcW w:w="2556" w:type="dxa"/>
            <w:tcMar>
              <w:top w:w="70" w:type="dxa"/>
              <w:left w:w="70" w:type="dxa"/>
              <w:bottom w:w="70" w:type="dxa"/>
              <w:right w:w="70" w:type="dxa"/>
            </w:tcMar>
            <w:vAlign w:val="center"/>
          </w:tcPr>
          <w:p w14:paraId="237654AD">
            <w:pPr>
              <w:spacing w:before="60" w:after="60"/>
            </w:pPr>
            <w:r>
              <w:rPr>
                <w:b w:val="0"/>
                <w:sz w:val="20"/>
              </w:rPr>
              <w:t>1,740</w:t>
            </w:r>
          </w:p>
        </w:tc>
        <w:tc>
          <w:tcPr>
            <w:tcW w:w="2556" w:type="dxa"/>
            <w:tcMar>
              <w:top w:w="70" w:type="dxa"/>
              <w:left w:w="70" w:type="dxa"/>
              <w:bottom w:w="70" w:type="dxa"/>
              <w:right w:w="70" w:type="dxa"/>
            </w:tcMar>
            <w:vAlign w:val="center"/>
          </w:tcPr>
          <w:p w14:paraId="4481BAE8">
            <w:pPr>
              <w:spacing w:before="60" w:after="60"/>
            </w:pPr>
            <w:r>
              <w:rPr>
                <w:b w:val="0"/>
                <w:sz w:val="20"/>
              </w:rPr>
              <w:t>8,700</w:t>
            </w:r>
          </w:p>
        </w:tc>
      </w:tr>
      <w:tr w14:paraId="25CFA73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F17A83C">
            <w:pPr>
              <w:spacing w:before="60" w:after="60"/>
            </w:pPr>
            <w:r>
              <w:rPr>
                <w:b w:val="0"/>
                <w:sz w:val="20"/>
              </w:rPr>
              <w:t>O-B09 Beef pie filling</w:t>
            </w:r>
          </w:p>
        </w:tc>
        <w:tc>
          <w:tcPr>
            <w:tcW w:w="2556" w:type="dxa"/>
            <w:tcMar>
              <w:top w:w="70" w:type="dxa"/>
              <w:left w:w="70" w:type="dxa"/>
              <w:bottom w:w="70" w:type="dxa"/>
              <w:right w:w="70" w:type="dxa"/>
            </w:tcMar>
            <w:vAlign w:val="center"/>
          </w:tcPr>
          <w:p w14:paraId="04A160E1">
            <w:pPr>
              <w:spacing w:before="60" w:after="60"/>
            </w:pPr>
            <w:r>
              <w:rPr>
                <w:b w:val="0"/>
                <w:sz w:val="20"/>
              </w:rPr>
              <w:t>1,100</w:t>
            </w:r>
          </w:p>
        </w:tc>
        <w:tc>
          <w:tcPr>
            <w:tcW w:w="2556" w:type="dxa"/>
            <w:tcMar>
              <w:top w:w="70" w:type="dxa"/>
              <w:left w:w="70" w:type="dxa"/>
              <w:bottom w:w="70" w:type="dxa"/>
              <w:right w:w="70" w:type="dxa"/>
            </w:tcMar>
            <w:vAlign w:val="center"/>
          </w:tcPr>
          <w:p w14:paraId="4E96689C">
            <w:pPr>
              <w:spacing w:before="60" w:after="60"/>
            </w:pPr>
            <w:r>
              <w:rPr>
                <w:b w:val="0"/>
                <w:sz w:val="20"/>
              </w:rPr>
              <w:t>5,500</w:t>
            </w:r>
          </w:p>
        </w:tc>
      </w:tr>
      <w:tr w14:paraId="4D69F2F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B0E95AA">
            <w:pPr>
              <w:spacing w:before="60" w:after="60"/>
            </w:pPr>
            <w:r>
              <w:rPr>
                <w:b w:val="0"/>
                <w:sz w:val="20"/>
              </w:rPr>
              <w:t>Egg</w:t>
            </w:r>
          </w:p>
        </w:tc>
        <w:tc>
          <w:tcPr>
            <w:tcW w:w="2556" w:type="dxa"/>
            <w:tcMar>
              <w:top w:w="70" w:type="dxa"/>
              <w:left w:w="70" w:type="dxa"/>
              <w:bottom w:w="70" w:type="dxa"/>
              <w:right w:w="70" w:type="dxa"/>
            </w:tcMar>
            <w:vAlign w:val="center"/>
          </w:tcPr>
          <w:p w14:paraId="1CE23E19">
            <w:pPr>
              <w:spacing w:before="60" w:after="60"/>
            </w:pPr>
            <w:r>
              <w:rPr>
                <w:b w:val="0"/>
                <w:sz w:val="20"/>
              </w:rPr>
              <w:t>45</w:t>
            </w:r>
          </w:p>
        </w:tc>
        <w:tc>
          <w:tcPr>
            <w:tcW w:w="2556" w:type="dxa"/>
            <w:tcMar>
              <w:top w:w="70" w:type="dxa"/>
              <w:left w:w="70" w:type="dxa"/>
              <w:bottom w:w="70" w:type="dxa"/>
              <w:right w:w="70" w:type="dxa"/>
            </w:tcMar>
            <w:vAlign w:val="center"/>
          </w:tcPr>
          <w:p w14:paraId="4876FA25">
            <w:pPr>
              <w:spacing w:before="60" w:after="60"/>
            </w:pPr>
            <w:r>
              <w:rPr>
                <w:b w:val="0"/>
                <w:sz w:val="20"/>
              </w:rPr>
              <w:t>225</w:t>
            </w:r>
          </w:p>
        </w:tc>
      </w:tr>
    </w:tbl>
    <w:p w14:paraId="3C1B9706">
      <w:pPr>
        <w:spacing w:after="20"/>
      </w:pPr>
    </w:p>
    <w:p w14:paraId="538D7CF5">
      <w:pPr>
        <w:ind w:left="216" w:hanging="216"/>
      </w:pPr>
      <w:r>
        <w:rPr>
          <w:b w:val="0"/>
        </w:rPr>
        <w:t>1. Prepare O-B07 and O-B09. Cut twenty-two 75 g pastry portions and add 50 g chilled filling each. Pastry surplus is 90 g; full O-B09 yields 200 g unused filling.</w:t>
      </w:r>
    </w:p>
    <w:p w14:paraId="31A785C7">
      <w:pPr>
        <w:ind w:left="216" w:hanging="216"/>
      </w:pPr>
      <w:r>
        <w:rPr>
          <w:b w:val="0"/>
        </w:rPr>
        <w:t>2. Seal with clean edges, vent, brush using 45 g allocated egg wash and discard raw-contact leftovers.</w:t>
      </w:r>
    </w:p>
    <w:p w14:paraId="56AC861B">
      <w:pPr>
        <w:ind w:left="216" w:hanging="216"/>
      </w:pPr>
      <w:r>
        <w:rPr>
          <w:b w:val="0"/>
        </w:rPr>
        <w:t>3. Trial bake at 190–200°C for 22–28 minutes. Check base colour, pastry doneness and filling temperature under H01–H05.</w:t>
      </w:r>
    </w:p>
    <w:p w14:paraId="7F7682BA">
      <w:pPr>
        <w:ind w:left="216" w:hanging="216"/>
      </w:pPr>
      <w:r>
        <w:rPr>
          <w:b w:val="0"/>
        </w:rPr>
        <w:t>4. Apply H holding and package without trapping excessive steam.</w:t>
      </w:r>
    </w:p>
    <w:p w14:paraId="714F0502">
      <w:r>
        <w:rPr>
          <w:b w:val="0"/>
        </w:rPr>
        <w:t>Holding and packaging: H — The final bake/fry reheats the previously cooked chilled filling or topping. Serve promptly or hold hot under H01–H05, with a house quality target of at most 2 hours. Do not cool finished leftovers for another reheat. Follow the product-specific transport and finishing route in chapter 6.</w:t>
      </w:r>
    </w:p>
    <w:p w14:paraId="32DC9669">
      <w:r>
        <w:rPr>
          <w:b w:val="0"/>
        </w:rPr>
        <w:t>Troubleshooting: Tough pastry: overmixing; soggy base: wet/hot filling; leakage: overfilling or weak seam.</w:t>
      </w:r>
    </w:p>
    <w:p w14:paraId="1DE3CF26">
      <w:r>
        <w:rPr>
          <w:b w:val="0"/>
        </w:rPr>
        <w:t>Substitution: Replace part of beef with potato only as a separately labelled economy formula with recalculated portions.</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0A4BDB96">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000F6F88">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34387EEE">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6D7A06C0">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4F6EFF74">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03B3C6CF">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569305E3">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10A2649A">
            <w:pPr>
              <w:keepNext/>
              <w:spacing w:before="60" w:after="60"/>
            </w:pPr>
            <w:r>
              <w:rPr>
                <w:b/>
                <w:sz w:val="18"/>
              </w:rPr>
              <w:t>Contribution/unit</w:t>
            </w:r>
          </w:p>
        </w:tc>
      </w:tr>
      <w:tr w14:paraId="37F3659E">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11791A4B">
            <w:pPr>
              <w:spacing w:before="60" w:after="60"/>
            </w:pPr>
            <w:r>
              <w:rPr>
                <w:b w:val="0"/>
                <w:sz w:val="18"/>
              </w:rPr>
              <w:t>4,191</w:t>
            </w:r>
          </w:p>
        </w:tc>
        <w:tc>
          <w:tcPr>
            <w:tcW w:w="1461" w:type="dxa"/>
            <w:tcMar>
              <w:top w:w="70" w:type="dxa"/>
              <w:left w:w="70" w:type="dxa"/>
              <w:bottom w:w="70" w:type="dxa"/>
              <w:right w:w="70" w:type="dxa"/>
            </w:tcMar>
            <w:vAlign w:val="center"/>
          </w:tcPr>
          <w:p w14:paraId="467EA3BA">
            <w:pPr>
              <w:spacing w:before="60" w:after="60"/>
            </w:pPr>
            <w:r>
              <w:rPr>
                <w:b w:val="0"/>
                <w:sz w:val="18"/>
              </w:rPr>
              <w:t>22</w:t>
            </w:r>
          </w:p>
        </w:tc>
        <w:tc>
          <w:tcPr>
            <w:tcW w:w="1461" w:type="dxa"/>
            <w:tcMar>
              <w:top w:w="70" w:type="dxa"/>
              <w:left w:w="70" w:type="dxa"/>
              <w:bottom w:w="70" w:type="dxa"/>
              <w:right w:w="70" w:type="dxa"/>
            </w:tcMar>
            <w:vAlign w:val="center"/>
          </w:tcPr>
          <w:p w14:paraId="2999B5AF">
            <w:pPr>
              <w:spacing w:before="60" w:after="60"/>
            </w:pPr>
            <w:r>
              <w:rPr>
                <w:b w:val="0"/>
                <w:sz w:val="18"/>
              </w:rPr>
              <w:t>190.5</w:t>
            </w:r>
          </w:p>
        </w:tc>
        <w:tc>
          <w:tcPr>
            <w:tcW w:w="1461" w:type="dxa"/>
            <w:tcMar>
              <w:top w:w="70" w:type="dxa"/>
              <w:left w:w="70" w:type="dxa"/>
              <w:bottom w:w="70" w:type="dxa"/>
              <w:right w:w="70" w:type="dxa"/>
            </w:tcMar>
            <w:vAlign w:val="center"/>
          </w:tcPr>
          <w:p w14:paraId="730D2250">
            <w:pPr>
              <w:spacing w:before="60" w:after="60"/>
            </w:pPr>
            <w:r>
              <w:rPr>
                <w:b w:val="0"/>
                <w:sz w:val="18"/>
              </w:rPr>
              <w:t>20</w:t>
            </w:r>
          </w:p>
        </w:tc>
        <w:tc>
          <w:tcPr>
            <w:tcW w:w="1461" w:type="dxa"/>
            <w:tcMar>
              <w:top w:w="70" w:type="dxa"/>
              <w:left w:w="70" w:type="dxa"/>
              <w:bottom w:w="70" w:type="dxa"/>
              <w:right w:w="70" w:type="dxa"/>
            </w:tcMar>
            <w:vAlign w:val="center"/>
          </w:tcPr>
          <w:p w14:paraId="77958ABE">
            <w:pPr>
              <w:spacing w:before="60" w:after="60"/>
            </w:pPr>
            <w:r>
              <w:rPr>
                <w:b w:val="0"/>
                <w:sz w:val="18"/>
              </w:rPr>
              <w:t>35</w:t>
            </w:r>
          </w:p>
        </w:tc>
        <w:tc>
          <w:tcPr>
            <w:tcW w:w="1461" w:type="dxa"/>
            <w:tcMar>
              <w:top w:w="70" w:type="dxa"/>
              <w:left w:w="70" w:type="dxa"/>
              <w:bottom w:w="70" w:type="dxa"/>
              <w:right w:w="70" w:type="dxa"/>
            </w:tcMar>
            <w:vAlign w:val="center"/>
          </w:tcPr>
          <w:p w14:paraId="211AE5D6">
            <w:pPr>
              <w:spacing w:before="60" w:after="60"/>
            </w:pPr>
            <w:r>
              <w:rPr>
                <w:b w:val="0"/>
                <w:sz w:val="18"/>
              </w:rPr>
              <w:t>500</w:t>
            </w:r>
          </w:p>
        </w:tc>
        <w:tc>
          <w:tcPr>
            <w:tcW w:w="1461" w:type="dxa"/>
            <w:tcMar>
              <w:top w:w="70" w:type="dxa"/>
              <w:left w:w="70" w:type="dxa"/>
              <w:bottom w:w="70" w:type="dxa"/>
              <w:right w:w="70" w:type="dxa"/>
            </w:tcMar>
            <w:vAlign w:val="center"/>
          </w:tcPr>
          <w:p w14:paraId="4A4D9B16">
            <w:pPr>
              <w:spacing w:before="60" w:after="60"/>
            </w:pPr>
            <w:r>
              <w:rPr>
                <w:b w:val="0"/>
                <w:sz w:val="18"/>
              </w:rPr>
              <w:t>254.5</w:t>
            </w:r>
          </w:p>
        </w:tc>
      </w:tr>
    </w:tbl>
    <w:p w14:paraId="2F520317">
      <w:pPr>
        <w:spacing w:after="20"/>
      </w:pPr>
    </w:p>
    <w:p w14:paraId="01AE0B70">
      <w:r>
        <w:rPr>
          <w:b w:val="0"/>
        </w:rPr>
        <w:t>All values in FCFA. Contribution margin 50.9%; this is before payroll, rent and other fixed overhead. 20% ingredient-price increase reduces contribution to 216.4 FCFA. At 80% sell-through it falls to 193.1 FCFA per sold unit under the chapter 12 model.</w:t>
      </w:r>
    </w:p>
    <w:p w14:paraId="1FB3BA8C">
      <w:pPr>
        <w:pStyle w:val="3"/>
      </w:pPr>
      <w:bookmarkStart w:id="116" w:name="section_59"/>
      <w:bookmarkStart w:id="117" w:name="_Toc31584"/>
      <w:r>
        <w:t>O-P08 Sausage rolls</w:t>
      </w:r>
      <w:bookmarkEnd w:id="116"/>
      <w:bookmarkEnd w:id="117"/>
    </w:p>
    <w:p w14:paraId="1E8C759F">
      <w:r>
        <w:rPr>
          <w:b w:val="0"/>
        </w:rPr>
        <w:t>Quality target: Crisp pastry with a fully cooked moist meat centre and clean slice.</w:t>
      </w:r>
    </w:p>
    <w:p w14:paraId="06C93B77">
      <w:r>
        <w:rPr>
          <w:b w:val="0"/>
        </w:rPr>
        <w:t>Pilot: 24 saleable units. Planning production batch: 120 units. Portion: 24 x 65 g pastry + 40 g raw filling; about 88–96 g baked.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3A278D66">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7F6FAB39">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27B8C7AE">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69FB38E4">
            <w:pPr>
              <w:keepNext/>
              <w:spacing w:before="60" w:after="60"/>
            </w:pPr>
            <w:r>
              <w:rPr>
                <w:b/>
                <w:sz w:val="20"/>
              </w:rPr>
              <w:t>Production g</w:t>
            </w:r>
          </w:p>
        </w:tc>
      </w:tr>
      <w:tr w14:paraId="5C9F237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9893704">
            <w:pPr>
              <w:spacing w:before="60" w:after="60"/>
            </w:pPr>
            <w:r>
              <w:rPr>
                <w:b w:val="0"/>
                <w:sz w:val="20"/>
              </w:rPr>
              <w:t>O-B07 Shortcrust pie pastry</w:t>
            </w:r>
          </w:p>
        </w:tc>
        <w:tc>
          <w:tcPr>
            <w:tcW w:w="2556" w:type="dxa"/>
            <w:tcMar>
              <w:top w:w="70" w:type="dxa"/>
              <w:left w:w="70" w:type="dxa"/>
              <w:bottom w:w="70" w:type="dxa"/>
              <w:right w:w="70" w:type="dxa"/>
            </w:tcMar>
            <w:vAlign w:val="center"/>
          </w:tcPr>
          <w:p w14:paraId="24D7644F">
            <w:pPr>
              <w:spacing w:before="60" w:after="60"/>
            </w:pPr>
            <w:r>
              <w:rPr>
                <w:b w:val="0"/>
                <w:sz w:val="20"/>
              </w:rPr>
              <w:t>1,740</w:t>
            </w:r>
          </w:p>
        </w:tc>
        <w:tc>
          <w:tcPr>
            <w:tcW w:w="2556" w:type="dxa"/>
            <w:tcMar>
              <w:top w:w="70" w:type="dxa"/>
              <w:left w:w="70" w:type="dxa"/>
              <w:bottom w:w="70" w:type="dxa"/>
              <w:right w:w="70" w:type="dxa"/>
            </w:tcMar>
            <w:vAlign w:val="center"/>
          </w:tcPr>
          <w:p w14:paraId="374C5901">
            <w:pPr>
              <w:spacing w:before="60" w:after="60"/>
            </w:pPr>
            <w:r>
              <w:rPr>
                <w:b w:val="0"/>
                <w:sz w:val="20"/>
              </w:rPr>
              <w:t>8,700</w:t>
            </w:r>
          </w:p>
        </w:tc>
      </w:tr>
      <w:tr w14:paraId="3FBE1EB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0E3BA57">
            <w:pPr>
              <w:spacing w:before="60" w:after="60"/>
            </w:pPr>
            <w:r>
              <w:rPr>
                <w:b w:val="0"/>
                <w:sz w:val="20"/>
              </w:rPr>
              <w:t>O-B10 Sausage roll filling</w:t>
            </w:r>
          </w:p>
        </w:tc>
        <w:tc>
          <w:tcPr>
            <w:tcW w:w="2556" w:type="dxa"/>
            <w:tcMar>
              <w:top w:w="70" w:type="dxa"/>
              <w:left w:w="70" w:type="dxa"/>
              <w:bottom w:w="70" w:type="dxa"/>
              <w:right w:w="70" w:type="dxa"/>
            </w:tcMar>
            <w:vAlign w:val="center"/>
          </w:tcPr>
          <w:p w14:paraId="30D331F5">
            <w:pPr>
              <w:spacing w:before="60" w:after="60"/>
            </w:pPr>
            <w:r>
              <w:rPr>
                <w:b w:val="0"/>
                <w:sz w:val="20"/>
              </w:rPr>
              <w:t>960</w:t>
            </w:r>
          </w:p>
        </w:tc>
        <w:tc>
          <w:tcPr>
            <w:tcW w:w="2556" w:type="dxa"/>
            <w:tcMar>
              <w:top w:w="70" w:type="dxa"/>
              <w:left w:w="70" w:type="dxa"/>
              <w:bottom w:w="70" w:type="dxa"/>
              <w:right w:w="70" w:type="dxa"/>
            </w:tcMar>
            <w:vAlign w:val="center"/>
          </w:tcPr>
          <w:p w14:paraId="29BD1182">
            <w:pPr>
              <w:spacing w:before="60" w:after="60"/>
            </w:pPr>
            <w:r>
              <w:rPr>
                <w:b w:val="0"/>
                <w:sz w:val="20"/>
              </w:rPr>
              <w:t>4,800</w:t>
            </w:r>
          </w:p>
        </w:tc>
      </w:tr>
      <w:tr w14:paraId="0A889CB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3500498">
            <w:pPr>
              <w:spacing w:before="60" w:after="60"/>
            </w:pPr>
            <w:r>
              <w:rPr>
                <w:b w:val="0"/>
                <w:sz w:val="20"/>
              </w:rPr>
              <w:t>Egg</w:t>
            </w:r>
          </w:p>
        </w:tc>
        <w:tc>
          <w:tcPr>
            <w:tcW w:w="2556" w:type="dxa"/>
            <w:tcMar>
              <w:top w:w="70" w:type="dxa"/>
              <w:left w:w="70" w:type="dxa"/>
              <w:bottom w:w="70" w:type="dxa"/>
              <w:right w:w="70" w:type="dxa"/>
            </w:tcMar>
            <w:vAlign w:val="center"/>
          </w:tcPr>
          <w:p w14:paraId="3FB2674C">
            <w:pPr>
              <w:spacing w:before="60" w:after="60"/>
            </w:pPr>
            <w:r>
              <w:rPr>
                <w:b w:val="0"/>
                <w:sz w:val="20"/>
              </w:rPr>
              <w:t>45</w:t>
            </w:r>
          </w:p>
        </w:tc>
        <w:tc>
          <w:tcPr>
            <w:tcW w:w="2556" w:type="dxa"/>
            <w:tcMar>
              <w:top w:w="70" w:type="dxa"/>
              <w:left w:w="70" w:type="dxa"/>
              <w:bottom w:w="70" w:type="dxa"/>
              <w:right w:w="70" w:type="dxa"/>
            </w:tcMar>
            <w:vAlign w:val="center"/>
          </w:tcPr>
          <w:p w14:paraId="47167543">
            <w:pPr>
              <w:spacing w:before="60" w:after="60"/>
            </w:pPr>
            <w:r>
              <w:rPr>
                <w:b w:val="0"/>
                <w:sz w:val="20"/>
              </w:rPr>
              <w:t>225</w:t>
            </w:r>
          </w:p>
        </w:tc>
      </w:tr>
    </w:tbl>
    <w:p w14:paraId="54B3F6E1">
      <w:pPr>
        <w:spacing w:after="20"/>
      </w:pPr>
    </w:p>
    <w:p w14:paraId="160EBB1D">
      <w:pPr>
        <w:ind w:left="216" w:hanging="216"/>
      </w:pPr>
      <w:r>
        <w:rPr>
          <w:b w:val="0"/>
        </w:rPr>
        <w:t>1. Make O-B07 and keep O-B10 cold. Portion 24 rolls with 65 g pastry and 40 g raw filling each. Pastry surplus is 180 g; O-B10 batch leaves 20 g.</w:t>
      </w:r>
    </w:p>
    <w:p w14:paraId="34E34F96">
      <w:pPr>
        <w:ind w:left="216" w:hanging="216"/>
      </w:pPr>
      <w:r>
        <w:rPr>
          <w:b w:val="0"/>
        </w:rPr>
        <w:t>2. Form cylinders, enclose and seal pastry, apply 45 g allocated egg wash and vent the tops.</w:t>
      </w:r>
    </w:p>
    <w:p w14:paraId="522CDB18">
      <w:pPr>
        <w:ind w:left="216" w:hanging="216"/>
      </w:pPr>
      <w:r>
        <w:rPr>
          <w:b w:val="0"/>
        </w:rPr>
        <w:t>3. Trial bake at 190–200°C for 23–30 minutes. Probe meat to H01–H05 ground-meat limit, or poultry limit if sausage contains poultry.</w:t>
      </w:r>
    </w:p>
    <w:p w14:paraId="346E1CA2">
      <w:pPr>
        <w:ind w:left="216" w:hanging="216"/>
      </w:pPr>
      <w:r>
        <w:rPr>
          <w:b w:val="0"/>
        </w:rPr>
        <w:t>4. Hold and transport under H. Record any grease leakage before adjusting meat fat or crumb content.</w:t>
      </w:r>
    </w:p>
    <w:p w14:paraId="00B8D36A">
      <w:r>
        <w:rPr>
          <w:b w:val="0"/>
        </w:rPr>
        <w:t>Holding and packaging: H — Serve immediately or hold hot under H01–H05. With the specified raw sausage filling, a fully baked roll may instead be rapidly cooled and reheated once using chapter 6. House hot-display quality target: at most 2 hours. Record the actual filling heat history.</w:t>
      </w:r>
    </w:p>
    <w:p w14:paraId="0330E0BF">
      <w:r>
        <w:rPr>
          <w:b w:val="0"/>
        </w:rPr>
        <w:t>Troubleshooting: Raw centre: rolls too thick or oven too hot; greasy pastry: high-fat filling; splitting: poor vent/seal.</w:t>
      </w:r>
    </w:p>
    <w:p w14:paraId="3311D43F">
      <w:r>
        <w:rPr>
          <w:b w:val="0"/>
        </w:rPr>
        <w:t>Substitution: Supplier-seasoned mince can replace sausage meat only after checking salt, species and allergen details.</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6F3C5E58">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6354BB38">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47DF6026">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770F1702">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37AE0C20">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6FF3B679">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45445ABA">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78B8BED2">
            <w:pPr>
              <w:keepNext/>
              <w:spacing w:before="60" w:after="60"/>
            </w:pPr>
            <w:r>
              <w:rPr>
                <w:b/>
                <w:sz w:val="18"/>
              </w:rPr>
              <w:t>Contribution/unit</w:t>
            </w:r>
          </w:p>
        </w:tc>
      </w:tr>
      <w:tr w14:paraId="5798D642">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51EA1142">
            <w:pPr>
              <w:spacing w:before="60" w:after="60"/>
            </w:pPr>
            <w:r>
              <w:rPr>
                <w:b w:val="0"/>
                <w:sz w:val="18"/>
              </w:rPr>
              <w:t>4,928</w:t>
            </w:r>
          </w:p>
        </w:tc>
        <w:tc>
          <w:tcPr>
            <w:tcW w:w="1461" w:type="dxa"/>
            <w:tcMar>
              <w:top w:w="70" w:type="dxa"/>
              <w:left w:w="70" w:type="dxa"/>
              <w:bottom w:w="70" w:type="dxa"/>
              <w:right w:w="70" w:type="dxa"/>
            </w:tcMar>
            <w:vAlign w:val="center"/>
          </w:tcPr>
          <w:p w14:paraId="6637E215">
            <w:pPr>
              <w:spacing w:before="60" w:after="60"/>
            </w:pPr>
            <w:r>
              <w:rPr>
                <w:b w:val="0"/>
                <w:sz w:val="18"/>
              </w:rPr>
              <w:t>24</w:t>
            </w:r>
          </w:p>
        </w:tc>
        <w:tc>
          <w:tcPr>
            <w:tcW w:w="1461" w:type="dxa"/>
            <w:tcMar>
              <w:top w:w="70" w:type="dxa"/>
              <w:left w:w="70" w:type="dxa"/>
              <w:bottom w:w="70" w:type="dxa"/>
              <w:right w:w="70" w:type="dxa"/>
            </w:tcMar>
            <w:vAlign w:val="center"/>
          </w:tcPr>
          <w:p w14:paraId="4E28A4EE">
            <w:pPr>
              <w:spacing w:before="60" w:after="60"/>
            </w:pPr>
            <w:r>
              <w:rPr>
                <w:b w:val="0"/>
                <w:sz w:val="18"/>
              </w:rPr>
              <w:t>205.3</w:t>
            </w:r>
          </w:p>
        </w:tc>
        <w:tc>
          <w:tcPr>
            <w:tcW w:w="1461" w:type="dxa"/>
            <w:tcMar>
              <w:top w:w="70" w:type="dxa"/>
              <w:left w:w="70" w:type="dxa"/>
              <w:bottom w:w="70" w:type="dxa"/>
              <w:right w:w="70" w:type="dxa"/>
            </w:tcMar>
            <w:vAlign w:val="center"/>
          </w:tcPr>
          <w:p w14:paraId="0C4FC83C">
            <w:pPr>
              <w:spacing w:before="60" w:after="60"/>
            </w:pPr>
            <w:r>
              <w:rPr>
                <w:b w:val="0"/>
                <w:sz w:val="18"/>
              </w:rPr>
              <w:t>15</w:t>
            </w:r>
          </w:p>
        </w:tc>
        <w:tc>
          <w:tcPr>
            <w:tcW w:w="1461" w:type="dxa"/>
            <w:tcMar>
              <w:top w:w="70" w:type="dxa"/>
              <w:left w:w="70" w:type="dxa"/>
              <w:bottom w:w="70" w:type="dxa"/>
              <w:right w:w="70" w:type="dxa"/>
            </w:tcMar>
            <w:vAlign w:val="center"/>
          </w:tcPr>
          <w:p w14:paraId="65E90A70">
            <w:pPr>
              <w:spacing w:before="60" w:after="60"/>
            </w:pPr>
            <w:r>
              <w:rPr>
                <w:b w:val="0"/>
                <w:sz w:val="18"/>
              </w:rPr>
              <w:t>35</w:t>
            </w:r>
          </w:p>
        </w:tc>
        <w:tc>
          <w:tcPr>
            <w:tcW w:w="1461" w:type="dxa"/>
            <w:tcMar>
              <w:top w:w="70" w:type="dxa"/>
              <w:left w:w="70" w:type="dxa"/>
              <w:bottom w:w="70" w:type="dxa"/>
              <w:right w:w="70" w:type="dxa"/>
            </w:tcMar>
            <w:vAlign w:val="center"/>
          </w:tcPr>
          <w:p w14:paraId="39EE5F24">
            <w:pPr>
              <w:spacing w:before="60" w:after="60"/>
            </w:pPr>
            <w:r>
              <w:rPr>
                <w:b w:val="0"/>
                <w:sz w:val="18"/>
              </w:rPr>
              <w:t>450</w:t>
            </w:r>
          </w:p>
        </w:tc>
        <w:tc>
          <w:tcPr>
            <w:tcW w:w="1461" w:type="dxa"/>
            <w:tcMar>
              <w:top w:w="70" w:type="dxa"/>
              <w:left w:w="70" w:type="dxa"/>
              <w:bottom w:w="70" w:type="dxa"/>
              <w:right w:w="70" w:type="dxa"/>
            </w:tcMar>
            <w:vAlign w:val="center"/>
          </w:tcPr>
          <w:p w14:paraId="13994141">
            <w:pPr>
              <w:spacing w:before="60" w:after="60"/>
            </w:pPr>
            <w:r>
              <w:rPr>
                <w:b w:val="0"/>
                <w:sz w:val="18"/>
              </w:rPr>
              <w:t>194.7</w:t>
            </w:r>
          </w:p>
        </w:tc>
      </w:tr>
    </w:tbl>
    <w:p w14:paraId="7C52E75A">
      <w:pPr>
        <w:spacing w:after="20"/>
      </w:pPr>
    </w:p>
    <w:p w14:paraId="4A2B0EBD">
      <w:r>
        <w:rPr>
          <w:b w:val="0"/>
        </w:rPr>
        <w:t>All values in FCFA. Contribution margin 43.3%; this is before payroll, rent and other fixed overhead. 20% ingredient-price increase reduces contribution to 153.6 FCFA. At 80% sell-through it falls to 130.8 FCFA per sold unit under the chapter 12 model.</w:t>
      </w:r>
    </w:p>
    <w:p w14:paraId="74C259A1">
      <w:pPr>
        <w:pStyle w:val="3"/>
      </w:pPr>
      <w:bookmarkStart w:id="118" w:name="section_60"/>
      <w:bookmarkStart w:id="119" w:name="_Toc8004"/>
      <w:r>
        <w:t>O-P09 Creamy chicken pies</w:t>
      </w:r>
      <w:bookmarkEnd w:id="118"/>
      <w:bookmarkEnd w:id="119"/>
    </w:p>
    <w:p w14:paraId="6185E518">
      <w:r>
        <w:rPr>
          <w:b w:val="0"/>
        </w:rPr>
        <w:t>Quality target: Golden short pastry, moist chicken pieces and a thick sauce that does not run.</w:t>
      </w:r>
    </w:p>
    <w:p w14:paraId="7EC18EF4">
      <w:r>
        <w:rPr>
          <w:b w:val="0"/>
        </w:rPr>
        <w:t>Pilot: 21 saleable units. Planning production batch: 105 units. Portion: 21 x 80 g pastry + 60 g filling; about 125–133 g baked.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53D3C6F2">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671644C3">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77D84383">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611C17A7">
            <w:pPr>
              <w:keepNext/>
              <w:spacing w:before="60" w:after="60"/>
            </w:pPr>
            <w:r>
              <w:rPr>
                <w:b/>
                <w:sz w:val="20"/>
              </w:rPr>
              <w:t>Production g</w:t>
            </w:r>
          </w:p>
        </w:tc>
      </w:tr>
      <w:tr w14:paraId="358C692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FD177C7">
            <w:pPr>
              <w:spacing w:before="60" w:after="60"/>
            </w:pPr>
            <w:r>
              <w:rPr>
                <w:b w:val="0"/>
                <w:sz w:val="20"/>
              </w:rPr>
              <w:t>O-B07 Shortcrust pie pastry</w:t>
            </w:r>
          </w:p>
        </w:tc>
        <w:tc>
          <w:tcPr>
            <w:tcW w:w="2556" w:type="dxa"/>
            <w:tcMar>
              <w:top w:w="70" w:type="dxa"/>
              <w:left w:w="70" w:type="dxa"/>
              <w:bottom w:w="70" w:type="dxa"/>
              <w:right w:w="70" w:type="dxa"/>
            </w:tcMar>
            <w:vAlign w:val="center"/>
          </w:tcPr>
          <w:p w14:paraId="16E8B6D8">
            <w:pPr>
              <w:spacing w:before="60" w:after="60"/>
            </w:pPr>
            <w:r>
              <w:rPr>
                <w:b w:val="0"/>
                <w:sz w:val="20"/>
              </w:rPr>
              <w:t>1,740</w:t>
            </w:r>
          </w:p>
        </w:tc>
        <w:tc>
          <w:tcPr>
            <w:tcW w:w="2556" w:type="dxa"/>
            <w:tcMar>
              <w:top w:w="70" w:type="dxa"/>
              <w:left w:w="70" w:type="dxa"/>
              <w:bottom w:w="70" w:type="dxa"/>
              <w:right w:w="70" w:type="dxa"/>
            </w:tcMar>
            <w:vAlign w:val="center"/>
          </w:tcPr>
          <w:p w14:paraId="2878A21A">
            <w:pPr>
              <w:spacing w:before="60" w:after="60"/>
            </w:pPr>
            <w:r>
              <w:rPr>
                <w:b w:val="0"/>
                <w:sz w:val="20"/>
              </w:rPr>
              <w:t>8,700</w:t>
            </w:r>
          </w:p>
        </w:tc>
      </w:tr>
      <w:tr w14:paraId="72B2FE9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AD1AA6E">
            <w:pPr>
              <w:spacing w:before="60" w:after="60"/>
            </w:pPr>
            <w:r>
              <w:rPr>
                <w:b w:val="0"/>
                <w:sz w:val="20"/>
              </w:rPr>
              <w:t>O-B11 Creamy chicken filling</w:t>
            </w:r>
          </w:p>
        </w:tc>
        <w:tc>
          <w:tcPr>
            <w:tcW w:w="2556" w:type="dxa"/>
            <w:tcMar>
              <w:top w:w="70" w:type="dxa"/>
              <w:left w:w="70" w:type="dxa"/>
              <w:bottom w:w="70" w:type="dxa"/>
              <w:right w:w="70" w:type="dxa"/>
            </w:tcMar>
            <w:vAlign w:val="center"/>
          </w:tcPr>
          <w:p w14:paraId="22B69B9E">
            <w:pPr>
              <w:spacing w:before="60" w:after="60"/>
            </w:pPr>
            <w:r>
              <w:rPr>
                <w:b w:val="0"/>
                <w:sz w:val="20"/>
              </w:rPr>
              <w:t>1,260</w:t>
            </w:r>
          </w:p>
        </w:tc>
        <w:tc>
          <w:tcPr>
            <w:tcW w:w="2556" w:type="dxa"/>
            <w:tcMar>
              <w:top w:w="70" w:type="dxa"/>
              <w:left w:w="70" w:type="dxa"/>
              <w:bottom w:w="70" w:type="dxa"/>
              <w:right w:w="70" w:type="dxa"/>
            </w:tcMar>
            <w:vAlign w:val="center"/>
          </w:tcPr>
          <w:p w14:paraId="3DB4116B">
            <w:pPr>
              <w:spacing w:before="60" w:after="60"/>
            </w:pPr>
            <w:r>
              <w:rPr>
                <w:b w:val="0"/>
                <w:sz w:val="20"/>
              </w:rPr>
              <w:t>6,300</w:t>
            </w:r>
          </w:p>
        </w:tc>
      </w:tr>
      <w:tr w14:paraId="50E9AD8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33DC42D">
            <w:pPr>
              <w:spacing w:before="60" w:after="60"/>
            </w:pPr>
            <w:r>
              <w:rPr>
                <w:b w:val="0"/>
                <w:sz w:val="20"/>
              </w:rPr>
              <w:t>Egg</w:t>
            </w:r>
          </w:p>
        </w:tc>
        <w:tc>
          <w:tcPr>
            <w:tcW w:w="2556" w:type="dxa"/>
            <w:tcMar>
              <w:top w:w="70" w:type="dxa"/>
              <w:left w:w="70" w:type="dxa"/>
              <w:bottom w:w="70" w:type="dxa"/>
              <w:right w:w="70" w:type="dxa"/>
            </w:tcMar>
            <w:vAlign w:val="center"/>
          </w:tcPr>
          <w:p w14:paraId="12336E71">
            <w:pPr>
              <w:spacing w:before="60" w:after="60"/>
            </w:pPr>
            <w:r>
              <w:rPr>
                <w:b w:val="0"/>
                <w:sz w:val="20"/>
              </w:rPr>
              <w:t>45</w:t>
            </w:r>
          </w:p>
        </w:tc>
        <w:tc>
          <w:tcPr>
            <w:tcW w:w="2556" w:type="dxa"/>
            <w:tcMar>
              <w:top w:w="70" w:type="dxa"/>
              <w:left w:w="70" w:type="dxa"/>
              <w:bottom w:w="70" w:type="dxa"/>
              <w:right w:w="70" w:type="dxa"/>
            </w:tcMar>
            <w:vAlign w:val="center"/>
          </w:tcPr>
          <w:p w14:paraId="2E81072F">
            <w:pPr>
              <w:spacing w:before="60" w:after="60"/>
            </w:pPr>
            <w:r>
              <w:rPr>
                <w:b w:val="0"/>
                <w:sz w:val="20"/>
              </w:rPr>
              <w:t>225</w:t>
            </w:r>
          </w:p>
        </w:tc>
      </w:tr>
    </w:tbl>
    <w:p w14:paraId="03A13004">
      <w:pPr>
        <w:spacing w:after="20"/>
      </w:pPr>
    </w:p>
    <w:p w14:paraId="2C699B9B">
      <w:pPr>
        <w:ind w:left="216" w:hanging="216"/>
      </w:pPr>
      <w:r>
        <w:rPr>
          <w:b w:val="0"/>
        </w:rPr>
        <w:t>1. Make O-B07 and O-B11. Use twenty-one 80 g pastry portions and 60 g chilled filling each; dough spare 60 g, full O-B11 spare 40 g.</w:t>
      </w:r>
    </w:p>
    <w:p w14:paraId="6CB56750">
      <w:pPr>
        <w:ind w:left="216" w:hanging="216"/>
      </w:pPr>
      <w:r>
        <w:rPr>
          <w:b w:val="0"/>
        </w:rPr>
        <w:t>2. Seal, vent and apply allocated egg wash. Keep waiting trays refrigerated.</w:t>
      </w:r>
    </w:p>
    <w:p w14:paraId="500748AC">
      <w:pPr>
        <w:ind w:left="216" w:hanging="216"/>
      </w:pPr>
      <w:r>
        <w:rPr>
          <w:b w:val="0"/>
        </w:rPr>
        <w:t>3. Trial bake at 190–200°C for 23–30 minutes; verify filling reaches H01–H05 reheating temperature.</w:t>
      </w:r>
    </w:p>
    <w:p w14:paraId="2D57B28C">
      <w:pPr>
        <w:ind w:left="216" w:hanging="216"/>
      </w:pPr>
      <w:r>
        <w:rPr>
          <w:b w:val="0"/>
        </w:rPr>
        <w:t>4. Use H holding; limit hot display batches because pastry quality declines before safety-controlled holding necessarily ends.</w:t>
      </w:r>
    </w:p>
    <w:p w14:paraId="54F6F489">
      <w:r>
        <w:rPr>
          <w:b w:val="0"/>
        </w:rPr>
        <w:t>Holding and packaging: H — The final bake/fry reheats the previously cooked chilled filling or topping. Serve promptly or hold hot under H01–H05, with a house quality target of at most 2 hours. Do not cool finished leftovers for another reheat. Follow the product-specific transport and finishing route in chapter 6.</w:t>
      </w:r>
    </w:p>
    <w:p w14:paraId="2352ED9B">
      <w:r>
        <w:rPr>
          <w:b w:val="0"/>
        </w:rPr>
        <w:t>Troubleshooting: Soggy pastry: loose sauce; dry chicken: prolonged hot holding; split pies: overfilled.</w:t>
      </w:r>
    </w:p>
    <w:p w14:paraId="35E0EFE8">
      <w:r>
        <w:rPr>
          <w:b w:val="0"/>
        </w:rPr>
        <w:t>Substitution: Use cooked thigh from a separately costed plain preparation; do not assume raw and cooked chicken weights are interchangeable.</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213E006B">
        <w:trPr>
          <w:cantSplit/>
          <w:tblHeader/>
          <w:jc w:val="center"/>
        </w:trPr>
        <w:tc>
          <w:tcPr>
            <w:tcW w:w="1461" w:type="dxa"/>
            <w:shd w:val="clear" w:color="auto" w:fill="E8E4DB"/>
            <w:tcMar>
              <w:top w:w="70" w:type="dxa"/>
              <w:left w:w="70" w:type="dxa"/>
              <w:bottom w:w="70" w:type="dxa"/>
              <w:right w:w="70" w:type="dxa"/>
            </w:tcMar>
            <w:vAlign w:val="center"/>
          </w:tcPr>
          <w:p w14:paraId="065EC58E">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44997CC8">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507D719E">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29C16A5F">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6BD4674B">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2089C01D">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3A9A715A">
            <w:pPr>
              <w:keepNext/>
              <w:spacing w:before="60" w:after="60"/>
            </w:pPr>
            <w:r>
              <w:rPr>
                <w:b/>
                <w:sz w:val="18"/>
              </w:rPr>
              <w:t>Contribution/unit</w:t>
            </w:r>
          </w:p>
        </w:tc>
      </w:tr>
      <w:tr w14:paraId="4CC01F57">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06E88285">
            <w:pPr>
              <w:spacing w:before="60" w:after="60"/>
            </w:pPr>
            <w:r>
              <w:rPr>
                <w:b w:val="0"/>
                <w:sz w:val="18"/>
              </w:rPr>
              <w:t>4,822</w:t>
            </w:r>
          </w:p>
        </w:tc>
        <w:tc>
          <w:tcPr>
            <w:tcW w:w="1461" w:type="dxa"/>
            <w:tcMar>
              <w:top w:w="70" w:type="dxa"/>
              <w:left w:w="70" w:type="dxa"/>
              <w:bottom w:w="70" w:type="dxa"/>
              <w:right w:w="70" w:type="dxa"/>
            </w:tcMar>
            <w:vAlign w:val="center"/>
          </w:tcPr>
          <w:p w14:paraId="7486AB79">
            <w:pPr>
              <w:spacing w:before="60" w:after="60"/>
            </w:pPr>
            <w:r>
              <w:rPr>
                <w:b w:val="0"/>
                <w:sz w:val="18"/>
              </w:rPr>
              <w:t>21</w:t>
            </w:r>
          </w:p>
        </w:tc>
        <w:tc>
          <w:tcPr>
            <w:tcW w:w="1461" w:type="dxa"/>
            <w:tcMar>
              <w:top w:w="70" w:type="dxa"/>
              <w:left w:w="70" w:type="dxa"/>
              <w:bottom w:w="70" w:type="dxa"/>
              <w:right w:w="70" w:type="dxa"/>
            </w:tcMar>
            <w:vAlign w:val="center"/>
          </w:tcPr>
          <w:p w14:paraId="47D8E103">
            <w:pPr>
              <w:spacing w:before="60" w:after="60"/>
            </w:pPr>
            <w:r>
              <w:rPr>
                <w:b w:val="0"/>
                <w:sz w:val="18"/>
              </w:rPr>
              <w:t>229.6</w:t>
            </w:r>
          </w:p>
        </w:tc>
        <w:tc>
          <w:tcPr>
            <w:tcW w:w="1461" w:type="dxa"/>
            <w:tcMar>
              <w:top w:w="70" w:type="dxa"/>
              <w:left w:w="70" w:type="dxa"/>
              <w:bottom w:w="70" w:type="dxa"/>
              <w:right w:w="70" w:type="dxa"/>
            </w:tcMar>
            <w:vAlign w:val="center"/>
          </w:tcPr>
          <w:p w14:paraId="02E3E61E">
            <w:pPr>
              <w:spacing w:before="60" w:after="60"/>
            </w:pPr>
            <w:r>
              <w:rPr>
                <w:b w:val="0"/>
                <w:sz w:val="18"/>
              </w:rPr>
              <w:t>20</w:t>
            </w:r>
          </w:p>
        </w:tc>
        <w:tc>
          <w:tcPr>
            <w:tcW w:w="1461" w:type="dxa"/>
            <w:tcMar>
              <w:top w:w="70" w:type="dxa"/>
              <w:left w:w="70" w:type="dxa"/>
              <w:bottom w:w="70" w:type="dxa"/>
              <w:right w:w="70" w:type="dxa"/>
            </w:tcMar>
            <w:vAlign w:val="center"/>
          </w:tcPr>
          <w:p w14:paraId="5787B4A3">
            <w:pPr>
              <w:spacing w:before="60" w:after="60"/>
            </w:pPr>
            <w:r>
              <w:rPr>
                <w:b w:val="0"/>
                <w:sz w:val="18"/>
              </w:rPr>
              <w:t>40</w:t>
            </w:r>
          </w:p>
        </w:tc>
        <w:tc>
          <w:tcPr>
            <w:tcW w:w="1461" w:type="dxa"/>
            <w:tcMar>
              <w:top w:w="70" w:type="dxa"/>
              <w:left w:w="70" w:type="dxa"/>
              <w:bottom w:w="70" w:type="dxa"/>
              <w:right w:w="70" w:type="dxa"/>
            </w:tcMar>
            <w:vAlign w:val="center"/>
          </w:tcPr>
          <w:p w14:paraId="5B54A395">
            <w:pPr>
              <w:spacing w:before="60" w:after="60"/>
            </w:pPr>
            <w:r>
              <w:rPr>
                <w:b w:val="0"/>
                <w:sz w:val="18"/>
              </w:rPr>
              <w:t>650</w:t>
            </w:r>
          </w:p>
        </w:tc>
        <w:tc>
          <w:tcPr>
            <w:tcW w:w="1461" w:type="dxa"/>
            <w:tcMar>
              <w:top w:w="70" w:type="dxa"/>
              <w:left w:w="70" w:type="dxa"/>
              <w:bottom w:w="70" w:type="dxa"/>
              <w:right w:w="70" w:type="dxa"/>
            </w:tcMar>
            <w:vAlign w:val="center"/>
          </w:tcPr>
          <w:p w14:paraId="14E68501">
            <w:pPr>
              <w:spacing w:before="60" w:after="60"/>
            </w:pPr>
            <w:r>
              <w:rPr>
                <w:b w:val="0"/>
                <w:sz w:val="18"/>
              </w:rPr>
              <w:t>360.4</w:t>
            </w:r>
          </w:p>
        </w:tc>
      </w:tr>
    </w:tbl>
    <w:p w14:paraId="77F8288B">
      <w:pPr>
        <w:spacing w:after="20"/>
      </w:pPr>
    </w:p>
    <w:p w14:paraId="68F6E72D">
      <w:r>
        <w:rPr>
          <w:b w:val="0"/>
        </w:rPr>
        <w:t>All values in FCFA. Contribution margin 55.4%; this is before payroll, rent and other fixed overhead. 20% ingredient-price increase reduces contribution to 314.5 FCFA. At 80% sell-through it falls to 288.0 FCFA per sold unit under the chapter 12 model.</w:t>
      </w:r>
    </w:p>
    <w:p w14:paraId="2B5057A2">
      <w:pPr>
        <w:pStyle w:val="3"/>
      </w:pPr>
      <w:bookmarkStart w:id="120" w:name="section_61"/>
      <w:bookmarkStart w:id="121" w:name="_Toc30752"/>
      <w:r>
        <w:t>O-P10 Whole egg dough rolls</w:t>
      </w:r>
      <w:bookmarkEnd w:id="120"/>
      <w:bookmarkEnd w:id="121"/>
    </w:p>
    <w:p w14:paraId="03787CC0">
      <w:r>
        <w:rPr>
          <w:b w:val="0"/>
        </w:rPr>
        <w:t>Quality target: A whole fully cooked egg centred inside evenly fried dough, with no wet seam.</w:t>
      </w:r>
    </w:p>
    <w:p w14:paraId="1E9EC44E">
      <w:r>
        <w:rPr>
          <w:b w:val="0"/>
        </w:rPr>
        <w:t>Pilot: 16 saleable units. Planning production batch: 80 units. Portion: 16 x 100 g dough + 50 g peeled cooked egg; about 140–148 g fried.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2BDC5402">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2D94439">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711EE54E">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528BDD75">
            <w:pPr>
              <w:keepNext/>
              <w:spacing w:before="60" w:after="60"/>
            </w:pPr>
            <w:r>
              <w:rPr>
                <w:b/>
                <w:sz w:val="20"/>
              </w:rPr>
              <w:t>Production g</w:t>
            </w:r>
          </w:p>
        </w:tc>
      </w:tr>
      <w:tr w14:paraId="4B965AE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63F9F9C">
            <w:pPr>
              <w:spacing w:before="60" w:after="60"/>
            </w:pPr>
            <w:r>
              <w:rPr>
                <w:b w:val="0"/>
                <w:sz w:val="20"/>
              </w:rPr>
              <w:t>O-B12 Egg roll dough</w:t>
            </w:r>
          </w:p>
        </w:tc>
        <w:tc>
          <w:tcPr>
            <w:tcW w:w="2556" w:type="dxa"/>
            <w:tcMar>
              <w:top w:w="70" w:type="dxa"/>
              <w:left w:w="70" w:type="dxa"/>
              <w:bottom w:w="70" w:type="dxa"/>
              <w:right w:w="70" w:type="dxa"/>
            </w:tcMar>
            <w:vAlign w:val="center"/>
          </w:tcPr>
          <w:p w14:paraId="4BC741E7">
            <w:pPr>
              <w:spacing w:before="60" w:after="60"/>
            </w:pPr>
            <w:r>
              <w:rPr>
                <w:b w:val="0"/>
                <w:sz w:val="20"/>
              </w:rPr>
              <w:t>1,650</w:t>
            </w:r>
          </w:p>
        </w:tc>
        <w:tc>
          <w:tcPr>
            <w:tcW w:w="2556" w:type="dxa"/>
            <w:tcMar>
              <w:top w:w="70" w:type="dxa"/>
              <w:left w:w="70" w:type="dxa"/>
              <w:bottom w:w="70" w:type="dxa"/>
              <w:right w:w="70" w:type="dxa"/>
            </w:tcMar>
            <w:vAlign w:val="center"/>
          </w:tcPr>
          <w:p w14:paraId="126345C7">
            <w:pPr>
              <w:spacing w:before="60" w:after="60"/>
            </w:pPr>
            <w:r>
              <w:rPr>
                <w:b w:val="0"/>
                <w:sz w:val="20"/>
              </w:rPr>
              <w:t>8,250</w:t>
            </w:r>
          </w:p>
        </w:tc>
      </w:tr>
      <w:tr w14:paraId="69ED33C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13BD514">
            <w:pPr>
              <w:spacing w:before="60" w:after="60"/>
            </w:pPr>
            <w:r>
              <w:rPr>
                <w:b w:val="0"/>
                <w:sz w:val="20"/>
              </w:rPr>
              <w:t>O-B13 Hard boiled peeled eggs</w:t>
            </w:r>
          </w:p>
        </w:tc>
        <w:tc>
          <w:tcPr>
            <w:tcW w:w="2556" w:type="dxa"/>
            <w:tcMar>
              <w:top w:w="70" w:type="dxa"/>
              <w:left w:w="70" w:type="dxa"/>
              <w:bottom w:w="70" w:type="dxa"/>
              <w:right w:w="70" w:type="dxa"/>
            </w:tcMar>
            <w:vAlign w:val="center"/>
          </w:tcPr>
          <w:p w14:paraId="0D644DE2">
            <w:pPr>
              <w:spacing w:before="60" w:after="60"/>
            </w:pPr>
            <w:r>
              <w:rPr>
                <w:b w:val="0"/>
                <w:sz w:val="20"/>
              </w:rPr>
              <w:t>800</w:t>
            </w:r>
          </w:p>
        </w:tc>
        <w:tc>
          <w:tcPr>
            <w:tcW w:w="2556" w:type="dxa"/>
            <w:tcMar>
              <w:top w:w="70" w:type="dxa"/>
              <w:left w:w="70" w:type="dxa"/>
              <w:bottom w:w="70" w:type="dxa"/>
              <w:right w:w="70" w:type="dxa"/>
            </w:tcMar>
            <w:vAlign w:val="center"/>
          </w:tcPr>
          <w:p w14:paraId="1500B418">
            <w:pPr>
              <w:spacing w:before="60" w:after="60"/>
            </w:pPr>
            <w:r>
              <w:rPr>
                <w:b w:val="0"/>
                <w:sz w:val="20"/>
              </w:rPr>
              <w:t>4,000</w:t>
            </w:r>
          </w:p>
        </w:tc>
      </w:tr>
      <w:tr w14:paraId="77DA611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2355010">
            <w:pPr>
              <w:spacing w:before="60" w:after="60"/>
            </w:pPr>
            <w:r>
              <w:rPr>
                <w:b w:val="0"/>
                <w:sz w:val="20"/>
              </w:rPr>
              <w:t>Oil</w:t>
            </w:r>
          </w:p>
        </w:tc>
        <w:tc>
          <w:tcPr>
            <w:tcW w:w="2556" w:type="dxa"/>
            <w:tcMar>
              <w:top w:w="70" w:type="dxa"/>
              <w:left w:w="70" w:type="dxa"/>
              <w:bottom w:w="70" w:type="dxa"/>
              <w:right w:w="70" w:type="dxa"/>
            </w:tcMar>
            <w:vAlign w:val="center"/>
          </w:tcPr>
          <w:p w14:paraId="07B883BC">
            <w:pPr>
              <w:spacing w:before="60" w:after="60"/>
            </w:pPr>
            <w:r>
              <w:rPr>
                <w:b w:val="0"/>
                <w:sz w:val="20"/>
              </w:rPr>
              <w:t>180</w:t>
            </w:r>
          </w:p>
        </w:tc>
        <w:tc>
          <w:tcPr>
            <w:tcW w:w="2556" w:type="dxa"/>
            <w:tcMar>
              <w:top w:w="70" w:type="dxa"/>
              <w:left w:w="70" w:type="dxa"/>
              <w:bottom w:w="70" w:type="dxa"/>
              <w:right w:w="70" w:type="dxa"/>
            </w:tcMar>
            <w:vAlign w:val="center"/>
          </w:tcPr>
          <w:p w14:paraId="7BDDEA44">
            <w:pPr>
              <w:spacing w:before="60" w:after="60"/>
            </w:pPr>
            <w:r>
              <w:rPr>
                <w:b w:val="0"/>
                <w:sz w:val="20"/>
              </w:rPr>
              <w:t>900</w:t>
            </w:r>
          </w:p>
        </w:tc>
      </w:tr>
    </w:tbl>
    <w:p w14:paraId="0F94D718">
      <w:pPr>
        <w:spacing w:after="20"/>
      </w:pPr>
    </w:p>
    <w:p w14:paraId="0C6AEC49">
      <w:pPr>
        <w:ind w:left="216" w:hanging="216"/>
      </w:pPr>
      <w:r>
        <w:rPr>
          <w:b w:val="0"/>
        </w:rPr>
        <w:t>1. Prepare O-B12 and O-B13. Use sixteen 100 g dough pieces and sixteen cooked eggs averaging 50 g each; charge 50 g dough surplus to QC.</w:t>
      </w:r>
    </w:p>
    <w:p w14:paraId="19139832">
      <w:pPr>
        <w:ind w:left="216" w:hanging="216"/>
      </w:pPr>
      <w:r>
        <w:rPr>
          <w:b w:val="0"/>
        </w:rPr>
        <w:t>2. Wrap eggs evenly, close seams tightly and proof 20–35 minutes.</w:t>
      </w:r>
    </w:p>
    <w:p w14:paraId="5563EEB0">
      <w:pPr>
        <w:ind w:left="216" w:hanging="216"/>
      </w:pPr>
      <w:r>
        <w:rPr>
          <w:b w:val="0"/>
        </w:rPr>
        <w:t>3. Trial fry at 165–170°C for 7–10 minutes, turning. Split a sample and check both dough doneness and reheated centre under H01–H05.</w:t>
      </w:r>
    </w:p>
    <w:p w14:paraId="08C48266">
      <w:pPr>
        <w:ind w:left="216" w:hanging="216"/>
      </w:pPr>
      <w:r>
        <w:rPr>
          <w:b w:val="0"/>
        </w:rPr>
        <w:t>4. Use H holding. Full O-B13 output is 970 g: 170 g remains for separately recorded use or the next scaled batch, within the same safe production plan.</w:t>
      </w:r>
    </w:p>
    <w:p w14:paraId="5FF65432">
      <w:r>
        <w:rPr>
          <w:b w:val="0"/>
        </w:rPr>
        <w:t>Holding and packaging: H — The final bake/fry reheats the previously cooked chilled filling or topping. Serve promptly or hold hot under H01–H05, with a house quality target of at most 2 hours. Do not cool finished leftovers for another reheat. Follow the product-specific transport and finishing route in chapter 6.</w:t>
      </w:r>
    </w:p>
    <w:p w14:paraId="3239DBE5">
      <w:r>
        <w:rPr>
          <w:b w:val="0"/>
        </w:rPr>
        <w:t>Troubleshooting: Burnt outside/raw inner dough: too high oil temperature; bursting: trapped air; uneven portions: egg sizes not checked.</w:t>
      </w:r>
    </w:p>
    <w:p w14:paraId="786587BC">
      <w:r>
        <w:rPr>
          <w:b w:val="0"/>
        </w:rPr>
        <w:t>Substitution: Smaller eggs require a separately priced smaller product, not silent substitution.</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1C8BD3AE">
        <w:trPr>
          <w:cantSplit/>
          <w:tblHeader/>
          <w:jc w:val="center"/>
        </w:trPr>
        <w:tc>
          <w:tcPr>
            <w:tcW w:w="1461" w:type="dxa"/>
            <w:shd w:val="clear" w:color="auto" w:fill="E8E4DB"/>
            <w:tcMar>
              <w:top w:w="70" w:type="dxa"/>
              <w:left w:w="70" w:type="dxa"/>
              <w:bottom w:w="70" w:type="dxa"/>
              <w:right w:w="70" w:type="dxa"/>
            </w:tcMar>
            <w:vAlign w:val="center"/>
          </w:tcPr>
          <w:p w14:paraId="256D92AA">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440C3CA5">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3FEBFAF2">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7BDE695B">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102684C4">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47F0EB79">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6C3F6B55">
            <w:pPr>
              <w:keepNext/>
              <w:spacing w:before="60" w:after="60"/>
            </w:pPr>
            <w:r>
              <w:rPr>
                <w:b/>
                <w:sz w:val="18"/>
              </w:rPr>
              <w:t>Contribution/unit</w:t>
            </w:r>
          </w:p>
        </w:tc>
      </w:tr>
      <w:tr w14:paraId="73C06229">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1E485AB4">
            <w:pPr>
              <w:spacing w:before="60" w:after="60"/>
            </w:pPr>
            <w:r>
              <w:rPr>
                <w:b w:val="0"/>
                <w:sz w:val="18"/>
              </w:rPr>
              <w:t>3,155</w:t>
            </w:r>
          </w:p>
        </w:tc>
        <w:tc>
          <w:tcPr>
            <w:tcW w:w="1461" w:type="dxa"/>
            <w:tcMar>
              <w:top w:w="70" w:type="dxa"/>
              <w:left w:w="70" w:type="dxa"/>
              <w:bottom w:w="70" w:type="dxa"/>
              <w:right w:w="70" w:type="dxa"/>
            </w:tcMar>
            <w:vAlign w:val="center"/>
          </w:tcPr>
          <w:p w14:paraId="4E5772A3">
            <w:pPr>
              <w:spacing w:before="60" w:after="60"/>
            </w:pPr>
            <w:r>
              <w:rPr>
                <w:b w:val="0"/>
                <w:sz w:val="18"/>
              </w:rPr>
              <w:t>16</w:t>
            </w:r>
          </w:p>
        </w:tc>
        <w:tc>
          <w:tcPr>
            <w:tcW w:w="1461" w:type="dxa"/>
            <w:tcMar>
              <w:top w:w="70" w:type="dxa"/>
              <w:left w:w="70" w:type="dxa"/>
              <w:bottom w:w="70" w:type="dxa"/>
              <w:right w:w="70" w:type="dxa"/>
            </w:tcMar>
            <w:vAlign w:val="center"/>
          </w:tcPr>
          <w:p w14:paraId="662BA702">
            <w:pPr>
              <w:spacing w:before="60" w:after="60"/>
            </w:pPr>
            <w:r>
              <w:rPr>
                <w:b w:val="0"/>
                <w:sz w:val="18"/>
              </w:rPr>
              <w:t>197.2</w:t>
            </w:r>
          </w:p>
        </w:tc>
        <w:tc>
          <w:tcPr>
            <w:tcW w:w="1461" w:type="dxa"/>
            <w:tcMar>
              <w:top w:w="70" w:type="dxa"/>
              <w:left w:w="70" w:type="dxa"/>
              <w:bottom w:w="70" w:type="dxa"/>
              <w:right w:w="70" w:type="dxa"/>
            </w:tcMar>
            <w:vAlign w:val="center"/>
          </w:tcPr>
          <w:p w14:paraId="11642B42">
            <w:pPr>
              <w:spacing w:before="60" w:after="60"/>
            </w:pPr>
            <w:r>
              <w:rPr>
                <w:b w:val="0"/>
                <w:sz w:val="18"/>
              </w:rPr>
              <w:t>15</w:t>
            </w:r>
          </w:p>
        </w:tc>
        <w:tc>
          <w:tcPr>
            <w:tcW w:w="1461" w:type="dxa"/>
            <w:tcMar>
              <w:top w:w="70" w:type="dxa"/>
              <w:left w:w="70" w:type="dxa"/>
              <w:bottom w:w="70" w:type="dxa"/>
              <w:right w:w="70" w:type="dxa"/>
            </w:tcMar>
            <w:vAlign w:val="center"/>
          </w:tcPr>
          <w:p w14:paraId="57E933F0">
            <w:pPr>
              <w:spacing w:before="60" w:after="60"/>
            </w:pPr>
            <w:r>
              <w:rPr>
                <w:b w:val="0"/>
                <w:sz w:val="18"/>
              </w:rPr>
              <w:t>35</w:t>
            </w:r>
          </w:p>
        </w:tc>
        <w:tc>
          <w:tcPr>
            <w:tcW w:w="1461" w:type="dxa"/>
            <w:tcMar>
              <w:top w:w="70" w:type="dxa"/>
              <w:left w:w="70" w:type="dxa"/>
              <w:bottom w:w="70" w:type="dxa"/>
              <w:right w:w="70" w:type="dxa"/>
            </w:tcMar>
            <w:vAlign w:val="center"/>
          </w:tcPr>
          <w:p w14:paraId="01232AFC">
            <w:pPr>
              <w:spacing w:before="60" w:after="60"/>
            </w:pPr>
            <w:r>
              <w:rPr>
                <w:b w:val="0"/>
                <w:sz w:val="18"/>
              </w:rPr>
              <w:t>500</w:t>
            </w:r>
          </w:p>
        </w:tc>
        <w:tc>
          <w:tcPr>
            <w:tcW w:w="1461" w:type="dxa"/>
            <w:tcMar>
              <w:top w:w="70" w:type="dxa"/>
              <w:left w:w="70" w:type="dxa"/>
              <w:bottom w:w="70" w:type="dxa"/>
              <w:right w:w="70" w:type="dxa"/>
            </w:tcMar>
            <w:vAlign w:val="center"/>
          </w:tcPr>
          <w:p w14:paraId="375217BD">
            <w:pPr>
              <w:spacing w:before="60" w:after="60"/>
            </w:pPr>
            <w:r>
              <w:rPr>
                <w:b w:val="0"/>
                <w:sz w:val="18"/>
              </w:rPr>
              <w:t>252.8</w:t>
            </w:r>
          </w:p>
        </w:tc>
      </w:tr>
    </w:tbl>
    <w:p w14:paraId="2F7302E2">
      <w:pPr>
        <w:spacing w:after="20"/>
      </w:pPr>
    </w:p>
    <w:p w14:paraId="178CCEA1">
      <w:r>
        <w:rPr>
          <w:b w:val="0"/>
        </w:rPr>
        <w:t>All values in FCFA. Contribution margin 50.6%; this is before payroll, rent and other fixed overhead. 20% ingredient-price increase reduces contribution to 213.3 FCFA. At 80% sell-through it falls to 191.0 FCFA per sold unit under the chapter 12 model.</w:t>
      </w:r>
    </w:p>
    <w:p w14:paraId="729B4A06">
      <w:pPr>
        <w:pStyle w:val="3"/>
      </w:pPr>
      <w:bookmarkStart w:id="122" w:name="section_62"/>
      <w:bookmarkStart w:id="123" w:name="_Toc7656"/>
      <w:r>
        <w:t>O-P11 Banana condensed milk cake slices</w:t>
      </w:r>
      <w:bookmarkEnd w:id="122"/>
      <w:bookmarkEnd w:id="123"/>
    </w:p>
    <w:p w14:paraId="10A562A4">
      <w:r>
        <w:rPr>
          <w:b w:val="0"/>
        </w:rPr>
        <w:t>Quality target: Moist but set crumb, clear banana aroma, clean slices and no compressed wet line.</w:t>
      </w:r>
    </w:p>
    <w:p w14:paraId="0E0B2BD8">
      <w:r>
        <w:rPr>
          <w:b w:val="0"/>
        </w:rPr>
        <w:t>Pilot: 24 saleable units. Planning production batch: 120 units. Portion: 3 x 1,000 g batter loaves; 24 slices about 105–113 g baked.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2A243034">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420F3C79">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50B84E3F">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3C6B6267">
            <w:pPr>
              <w:keepNext/>
              <w:spacing w:before="60" w:after="60"/>
            </w:pPr>
            <w:r>
              <w:rPr>
                <w:b/>
                <w:sz w:val="20"/>
              </w:rPr>
              <w:t>Production g</w:t>
            </w:r>
          </w:p>
        </w:tc>
      </w:tr>
      <w:tr w14:paraId="40A1649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D304A03">
            <w:pPr>
              <w:spacing w:before="60" w:after="60"/>
            </w:pPr>
            <w:r>
              <w:rPr>
                <w:b w:val="0"/>
                <w:sz w:val="20"/>
              </w:rPr>
              <w:t>O-B14 Banana condensed milk cake batter</w:t>
            </w:r>
          </w:p>
        </w:tc>
        <w:tc>
          <w:tcPr>
            <w:tcW w:w="2556" w:type="dxa"/>
            <w:tcMar>
              <w:top w:w="70" w:type="dxa"/>
              <w:left w:w="70" w:type="dxa"/>
              <w:bottom w:w="70" w:type="dxa"/>
              <w:right w:w="70" w:type="dxa"/>
            </w:tcMar>
            <w:vAlign w:val="center"/>
          </w:tcPr>
          <w:p w14:paraId="48E8EAFB">
            <w:pPr>
              <w:spacing w:before="60" w:after="60"/>
            </w:pPr>
            <w:r>
              <w:rPr>
                <w:b w:val="0"/>
                <w:sz w:val="20"/>
              </w:rPr>
              <w:t>3,010</w:t>
            </w:r>
          </w:p>
        </w:tc>
        <w:tc>
          <w:tcPr>
            <w:tcW w:w="2556" w:type="dxa"/>
            <w:tcMar>
              <w:top w:w="70" w:type="dxa"/>
              <w:left w:w="70" w:type="dxa"/>
              <w:bottom w:w="70" w:type="dxa"/>
              <w:right w:w="70" w:type="dxa"/>
            </w:tcMar>
            <w:vAlign w:val="center"/>
          </w:tcPr>
          <w:p w14:paraId="064D0604">
            <w:pPr>
              <w:spacing w:before="60" w:after="60"/>
            </w:pPr>
            <w:r>
              <w:rPr>
                <w:b w:val="0"/>
                <w:sz w:val="20"/>
              </w:rPr>
              <w:t>15,050</w:t>
            </w:r>
          </w:p>
        </w:tc>
      </w:tr>
    </w:tbl>
    <w:p w14:paraId="4A382B1F">
      <w:pPr>
        <w:spacing w:after="20"/>
      </w:pPr>
    </w:p>
    <w:p w14:paraId="17C8B3F3">
      <w:pPr>
        <w:ind w:left="216" w:hanging="216"/>
      </w:pPr>
      <w:r>
        <w:rPr>
          <w:b w:val="0"/>
        </w:rPr>
        <w:t>1. Prepare O-B14 and fill three suitable loaf tins with 1,000 g batter each; 10 g is bowl/QC allocation. Choose tins with enough expansion space.</w:t>
      </w:r>
    </w:p>
    <w:p w14:paraId="26C36F10">
      <w:pPr>
        <w:ind w:left="216" w:hanging="216"/>
      </w:pPr>
      <w:r>
        <w:rPr>
          <w:b w:val="0"/>
        </w:rPr>
        <w:t>2. Trial bake at 170–180°C for 45–60 minutes; use a clean skewer and spring-back rather than time alone.</w:t>
      </w:r>
    </w:p>
    <w:p w14:paraId="7618D5FC">
      <w:pPr>
        <w:ind w:left="216" w:hanging="216"/>
      </w:pPr>
      <w:r>
        <w:rPr>
          <w:b w:val="0"/>
        </w:rPr>
        <w:t>3. Cool fully, weigh each loaf, and cut each into eight equal slices; expected bake loss 10–16%.</w:t>
      </w:r>
    </w:p>
    <w:p w14:paraId="7C794830">
      <w:pPr>
        <w:ind w:left="216" w:hanging="216"/>
      </w:pPr>
      <w:r>
        <w:rPr>
          <w:b w:val="0"/>
        </w:rPr>
        <w:t>4. Package slices only after cooling. Use moist-cake holding class M; do not assert a multi-day ambient shelf life.</w:t>
      </w:r>
    </w:p>
    <w:p w14:paraId="2C81F17C">
      <w:r>
        <w:rPr>
          <w:b w:val="0"/>
        </w:rPr>
        <w:t>Holding and packaging: M — Moist banana cake: sell on production day; protect during short display and refrigerate reserve stock at or below 4°C. Ambient multi-day shelf life requires a competent water-activity/pH assessment and validation.</w:t>
      </w:r>
    </w:p>
    <w:p w14:paraId="78122652">
      <w:r>
        <w:rPr>
          <w:b w:val="0"/>
        </w:rPr>
        <w:t>Troubleshooting: Sunken centre: underbake/excess raising; gummy crumb: wet bananas; dry slice: excess bake or thin portions.</w:t>
      </w:r>
    </w:p>
    <w:p w14:paraId="34BFE512">
      <w:r>
        <w:rPr>
          <w:b w:val="0"/>
        </w:rPr>
        <w:t>Substitution: Swap some banana for pumpkin only through a new moisture trial; optional nuts require new allergen control and cost.</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5AA27D86">
        <w:trPr>
          <w:cantSplit/>
          <w:tblHeader/>
          <w:jc w:val="center"/>
        </w:trPr>
        <w:tc>
          <w:tcPr>
            <w:tcW w:w="1461" w:type="dxa"/>
            <w:shd w:val="clear" w:color="auto" w:fill="E8E4DB"/>
            <w:tcMar>
              <w:top w:w="70" w:type="dxa"/>
              <w:left w:w="70" w:type="dxa"/>
              <w:bottom w:w="70" w:type="dxa"/>
              <w:right w:w="70" w:type="dxa"/>
            </w:tcMar>
            <w:vAlign w:val="center"/>
          </w:tcPr>
          <w:p w14:paraId="101EFDCD">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43CE48E8">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232479FB">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6EACB416">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0A28EACF">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6DACC638">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787A2C66">
            <w:pPr>
              <w:keepNext/>
              <w:spacing w:before="60" w:after="60"/>
            </w:pPr>
            <w:r>
              <w:rPr>
                <w:b/>
                <w:sz w:val="18"/>
              </w:rPr>
              <w:t>Contribution/unit</w:t>
            </w:r>
          </w:p>
        </w:tc>
      </w:tr>
      <w:tr w14:paraId="5B6DE468">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641F0BF5">
            <w:pPr>
              <w:spacing w:before="60" w:after="60"/>
            </w:pPr>
            <w:r>
              <w:rPr>
                <w:b w:val="0"/>
                <w:sz w:val="18"/>
              </w:rPr>
              <w:t>3,686</w:t>
            </w:r>
          </w:p>
        </w:tc>
        <w:tc>
          <w:tcPr>
            <w:tcW w:w="1461" w:type="dxa"/>
            <w:tcMar>
              <w:top w:w="70" w:type="dxa"/>
              <w:left w:w="70" w:type="dxa"/>
              <w:bottom w:w="70" w:type="dxa"/>
              <w:right w:w="70" w:type="dxa"/>
            </w:tcMar>
            <w:vAlign w:val="center"/>
          </w:tcPr>
          <w:p w14:paraId="4FC7A854">
            <w:pPr>
              <w:spacing w:before="60" w:after="60"/>
            </w:pPr>
            <w:r>
              <w:rPr>
                <w:b w:val="0"/>
                <w:sz w:val="18"/>
              </w:rPr>
              <w:t>24</w:t>
            </w:r>
          </w:p>
        </w:tc>
        <w:tc>
          <w:tcPr>
            <w:tcW w:w="1461" w:type="dxa"/>
            <w:tcMar>
              <w:top w:w="70" w:type="dxa"/>
              <w:left w:w="70" w:type="dxa"/>
              <w:bottom w:w="70" w:type="dxa"/>
              <w:right w:w="70" w:type="dxa"/>
            </w:tcMar>
            <w:vAlign w:val="center"/>
          </w:tcPr>
          <w:p w14:paraId="1E6B684E">
            <w:pPr>
              <w:spacing w:before="60" w:after="60"/>
            </w:pPr>
            <w:r>
              <w:rPr>
                <w:b w:val="0"/>
                <w:sz w:val="18"/>
              </w:rPr>
              <w:t>153.6</w:t>
            </w:r>
          </w:p>
        </w:tc>
        <w:tc>
          <w:tcPr>
            <w:tcW w:w="1461" w:type="dxa"/>
            <w:tcMar>
              <w:top w:w="70" w:type="dxa"/>
              <w:left w:w="70" w:type="dxa"/>
              <w:bottom w:w="70" w:type="dxa"/>
              <w:right w:w="70" w:type="dxa"/>
            </w:tcMar>
            <w:vAlign w:val="center"/>
          </w:tcPr>
          <w:p w14:paraId="3EA9D736">
            <w:pPr>
              <w:spacing w:before="60" w:after="60"/>
            </w:pPr>
            <w:r>
              <w:rPr>
                <w:b w:val="0"/>
                <w:sz w:val="18"/>
              </w:rPr>
              <w:t>20</w:t>
            </w:r>
          </w:p>
        </w:tc>
        <w:tc>
          <w:tcPr>
            <w:tcW w:w="1461" w:type="dxa"/>
            <w:tcMar>
              <w:top w:w="70" w:type="dxa"/>
              <w:left w:w="70" w:type="dxa"/>
              <w:bottom w:w="70" w:type="dxa"/>
              <w:right w:w="70" w:type="dxa"/>
            </w:tcMar>
            <w:vAlign w:val="center"/>
          </w:tcPr>
          <w:p w14:paraId="3C6FBB6D">
            <w:pPr>
              <w:spacing w:before="60" w:after="60"/>
            </w:pPr>
            <w:r>
              <w:rPr>
                <w:b w:val="0"/>
                <w:sz w:val="18"/>
              </w:rPr>
              <w:t>25</w:t>
            </w:r>
          </w:p>
        </w:tc>
        <w:tc>
          <w:tcPr>
            <w:tcW w:w="1461" w:type="dxa"/>
            <w:tcMar>
              <w:top w:w="70" w:type="dxa"/>
              <w:left w:w="70" w:type="dxa"/>
              <w:bottom w:w="70" w:type="dxa"/>
              <w:right w:w="70" w:type="dxa"/>
            </w:tcMar>
            <w:vAlign w:val="center"/>
          </w:tcPr>
          <w:p w14:paraId="25FDE013">
            <w:pPr>
              <w:spacing w:before="60" w:after="60"/>
            </w:pPr>
            <w:r>
              <w:rPr>
                <w:b w:val="0"/>
                <w:sz w:val="18"/>
              </w:rPr>
              <w:t>400</w:t>
            </w:r>
          </w:p>
        </w:tc>
        <w:tc>
          <w:tcPr>
            <w:tcW w:w="1461" w:type="dxa"/>
            <w:tcMar>
              <w:top w:w="70" w:type="dxa"/>
              <w:left w:w="70" w:type="dxa"/>
              <w:bottom w:w="70" w:type="dxa"/>
              <w:right w:w="70" w:type="dxa"/>
            </w:tcMar>
            <w:vAlign w:val="center"/>
          </w:tcPr>
          <w:p w14:paraId="2B4447CB">
            <w:pPr>
              <w:spacing w:before="60" w:after="60"/>
            </w:pPr>
            <w:r>
              <w:rPr>
                <w:b w:val="0"/>
                <w:sz w:val="18"/>
              </w:rPr>
              <w:t>201.4</w:t>
            </w:r>
          </w:p>
        </w:tc>
      </w:tr>
    </w:tbl>
    <w:p w14:paraId="37449D64">
      <w:pPr>
        <w:spacing w:after="20"/>
      </w:pPr>
    </w:p>
    <w:p w14:paraId="2099CBDE">
      <w:r>
        <w:rPr>
          <w:b w:val="0"/>
        </w:rPr>
        <w:t>All values in FCFA. Contribution margin 50.4%; this is before payroll, rent and other fixed overhead. 20% ingredient-price increase reduces contribution to 170.7 FCFA. At 80% sell-through it falls to 151.8 FCFA per sold unit under the chapter 12 model.</w:t>
      </w:r>
    </w:p>
    <w:p w14:paraId="174AACAF">
      <w:pPr>
        <w:pStyle w:val="3"/>
      </w:pPr>
      <w:bookmarkStart w:id="124" w:name="section_63"/>
      <w:bookmarkStart w:id="125" w:name="_Toc25004"/>
      <w:r>
        <w:t>O-P12 Personal chicken pizza</w:t>
      </w:r>
      <w:bookmarkEnd w:id="124"/>
      <w:bookmarkEnd w:id="125"/>
    </w:p>
    <w:p w14:paraId="7411D8BC">
      <w:r>
        <w:rPr>
          <w:b w:val="0"/>
        </w:rPr>
        <w:t>Quality target: Crisp underside, cooked centre, melted cheese and a a measured 50 g cooked-chicken input before baking portion.</w:t>
      </w:r>
    </w:p>
    <w:p w14:paraId="796FE381">
      <w:r>
        <w:rPr>
          <w:b w:val="0"/>
        </w:rPr>
        <w:t>Pilot: 11 saleable units. Planning production batch: 55 units. Portion: 11 x 150 g dough + 160 g toppings; about 275–290 g baked.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1414FC39">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314CD39">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7F9DE70D">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1E0B5C17">
            <w:pPr>
              <w:keepNext/>
              <w:spacing w:before="60" w:after="60"/>
            </w:pPr>
            <w:r>
              <w:rPr>
                <w:b/>
                <w:sz w:val="20"/>
              </w:rPr>
              <w:t>Production g</w:t>
            </w:r>
          </w:p>
        </w:tc>
      </w:tr>
      <w:tr w14:paraId="7939748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A5A1D3B">
            <w:pPr>
              <w:spacing w:before="60" w:after="60"/>
            </w:pPr>
            <w:r>
              <w:rPr>
                <w:b w:val="0"/>
                <w:sz w:val="20"/>
              </w:rPr>
              <w:t>O-B15 Pizza dough</w:t>
            </w:r>
          </w:p>
        </w:tc>
        <w:tc>
          <w:tcPr>
            <w:tcW w:w="2556" w:type="dxa"/>
            <w:tcMar>
              <w:top w:w="70" w:type="dxa"/>
              <w:left w:w="70" w:type="dxa"/>
              <w:bottom w:w="70" w:type="dxa"/>
              <w:right w:w="70" w:type="dxa"/>
            </w:tcMar>
            <w:vAlign w:val="center"/>
          </w:tcPr>
          <w:p w14:paraId="7C1A9ACA">
            <w:pPr>
              <w:spacing w:before="60" w:after="60"/>
            </w:pPr>
            <w:r>
              <w:rPr>
                <w:b w:val="0"/>
                <w:sz w:val="20"/>
              </w:rPr>
              <w:t>1,690</w:t>
            </w:r>
          </w:p>
        </w:tc>
        <w:tc>
          <w:tcPr>
            <w:tcW w:w="2556" w:type="dxa"/>
            <w:tcMar>
              <w:top w:w="70" w:type="dxa"/>
              <w:left w:w="70" w:type="dxa"/>
              <w:bottom w:w="70" w:type="dxa"/>
              <w:right w:w="70" w:type="dxa"/>
            </w:tcMar>
            <w:vAlign w:val="center"/>
          </w:tcPr>
          <w:p w14:paraId="5DF8FC74">
            <w:pPr>
              <w:spacing w:before="60" w:after="60"/>
            </w:pPr>
            <w:r>
              <w:rPr>
                <w:b w:val="0"/>
                <w:sz w:val="20"/>
              </w:rPr>
              <w:t>8,450</w:t>
            </w:r>
          </w:p>
        </w:tc>
      </w:tr>
      <w:tr w14:paraId="290AB99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0D23B7F">
            <w:pPr>
              <w:spacing w:before="60" w:after="60"/>
            </w:pPr>
            <w:r>
              <w:rPr>
                <w:b w:val="0"/>
                <w:sz w:val="20"/>
              </w:rPr>
              <w:t>O-B16 Pizza tomato sauce</w:t>
            </w:r>
          </w:p>
        </w:tc>
        <w:tc>
          <w:tcPr>
            <w:tcW w:w="2556" w:type="dxa"/>
            <w:tcMar>
              <w:top w:w="70" w:type="dxa"/>
              <w:left w:w="70" w:type="dxa"/>
              <w:bottom w:w="70" w:type="dxa"/>
              <w:right w:w="70" w:type="dxa"/>
            </w:tcMar>
            <w:vAlign w:val="center"/>
          </w:tcPr>
          <w:p w14:paraId="23415CED">
            <w:pPr>
              <w:spacing w:before="60" w:after="60"/>
            </w:pPr>
            <w:r>
              <w:rPr>
                <w:b w:val="0"/>
                <w:sz w:val="20"/>
              </w:rPr>
              <w:t>440</w:t>
            </w:r>
          </w:p>
        </w:tc>
        <w:tc>
          <w:tcPr>
            <w:tcW w:w="2556" w:type="dxa"/>
            <w:tcMar>
              <w:top w:w="70" w:type="dxa"/>
              <w:left w:w="70" w:type="dxa"/>
              <w:bottom w:w="70" w:type="dxa"/>
              <w:right w:w="70" w:type="dxa"/>
            </w:tcMar>
            <w:vAlign w:val="center"/>
          </w:tcPr>
          <w:p w14:paraId="7A4028C8">
            <w:pPr>
              <w:spacing w:before="60" w:after="60"/>
            </w:pPr>
            <w:r>
              <w:rPr>
                <w:b w:val="0"/>
                <w:sz w:val="20"/>
              </w:rPr>
              <w:t>2,200</w:t>
            </w:r>
          </w:p>
        </w:tc>
      </w:tr>
      <w:tr w14:paraId="471C78A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6EE8AFF">
            <w:pPr>
              <w:spacing w:before="60" w:after="60"/>
            </w:pPr>
            <w:r>
              <w:rPr>
                <w:b w:val="0"/>
                <w:sz w:val="20"/>
              </w:rPr>
              <w:t>O-B18 Cooked chicken shawarma meat</w:t>
            </w:r>
          </w:p>
        </w:tc>
        <w:tc>
          <w:tcPr>
            <w:tcW w:w="2556" w:type="dxa"/>
            <w:tcMar>
              <w:top w:w="70" w:type="dxa"/>
              <w:left w:w="70" w:type="dxa"/>
              <w:bottom w:w="70" w:type="dxa"/>
              <w:right w:w="70" w:type="dxa"/>
            </w:tcMar>
            <w:vAlign w:val="center"/>
          </w:tcPr>
          <w:p w14:paraId="6C0C5F22">
            <w:pPr>
              <w:spacing w:before="60" w:after="60"/>
            </w:pPr>
            <w:r>
              <w:rPr>
                <w:b w:val="0"/>
                <w:sz w:val="20"/>
              </w:rPr>
              <w:t>550</w:t>
            </w:r>
          </w:p>
        </w:tc>
        <w:tc>
          <w:tcPr>
            <w:tcW w:w="2556" w:type="dxa"/>
            <w:tcMar>
              <w:top w:w="70" w:type="dxa"/>
              <w:left w:w="70" w:type="dxa"/>
              <w:bottom w:w="70" w:type="dxa"/>
              <w:right w:w="70" w:type="dxa"/>
            </w:tcMar>
            <w:vAlign w:val="center"/>
          </w:tcPr>
          <w:p w14:paraId="5ACBDCCD">
            <w:pPr>
              <w:spacing w:before="60" w:after="60"/>
            </w:pPr>
            <w:r>
              <w:rPr>
                <w:b w:val="0"/>
                <w:sz w:val="20"/>
              </w:rPr>
              <w:t>2,750</w:t>
            </w:r>
          </w:p>
        </w:tc>
      </w:tr>
      <w:tr w14:paraId="0FD7320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407DAB1">
            <w:pPr>
              <w:spacing w:before="60" w:after="60"/>
            </w:pPr>
            <w:r>
              <w:rPr>
                <w:b w:val="0"/>
                <w:sz w:val="20"/>
              </w:rPr>
              <w:t>Mozzarella</w:t>
            </w:r>
          </w:p>
        </w:tc>
        <w:tc>
          <w:tcPr>
            <w:tcW w:w="2556" w:type="dxa"/>
            <w:tcMar>
              <w:top w:w="70" w:type="dxa"/>
              <w:left w:w="70" w:type="dxa"/>
              <w:bottom w:w="70" w:type="dxa"/>
              <w:right w:w="70" w:type="dxa"/>
            </w:tcMar>
            <w:vAlign w:val="center"/>
          </w:tcPr>
          <w:p w14:paraId="396AFEE9">
            <w:pPr>
              <w:spacing w:before="60" w:after="60"/>
            </w:pPr>
            <w:r>
              <w:rPr>
                <w:b w:val="0"/>
                <w:sz w:val="20"/>
              </w:rPr>
              <w:t>550</w:t>
            </w:r>
          </w:p>
        </w:tc>
        <w:tc>
          <w:tcPr>
            <w:tcW w:w="2556" w:type="dxa"/>
            <w:tcMar>
              <w:top w:w="70" w:type="dxa"/>
              <w:left w:w="70" w:type="dxa"/>
              <w:bottom w:w="70" w:type="dxa"/>
              <w:right w:w="70" w:type="dxa"/>
            </w:tcMar>
            <w:vAlign w:val="center"/>
          </w:tcPr>
          <w:p w14:paraId="5951C2A3">
            <w:pPr>
              <w:spacing w:before="60" w:after="60"/>
            </w:pPr>
            <w:r>
              <w:rPr>
                <w:b w:val="0"/>
                <w:sz w:val="20"/>
              </w:rPr>
              <w:t>2,750</w:t>
            </w:r>
          </w:p>
        </w:tc>
      </w:tr>
      <w:tr w14:paraId="510DB90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99325DA">
            <w:pPr>
              <w:spacing w:before="60" w:after="60"/>
            </w:pPr>
            <w:r>
              <w:rPr>
                <w:b w:val="0"/>
                <w:sz w:val="20"/>
              </w:rPr>
              <w:t>Onion trimmed</w:t>
            </w:r>
          </w:p>
        </w:tc>
        <w:tc>
          <w:tcPr>
            <w:tcW w:w="2556" w:type="dxa"/>
            <w:tcMar>
              <w:top w:w="70" w:type="dxa"/>
              <w:left w:w="70" w:type="dxa"/>
              <w:bottom w:w="70" w:type="dxa"/>
              <w:right w:w="70" w:type="dxa"/>
            </w:tcMar>
            <w:vAlign w:val="center"/>
          </w:tcPr>
          <w:p w14:paraId="4178AE27">
            <w:pPr>
              <w:spacing w:before="60" w:after="60"/>
            </w:pPr>
            <w:r>
              <w:rPr>
                <w:b w:val="0"/>
                <w:sz w:val="20"/>
              </w:rPr>
              <w:t>110</w:t>
            </w:r>
          </w:p>
        </w:tc>
        <w:tc>
          <w:tcPr>
            <w:tcW w:w="2556" w:type="dxa"/>
            <w:tcMar>
              <w:top w:w="70" w:type="dxa"/>
              <w:left w:w="70" w:type="dxa"/>
              <w:bottom w:w="70" w:type="dxa"/>
              <w:right w:w="70" w:type="dxa"/>
            </w:tcMar>
            <w:vAlign w:val="center"/>
          </w:tcPr>
          <w:p w14:paraId="3D1F6B89">
            <w:pPr>
              <w:spacing w:before="60" w:after="60"/>
            </w:pPr>
            <w:r>
              <w:rPr>
                <w:b w:val="0"/>
                <w:sz w:val="20"/>
              </w:rPr>
              <w:t>550</w:t>
            </w:r>
          </w:p>
        </w:tc>
      </w:tr>
      <w:tr w14:paraId="0FDD931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2F22206">
            <w:pPr>
              <w:spacing w:before="60" w:after="60"/>
            </w:pPr>
            <w:r>
              <w:rPr>
                <w:b w:val="0"/>
                <w:sz w:val="20"/>
              </w:rPr>
              <w:t>Pepper trimmed</w:t>
            </w:r>
          </w:p>
        </w:tc>
        <w:tc>
          <w:tcPr>
            <w:tcW w:w="2556" w:type="dxa"/>
            <w:tcMar>
              <w:top w:w="70" w:type="dxa"/>
              <w:left w:w="70" w:type="dxa"/>
              <w:bottom w:w="70" w:type="dxa"/>
              <w:right w:w="70" w:type="dxa"/>
            </w:tcMar>
            <w:vAlign w:val="center"/>
          </w:tcPr>
          <w:p w14:paraId="7DB5ED9E">
            <w:pPr>
              <w:spacing w:before="60" w:after="60"/>
            </w:pPr>
            <w:r>
              <w:rPr>
                <w:b w:val="0"/>
                <w:sz w:val="20"/>
              </w:rPr>
              <w:t>110</w:t>
            </w:r>
          </w:p>
        </w:tc>
        <w:tc>
          <w:tcPr>
            <w:tcW w:w="2556" w:type="dxa"/>
            <w:tcMar>
              <w:top w:w="70" w:type="dxa"/>
              <w:left w:w="70" w:type="dxa"/>
              <w:bottom w:w="70" w:type="dxa"/>
              <w:right w:w="70" w:type="dxa"/>
            </w:tcMar>
            <w:vAlign w:val="center"/>
          </w:tcPr>
          <w:p w14:paraId="65688813">
            <w:pPr>
              <w:spacing w:before="60" w:after="60"/>
            </w:pPr>
            <w:r>
              <w:rPr>
                <w:b w:val="0"/>
                <w:sz w:val="20"/>
              </w:rPr>
              <w:t>550</w:t>
            </w:r>
          </w:p>
        </w:tc>
      </w:tr>
    </w:tbl>
    <w:p w14:paraId="0626009F">
      <w:pPr>
        <w:spacing w:after="20"/>
      </w:pPr>
    </w:p>
    <w:p w14:paraId="4A3804BA">
      <w:pPr>
        <w:ind w:left="216" w:hanging="216"/>
      </w:pPr>
      <w:r>
        <w:rPr>
          <w:b w:val="0"/>
        </w:rPr>
        <w:t>1. Make O-B15. Use eleven 150 g bases; 40 g dough spare is charged to QC.</w:t>
      </w:r>
    </w:p>
    <w:p w14:paraId="3E851838">
      <w:pPr>
        <w:ind w:left="216" w:hanging="216"/>
      </w:pPr>
      <w:r>
        <w:rPr>
          <w:b w:val="0"/>
        </w:rPr>
        <w:t>2. Per base add 40 g O-B16, 50 g cooked O-B18, 50 g mozzarella, 10 g onion and 10 g pepper. Keep prepared toppings refrigerated.</w:t>
      </w:r>
    </w:p>
    <w:p w14:paraId="352CDC04">
      <w:pPr>
        <w:ind w:left="216" w:hanging="216"/>
      </w:pPr>
      <w:r>
        <w:rPr>
          <w:b w:val="0"/>
        </w:rPr>
        <w:t>3. Trial bake at 230–250°C for 7–11 minutes only if the diesel oven is rated for this temperature. Check base and reheated chicken under H01–H05; hotter baking needs a separate oven schedule.</w:t>
      </w:r>
    </w:p>
    <w:p w14:paraId="063350EB">
      <w:pPr>
        <w:ind w:left="216" w:hanging="216"/>
      </w:pPr>
      <w:r>
        <w:rPr>
          <w:b w:val="0"/>
        </w:rPr>
        <w:t>4. Serve immediately. If the rotary oven cannot deliver a suitable base at its approved setting, postpone pizza or use a tested par-baked base workflow with controlled cooling.</w:t>
      </w:r>
    </w:p>
    <w:p w14:paraId="035F5420">
      <w:r>
        <w:rPr>
          <w:b w:val="0"/>
        </w:rPr>
        <w:t>Holding and packaging: H — The final bake/fry reheats the previously cooked chilled filling or topping. Serve promptly or hold hot under H01–H05, with a house quality target of at most 2 hours. Do not cool finished leftovers for another reheat. Follow the product-specific transport and finishing route in chapter 6.</w:t>
      </w:r>
    </w:p>
    <w:p w14:paraId="595ABBB5">
      <w:r>
        <w:rPr>
          <w:b w:val="0"/>
        </w:rPr>
        <w:t>Troubleshooting: Wet centre: excess sauce or low oven recovery; burnt cheese: long bake; high cost: uncontrolled cheese handfuls.</w:t>
      </w:r>
    </w:p>
    <w:p w14:paraId="4797785F">
      <w:r>
        <w:rPr>
          <w:b w:val="0"/>
        </w:rPr>
        <w:t>Substitution: Use less expensive melting cheese only after taste/melt testing; never replace measured chicken with extra fries.</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4CA4D037">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3A68D2E0">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4A841A71">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380AACD7">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390EF096">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04B8030D">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4312A6F6">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15DFD348">
            <w:pPr>
              <w:keepNext/>
              <w:spacing w:before="60" w:after="60"/>
            </w:pPr>
            <w:r>
              <w:rPr>
                <w:b/>
                <w:sz w:val="18"/>
              </w:rPr>
              <w:t>Contribution/unit</w:t>
            </w:r>
          </w:p>
        </w:tc>
      </w:tr>
      <w:tr w14:paraId="3915AF41">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192E8ED5">
            <w:pPr>
              <w:spacing w:before="60" w:after="60"/>
            </w:pPr>
            <w:r>
              <w:rPr>
                <w:b w:val="0"/>
                <w:sz w:val="18"/>
              </w:rPr>
              <w:t>8,581</w:t>
            </w:r>
          </w:p>
        </w:tc>
        <w:tc>
          <w:tcPr>
            <w:tcW w:w="1461" w:type="dxa"/>
            <w:tcMar>
              <w:top w:w="70" w:type="dxa"/>
              <w:left w:w="70" w:type="dxa"/>
              <w:bottom w:w="70" w:type="dxa"/>
              <w:right w:w="70" w:type="dxa"/>
            </w:tcMar>
            <w:vAlign w:val="center"/>
          </w:tcPr>
          <w:p w14:paraId="01A220CA">
            <w:pPr>
              <w:spacing w:before="60" w:after="60"/>
            </w:pPr>
            <w:r>
              <w:rPr>
                <w:b w:val="0"/>
                <w:sz w:val="18"/>
              </w:rPr>
              <w:t>11</w:t>
            </w:r>
          </w:p>
        </w:tc>
        <w:tc>
          <w:tcPr>
            <w:tcW w:w="1461" w:type="dxa"/>
            <w:tcMar>
              <w:top w:w="70" w:type="dxa"/>
              <w:left w:w="70" w:type="dxa"/>
              <w:bottom w:w="70" w:type="dxa"/>
              <w:right w:w="70" w:type="dxa"/>
            </w:tcMar>
            <w:vAlign w:val="center"/>
          </w:tcPr>
          <w:p w14:paraId="215DE769">
            <w:pPr>
              <w:spacing w:before="60" w:after="60"/>
            </w:pPr>
            <w:r>
              <w:rPr>
                <w:b w:val="0"/>
                <w:sz w:val="18"/>
              </w:rPr>
              <w:t>780.1</w:t>
            </w:r>
          </w:p>
        </w:tc>
        <w:tc>
          <w:tcPr>
            <w:tcW w:w="1461" w:type="dxa"/>
            <w:tcMar>
              <w:top w:w="70" w:type="dxa"/>
              <w:left w:w="70" w:type="dxa"/>
              <w:bottom w:w="70" w:type="dxa"/>
              <w:right w:w="70" w:type="dxa"/>
            </w:tcMar>
            <w:vAlign w:val="center"/>
          </w:tcPr>
          <w:p w14:paraId="241A251A">
            <w:pPr>
              <w:spacing w:before="60" w:after="60"/>
            </w:pPr>
            <w:r>
              <w:rPr>
                <w:b w:val="0"/>
                <w:sz w:val="18"/>
              </w:rPr>
              <w:t>90</w:t>
            </w:r>
          </w:p>
        </w:tc>
        <w:tc>
          <w:tcPr>
            <w:tcW w:w="1461" w:type="dxa"/>
            <w:tcMar>
              <w:top w:w="70" w:type="dxa"/>
              <w:left w:w="70" w:type="dxa"/>
              <w:bottom w:w="70" w:type="dxa"/>
              <w:right w:w="70" w:type="dxa"/>
            </w:tcMar>
            <w:vAlign w:val="center"/>
          </w:tcPr>
          <w:p w14:paraId="423CBB2B">
            <w:pPr>
              <w:spacing w:before="60" w:after="60"/>
            </w:pPr>
            <w:r>
              <w:rPr>
                <w:b w:val="0"/>
                <w:sz w:val="18"/>
              </w:rPr>
              <w:t>80</w:t>
            </w:r>
          </w:p>
        </w:tc>
        <w:tc>
          <w:tcPr>
            <w:tcW w:w="1461" w:type="dxa"/>
            <w:tcMar>
              <w:top w:w="70" w:type="dxa"/>
              <w:left w:w="70" w:type="dxa"/>
              <w:bottom w:w="70" w:type="dxa"/>
              <w:right w:w="70" w:type="dxa"/>
            </w:tcMar>
            <w:vAlign w:val="center"/>
          </w:tcPr>
          <w:p w14:paraId="45B33413">
            <w:pPr>
              <w:spacing w:before="60" w:after="60"/>
            </w:pPr>
            <w:r>
              <w:rPr>
                <w:b w:val="0"/>
                <w:sz w:val="18"/>
              </w:rPr>
              <w:t>1800</w:t>
            </w:r>
          </w:p>
        </w:tc>
        <w:tc>
          <w:tcPr>
            <w:tcW w:w="1461" w:type="dxa"/>
            <w:tcMar>
              <w:top w:w="70" w:type="dxa"/>
              <w:left w:w="70" w:type="dxa"/>
              <w:bottom w:w="70" w:type="dxa"/>
              <w:right w:w="70" w:type="dxa"/>
            </w:tcMar>
            <w:vAlign w:val="center"/>
          </w:tcPr>
          <w:p w14:paraId="5C1C3D5D">
            <w:pPr>
              <w:spacing w:before="60" w:after="60"/>
            </w:pPr>
            <w:r>
              <w:rPr>
                <w:b w:val="0"/>
                <w:sz w:val="18"/>
              </w:rPr>
              <w:t>849.9</w:t>
            </w:r>
          </w:p>
        </w:tc>
      </w:tr>
    </w:tbl>
    <w:p w14:paraId="767F6DA0">
      <w:pPr>
        <w:spacing w:after="20"/>
      </w:pPr>
    </w:p>
    <w:p w14:paraId="7F71F55A">
      <w:r>
        <w:rPr>
          <w:b w:val="0"/>
        </w:rPr>
        <w:t>All values in FCFA. Contribution margin 47.2%; this is before payroll, rent and other fixed overhead. 20% ingredient-price increase reduces contribution to 693.9 FCFA. At 80% sell-through it falls to 612.4 FCFA per sold unit under the chapter 12 model.</w:t>
      </w:r>
    </w:p>
    <w:p w14:paraId="54E2A8C5">
      <w:pPr>
        <w:pStyle w:val="3"/>
      </w:pPr>
      <w:bookmarkStart w:id="126" w:name="section_64"/>
      <w:bookmarkStart w:id="127" w:name="_Toc25721"/>
      <w:r>
        <w:t>O-P13 Complete chicken shawarma</w:t>
      </w:r>
      <w:bookmarkEnd w:id="126"/>
      <w:bookmarkEnd w:id="127"/>
    </w:p>
    <w:p w14:paraId="0A2DD8BD">
      <w:r>
        <w:rPr>
          <w:b w:val="0"/>
        </w:rPr>
        <w:t>Quality target: Flexible wrap, hot juicy meat, crisp fries and balanced sauce with a tight clean roll.</w:t>
      </w:r>
    </w:p>
    <w:p w14:paraId="15EB8F0C">
      <w:r>
        <w:rPr>
          <w:b w:val="0"/>
        </w:rPr>
        <w:t>Pilot: 16 saleable units. Planning production batch: 80 units. Portion: 1 wrap + 110 g cooked chicken + 145 g additions; about 345 g.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32650A71">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244907D2">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690521BE">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3B497C4F">
            <w:pPr>
              <w:keepNext/>
              <w:spacing w:before="60" w:after="60"/>
            </w:pPr>
            <w:r>
              <w:rPr>
                <w:b/>
                <w:sz w:val="20"/>
              </w:rPr>
              <w:t>Production g</w:t>
            </w:r>
          </w:p>
        </w:tc>
      </w:tr>
      <w:tr w14:paraId="5D511E1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95A4A3C">
            <w:pPr>
              <w:spacing w:before="60" w:after="60"/>
            </w:pPr>
            <w:r>
              <w:rPr>
                <w:b w:val="0"/>
                <w:sz w:val="20"/>
              </w:rPr>
              <w:t>O-B17 Shawarma flatbread</w:t>
            </w:r>
          </w:p>
        </w:tc>
        <w:tc>
          <w:tcPr>
            <w:tcW w:w="2556" w:type="dxa"/>
            <w:tcMar>
              <w:top w:w="70" w:type="dxa"/>
              <w:left w:w="70" w:type="dxa"/>
              <w:bottom w:w="70" w:type="dxa"/>
              <w:right w:w="70" w:type="dxa"/>
            </w:tcMar>
            <w:vAlign w:val="center"/>
          </w:tcPr>
          <w:p w14:paraId="5459CB34">
            <w:pPr>
              <w:spacing w:before="60" w:after="60"/>
            </w:pPr>
            <w:r>
              <w:rPr>
                <w:b w:val="0"/>
                <w:sz w:val="20"/>
              </w:rPr>
              <w:t>1,500</w:t>
            </w:r>
          </w:p>
        </w:tc>
        <w:tc>
          <w:tcPr>
            <w:tcW w:w="2556" w:type="dxa"/>
            <w:tcMar>
              <w:top w:w="70" w:type="dxa"/>
              <w:left w:w="70" w:type="dxa"/>
              <w:bottom w:w="70" w:type="dxa"/>
              <w:right w:w="70" w:type="dxa"/>
            </w:tcMar>
            <w:vAlign w:val="center"/>
          </w:tcPr>
          <w:p w14:paraId="7BF7AFB1">
            <w:pPr>
              <w:spacing w:before="60" w:after="60"/>
            </w:pPr>
            <w:r>
              <w:rPr>
                <w:b w:val="0"/>
                <w:sz w:val="20"/>
              </w:rPr>
              <w:t>7,500</w:t>
            </w:r>
          </w:p>
        </w:tc>
      </w:tr>
      <w:tr w14:paraId="57A5BF5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3975C5E">
            <w:pPr>
              <w:spacing w:before="60" w:after="60"/>
            </w:pPr>
            <w:r>
              <w:rPr>
                <w:b w:val="0"/>
                <w:sz w:val="20"/>
              </w:rPr>
              <w:t>O-B18 Cooked chicken shawarma meat</w:t>
            </w:r>
          </w:p>
        </w:tc>
        <w:tc>
          <w:tcPr>
            <w:tcW w:w="2556" w:type="dxa"/>
            <w:tcMar>
              <w:top w:w="70" w:type="dxa"/>
              <w:left w:w="70" w:type="dxa"/>
              <w:bottom w:w="70" w:type="dxa"/>
              <w:right w:w="70" w:type="dxa"/>
            </w:tcMar>
            <w:vAlign w:val="center"/>
          </w:tcPr>
          <w:p w14:paraId="139C7052">
            <w:pPr>
              <w:spacing w:before="60" w:after="60"/>
            </w:pPr>
            <w:r>
              <w:rPr>
                <w:b w:val="0"/>
                <w:sz w:val="20"/>
              </w:rPr>
              <w:t>1,760</w:t>
            </w:r>
          </w:p>
        </w:tc>
        <w:tc>
          <w:tcPr>
            <w:tcW w:w="2556" w:type="dxa"/>
            <w:tcMar>
              <w:top w:w="70" w:type="dxa"/>
              <w:left w:w="70" w:type="dxa"/>
              <w:bottom w:w="70" w:type="dxa"/>
              <w:right w:w="70" w:type="dxa"/>
            </w:tcMar>
            <w:vAlign w:val="center"/>
          </w:tcPr>
          <w:p w14:paraId="797C40CD">
            <w:pPr>
              <w:spacing w:before="60" w:after="60"/>
            </w:pPr>
            <w:r>
              <w:rPr>
                <w:b w:val="0"/>
                <w:sz w:val="20"/>
              </w:rPr>
              <w:t>8,800</w:t>
            </w:r>
          </w:p>
        </w:tc>
      </w:tr>
      <w:tr w14:paraId="6863E5C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11FEE13">
            <w:pPr>
              <w:spacing w:before="60" w:after="60"/>
            </w:pPr>
            <w:r>
              <w:rPr>
                <w:b w:val="0"/>
                <w:sz w:val="20"/>
              </w:rPr>
              <w:t>O-B24 Crisp fries</w:t>
            </w:r>
          </w:p>
        </w:tc>
        <w:tc>
          <w:tcPr>
            <w:tcW w:w="2556" w:type="dxa"/>
            <w:tcMar>
              <w:top w:w="70" w:type="dxa"/>
              <w:left w:w="70" w:type="dxa"/>
              <w:bottom w:w="70" w:type="dxa"/>
              <w:right w:w="70" w:type="dxa"/>
            </w:tcMar>
            <w:vAlign w:val="center"/>
          </w:tcPr>
          <w:p w14:paraId="6F81177F">
            <w:pPr>
              <w:spacing w:before="60" w:after="60"/>
            </w:pPr>
            <w:r>
              <w:rPr>
                <w:b w:val="0"/>
                <w:sz w:val="20"/>
              </w:rPr>
              <w:t>800</w:t>
            </w:r>
          </w:p>
        </w:tc>
        <w:tc>
          <w:tcPr>
            <w:tcW w:w="2556" w:type="dxa"/>
            <w:tcMar>
              <w:top w:w="70" w:type="dxa"/>
              <w:left w:w="70" w:type="dxa"/>
              <w:bottom w:w="70" w:type="dxa"/>
              <w:right w:w="70" w:type="dxa"/>
            </w:tcMar>
            <w:vAlign w:val="center"/>
          </w:tcPr>
          <w:p w14:paraId="495F7296">
            <w:pPr>
              <w:spacing w:before="60" w:after="60"/>
            </w:pPr>
            <w:r>
              <w:rPr>
                <w:b w:val="0"/>
                <w:sz w:val="20"/>
              </w:rPr>
              <w:t>4,000</w:t>
            </w:r>
          </w:p>
        </w:tc>
      </w:tr>
      <w:tr w14:paraId="5AB9195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EA3B397">
            <w:pPr>
              <w:spacing w:before="60" w:after="60"/>
            </w:pPr>
            <w:r>
              <w:rPr>
                <w:b w:val="0"/>
                <w:sz w:val="20"/>
              </w:rPr>
              <w:t>O-B22 Shawarma slaw</w:t>
            </w:r>
          </w:p>
        </w:tc>
        <w:tc>
          <w:tcPr>
            <w:tcW w:w="2556" w:type="dxa"/>
            <w:tcMar>
              <w:top w:w="70" w:type="dxa"/>
              <w:left w:w="70" w:type="dxa"/>
              <w:bottom w:w="70" w:type="dxa"/>
              <w:right w:w="70" w:type="dxa"/>
            </w:tcMar>
            <w:vAlign w:val="center"/>
          </w:tcPr>
          <w:p w14:paraId="02C3E393">
            <w:pPr>
              <w:spacing w:before="60" w:after="60"/>
            </w:pPr>
            <w:r>
              <w:rPr>
                <w:b w:val="0"/>
                <w:sz w:val="20"/>
              </w:rPr>
              <w:t>720</w:t>
            </w:r>
          </w:p>
        </w:tc>
        <w:tc>
          <w:tcPr>
            <w:tcW w:w="2556" w:type="dxa"/>
            <w:tcMar>
              <w:top w:w="70" w:type="dxa"/>
              <w:left w:w="70" w:type="dxa"/>
              <w:bottom w:w="70" w:type="dxa"/>
              <w:right w:w="70" w:type="dxa"/>
            </w:tcMar>
            <w:vAlign w:val="center"/>
          </w:tcPr>
          <w:p w14:paraId="4C1E5B37">
            <w:pPr>
              <w:spacing w:before="60" w:after="60"/>
            </w:pPr>
            <w:r>
              <w:rPr>
                <w:b w:val="0"/>
                <w:sz w:val="20"/>
              </w:rPr>
              <w:t>3,600</w:t>
            </w:r>
          </w:p>
        </w:tc>
      </w:tr>
      <w:tr w14:paraId="2115362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2031883">
            <w:pPr>
              <w:spacing w:before="60" w:after="60"/>
            </w:pPr>
            <w:r>
              <w:rPr>
                <w:b w:val="0"/>
                <w:sz w:val="20"/>
              </w:rPr>
              <w:t>O-B23 Refrigerator cucumber pickles</w:t>
            </w:r>
          </w:p>
        </w:tc>
        <w:tc>
          <w:tcPr>
            <w:tcW w:w="2556" w:type="dxa"/>
            <w:tcMar>
              <w:top w:w="70" w:type="dxa"/>
              <w:left w:w="70" w:type="dxa"/>
              <w:bottom w:w="70" w:type="dxa"/>
              <w:right w:w="70" w:type="dxa"/>
            </w:tcMar>
            <w:vAlign w:val="center"/>
          </w:tcPr>
          <w:p w14:paraId="26CE89C6">
            <w:pPr>
              <w:spacing w:before="60" w:after="60"/>
            </w:pPr>
            <w:r>
              <w:rPr>
                <w:b w:val="0"/>
                <w:sz w:val="20"/>
              </w:rPr>
              <w:t>240</w:t>
            </w:r>
          </w:p>
        </w:tc>
        <w:tc>
          <w:tcPr>
            <w:tcW w:w="2556" w:type="dxa"/>
            <w:tcMar>
              <w:top w:w="70" w:type="dxa"/>
              <w:left w:w="70" w:type="dxa"/>
              <w:bottom w:w="70" w:type="dxa"/>
              <w:right w:w="70" w:type="dxa"/>
            </w:tcMar>
            <w:vAlign w:val="center"/>
          </w:tcPr>
          <w:p w14:paraId="0DCF8D65">
            <w:pPr>
              <w:spacing w:before="60" w:after="60"/>
            </w:pPr>
            <w:r>
              <w:rPr>
                <w:b w:val="0"/>
                <w:sz w:val="20"/>
              </w:rPr>
              <w:t>1,200</w:t>
            </w:r>
          </w:p>
        </w:tc>
      </w:tr>
      <w:tr w14:paraId="1937931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FBEB144">
            <w:pPr>
              <w:spacing w:before="60" w:after="60"/>
            </w:pPr>
            <w:r>
              <w:rPr>
                <w:b w:val="0"/>
                <w:sz w:val="20"/>
              </w:rPr>
              <w:t>O-B20 Garlic mayonnaise sauce</w:t>
            </w:r>
          </w:p>
        </w:tc>
        <w:tc>
          <w:tcPr>
            <w:tcW w:w="2556" w:type="dxa"/>
            <w:tcMar>
              <w:top w:w="70" w:type="dxa"/>
              <w:left w:w="70" w:type="dxa"/>
              <w:bottom w:w="70" w:type="dxa"/>
              <w:right w:w="70" w:type="dxa"/>
            </w:tcMar>
            <w:vAlign w:val="center"/>
          </w:tcPr>
          <w:p w14:paraId="7BD1B023">
            <w:pPr>
              <w:spacing w:before="60" w:after="60"/>
            </w:pPr>
            <w:r>
              <w:rPr>
                <w:b w:val="0"/>
                <w:sz w:val="20"/>
              </w:rPr>
              <w:t>480</w:t>
            </w:r>
          </w:p>
        </w:tc>
        <w:tc>
          <w:tcPr>
            <w:tcW w:w="2556" w:type="dxa"/>
            <w:tcMar>
              <w:top w:w="70" w:type="dxa"/>
              <w:left w:w="70" w:type="dxa"/>
              <w:bottom w:w="70" w:type="dxa"/>
              <w:right w:w="70" w:type="dxa"/>
            </w:tcMar>
            <w:vAlign w:val="center"/>
          </w:tcPr>
          <w:p w14:paraId="3F4FCA4D">
            <w:pPr>
              <w:spacing w:before="60" w:after="60"/>
            </w:pPr>
            <w:r>
              <w:rPr>
                <w:b w:val="0"/>
                <w:sz w:val="20"/>
              </w:rPr>
              <w:t>2,400</w:t>
            </w:r>
          </w:p>
        </w:tc>
      </w:tr>
      <w:tr w14:paraId="602E05D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0154516">
            <w:pPr>
              <w:spacing w:before="60" w:after="60"/>
            </w:pPr>
            <w:r>
              <w:rPr>
                <w:b w:val="0"/>
                <w:sz w:val="20"/>
              </w:rPr>
              <w:t>O-B21 Cooked hot sauce</w:t>
            </w:r>
          </w:p>
        </w:tc>
        <w:tc>
          <w:tcPr>
            <w:tcW w:w="2556" w:type="dxa"/>
            <w:tcMar>
              <w:top w:w="70" w:type="dxa"/>
              <w:left w:w="70" w:type="dxa"/>
              <w:bottom w:w="70" w:type="dxa"/>
              <w:right w:w="70" w:type="dxa"/>
            </w:tcMar>
            <w:vAlign w:val="center"/>
          </w:tcPr>
          <w:p w14:paraId="6A85E8C4">
            <w:pPr>
              <w:spacing w:before="60" w:after="60"/>
            </w:pPr>
            <w:r>
              <w:rPr>
                <w:b w:val="0"/>
                <w:sz w:val="20"/>
              </w:rPr>
              <w:t>80</w:t>
            </w:r>
          </w:p>
        </w:tc>
        <w:tc>
          <w:tcPr>
            <w:tcW w:w="2556" w:type="dxa"/>
            <w:tcMar>
              <w:top w:w="70" w:type="dxa"/>
              <w:left w:w="70" w:type="dxa"/>
              <w:bottom w:w="70" w:type="dxa"/>
              <w:right w:w="70" w:type="dxa"/>
            </w:tcMar>
            <w:vAlign w:val="center"/>
          </w:tcPr>
          <w:p w14:paraId="76525A12">
            <w:pPr>
              <w:spacing w:before="60" w:after="60"/>
            </w:pPr>
            <w:r>
              <w:rPr>
                <w:b w:val="0"/>
                <w:sz w:val="20"/>
              </w:rPr>
              <w:t>400</w:t>
            </w:r>
          </w:p>
        </w:tc>
      </w:tr>
    </w:tbl>
    <w:p w14:paraId="6B772680">
      <w:pPr>
        <w:spacing w:after="20"/>
      </w:pPr>
    </w:p>
    <w:p w14:paraId="0AC32CD8">
      <w:pPr>
        <w:ind w:left="216" w:hanging="216"/>
      </w:pPr>
      <w:r>
        <w:rPr>
          <w:b w:val="0"/>
        </w:rPr>
        <w:t>1. Prepare the exact components in chapter 4; this card costs sixteen full standard wraps. O-B17 delivers 16 x 90 g bread with 60 g allowance.</w:t>
      </w:r>
    </w:p>
    <w:p w14:paraId="423342C9">
      <w:pPr>
        <w:ind w:left="216" w:hanging="216"/>
      </w:pPr>
      <w:r>
        <w:rPr>
          <w:b w:val="0"/>
        </w:rPr>
        <w:t>2. For each wrap weigh 110 g cooked O-B18, 50 g O-B24 fries, 45 g O-B22 slaw, 15 g O-B23 pickles, 30 g O-B20 garlic sauce and optional 5 g O-B21 hot sauce; hot sauce cost is included.</w:t>
      </w:r>
    </w:p>
    <w:p w14:paraId="11FCD471">
      <w:pPr>
        <w:ind w:left="216" w:hanging="216"/>
      </w:pPr>
      <w:r>
        <w:rPr>
          <w:b w:val="0"/>
        </w:rPr>
        <w:t>3. Assemble using separate hot and ready-to-eat utensils. Fold sides, roll firmly and toast about 30–60 seconds per side on the clean hot plate without crushing.</w:t>
      </w:r>
    </w:p>
    <w:p w14:paraId="6B1CDD71">
      <w:pPr>
        <w:ind w:left="216" w:hanging="216"/>
      </w:pPr>
      <w:r>
        <w:rPr>
          <w:b w:val="0"/>
        </w:rPr>
        <w:t>4. Wrap in food-contact paper and hand over immediately. Use fresh safe service stock; a filled wrap is not a long-hold product.</w:t>
      </w:r>
    </w:p>
    <w:p w14:paraId="7346BDFF">
      <w:r>
        <w:rPr>
          <w:b w:val="0"/>
        </w:rPr>
        <w:t>Holding and packaging: I — Assemble to order: keep hot and cold components separately controlled under H01–H05 until assembly. Hand over promptly and recommend immediate consumption; do not build an ambient ready-wrapped stock.</w:t>
      </w:r>
    </w:p>
    <w:p w14:paraId="63EB5821">
      <w:r>
        <w:rPr>
          <w:b w:val="0"/>
        </w:rPr>
        <w:t>Troubleshooting: Wet wrap: undrained slaw or excess sauce; dry bread: overbaking; chewy meat: wrong cut or excessive holding.</w:t>
      </w:r>
    </w:p>
    <w:p w14:paraId="2A8A6BC2">
      <w:r>
        <w:rPr>
          <w:b w:val="0"/>
        </w:rPr>
        <w:t>Substitution: Use thigh as default; breast needs separate moisture/yield tests. A garlic-only mild option omits hot sauce without changing meat.</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7F96E38E">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1D689FC3">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3277322F">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47752DF7">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6D4FE581">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07029F30">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130EB3B4">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16C8A62A">
            <w:pPr>
              <w:keepNext/>
              <w:spacing w:before="60" w:after="60"/>
            </w:pPr>
            <w:r>
              <w:rPr>
                <w:b/>
                <w:sz w:val="18"/>
              </w:rPr>
              <w:t>Contribution/unit</w:t>
            </w:r>
          </w:p>
        </w:tc>
      </w:tr>
      <w:tr w14:paraId="1AADE442">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4BC24241">
            <w:pPr>
              <w:spacing w:before="60" w:after="60"/>
            </w:pPr>
            <w:r>
              <w:rPr>
                <w:b w:val="0"/>
                <w:sz w:val="18"/>
              </w:rPr>
              <w:t>15,321</w:t>
            </w:r>
          </w:p>
        </w:tc>
        <w:tc>
          <w:tcPr>
            <w:tcW w:w="1461" w:type="dxa"/>
            <w:tcMar>
              <w:top w:w="70" w:type="dxa"/>
              <w:left w:w="70" w:type="dxa"/>
              <w:bottom w:w="70" w:type="dxa"/>
              <w:right w:w="70" w:type="dxa"/>
            </w:tcMar>
            <w:vAlign w:val="center"/>
          </w:tcPr>
          <w:p w14:paraId="4D76F276">
            <w:pPr>
              <w:spacing w:before="60" w:after="60"/>
            </w:pPr>
            <w:r>
              <w:rPr>
                <w:b w:val="0"/>
                <w:sz w:val="18"/>
              </w:rPr>
              <w:t>16</w:t>
            </w:r>
          </w:p>
        </w:tc>
        <w:tc>
          <w:tcPr>
            <w:tcW w:w="1461" w:type="dxa"/>
            <w:tcMar>
              <w:top w:w="70" w:type="dxa"/>
              <w:left w:w="70" w:type="dxa"/>
              <w:bottom w:w="70" w:type="dxa"/>
              <w:right w:w="70" w:type="dxa"/>
            </w:tcMar>
            <w:vAlign w:val="center"/>
          </w:tcPr>
          <w:p w14:paraId="0345B595">
            <w:pPr>
              <w:spacing w:before="60" w:after="60"/>
            </w:pPr>
            <w:r>
              <w:rPr>
                <w:b w:val="0"/>
                <w:sz w:val="18"/>
              </w:rPr>
              <w:t>957.5</w:t>
            </w:r>
          </w:p>
        </w:tc>
        <w:tc>
          <w:tcPr>
            <w:tcW w:w="1461" w:type="dxa"/>
            <w:tcMar>
              <w:top w:w="70" w:type="dxa"/>
              <w:left w:w="70" w:type="dxa"/>
              <w:bottom w:w="70" w:type="dxa"/>
              <w:right w:w="70" w:type="dxa"/>
            </w:tcMar>
            <w:vAlign w:val="center"/>
          </w:tcPr>
          <w:p w14:paraId="7708B7FC">
            <w:pPr>
              <w:spacing w:before="60" w:after="60"/>
            </w:pPr>
            <w:r>
              <w:rPr>
                <w:b w:val="0"/>
                <w:sz w:val="18"/>
              </w:rPr>
              <w:t>80</w:t>
            </w:r>
          </w:p>
        </w:tc>
        <w:tc>
          <w:tcPr>
            <w:tcW w:w="1461" w:type="dxa"/>
            <w:tcMar>
              <w:top w:w="70" w:type="dxa"/>
              <w:left w:w="70" w:type="dxa"/>
              <w:bottom w:w="70" w:type="dxa"/>
              <w:right w:w="70" w:type="dxa"/>
            </w:tcMar>
            <w:vAlign w:val="center"/>
          </w:tcPr>
          <w:p w14:paraId="441EA836">
            <w:pPr>
              <w:spacing w:before="60" w:after="60"/>
            </w:pPr>
            <w:r>
              <w:rPr>
                <w:b w:val="0"/>
                <w:sz w:val="18"/>
              </w:rPr>
              <w:t>60</w:t>
            </w:r>
          </w:p>
        </w:tc>
        <w:tc>
          <w:tcPr>
            <w:tcW w:w="1461" w:type="dxa"/>
            <w:tcMar>
              <w:top w:w="70" w:type="dxa"/>
              <w:left w:w="70" w:type="dxa"/>
              <w:bottom w:w="70" w:type="dxa"/>
              <w:right w:w="70" w:type="dxa"/>
            </w:tcMar>
            <w:vAlign w:val="center"/>
          </w:tcPr>
          <w:p w14:paraId="54D4DDF1">
            <w:pPr>
              <w:spacing w:before="60" w:after="60"/>
            </w:pPr>
            <w:r>
              <w:rPr>
                <w:b w:val="0"/>
                <w:sz w:val="18"/>
              </w:rPr>
              <w:t>2000</w:t>
            </w:r>
          </w:p>
        </w:tc>
        <w:tc>
          <w:tcPr>
            <w:tcW w:w="1461" w:type="dxa"/>
            <w:tcMar>
              <w:top w:w="70" w:type="dxa"/>
              <w:left w:w="70" w:type="dxa"/>
              <w:bottom w:w="70" w:type="dxa"/>
              <w:right w:w="70" w:type="dxa"/>
            </w:tcMar>
            <w:vAlign w:val="center"/>
          </w:tcPr>
          <w:p w14:paraId="7F3F698E">
            <w:pPr>
              <w:spacing w:before="60" w:after="60"/>
            </w:pPr>
            <w:r>
              <w:rPr>
                <w:b w:val="0"/>
                <w:sz w:val="18"/>
              </w:rPr>
              <w:t>902.5</w:t>
            </w:r>
          </w:p>
        </w:tc>
      </w:tr>
    </w:tbl>
    <w:p w14:paraId="502AF1FA">
      <w:pPr>
        <w:spacing w:after="20"/>
      </w:pPr>
    </w:p>
    <w:p w14:paraId="65B3ACC5">
      <w:r>
        <w:rPr>
          <w:b w:val="0"/>
        </w:rPr>
        <w:t>All values in FCFA. Contribution margin 45.1%; this is before payroll, rent and other fixed overhead. 20% ingredient-price increase reduces contribution to 711.0 FCFA. At 80% sell-through it falls to 628.1 FCFA per sold unit under the chapter 12 model.</w:t>
      </w:r>
    </w:p>
    <w:p w14:paraId="48F442B8">
      <w:pPr>
        <w:pStyle w:val="3"/>
      </w:pPr>
      <w:bookmarkStart w:id="128" w:name="section_65"/>
      <w:bookmarkStart w:id="129" w:name="_Toc26997"/>
      <w:r>
        <w:t>O-P14 Complete beef shawarma</w:t>
      </w:r>
      <w:bookmarkEnd w:id="128"/>
      <w:bookmarkEnd w:id="129"/>
    </w:p>
    <w:p w14:paraId="2B4E1865">
      <w:r>
        <w:rPr>
          <w:b w:val="0"/>
        </w:rPr>
        <w:t>Quality target: Tender sliced beef with a balanced sesame sauce, no gristle and an intact wrap.</w:t>
      </w:r>
    </w:p>
    <w:p w14:paraId="372371D4">
      <w:r>
        <w:rPr>
          <w:b w:val="0"/>
        </w:rPr>
        <w:t>Pilot: 16 saleable units. Planning production batch: 80 units. Portion: 1 wrap + 110 g cooked beef + 145 g additions; about 345 g.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01D12516">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7EEAF230">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0275AF5A">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73E8C518">
            <w:pPr>
              <w:keepNext/>
              <w:spacing w:before="60" w:after="60"/>
            </w:pPr>
            <w:r>
              <w:rPr>
                <w:b/>
                <w:sz w:val="20"/>
              </w:rPr>
              <w:t>Production g</w:t>
            </w:r>
          </w:p>
        </w:tc>
      </w:tr>
      <w:tr w14:paraId="2E63324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52A41C8">
            <w:pPr>
              <w:spacing w:before="60" w:after="60"/>
            </w:pPr>
            <w:r>
              <w:rPr>
                <w:b w:val="0"/>
                <w:sz w:val="20"/>
              </w:rPr>
              <w:t>O-B17 Shawarma flatbread</w:t>
            </w:r>
          </w:p>
        </w:tc>
        <w:tc>
          <w:tcPr>
            <w:tcW w:w="2556" w:type="dxa"/>
            <w:tcMar>
              <w:top w:w="70" w:type="dxa"/>
              <w:left w:w="70" w:type="dxa"/>
              <w:bottom w:w="70" w:type="dxa"/>
              <w:right w:w="70" w:type="dxa"/>
            </w:tcMar>
            <w:vAlign w:val="center"/>
          </w:tcPr>
          <w:p w14:paraId="29CD9878">
            <w:pPr>
              <w:spacing w:before="60" w:after="60"/>
            </w:pPr>
            <w:r>
              <w:rPr>
                <w:b w:val="0"/>
                <w:sz w:val="20"/>
              </w:rPr>
              <w:t>1,500</w:t>
            </w:r>
          </w:p>
        </w:tc>
        <w:tc>
          <w:tcPr>
            <w:tcW w:w="2556" w:type="dxa"/>
            <w:tcMar>
              <w:top w:w="70" w:type="dxa"/>
              <w:left w:w="70" w:type="dxa"/>
              <w:bottom w:w="70" w:type="dxa"/>
              <w:right w:w="70" w:type="dxa"/>
            </w:tcMar>
            <w:vAlign w:val="center"/>
          </w:tcPr>
          <w:p w14:paraId="7E297BAA">
            <w:pPr>
              <w:spacing w:before="60" w:after="60"/>
            </w:pPr>
            <w:r>
              <w:rPr>
                <w:b w:val="0"/>
                <w:sz w:val="20"/>
              </w:rPr>
              <w:t>7,500</w:t>
            </w:r>
          </w:p>
        </w:tc>
      </w:tr>
      <w:tr w14:paraId="07AE765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1C9348C">
            <w:pPr>
              <w:spacing w:before="60" w:after="60"/>
            </w:pPr>
            <w:r>
              <w:rPr>
                <w:b w:val="0"/>
                <w:sz w:val="20"/>
              </w:rPr>
              <w:t>O-B19 Cooked beef shawarma meat</w:t>
            </w:r>
          </w:p>
        </w:tc>
        <w:tc>
          <w:tcPr>
            <w:tcW w:w="2556" w:type="dxa"/>
            <w:tcMar>
              <w:top w:w="70" w:type="dxa"/>
              <w:left w:w="70" w:type="dxa"/>
              <w:bottom w:w="70" w:type="dxa"/>
              <w:right w:w="70" w:type="dxa"/>
            </w:tcMar>
            <w:vAlign w:val="center"/>
          </w:tcPr>
          <w:p w14:paraId="7D0BAC4D">
            <w:pPr>
              <w:spacing w:before="60" w:after="60"/>
            </w:pPr>
            <w:r>
              <w:rPr>
                <w:b w:val="0"/>
                <w:sz w:val="20"/>
              </w:rPr>
              <w:t>1,760</w:t>
            </w:r>
          </w:p>
        </w:tc>
        <w:tc>
          <w:tcPr>
            <w:tcW w:w="2556" w:type="dxa"/>
            <w:tcMar>
              <w:top w:w="70" w:type="dxa"/>
              <w:left w:w="70" w:type="dxa"/>
              <w:bottom w:w="70" w:type="dxa"/>
              <w:right w:w="70" w:type="dxa"/>
            </w:tcMar>
            <w:vAlign w:val="center"/>
          </w:tcPr>
          <w:p w14:paraId="1A264348">
            <w:pPr>
              <w:spacing w:before="60" w:after="60"/>
            </w:pPr>
            <w:r>
              <w:rPr>
                <w:b w:val="0"/>
                <w:sz w:val="20"/>
              </w:rPr>
              <w:t>8,800</w:t>
            </w:r>
          </w:p>
        </w:tc>
      </w:tr>
      <w:tr w14:paraId="3359E04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229B3A7">
            <w:pPr>
              <w:spacing w:before="60" w:after="60"/>
            </w:pPr>
            <w:r>
              <w:rPr>
                <w:b w:val="0"/>
                <w:sz w:val="20"/>
              </w:rPr>
              <w:t>O-B24 Crisp fries</w:t>
            </w:r>
          </w:p>
        </w:tc>
        <w:tc>
          <w:tcPr>
            <w:tcW w:w="2556" w:type="dxa"/>
            <w:tcMar>
              <w:top w:w="70" w:type="dxa"/>
              <w:left w:w="70" w:type="dxa"/>
              <w:bottom w:w="70" w:type="dxa"/>
              <w:right w:w="70" w:type="dxa"/>
            </w:tcMar>
            <w:vAlign w:val="center"/>
          </w:tcPr>
          <w:p w14:paraId="1A7C5274">
            <w:pPr>
              <w:spacing w:before="60" w:after="60"/>
            </w:pPr>
            <w:r>
              <w:rPr>
                <w:b w:val="0"/>
                <w:sz w:val="20"/>
              </w:rPr>
              <w:t>800</w:t>
            </w:r>
          </w:p>
        </w:tc>
        <w:tc>
          <w:tcPr>
            <w:tcW w:w="2556" w:type="dxa"/>
            <w:tcMar>
              <w:top w:w="70" w:type="dxa"/>
              <w:left w:w="70" w:type="dxa"/>
              <w:bottom w:w="70" w:type="dxa"/>
              <w:right w:w="70" w:type="dxa"/>
            </w:tcMar>
            <w:vAlign w:val="center"/>
          </w:tcPr>
          <w:p w14:paraId="14440A59">
            <w:pPr>
              <w:spacing w:before="60" w:after="60"/>
            </w:pPr>
            <w:r>
              <w:rPr>
                <w:b w:val="0"/>
                <w:sz w:val="20"/>
              </w:rPr>
              <w:t>4,000</w:t>
            </w:r>
          </w:p>
        </w:tc>
      </w:tr>
      <w:tr w14:paraId="38FB3C7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8350A21">
            <w:pPr>
              <w:spacing w:before="60" w:after="60"/>
            </w:pPr>
            <w:r>
              <w:rPr>
                <w:b w:val="0"/>
                <w:sz w:val="20"/>
              </w:rPr>
              <w:t>O-B22 Shawarma slaw</w:t>
            </w:r>
          </w:p>
        </w:tc>
        <w:tc>
          <w:tcPr>
            <w:tcW w:w="2556" w:type="dxa"/>
            <w:tcMar>
              <w:top w:w="70" w:type="dxa"/>
              <w:left w:w="70" w:type="dxa"/>
              <w:bottom w:w="70" w:type="dxa"/>
              <w:right w:w="70" w:type="dxa"/>
            </w:tcMar>
            <w:vAlign w:val="center"/>
          </w:tcPr>
          <w:p w14:paraId="6DB1F6C5">
            <w:pPr>
              <w:spacing w:before="60" w:after="60"/>
            </w:pPr>
            <w:r>
              <w:rPr>
                <w:b w:val="0"/>
                <w:sz w:val="20"/>
              </w:rPr>
              <w:t>720</w:t>
            </w:r>
          </w:p>
        </w:tc>
        <w:tc>
          <w:tcPr>
            <w:tcW w:w="2556" w:type="dxa"/>
            <w:tcMar>
              <w:top w:w="70" w:type="dxa"/>
              <w:left w:w="70" w:type="dxa"/>
              <w:bottom w:w="70" w:type="dxa"/>
              <w:right w:w="70" w:type="dxa"/>
            </w:tcMar>
            <w:vAlign w:val="center"/>
          </w:tcPr>
          <w:p w14:paraId="4AF2F792">
            <w:pPr>
              <w:spacing w:before="60" w:after="60"/>
            </w:pPr>
            <w:r>
              <w:rPr>
                <w:b w:val="0"/>
                <w:sz w:val="20"/>
              </w:rPr>
              <w:t>3,600</w:t>
            </w:r>
          </w:p>
        </w:tc>
      </w:tr>
      <w:tr w14:paraId="2E76BED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CB96C60">
            <w:pPr>
              <w:spacing w:before="60" w:after="60"/>
            </w:pPr>
            <w:r>
              <w:rPr>
                <w:b w:val="0"/>
                <w:sz w:val="20"/>
              </w:rPr>
              <w:t>O-B23 Refrigerator cucumber pickles</w:t>
            </w:r>
          </w:p>
        </w:tc>
        <w:tc>
          <w:tcPr>
            <w:tcW w:w="2556" w:type="dxa"/>
            <w:tcMar>
              <w:top w:w="70" w:type="dxa"/>
              <w:left w:w="70" w:type="dxa"/>
              <w:bottom w:w="70" w:type="dxa"/>
              <w:right w:w="70" w:type="dxa"/>
            </w:tcMar>
            <w:vAlign w:val="center"/>
          </w:tcPr>
          <w:p w14:paraId="074BB476">
            <w:pPr>
              <w:spacing w:before="60" w:after="60"/>
            </w:pPr>
            <w:r>
              <w:rPr>
                <w:b w:val="0"/>
                <w:sz w:val="20"/>
              </w:rPr>
              <w:t>240</w:t>
            </w:r>
          </w:p>
        </w:tc>
        <w:tc>
          <w:tcPr>
            <w:tcW w:w="2556" w:type="dxa"/>
            <w:tcMar>
              <w:top w:w="70" w:type="dxa"/>
              <w:left w:w="70" w:type="dxa"/>
              <w:bottom w:w="70" w:type="dxa"/>
              <w:right w:w="70" w:type="dxa"/>
            </w:tcMar>
            <w:vAlign w:val="center"/>
          </w:tcPr>
          <w:p w14:paraId="183B29D6">
            <w:pPr>
              <w:spacing w:before="60" w:after="60"/>
            </w:pPr>
            <w:r>
              <w:rPr>
                <w:b w:val="0"/>
                <w:sz w:val="20"/>
              </w:rPr>
              <w:t>1,200</w:t>
            </w:r>
          </w:p>
        </w:tc>
      </w:tr>
      <w:tr w14:paraId="3797280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B78A9DF">
            <w:pPr>
              <w:spacing w:before="60" w:after="60"/>
            </w:pPr>
            <w:r>
              <w:rPr>
                <w:b w:val="0"/>
                <w:sz w:val="20"/>
              </w:rPr>
              <w:t>O-B35 Beef shawarma sesame sauce</w:t>
            </w:r>
          </w:p>
        </w:tc>
        <w:tc>
          <w:tcPr>
            <w:tcW w:w="2556" w:type="dxa"/>
            <w:tcMar>
              <w:top w:w="70" w:type="dxa"/>
              <w:left w:w="70" w:type="dxa"/>
              <w:bottom w:w="70" w:type="dxa"/>
              <w:right w:w="70" w:type="dxa"/>
            </w:tcMar>
            <w:vAlign w:val="center"/>
          </w:tcPr>
          <w:p w14:paraId="7758151C">
            <w:pPr>
              <w:spacing w:before="60" w:after="60"/>
            </w:pPr>
            <w:r>
              <w:rPr>
                <w:b w:val="0"/>
                <w:sz w:val="20"/>
              </w:rPr>
              <w:t>480</w:t>
            </w:r>
          </w:p>
        </w:tc>
        <w:tc>
          <w:tcPr>
            <w:tcW w:w="2556" w:type="dxa"/>
            <w:tcMar>
              <w:top w:w="70" w:type="dxa"/>
              <w:left w:w="70" w:type="dxa"/>
              <w:bottom w:w="70" w:type="dxa"/>
              <w:right w:w="70" w:type="dxa"/>
            </w:tcMar>
            <w:vAlign w:val="center"/>
          </w:tcPr>
          <w:p w14:paraId="34476BE1">
            <w:pPr>
              <w:spacing w:before="60" w:after="60"/>
            </w:pPr>
            <w:r>
              <w:rPr>
                <w:b w:val="0"/>
                <w:sz w:val="20"/>
              </w:rPr>
              <w:t>2,400</w:t>
            </w:r>
          </w:p>
        </w:tc>
      </w:tr>
      <w:tr w14:paraId="32B39C3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15DF939">
            <w:pPr>
              <w:spacing w:before="60" w:after="60"/>
            </w:pPr>
            <w:r>
              <w:rPr>
                <w:b w:val="0"/>
                <w:sz w:val="20"/>
              </w:rPr>
              <w:t>O-B21 Cooked hot sauce</w:t>
            </w:r>
          </w:p>
        </w:tc>
        <w:tc>
          <w:tcPr>
            <w:tcW w:w="2556" w:type="dxa"/>
            <w:tcMar>
              <w:top w:w="70" w:type="dxa"/>
              <w:left w:w="70" w:type="dxa"/>
              <w:bottom w:w="70" w:type="dxa"/>
              <w:right w:w="70" w:type="dxa"/>
            </w:tcMar>
            <w:vAlign w:val="center"/>
          </w:tcPr>
          <w:p w14:paraId="18E95723">
            <w:pPr>
              <w:spacing w:before="60" w:after="60"/>
            </w:pPr>
            <w:r>
              <w:rPr>
                <w:b w:val="0"/>
                <w:sz w:val="20"/>
              </w:rPr>
              <w:t>80</w:t>
            </w:r>
          </w:p>
        </w:tc>
        <w:tc>
          <w:tcPr>
            <w:tcW w:w="2556" w:type="dxa"/>
            <w:tcMar>
              <w:top w:w="70" w:type="dxa"/>
              <w:left w:w="70" w:type="dxa"/>
              <w:bottom w:w="70" w:type="dxa"/>
              <w:right w:w="70" w:type="dxa"/>
            </w:tcMar>
            <w:vAlign w:val="center"/>
          </w:tcPr>
          <w:p w14:paraId="2C3D5A26">
            <w:pPr>
              <w:spacing w:before="60" w:after="60"/>
            </w:pPr>
            <w:r>
              <w:rPr>
                <w:b w:val="0"/>
                <w:sz w:val="20"/>
              </w:rPr>
              <w:t>400</w:t>
            </w:r>
          </w:p>
        </w:tc>
      </w:tr>
    </w:tbl>
    <w:p w14:paraId="19121C1F">
      <w:pPr>
        <w:spacing w:after="20"/>
      </w:pPr>
    </w:p>
    <w:p w14:paraId="2D77E575">
      <w:pPr>
        <w:ind w:left="216" w:hanging="216"/>
      </w:pPr>
      <w:r>
        <w:rPr>
          <w:b w:val="0"/>
        </w:rPr>
        <w:t>1. Use the same sixteen-wrap bread allocation as O-P13, substituting cooked O-B19 beef and O-B35 sesame sauce.</w:t>
      </w:r>
    </w:p>
    <w:p w14:paraId="7F748C21">
      <w:pPr>
        <w:ind w:left="216" w:hanging="216"/>
      </w:pPr>
      <w:r>
        <w:rPr>
          <w:b w:val="0"/>
        </w:rPr>
        <w:t>2. Assemble each with 110 g cooked beef, 50 g fries, 45 g slaw, 15 g drained pickles, 30 g sesame sauce and optional 5 g hot sauce.</w:t>
      </w:r>
    </w:p>
    <w:p w14:paraId="1668E3A6">
      <w:pPr>
        <w:ind w:left="216" w:hanging="216"/>
      </w:pPr>
      <w:r>
        <w:rPr>
          <w:b w:val="0"/>
        </w:rPr>
        <w:t>3. Toast and wrap as O-P13. Check the raw-purchase quantity using 70% beef yield before purchasing.</w:t>
      </w:r>
    </w:p>
    <w:p w14:paraId="712228DA">
      <w:pPr>
        <w:ind w:left="216" w:hanging="216"/>
      </w:pPr>
      <w:r>
        <w:rPr>
          <w:b w:val="0"/>
        </w:rPr>
        <w:t>4. Serve immediately and disclose sesame. Keep sauce utensils separate from the garlic-only option.</w:t>
      </w:r>
    </w:p>
    <w:p w14:paraId="67A9C0A6">
      <w:r>
        <w:rPr>
          <w:b w:val="0"/>
        </w:rPr>
        <w:t>Holding and packaging: I — Assemble to order: keep hot and cold components separately controlled under H01–H05 until assembly. Hand over promptly and recommend immediate consumption; do not build an ambient ready-wrapped stock.</w:t>
      </w:r>
    </w:p>
    <w:p w14:paraId="74D7806B">
      <w:r>
        <w:rPr>
          <w:b w:val="0"/>
        </w:rPr>
        <w:t>Troubleshooting: Tough beef: wrong cut or slicing direction; bitter sauce: poor tahini; wet wrap: excess liquid.</w:t>
      </w:r>
    </w:p>
    <w:p w14:paraId="142113FC">
      <w:r>
        <w:rPr>
          <w:b w:val="0"/>
        </w:rPr>
        <w:t>Substitution: O-B20 can replace O-B35 at 30 g per wrap for a sesame-free recipe only when cross-contact can also be controlled.</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6A7AE1B7">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4667E3C4">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3F7DF9CB">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1D99EECC">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3A62887C">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2ED8F6D6">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7BFFCCF1">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791C24FB">
            <w:pPr>
              <w:keepNext/>
              <w:spacing w:before="60" w:after="60"/>
            </w:pPr>
            <w:r>
              <w:rPr>
                <w:b/>
                <w:sz w:val="18"/>
              </w:rPr>
              <w:t>Contribution/unit</w:t>
            </w:r>
          </w:p>
        </w:tc>
      </w:tr>
      <w:tr w14:paraId="3914023D">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4B4333B2">
            <w:pPr>
              <w:spacing w:before="60" w:after="60"/>
            </w:pPr>
            <w:r>
              <w:rPr>
                <w:b w:val="0"/>
                <w:sz w:val="18"/>
              </w:rPr>
              <w:t>16,955</w:t>
            </w:r>
          </w:p>
        </w:tc>
        <w:tc>
          <w:tcPr>
            <w:tcW w:w="1461" w:type="dxa"/>
            <w:tcMar>
              <w:top w:w="70" w:type="dxa"/>
              <w:left w:w="70" w:type="dxa"/>
              <w:bottom w:w="70" w:type="dxa"/>
              <w:right w:w="70" w:type="dxa"/>
            </w:tcMar>
            <w:vAlign w:val="center"/>
          </w:tcPr>
          <w:p w14:paraId="0792F170">
            <w:pPr>
              <w:spacing w:before="60" w:after="60"/>
            </w:pPr>
            <w:r>
              <w:rPr>
                <w:b w:val="0"/>
                <w:sz w:val="18"/>
              </w:rPr>
              <w:t>16</w:t>
            </w:r>
          </w:p>
        </w:tc>
        <w:tc>
          <w:tcPr>
            <w:tcW w:w="1461" w:type="dxa"/>
            <w:tcMar>
              <w:top w:w="70" w:type="dxa"/>
              <w:left w:w="70" w:type="dxa"/>
              <w:bottom w:w="70" w:type="dxa"/>
              <w:right w:w="70" w:type="dxa"/>
            </w:tcMar>
            <w:vAlign w:val="center"/>
          </w:tcPr>
          <w:p w14:paraId="30547D62">
            <w:pPr>
              <w:spacing w:before="60" w:after="60"/>
            </w:pPr>
            <w:r>
              <w:rPr>
                <w:b w:val="0"/>
                <w:sz w:val="18"/>
              </w:rPr>
              <w:t>1,059.7</w:t>
            </w:r>
          </w:p>
        </w:tc>
        <w:tc>
          <w:tcPr>
            <w:tcW w:w="1461" w:type="dxa"/>
            <w:tcMar>
              <w:top w:w="70" w:type="dxa"/>
              <w:left w:w="70" w:type="dxa"/>
              <w:bottom w:w="70" w:type="dxa"/>
              <w:right w:w="70" w:type="dxa"/>
            </w:tcMar>
            <w:vAlign w:val="center"/>
          </w:tcPr>
          <w:p w14:paraId="1077E188">
            <w:pPr>
              <w:spacing w:before="60" w:after="60"/>
            </w:pPr>
            <w:r>
              <w:rPr>
                <w:b w:val="0"/>
                <w:sz w:val="18"/>
              </w:rPr>
              <w:t>80</w:t>
            </w:r>
          </w:p>
        </w:tc>
        <w:tc>
          <w:tcPr>
            <w:tcW w:w="1461" w:type="dxa"/>
            <w:tcMar>
              <w:top w:w="70" w:type="dxa"/>
              <w:left w:w="70" w:type="dxa"/>
              <w:bottom w:w="70" w:type="dxa"/>
              <w:right w:w="70" w:type="dxa"/>
            </w:tcMar>
            <w:vAlign w:val="center"/>
          </w:tcPr>
          <w:p w14:paraId="0839D012">
            <w:pPr>
              <w:spacing w:before="60" w:after="60"/>
            </w:pPr>
            <w:r>
              <w:rPr>
                <w:b w:val="0"/>
                <w:sz w:val="18"/>
              </w:rPr>
              <w:t>65</w:t>
            </w:r>
          </w:p>
        </w:tc>
        <w:tc>
          <w:tcPr>
            <w:tcW w:w="1461" w:type="dxa"/>
            <w:tcMar>
              <w:top w:w="70" w:type="dxa"/>
              <w:left w:w="70" w:type="dxa"/>
              <w:bottom w:w="70" w:type="dxa"/>
              <w:right w:w="70" w:type="dxa"/>
            </w:tcMar>
            <w:vAlign w:val="center"/>
          </w:tcPr>
          <w:p w14:paraId="040AB6D2">
            <w:pPr>
              <w:spacing w:before="60" w:after="60"/>
            </w:pPr>
            <w:r>
              <w:rPr>
                <w:b w:val="0"/>
                <w:sz w:val="18"/>
              </w:rPr>
              <w:t>2400</w:t>
            </w:r>
          </w:p>
        </w:tc>
        <w:tc>
          <w:tcPr>
            <w:tcW w:w="1461" w:type="dxa"/>
            <w:tcMar>
              <w:top w:w="70" w:type="dxa"/>
              <w:left w:w="70" w:type="dxa"/>
              <w:bottom w:w="70" w:type="dxa"/>
              <w:right w:w="70" w:type="dxa"/>
            </w:tcMar>
            <w:vAlign w:val="center"/>
          </w:tcPr>
          <w:p w14:paraId="381F8E55">
            <w:pPr>
              <w:spacing w:before="60" w:after="60"/>
            </w:pPr>
            <w:r>
              <w:rPr>
                <w:b w:val="0"/>
                <w:sz w:val="18"/>
              </w:rPr>
              <w:t>1,195.3</w:t>
            </w:r>
          </w:p>
        </w:tc>
      </w:tr>
    </w:tbl>
    <w:p w14:paraId="68EC0170">
      <w:pPr>
        <w:spacing w:after="20"/>
      </w:pPr>
    </w:p>
    <w:p w14:paraId="4ED066D9">
      <w:r>
        <w:rPr>
          <w:b w:val="0"/>
        </w:rPr>
        <w:t>All values in FCFA. Contribution margin 49.8%; this is before payroll, rent and other fixed overhead. 20% ingredient-price increase reduces contribution to 983.4 FCFA. At 80% sell-through it falls to 894.1 FCFA per sold unit under the chapter 12 model.</w:t>
      </w:r>
    </w:p>
    <w:p w14:paraId="050609E7">
      <w:pPr>
        <w:pStyle w:val="3"/>
      </w:pPr>
      <w:bookmarkStart w:id="130" w:name="section_66"/>
      <w:bookmarkStart w:id="131" w:name="_Toc2893"/>
      <w:r>
        <w:t>O-P15 Crispy chicken burger</w:t>
      </w:r>
      <w:bookmarkEnd w:id="130"/>
      <w:bookmarkEnd w:id="131"/>
    </w:p>
    <w:p w14:paraId="40AEFE7B">
      <w:r>
        <w:rPr>
          <w:b w:val="0"/>
        </w:rPr>
        <w:t>Quality target: Toasted soft bun, crisp fully cooked chicken and fresh measured garnish.</w:t>
      </w:r>
    </w:p>
    <w:p w14:paraId="3A98C583">
      <w:r>
        <w:rPr>
          <w:b w:val="0"/>
        </w:rPr>
        <w:t>Pilot: 10 saleable units. Planning production batch: 50 units. Portion: 87 g bun + 110 g cooked coated chicken + 75 g garnish; about 272 g.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40BB81E1">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010FED68">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5038FCD0">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764713AB">
            <w:pPr>
              <w:keepNext/>
              <w:spacing w:before="60" w:after="60"/>
            </w:pPr>
            <w:r>
              <w:rPr>
                <w:b/>
                <w:sz w:val="20"/>
              </w:rPr>
              <w:t>Production g</w:t>
            </w:r>
          </w:p>
        </w:tc>
      </w:tr>
      <w:tr w14:paraId="05ECC63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46BC391">
            <w:pPr>
              <w:spacing w:before="60" w:after="60"/>
            </w:pPr>
            <w:r>
              <w:rPr>
                <w:b w:val="0"/>
                <w:sz w:val="20"/>
              </w:rPr>
              <w:t>O-B25 Burger buns</w:t>
            </w:r>
          </w:p>
        </w:tc>
        <w:tc>
          <w:tcPr>
            <w:tcW w:w="2556" w:type="dxa"/>
            <w:tcMar>
              <w:top w:w="70" w:type="dxa"/>
              <w:left w:w="70" w:type="dxa"/>
              <w:bottom w:w="70" w:type="dxa"/>
              <w:right w:w="70" w:type="dxa"/>
            </w:tcMar>
            <w:vAlign w:val="center"/>
          </w:tcPr>
          <w:p w14:paraId="369103E4">
            <w:pPr>
              <w:spacing w:before="60" w:after="60"/>
            </w:pPr>
            <w:r>
              <w:rPr>
                <w:b w:val="0"/>
                <w:sz w:val="20"/>
              </w:rPr>
              <w:t>870</w:t>
            </w:r>
          </w:p>
        </w:tc>
        <w:tc>
          <w:tcPr>
            <w:tcW w:w="2556" w:type="dxa"/>
            <w:tcMar>
              <w:top w:w="70" w:type="dxa"/>
              <w:left w:w="70" w:type="dxa"/>
              <w:bottom w:w="70" w:type="dxa"/>
              <w:right w:w="70" w:type="dxa"/>
            </w:tcMar>
            <w:vAlign w:val="center"/>
          </w:tcPr>
          <w:p w14:paraId="6F3797A6">
            <w:pPr>
              <w:spacing w:before="60" w:after="60"/>
            </w:pPr>
            <w:r>
              <w:rPr>
                <w:b w:val="0"/>
                <w:sz w:val="20"/>
              </w:rPr>
              <w:t>4,350</w:t>
            </w:r>
          </w:p>
        </w:tc>
      </w:tr>
      <w:tr w14:paraId="06FD9D5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9F5146E">
            <w:pPr>
              <w:spacing w:before="60" w:after="60"/>
            </w:pPr>
            <w:r>
              <w:rPr>
                <w:b w:val="0"/>
                <w:sz w:val="20"/>
              </w:rPr>
              <w:t>O-B26 Cooked crispy chicken pieces</w:t>
            </w:r>
          </w:p>
        </w:tc>
        <w:tc>
          <w:tcPr>
            <w:tcW w:w="2556" w:type="dxa"/>
            <w:tcMar>
              <w:top w:w="70" w:type="dxa"/>
              <w:left w:w="70" w:type="dxa"/>
              <w:bottom w:w="70" w:type="dxa"/>
              <w:right w:w="70" w:type="dxa"/>
            </w:tcMar>
            <w:vAlign w:val="center"/>
          </w:tcPr>
          <w:p w14:paraId="1FC81F95">
            <w:pPr>
              <w:spacing w:before="60" w:after="60"/>
            </w:pPr>
            <w:r>
              <w:rPr>
                <w:b w:val="0"/>
                <w:sz w:val="20"/>
              </w:rPr>
              <w:t>1,100</w:t>
            </w:r>
          </w:p>
        </w:tc>
        <w:tc>
          <w:tcPr>
            <w:tcW w:w="2556" w:type="dxa"/>
            <w:tcMar>
              <w:top w:w="70" w:type="dxa"/>
              <w:left w:w="70" w:type="dxa"/>
              <w:bottom w:w="70" w:type="dxa"/>
              <w:right w:w="70" w:type="dxa"/>
            </w:tcMar>
            <w:vAlign w:val="center"/>
          </w:tcPr>
          <w:p w14:paraId="28613734">
            <w:pPr>
              <w:spacing w:before="60" w:after="60"/>
            </w:pPr>
            <w:r>
              <w:rPr>
                <w:b w:val="0"/>
                <w:sz w:val="20"/>
              </w:rPr>
              <w:t>5,500</w:t>
            </w:r>
          </w:p>
        </w:tc>
      </w:tr>
      <w:tr w14:paraId="476C20E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07DD378">
            <w:pPr>
              <w:spacing w:before="60" w:after="60"/>
            </w:pPr>
            <w:r>
              <w:rPr>
                <w:b w:val="0"/>
                <w:sz w:val="20"/>
              </w:rPr>
              <w:t>O-B28 Burger sauce</w:t>
            </w:r>
          </w:p>
        </w:tc>
        <w:tc>
          <w:tcPr>
            <w:tcW w:w="2556" w:type="dxa"/>
            <w:tcMar>
              <w:top w:w="70" w:type="dxa"/>
              <w:left w:w="70" w:type="dxa"/>
              <w:bottom w:w="70" w:type="dxa"/>
              <w:right w:w="70" w:type="dxa"/>
            </w:tcMar>
            <w:vAlign w:val="center"/>
          </w:tcPr>
          <w:p w14:paraId="1C0C804A">
            <w:pPr>
              <w:spacing w:before="60" w:after="60"/>
            </w:pPr>
            <w:r>
              <w:rPr>
                <w:b w:val="0"/>
                <w:sz w:val="20"/>
              </w:rPr>
              <w:t>250</w:t>
            </w:r>
          </w:p>
        </w:tc>
        <w:tc>
          <w:tcPr>
            <w:tcW w:w="2556" w:type="dxa"/>
            <w:tcMar>
              <w:top w:w="70" w:type="dxa"/>
              <w:left w:w="70" w:type="dxa"/>
              <w:bottom w:w="70" w:type="dxa"/>
              <w:right w:w="70" w:type="dxa"/>
            </w:tcMar>
            <w:vAlign w:val="center"/>
          </w:tcPr>
          <w:p w14:paraId="4A7FEFB2">
            <w:pPr>
              <w:spacing w:before="60" w:after="60"/>
            </w:pPr>
            <w:r>
              <w:rPr>
                <w:b w:val="0"/>
                <w:sz w:val="20"/>
              </w:rPr>
              <w:t>1,250</w:t>
            </w:r>
          </w:p>
        </w:tc>
      </w:tr>
      <w:tr w14:paraId="1208027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F14E2BF">
            <w:pPr>
              <w:spacing w:before="60" w:after="60"/>
            </w:pPr>
            <w:r>
              <w:rPr>
                <w:b w:val="0"/>
                <w:sz w:val="20"/>
              </w:rPr>
              <w:t>Lettuce trimmed</w:t>
            </w:r>
          </w:p>
        </w:tc>
        <w:tc>
          <w:tcPr>
            <w:tcW w:w="2556" w:type="dxa"/>
            <w:tcMar>
              <w:top w:w="70" w:type="dxa"/>
              <w:left w:w="70" w:type="dxa"/>
              <w:bottom w:w="70" w:type="dxa"/>
              <w:right w:w="70" w:type="dxa"/>
            </w:tcMar>
            <w:vAlign w:val="center"/>
          </w:tcPr>
          <w:p w14:paraId="3303CCAA">
            <w:pPr>
              <w:spacing w:before="60" w:after="60"/>
            </w:pPr>
            <w:r>
              <w:rPr>
                <w:b w:val="0"/>
                <w:sz w:val="20"/>
              </w:rPr>
              <w:t>150</w:t>
            </w:r>
          </w:p>
        </w:tc>
        <w:tc>
          <w:tcPr>
            <w:tcW w:w="2556" w:type="dxa"/>
            <w:tcMar>
              <w:top w:w="70" w:type="dxa"/>
              <w:left w:w="70" w:type="dxa"/>
              <w:bottom w:w="70" w:type="dxa"/>
              <w:right w:w="70" w:type="dxa"/>
            </w:tcMar>
            <w:vAlign w:val="center"/>
          </w:tcPr>
          <w:p w14:paraId="0D977FA6">
            <w:pPr>
              <w:spacing w:before="60" w:after="60"/>
            </w:pPr>
            <w:r>
              <w:rPr>
                <w:b w:val="0"/>
                <w:sz w:val="20"/>
              </w:rPr>
              <w:t>750</w:t>
            </w:r>
          </w:p>
        </w:tc>
      </w:tr>
      <w:tr w14:paraId="001700C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7625FCC">
            <w:pPr>
              <w:spacing w:before="60" w:after="60"/>
            </w:pPr>
            <w:r>
              <w:rPr>
                <w:b w:val="0"/>
                <w:sz w:val="20"/>
              </w:rPr>
              <w:t>Tomato trimmed</w:t>
            </w:r>
          </w:p>
        </w:tc>
        <w:tc>
          <w:tcPr>
            <w:tcW w:w="2556" w:type="dxa"/>
            <w:tcMar>
              <w:top w:w="70" w:type="dxa"/>
              <w:left w:w="70" w:type="dxa"/>
              <w:bottom w:w="70" w:type="dxa"/>
              <w:right w:w="70" w:type="dxa"/>
            </w:tcMar>
            <w:vAlign w:val="center"/>
          </w:tcPr>
          <w:p w14:paraId="5151ED56">
            <w:pPr>
              <w:spacing w:before="60" w:after="60"/>
            </w:pPr>
            <w:r>
              <w:rPr>
                <w:b w:val="0"/>
                <w:sz w:val="20"/>
              </w:rPr>
              <w:t>250</w:t>
            </w:r>
          </w:p>
        </w:tc>
        <w:tc>
          <w:tcPr>
            <w:tcW w:w="2556" w:type="dxa"/>
            <w:tcMar>
              <w:top w:w="70" w:type="dxa"/>
              <w:left w:w="70" w:type="dxa"/>
              <w:bottom w:w="70" w:type="dxa"/>
              <w:right w:w="70" w:type="dxa"/>
            </w:tcMar>
            <w:vAlign w:val="center"/>
          </w:tcPr>
          <w:p w14:paraId="6046D11C">
            <w:pPr>
              <w:spacing w:before="60" w:after="60"/>
            </w:pPr>
            <w:r>
              <w:rPr>
                <w:b w:val="0"/>
                <w:sz w:val="20"/>
              </w:rPr>
              <w:t>1,250</w:t>
            </w:r>
          </w:p>
        </w:tc>
      </w:tr>
      <w:tr w14:paraId="48403C5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8DEF33A">
            <w:pPr>
              <w:spacing w:before="60" w:after="60"/>
            </w:pPr>
            <w:r>
              <w:rPr>
                <w:b w:val="0"/>
                <w:sz w:val="20"/>
              </w:rPr>
              <w:t>O-B23 Refrigerator cucumber pickles</w:t>
            </w:r>
          </w:p>
        </w:tc>
        <w:tc>
          <w:tcPr>
            <w:tcW w:w="2556" w:type="dxa"/>
            <w:tcMar>
              <w:top w:w="70" w:type="dxa"/>
              <w:left w:w="70" w:type="dxa"/>
              <w:bottom w:w="70" w:type="dxa"/>
              <w:right w:w="70" w:type="dxa"/>
            </w:tcMar>
            <w:vAlign w:val="center"/>
          </w:tcPr>
          <w:p w14:paraId="732C0603">
            <w:pPr>
              <w:spacing w:before="60" w:after="60"/>
            </w:pPr>
            <w:r>
              <w:rPr>
                <w:b w:val="0"/>
                <w:sz w:val="20"/>
              </w:rPr>
              <w:t>100</w:t>
            </w:r>
          </w:p>
        </w:tc>
        <w:tc>
          <w:tcPr>
            <w:tcW w:w="2556" w:type="dxa"/>
            <w:tcMar>
              <w:top w:w="70" w:type="dxa"/>
              <w:left w:w="70" w:type="dxa"/>
              <w:bottom w:w="70" w:type="dxa"/>
              <w:right w:w="70" w:type="dxa"/>
            </w:tcMar>
            <w:vAlign w:val="center"/>
          </w:tcPr>
          <w:p w14:paraId="702FE205">
            <w:pPr>
              <w:spacing w:before="60" w:after="60"/>
            </w:pPr>
            <w:r>
              <w:rPr>
                <w:b w:val="0"/>
                <w:sz w:val="20"/>
              </w:rPr>
              <w:t>500</w:t>
            </w:r>
          </w:p>
        </w:tc>
      </w:tr>
    </w:tbl>
    <w:p w14:paraId="378B3760">
      <w:pPr>
        <w:spacing w:after="20"/>
      </w:pPr>
    </w:p>
    <w:p w14:paraId="51B81889">
      <w:pPr>
        <w:ind w:left="216" w:hanging="216"/>
      </w:pPr>
      <w:r>
        <w:rPr>
          <w:b w:val="0"/>
        </w:rPr>
        <w:t>1. Make or allocate O-B25 buns; a full batch supplies eighteen buns, of which ten are used here.</w:t>
      </w:r>
    </w:p>
    <w:p w14:paraId="28812044">
      <w:pPr>
        <w:ind w:left="216" w:hanging="216"/>
      </w:pPr>
      <w:r>
        <w:rPr>
          <w:b w:val="0"/>
        </w:rPr>
        <w:t>2. Use ten 110 g cooked coated O-B26 portions. Toast split buns on a clean hot plate.</w:t>
      </w:r>
    </w:p>
    <w:p w14:paraId="3765BC9A">
      <w:pPr>
        <w:ind w:left="216" w:hanging="216"/>
      </w:pPr>
      <w:r>
        <w:rPr>
          <w:b w:val="0"/>
        </w:rPr>
        <w:t>3. Per burger add 25 g O-B28 sauce, 15 g lettuce, 25 g tomato and 10 g drained pickles. Keep garnish cold until assembly.</w:t>
      </w:r>
    </w:p>
    <w:p w14:paraId="2743746F">
      <w:pPr>
        <w:ind w:left="216" w:hanging="216"/>
      </w:pPr>
      <w:r>
        <w:rPr>
          <w:b w:val="0"/>
        </w:rPr>
        <w:t>4. Serve immediately in a vented box. Optional cheese is 20 g and costs extra; fries are not included.</w:t>
      </w:r>
    </w:p>
    <w:p w14:paraId="5F9EBEB7">
      <w:r>
        <w:rPr>
          <w:b w:val="0"/>
        </w:rPr>
        <w:t>Holding and packaging: I — Assemble to order: keep hot and cold components separately controlled under H01–H05 until assembly. Hand over promptly and recommend immediate consumption; do not build an ambient ready-wrapped stock.</w:t>
      </w:r>
    </w:p>
    <w:p w14:paraId="133C878C">
      <w:r>
        <w:rPr>
          <w:b w:val="0"/>
        </w:rPr>
        <w:t>Troubleshooting: Soggy crust: covered hot chicken or early assembly; raw middle: chicken too thick; slippery burger: watery tomato.</w:t>
      </w:r>
    </w:p>
    <w:p w14:paraId="36A0705C">
      <w:r>
        <w:rPr>
          <w:b w:val="0"/>
        </w:rPr>
        <w:t>Substitution: A grilled O-B18 chicken burger is a separate 110 g cooked-meat option with recalculated cost.</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364D85E5">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08854C2D">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526EE712">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0DF2F30C">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1C6CA605">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0D6F9288">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5CAFF463">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4FEB5E1B">
            <w:pPr>
              <w:keepNext/>
              <w:spacing w:before="60" w:after="60"/>
            </w:pPr>
            <w:r>
              <w:rPr>
                <w:b/>
                <w:sz w:val="18"/>
              </w:rPr>
              <w:t>Contribution/unit</w:t>
            </w:r>
          </w:p>
        </w:tc>
      </w:tr>
      <w:tr w14:paraId="1D79265F">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6618B237">
            <w:pPr>
              <w:spacing w:before="60" w:after="60"/>
            </w:pPr>
            <w:r>
              <w:rPr>
                <w:b w:val="0"/>
                <w:sz w:val="18"/>
              </w:rPr>
              <w:t>6,602</w:t>
            </w:r>
          </w:p>
        </w:tc>
        <w:tc>
          <w:tcPr>
            <w:tcW w:w="1461" w:type="dxa"/>
            <w:tcMar>
              <w:top w:w="70" w:type="dxa"/>
              <w:left w:w="70" w:type="dxa"/>
              <w:bottom w:w="70" w:type="dxa"/>
              <w:right w:w="70" w:type="dxa"/>
            </w:tcMar>
            <w:vAlign w:val="center"/>
          </w:tcPr>
          <w:p w14:paraId="149B6F8C">
            <w:pPr>
              <w:spacing w:before="60" w:after="60"/>
            </w:pPr>
            <w:r>
              <w:rPr>
                <w:b w:val="0"/>
                <w:sz w:val="18"/>
              </w:rPr>
              <w:t>10</w:t>
            </w:r>
          </w:p>
        </w:tc>
        <w:tc>
          <w:tcPr>
            <w:tcW w:w="1461" w:type="dxa"/>
            <w:tcMar>
              <w:top w:w="70" w:type="dxa"/>
              <w:left w:w="70" w:type="dxa"/>
              <w:bottom w:w="70" w:type="dxa"/>
              <w:right w:w="70" w:type="dxa"/>
            </w:tcMar>
            <w:vAlign w:val="center"/>
          </w:tcPr>
          <w:p w14:paraId="1A920627">
            <w:pPr>
              <w:spacing w:before="60" w:after="60"/>
            </w:pPr>
            <w:r>
              <w:rPr>
                <w:b w:val="0"/>
                <w:sz w:val="18"/>
              </w:rPr>
              <w:t>660.2</w:t>
            </w:r>
          </w:p>
        </w:tc>
        <w:tc>
          <w:tcPr>
            <w:tcW w:w="1461" w:type="dxa"/>
            <w:tcMar>
              <w:top w:w="70" w:type="dxa"/>
              <w:left w:w="70" w:type="dxa"/>
              <w:bottom w:w="70" w:type="dxa"/>
              <w:right w:w="70" w:type="dxa"/>
            </w:tcMar>
            <w:vAlign w:val="center"/>
          </w:tcPr>
          <w:p w14:paraId="47B5605B">
            <w:pPr>
              <w:spacing w:before="60" w:after="60"/>
            </w:pPr>
            <w:r>
              <w:rPr>
                <w:b w:val="0"/>
                <w:sz w:val="18"/>
              </w:rPr>
              <w:t>70</w:t>
            </w:r>
          </w:p>
        </w:tc>
        <w:tc>
          <w:tcPr>
            <w:tcW w:w="1461" w:type="dxa"/>
            <w:tcMar>
              <w:top w:w="70" w:type="dxa"/>
              <w:left w:w="70" w:type="dxa"/>
              <w:bottom w:w="70" w:type="dxa"/>
              <w:right w:w="70" w:type="dxa"/>
            </w:tcMar>
            <w:vAlign w:val="center"/>
          </w:tcPr>
          <w:p w14:paraId="28A11E34">
            <w:pPr>
              <w:spacing w:before="60" w:after="60"/>
            </w:pPr>
            <w:r>
              <w:rPr>
                <w:b w:val="0"/>
                <w:sz w:val="18"/>
              </w:rPr>
              <w:t>65</w:t>
            </w:r>
          </w:p>
        </w:tc>
        <w:tc>
          <w:tcPr>
            <w:tcW w:w="1461" w:type="dxa"/>
            <w:tcMar>
              <w:top w:w="70" w:type="dxa"/>
              <w:left w:w="70" w:type="dxa"/>
              <w:bottom w:w="70" w:type="dxa"/>
              <w:right w:w="70" w:type="dxa"/>
            </w:tcMar>
            <w:vAlign w:val="center"/>
          </w:tcPr>
          <w:p w14:paraId="619903B6">
            <w:pPr>
              <w:spacing w:before="60" w:after="60"/>
            </w:pPr>
            <w:r>
              <w:rPr>
                <w:b w:val="0"/>
                <w:sz w:val="18"/>
              </w:rPr>
              <w:t>1800</w:t>
            </w:r>
          </w:p>
        </w:tc>
        <w:tc>
          <w:tcPr>
            <w:tcW w:w="1461" w:type="dxa"/>
            <w:tcMar>
              <w:top w:w="70" w:type="dxa"/>
              <w:left w:w="70" w:type="dxa"/>
              <w:bottom w:w="70" w:type="dxa"/>
              <w:right w:w="70" w:type="dxa"/>
            </w:tcMar>
            <w:vAlign w:val="center"/>
          </w:tcPr>
          <w:p w14:paraId="4077D754">
            <w:pPr>
              <w:spacing w:before="60" w:after="60"/>
            </w:pPr>
            <w:r>
              <w:rPr>
                <w:b w:val="0"/>
                <w:sz w:val="18"/>
              </w:rPr>
              <w:t>1,004.8</w:t>
            </w:r>
          </w:p>
        </w:tc>
      </w:tr>
    </w:tbl>
    <w:p w14:paraId="51DC48D4">
      <w:pPr>
        <w:spacing w:after="20"/>
      </w:pPr>
    </w:p>
    <w:p w14:paraId="2297B0C5">
      <w:r>
        <w:rPr>
          <w:b w:val="0"/>
        </w:rPr>
        <w:t>All values in FCFA. Contribution margin 55.8%; this is before payroll, rent and other fixed overhead. 20% ingredient-price increase reduces contribution to 872.8 FCFA. At 80% sell-through it falls to 806.0 FCFA per sold unit under the chapter 12 model.</w:t>
      </w:r>
    </w:p>
    <w:p w14:paraId="1165CD72">
      <w:pPr>
        <w:pStyle w:val="3"/>
      </w:pPr>
      <w:bookmarkStart w:id="132" w:name="section_67"/>
      <w:bookmarkStart w:id="133" w:name="_Toc18577"/>
      <w:r>
        <w:t>O-P16 Beef cheeseburger</w:t>
      </w:r>
      <w:bookmarkEnd w:id="132"/>
      <w:bookmarkEnd w:id="133"/>
    </w:p>
    <w:p w14:paraId="4E5AE771">
      <w:r>
        <w:rPr>
          <w:b w:val="0"/>
        </w:rPr>
        <w:t>Quality target: Fully cooked juicy patty, melted cheese, toasted bun and a balanced bite.</w:t>
      </w:r>
    </w:p>
    <w:p w14:paraId="3D6986D1">
      <w:r>
        <w:rPr>
          <w:b w:val="0"/>
        </w:rPr>
        <w:t>Pilot: 10 saleable units. Planning production batch: 50 units. Portion: 87 g bun + 75 g cooked patty + 105 g cheese/garnish; about 267 g.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19683B1A">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749379BA">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1D869716">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5EC18D64">
            <w:pPr>
              <w:keepNext/>
              <w:spacing w:before="60" w:after="60"/>
            </w:pPr>
            <w:r>
              <w:rPr>
                <w:b/>
                <w:sz w:val="20"/>
              </w:rPr>
              <w:t>Production g</w:t>
            </w:r>
          </w:p>
        </w:tc>
      </w:tr>
      <w:tr w14:paraId="6DEFB73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1495709">
            <w:pPr>
              <w:spacing w:before="60" w:after="60"/>
            </w:pPr>
            <w:r>
              <w:rPr>
                <w:b w:val="0"/>
                <w:sz w:val="20"/>
              </w:rPr>
              <w:t>O-B25 Burger buns</w:t>
            </w:r>
          </w:p>
        </w:tc>
        <w:tc>
          <w:tcPr>
            <w:tcW w:w="2556" w:type="dxa"/>
            <w:tcMar>
              <w:top w:w="70" w:type="dxa"/>
              <w:left w:w="70" w:type="dxa"/>
              <w:bottom w:w="70" w:type="dxa"/>
              <w:right w:w="70" w:type="dxa"/>
            </w:tcMar>
            <w:vAlign w:val="center"/>
          </w:tcPr>
          <w:p w14:paraId="05E1B846">
            <w:pPr>
              <w:spacing w:before="60" w:after="60"/>
            </w:pPr>
            <w:r>
              <w:rPr>
                <w:b w:val="0"/>
                <w:sz w:val="20"/>
              </w:rPr>
              <w:t>870</w:t>
            </w:r>
          </w:p>
        </w:tc>
        <w:tc>
          <w:tcPr>
            <w:tcW w:w="2556" w:type="dxa"/>
            <w:tcMar>
              <w:top w:w="70" w:type="dxa"/>
              <w:left w:w="70" w:type="dxa"/>
              <w:bottom w:w="70" w:type="dxa"/>
              <w:right w:w="70" w:type="dxa"/>
            </w:tcMar>
            <w:vAlign w:val="center"/>
          </w:tcPr>
          <w:p w14:paraId="366BC94C">
            <w:pPr>
              <w:spacing w:before="60" w:after="60"/>
            </w:pPr>
            <w:r>
              <w:rPr>
                <w:b w:val="0"/>
                <w:sz w:val="20"/>
              </w:rPr>
              <w:t>4,350</w:t>
            </w:r>
          </w:p>
        </w:tc>
      </w:tr>
      <w:tr w14:paraId="7F739EE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DA5A921">
            <w:pPr>
              <w:spacing w:before="60" w:after="60"/>
            </w:pPr>
            <w:r>
              <w:rPr>
                <w:b w:val="0"/>
                <w:sz w:val="20"/>
              </w:rPr>
              <w:t>O-B27 Cooked beef burger patties</w:t>
            </w:r>
          </w:p>
        </w:tc>
        <w:tc>
          <w:tcPr>
            <w:tcW w:w="2556" w:type="dxa"/>
            <w:tcMar>
              <w:top w:w="70" w:type="dxa"/>
              <w:left w:w="70" w:type="dxa"/>
              <w:bottom w:w="70" w:type="dxa"/>
              <w:right w:w="70" w:type="dxa"/>
            </w:tcMar>
            <w:vAlign w:val="center"/>
          </w:tcPr>
          <w:p w14:paraId="12AFE5DA">
            <w:pPr>
              <w:spacing w:before="60" w:after="60"/>
            </w:pPr>
            <w:r>
              <w:rPr>
                <w:b w:val="0"/>
                <w:sz w:val="20"/>
              </w:rPr>
              <w:t>750</w:t>
            </w:r>
          </w:p>
        </w:tc>
        <w:tc>
          <w:tcPr>
            <w:tcW w:w="2556" w:type="dxa"/>
            <w:tcMar>
              <w:top w:w="70" w:type="dxa"/>
              <w:left w:w="70" w:type="dxa"/>
              <w:bottom w:w="70" w:type="dxa"/>
              <w:right w:w="70" w:type="dxa"/>
            </w:tcMar>
            <w:vAlign w:val="center"/>
          </w:tcPr>
          <w:p w14:paraId="27869608">
            <w:pPr>
              <w:spacing w:before="60" w:after="60"/>
            </w:pPr>
            <w:r>
              <w:rPr>
                <w:b w:val="0"/>
                <w:sz w:val="20"/>
              </w:rPr>
              <w:t>3,750</w:t>
            </w:r>
          </w:p>
        </w:tc>
      </w:tr>
      <w:tr w14:paraId="61D7E38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27914E">
            <w:pPr>
              <w:spacing w:before="60" w:after="60"/>
            </w:pPr>
            <w:r>
              <w:rPr>
                <w:b w:val="0"/>
                <w:sz w:val="20"/>
              </w:rPr>
              <w:t>Cheese slices</w:t>
            </w:r>
          </w:p>
        </w:tc>
        <w:tc>
          <w:tcPr>
            <w:tcW w:w="2556" w:type="dxa"/>
            <w:tcMar>
              <w:top w:w="70" w:type="dxa"/>
              <w:left w:w="70" w:type="dxa"/>
              <w:bottom w:w="70" w:type="dxa"/>
              <w:right w:w="70" w:type="dxa"/>
            </w:tcMar>
            <w:vAlign w:val="center"/>
          </w:tcPr>
          <w:p w14:paraId="430B314E">
            <w:pPr>
              <w:spacing w:before="60" w:after="60"/>
            </w:pPr>
            <w:r>
              <w:rPr>
                <w:b w:val="0"/>
                <w:sz w:val="20"/>
              </w:rPr>
              <w:t>200</w:t>
            </w:r>
          </w:p>
        </w:tc>
        <w:tc>
          <w:tcPr>
            <w:tcW w:w="2556" w:type="dxa"/>
            <w:tcMar>
              <w:top w:w="70" w:type="dxa"/>
              <w:left w:w="70" w:type="dxa"/>
              <w:bottom w:w="70" w:type="dxa"/>
              <w:right w:w="70" w:type="dxa"/>
            </w:tcMar>
            <w:vAlign w:val="center"/>
          </w:tcPr>
          <w:p w14:paraId="39AC74E8">
            <w:pPr>
              <w:spacing w:before="60" w:after="60"/>
            </w:pPr>
            <w:r>
              <w:rPr>
                <w:b w:val="0"/>
                <w:sz w:val="20"/>
              </w:rPr>
              <w:t>1,000</w:t>
            </w:r>
          </w:p>
        </w:tc>
      </w:tr>
      <w:tr w14:paraId="5E8A6AF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A3ACF1C">
            <w:pPr>
              <w:spacing w:before="60" w:after="60"/>
            </w:pPr>
            <w:r>
              <w:rPr>
                <w:b w:val="0"/>
                <w:sz w:val="20"/>
              </w:rPr>
              <w:t>O-B28 Burger sauce</w:t>
            </w:r>
          </w:p>
        </w:tc>
        <w:tc>
          <w:tcPr>
            <w:tcW w:w="2556" w:type="dxa"/>
            <w:tcMar>
              <w:top w:w="70" w:type="dxa"/>
              <w:left w:w="70" w:type="dxa"/>
              <w:bottom w:w="70" w:type="dxa"/>
              <w:right w:w="70" w:type="dxa"/>
            </w:tcMar>
            <w:vAlign w:val="center"/>
          </w:tcPr>
          <w:p w14:paraId="402FD6BA">
            <w:pPr>
              <w:spacing w:before="60" w:after="60"/>
            </w:pPr>
            <w:r>
              <w:rPr>
                <w:b w:val="0"/>
                <w:sz w:val="20"/>
              </w:rPr>
              <w:t>250</w:t>
            </w:r>
          </w:p>
        </w:tc>
        <w:tc>
          <w:tcPr>
            <w:tcW w:w="2556" w:type="dxa"/>
            <w:tcMar>
              <w:top w:w="70" w:type="dxa"/>
              <w:left w:w="70" w:type="dxa"/>
              <w:bottom w:w="70" w:type="dxa"/>
              <w:right w:w="70" w:type="dxa"/>
            </w:tcMar>
            <w:vAlign w:val="center"/>
          </w:tcPr>
          <w:p w14:paraId="0F57FD4E">
            <w:pPr>
              <w:spacing w:before="60" w:after="60"/>
            </w:pPr>
            <w:r>
              <w:rPr>
                <w:b w:val="0"/>
                <w:sz w:val="20"/>
              </w:rPr>
              <w:t>1,250</w:t>
            </w:r>
          </w:p>
        </w:tc>
      </w:tr>
      <w:tr w14:paraId="0BE0E9E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9EE544A">
            <w:pPr>
              <w:spacing w:before="60" w:after="60"/>
            </w:pPr>
            <w:r>
              <w:rPr>
                <w:b w:val="0"/>
                <w:sz w:val="20"/>
              </w:rPr>
              <w:t>Lettuce trimmed</w:t>
            </w:r>
          </w:p>
        </w:tc>
        <w:tc>
          <w:tcPr>
            <w:tcW w:w="2556" w:type="dxa"/>
            <w:tcMar>
              <w:top w:w="70" w:type="dxa"/>
              <w:left w:w="70" w:type="dxa"/>
              <w:bottom w:w="70" w:type="dxa"/>
              <w:right w:w="70" w:type="dxa"/>
            </w:tcMar>
            <w:vAlign w:val="center"/>
          </w:tcPr>
          <w:p w14:paraId="38D3E65C">
            <w:pPr>
              <w:spacing w:before="60" w:after="60"/>
            </w:pPr>
            <w:r>
              <w:rPr>
                <w:b w:val="0"/>
                <w:sz w:val="20"/>
              </w:rPr>
              <w:t>150</w:t>
            </w:r>
          </w:p>
        </w:tc>
        <w:tc>
          <w:tcPr>
            <w:tcW w:w="2556" w:type="dxa"/>
            <w:tcMar>
              <w:top w:w="70" w:type="dxa"/>
              <w:left w:w="70" w:type="dxa"/>
              <w:bottom w:w="70" w:type="dxa"/>
              <w:right w:w="70" w:type="dxa"/>
            </w:tcMar>
            <w:vAlign w:val="center"/>
          </w:tcPr>
          <w:p w14:paraId="5CC4939D">
            <w:pPr>
              <w:spacing w:before="60" w:after="60"/>
            </w:pPr>
            <w:r>
              <w:rPr>
                <w:b w:val="0"/>
                <w:sz w:val="20"/>
              </w:rPr>
              <w:t>750</w:t>
            </w:r>
          </w:p>
        </w:tc>
      </w:tr>
      <w:tr w14:paraId="0D4BF85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2E72B05">
            <w:pPr>
              <w:spacing w:before="60" w:after="60"/>
            </w:pPr>
            <w:r>
              <w:rPr>
                <w:b w:val="0"/>
                <w:sz w:val="20"/>
              </w:rPr>
              <w:t>Tomato trimmed</w:t>
            </w:r>
          </w:p>
        </w:tc>
        <w:tc>
          <w:tcPr>
            <w:tcW w:w="2556" w:type="dxa"/>
            <w:tcMar>
              <w:top w:w="70" w:type="dxa"/>
              <w:left w:w="70" w:type="dxa"/>
              <w:bottom w:w="70" w:type="dxa"/>
              <w:right w:w="70" w:type="dxa"/>
            </w:tcMar>
            <w:vAlign w:val="center"/>
          </w:tcPr>
          <w:p w14:paraId="51B44C8C">
            <w:pPr>
              <w:spacing w:before="60" w:after="60"/>
            </w:pPr>
            <w:r>
              <w:rPr>
                <w:b w:val="0"/>
                <w:sz w:val="20"/>
              </w:rPr>
              <w:t>250</w:t>
            </w:r>
          </w:p>
        </w:tc>
        <w:tc>
          <w:tcPr>
            <w:tcW w:w="2556" w:type="dxa"/>
            <w:tcMar>
              <w:top w:w="70" w:type="dxa"/>
              <w:left w:w="70" w:type="dxa"/>
              <w:bottom w:w="70" w:type="dxa"/>
              <w:right w:w="70" w:type="dxa"/>
            </w:tcMar>
            <w:vAlign w:val="center"/>
          </w:tcPr>
          <w:p w14:paraId="778BBE37">
            <w:pPr>
              <w:spacing w:before="60" w:after="60"/>
            </w:pPr>
            <w:r>
              <w:rPr>
                <w:b w:val="0"/>
                <w:sz w:val="20"/>
              </w:rPr>
              <w:t>1,250</w:t>
            </w:r>
          </w:p>
        </w:tc>
      </w:tr>
      <w:tr w14:paraId="52291AA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094B6D6">
            <w:pPr>
              <w:spacing w:before="60" w:after="60"/>
            </w:pPr>
            <w:r>
              <w:rPr>
                <w:b w:val="0"/>
                <w:sz w:val="20"/>
              </w:rPr>
              <w:t>Onion trimmed</w:t>
            </w:r>
          </w:p>
        </w:tc>
        <w:tc>
          <w:tcPr>
            <w:tcW w:w="2556" w:type="dxa"/>
            <w:tcMar>
              <w:top w:w="70" w:type="dxa"/>
              <w:left w:w="70" w:type="dxa"/>
              <w:bottom w:w="70" w:type="dxa"/>
              <w:right w:w="70" w:type="dxa"/>
            </w:tcMar>
            <w:vAlign w:val="center"/>
          </w:tcPr>
          <w:p w14:paraId="50192B2A">
            <w:pPr>
              <w:spacing w:before="60" w:after="60"/>
            </w:pPr>
            <w:r>
              <w:rPr>
                <w:b w:val="0"/>
                <w:sz w:val="20"/>
              </w:rPr>
              <w:t>100</w:t>
            </w:r>
          </w:p>
        </w:tc>
        <w:tc>
          <w:tcPr>
            <w:tcW w:w="2556" w:type="dxa"/>
            <w:tcMar>
              <w:top w:w="70" w:type="dxa"/>
              <w:left w:w="70" w:type="dxa"/>
              <w:bottom w:w="70" w:type="dxa"/>
              <w:right w:w="70" w:type="dxa"/>
            </w:tcMar>
            <w:vAlign w:val="center"/>
          </w:tcPr>
          <w:p w14:paraId="063291BB">
            <w:pPr>
              <w:spacing w:before="60" w:after="60"/>
            </w:pPr>
            <w:r>
              <w:rPr>
                <w:b w:val="0"/>
                <w:sz w:val="20"/>
              </w:rPr>
              <w:t>500</w:t>
            </w:r>
          </w:p>
        </w:tc>
      </w:tr>
      <w:tr w14:paraId="4095D2D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846F193">
            <w:pPr>
              <w:spacing w:before="60" w:after="60"/>
            </w:pPr>
            <w:r>
              <w:rPr>
                <w:b w:val="0"/>
                <w:sz w:val="20"/>
              </w:rPr>
              <w:t>O-B23 Refrigerator cucumber pickles</w:t>
            </w:r>
          </w:p>
        </w:tc>
        <w:tc>
          <w:tcPr>
            <w:tcW w:w="2556" w:type="dxa"/>
            <w:tcMar>
              <w:top w:w="70" w:type="dxa"/>
              <w:left w:w="70" w:type="dxa"/>
              <w:bottom w:w="70" w:type="dxa"/>
              <w:right w:w="70" w:type="dxa"/>
            </w:tcMar>
            <w:vAlign w:val="center"/>
          </w:tcPr>
          <w:p w14:paraId="7376504F">
            <w:pPr>
              <w:spacing w:before="60" w:after="60"/>
            </w:pPr>
            <w:r>
              <w:rPr>
                <w:b w:val="0"/>
                <w:sz w:val="20"/>
              </w:rPr>
              <w:t>100</w:t>
            </w:r>
          </w:p>
        </w:tc>
        <w:tc>
          <w:tcPr>
            <w:tcW w:w="2556" w:type="dxa"/>
            <w:tcMar>
              <w:top w:w="70" w:type="dxa"/>
              <w:left w:w="70" w:type="dxa"/>
              <w:bottom w:w="70" w:type="dxa"/>
              <w:right w:w="70" w:type="dxa"/>
            </w:tcMar>
            <w:vAlign w:val="center"/>
          </w:tcPr>
          <w:p w14:paraId="4DA9494E">
            <w:pPr>
              <w:spacing w:before="60" w:after="60"/>
            </w:pPr>
            <w:r>
              <w:rPr>
                <w:b w:val="0"/>
                <w:sz w:val="20"/>
              </w:rPr>
              <w:t>500</w:t>
            </w:r>
          </w:p>
        </w:tc>
      </w:tr>
    </w:tbl>
    <w:p w14:paraId="7BDBDCBE">
      <w:pPr>
        <w:spacing w:after="20"/>
      </w:pPr>
    </w:p>
    <w:p w14:paraId="33EE3E91">
      <w:pPr>
        <w:ind w:left="216" w:hanging="216"/>
      </w:pPr>
      <w:r>
        <w:rPr>
          <w:b w:val="0"/>
        </w:rPr>
        <w:t>1. Prepare ten O-B27 patties from the full base batch, verifying H01–H05 ground-meat temperature.</w:t>
      </w:r>
    </w:p>
    <w:p w14:paraId="72CEA711">
      <w:pPr>
        <w:ind w:left="216" w:hanging="216"/>
      </w:pPr>
      <w:r>
        <w:rPr>
          <w:b w:val="0"/>
        </w:rPr>
        <w:t>2. Toast ten O-B25 buns. Melt 20 g cheese on each cooked patty briefly.</w:t>
      </w:r>
    </w:p>
    <w:p w14:paraId="178E98A4">
      <w:pPr>
        <w:ind w:left="216" w:hanging="216"/>
      </w:pPr>
      <w:r>
        <w:rPr>
          <w:b w:val="0"/>
        </w:rPr>
        <w:t>3. Add 25 g sauce, 15 g lettuce, 25 g tomato, 10 g onion and 10 g pickles per burger.</w:t>
      </w:r>
    </w:p>
    <w:p w14:paraId="23C3F75F">
      <w:pPr>
        <w:ind w:left="216" w:hanging="216"/>
      </w:pPr>
      <w:r>
        <w:rPr>
          <w:b w:val="0"/>
        </w:rPr>
        <w:t>4. Serve immediately. Advertise raw patty mass only if clearly labelled; the cooked target is 75 g, not 100 g.</w:t>
      </w:r>
    </w:p>
    <w:p w14:paraId="23B536C8">
      <w:r>
        <w:rPr>
          <w:b w:val="0"/>
        </w:rPr>
        <w:t>Holding and packaging: I — Assemble to order: keep hot and cold components separately controlled under H01–H05 until assembly. Hand over promptly and recommend immediate consumption; do not build an ambient ready-wrapped stock.</w:t>
      </w:r>
    </w:p>
    <w:p w14:paraId="5DC7AE31">
      <w:r>
        <w:rPr>
          <w:b w:val="0"/>
        </w:rPr>
        <w:t>Troubleshooting: Dry patty: lean mince or overholding; domed patty: poor shaping; cold centre: heat too high/short cook.</w:t>
      </w:r>
    </w:p>
    <w:p w14:paraId="09F23CB2">
      <w:r>
        <w:rPr>
          <w:b w:val="0"/>
        </w:rPr>
        <w:t>Substitution: Do not add breadcrumbs to conceal a beef reduction; a lower-cost patty needs a disclosed new formula.</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64D899A1">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06DB79E6">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2015ED03">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3B8DFCF9">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481EC409">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27A85A24">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4166C2D5">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447897F6">
            <w:pPr>
              <w:keepNext/>
              <w:spacing w:before="60" w:after="60"/>
            </w:pPr>
            <w:r>
              <w:rPr>
                <w:b/>
                <w:sz w:val="18"/>
              </w:rPr>
              <w:t>Contribution/unit</w:t>
            </w:r>
          </w:p>
        </w:tc>
      </w:tr>
      <w:tr w14:paraId="0D0560E5">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67606B3E">
            <w:pPr>
              <w:spacing w:before="60" w:after="60"/>
            </w:pPr>
            <w:r>
              <w:rPr>
                <w:b w:val="0"/>
                <w:sz w:val="18"/>
              </w:rPr>
              <w:t>7,807</w:t>
            </w:r>
          </w:p>
        </w:tc>
        <w:tc>
          <w:tcPr>
            <w:tcW w:w="1461" w:type="dxa"/>
            <w:tcMar>
              <w:top w:w="70" w:type="dxa"/>
              <w:left w:w="70" w:type="dxa"/>
              <w:bottom w:w="70" w:type="dxa"/>
              <w:right w:w="70" w:type="dxa"/>
            </w:tcMar>
            <w:vAlign w:val="center"/>
          </w:tcPr>
          <w:p w14:paraId="57EDCA82">
            <w:pPr>
              <w:spacing w:before="60" w:after="60"/>
            </w:pPr>
            <w:r>
              <w:rPr>
                <w:b w:val="0"/>
                <w:sz w:val="18"/>
              </w:rPr>
              <w:t>10</w:t>
            </w:r>
          </w:p>
        </w:tc>
        <w:tc>
          <w:tcPr>
            <w:tcW w:w="1461" w:type="dxa"/>
            <w:tcMar>
              <w:top w:w="70" w:type="dxa"/>
              <w:left w:w="70" w:type="dxa"/>
              <w:bottom w:w="70" w:type="dxa"/>
              <w:right w:w="70" w:type="dxa"/>
            </w:tcMar>
            <w:vAlign w:val="center"/>
          </w:tcPr>
          <w:p w14:paraId="1E7B7499">
            <w:pPr>
              <w:spacing w:before="60" w:after="60"/>
            </w:pPr>
            <w:r>
              <w:rPr>
                <w:b w:val="0"/>
                <w:sz w:val="18"/>
              </w:rPr>
              <w:t>780.7</w:t>
            </w:r>
          </w:p>
        </w:tc>
        <w:tc>
          <w:tcPr>
            <w:tcW w:w="1461" w:type="dxa"/>
            <w:tcMar>
              <w:top w:w="70" w:type="dxa"/>
              <w:left w:w="70" w:type="dxa"/>
              <w:bottom w:w="70" w:type="dxa"/>
              <w:right w:w="70" w:type="dxa"/>
            </w:tcMar>
            <w:vAlign w:val="center"/>
          </w:tcPr>
          <w:p w14:paraId="0865D06C">
            <w:pPr>
              <w:spacing w:before="60" w:after="60"/>
            </w:pPr>
            <w:r>
              <w:rPr>
                <w:b w:val="0"/>
                <w:sz w:val="18"/>
              </w:rPr>
              <w:t>70</w:t>
            </w:r>
          </w:p>
        </w:tc>
        <w:tc>
          <w:tcPr>
            <w:tcW w:w="1461" w:type="dxa"/>
            <w:tcMar>
              <w:top w:w="70" w:type="dxa"/>
              <w:left w:w="70" w:type="dxa"/>
              <w:bottom w:w="70" w:type="dxa"/>
              <w:right w:w="70" w:type="dxa"/>
            </w:tcMar>
            <w:vAlign w:val="center"/>
          </w:tcPr>
          <w:p w14:paraId="3F50F5DB">
            <w:pPr>
              <w:spacing w:before="60" w:after="60"/>
            </w:pPr>
            <w:r>
              <w:rPr>
                <w:b w:val="0"/>
                <w:sz w:val="18"/>
              </w:rPr>
              <w:t>60</w:t>
            </w:r>
          </w:p>
        </w:tc>
        <w:tc>
          <w:tcPr>
            <w:tcW w:w="1461" w:type="dxa"/>
            <w:tcMar>
              <w:top w:w="70" w:type="dxa"/>
              <w:left w:w="70" w:type="dxa"/>
              <w:bottom w:w="70" w:type="dxa"/>
              <w:right w:w="70" w:type="dxa"/>
            </w:tcMar>
            <w:vAlign w:val="center"/>
          </w:tcPr>
          <w:p w14:paraId="490F2626">
            <w:pPr>
              <w:spacing w:before="60" w:after="60"/>
            </w:pPr>
            <w:r>
              <w:rPr>
                <w:b w:val="0"/>
                <w:sz w:val="18"/>
              </w:rPr>
              <w:t>1900</w:t>
            </w:r>
          </w:p>
        </w:tc>
        <w:tc>
          <w:tcPr>
            <w:tcW w:w="1461" w:type="dxa"/>
            <w:tcMar>
              <w:top w:w="70" w:type="dxa"/>
              <w:left w:w="70" w:type="dxa"/>
              <w:bottom w:w="70" w:type="dxa"/>
              <w:right w:w="70" w:type="dxa"/>
            </w:tcMar>
            <w:vAlign w:val="center"/>
          </w:tcPr>
          <w:p w14:paraId="3368EDA6">
            <w:pPr>
              <w:spacing w:before="60" w:after="60"/>
            </w:pPr>
            <w:r>
              <w:rPr>
                <w:b w:val="0"/>
                <w:sz w:val="18"/>
              </w:rPr>
              <w:t>989.3</w:t>
            </w:r>
          </w:p>
        </w:tc>
      </w:tr>
    </w:tbl>
    <w:p w14:paraId="3C7BA6B1">
      <w:pPr>
        <w:spacing w:after="20"/>
      </w:pPr>
    </w:p>
    <w:p w14:paraId="5BC3E1A9">
      <w:r>
        <w:rPr>
          <w:b w:val="0"/>
        </w:rPr>
        <w:t>All values in FCFA. Contribution margin 52.1%; this is before payroll, rent and other fixed overhead. 20% ingredient-price increase reduces contribution to 833.2 FCFA. At 80% sell-through it falls to 761.6 FCFA per sold unit under the chapter 12 model.</w:t>
      </w:r>
    </w:p>
    <w:p w14:paraId="14A4B93B">
      <w:pPr>
        <w:pStyle w:val="3"/>
      </w:pPr>
      <w:bookmarkStart w:id="134" w:name="section_68"/>
      <w:bookmarkStart w:id="135" w:name="_Toc18635"/>
      <w:r>
        <w:t>O-P17 Crispy chicken and fries box</w:t>
      </w:r>
      <w:bookmarkEnd w:id="134"/>
      <w:bookmarkEnd w:id="135"/>
    </w:p>
    <w:p w14:paraId="1C5F0A19">
      <w:r>
        <w:rPr>
          <w:b w:val="0"/>
        </w:rPr>
        <w:t>Quality target: Crisp chicken pieces, hot fries, sauce in a separate cup and no trapped steam.</w:t>
      </w:r>
    </w:p>
    <w:p w14:paraId="31EBF3D6">
      <w:r>
        <w:rPr>
          <w:b w:val="0"/>
        </w:rPr>
        <w:t>Pilot: 5 saleable units. Planning production batch: 25 units. Portion: 220 g cooked coated chicken + 150 g fries + 30 g sauce.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5C32EC61">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0C23008E">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5C40FDEE">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6E86DB59">
            <w:pPr>
              <w:keepNext/>
              <w:spacing w:before="60" w:after="60"/>
            </w:pPr>
            <w:r>
              <w:rPr>
                <w:b/>
                <w:sz w:val="20"/>
              </w:rPr>
              <w:t>Production g</w:t>
            </w:r>
          </w:p>
        </w:tc>
      </w:tr>
      <w:tr w14:paraId="310909C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7D80715">
            <w:pPr>
              <w:spacing w:before="60" w:after="60"/>
            </w:pPr>
            <w:r>
              <w:rPr>
                <w:b w:val="0"/>
                <w:sz w:val="20"/>
              </w:rPr>
              <w:t>O-B26 Cooked crispy chicken pieces</w:t>
            </w:r>
          </w:p>
        </w:tc>
        <w:tc>
          <w:tcPr>
            <w:tcW w:w="2556" w:type="dxa"/>
            <w:tcMar>
              <w:top w:w="70" w:type="dxa"/>
              <w:left w:w="70" w:type="dxa"/>
              <w:bottom w:w="70" w:type="dxa"/>
              <w:right w:w="70" w:type="dxa"/>
            </w:tcMar>
            <w:vAlign w:val="center"/>
          </w:tcPr>
          <w:p w14:paraId="099E07C5">
            <w:pPr>
              <w:spacing w:before="60" w:after="60"/>
            </w:pPr>
            <w:r>
              <w:rPr>
                <w:b w:val="0"/>
                <w:sz w:val="20"/>
              </w:rPr>
              <w:t>1,100</w:t>
            </w:r>
          </w:p>
        </w:tc>
        <w:tc>
          <w:tcPr>
            <w:tcW w:w="2556" w:type="dxa"/>
            <w:tcMar>
              <w:top w:w="70" w:type="dxa"/>
              <w:left w:w="70" w:type="dxa"/>
              <w:bottom w:w="70" w:type="dxa"/>
              <w:right w:w="70" w:type="dxa"/>
            </w:tcMar>
            <w:vAlign w:val="center"/>
          </w:tcPr>
          <w:p w14:paraId="69B097DA">
            <w:pPr>
              <w:spacing w:before="60" w:after="60"/>
            </w:pPr>
            <w:r>
              <w:rPr>
                <w:b w:val="0"/>
                <w:sz w:val="20"/>
              </w:rPr>
              <w:t>5,500</w:t>
            </w:r>
          </w:p>
        </w:tc>
      </w:tr>
      <w:tr w14:paraId="6EE6A0C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C1D47AA">
            <w:pPr>
              <w:spacing w:before="60" w:after="60"/>
            </w:pPr>
            <w:r>
              <w:rPr>
                <w:b w:val="0"/>
                <w:sz w:val="20"/>
              </w:rPr>
              <w:t>O-B24 Crisp fries</w:t>
            </w:r>
          </w:p>
        </w:tc>
        <w:tc>
          <w:tcPr>
            <w:tcW w:w="2556" w:type="dxa"/>
            <w:tcMar>
              <w:top w:w="70" w:type="dxa"/>
              <w:left w:w="70" w:type="dxa"/>
              <w:bottom w:w="70" w:type="dxa"/>
              <w:right w:w="70" w:type="dxa"/>
            </w:tcMar>
            <w:vAlign w:val="center"/>
          </w:tcPr>
          <w:p w14:paraId="23A2AD7E">
            <w:pPr>
              <w:spacing w:before="60" w:after="60"/>
            </w:pPr>
            <w:r>
              <w:rPr>
                <w:b w:val="0"/>
                <w:sz w:val="20"/>
              </w:rPr>
              <w:t>750</w:t>
            </w:r>
          </w:p>
        </w:tc>
        <w:tc>
          <w:tcPr>
            <w:tcW w:w="2556" w:type="dxa"/>
            <w:tcMar>
              <w:top w:w="70" w:type="dxa"/>
              <w:left w:w="70" w:type="dxa"/>
              <w:bottom w:w="70" w:type="dxa"/>
              <w:right w:w="70" w:type="dxa"/>
            </w:tcMar>
            <w:vAlign w:val="center"/>
          </w:tcPr>
          <w:p w14:paraId="4A331093">
            <w:pPr>
              <w:spacing w:before="60" w:after="60"/>
            </w:pPr>
            <w:r>
              <w:rPr>
                <w:b w:val="0"/>
                <w:sz w:val="20"/>
              </w:rPr>
              <w:t>3,750</w:t>
            </w:r>
          </w:p>
        </w:tc>
      </w:tr>
      <w:tr w14:paraId="5C67749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24D085E">
            <w:pPr>
              <w:spacing w:before="60" w:after="60"/>
            </w:pPr>
            <w:r>
              <w:rPr>
                <w:b w:val="0"/>
                <w:sz w:val="20"/>
              </w:rPr>
              <w:t>O-B28 Burger sauce</w:t>
            </w:r>
          </w:p>
        </w:tc>
        <w:tc>
          <w:tcPr>
            <w:tcW w:w="2556" w:type="dxa"/>
            <w:tcMar>
              <w:top w:w="70" w:type="dxa"/>
              <w:left w:w="70" w:type="dxa"/>
              <w:bottom w:w="70" w:type="dxa"/>
              <w:right w:w="70" w:type="dxa"/>
            </w:tcMar>
            <w:vAlign w:val="center"/>
          </w:tcPr>
          <w:p w14:paraId="43DC22A3">
            <w:pPr>
              <w:spacing w:before="60" w:after="60"/>
            </w:pPr>
            <w:r>
              <w:rPr>
                <w:b w:val="0"/>
                <w:sz w:val="20"/>
              </w:rPr>
              <w:t>150</w:t>
            </w:r>
          </w:p>
        </w:tc>
        <w:tc>
          <w:tcPr>
            <w:tcW w:w="2556" w:type="dxa"/>
            <w:tcMar>
              <w:top w:w="70" w:type="dxa"/>
              <w:left w:w="70" w:type="dxa"/>
              <w:bottom w:w="70" w:type="dxa"/>
              <w:right w:w="70" w:type="dxa"/>
            </w:tcMar>
            <w:vAlign w:val="center"/>
          </w:tcPr>
          <w:p w14:paraId="78700322">
            <w:pPr>
              <w:spacing w:before="60" w:after="60"/>
            </w:pPr>
            <w:r>
              <w:rPr>
                <w:b w:val="0"/>
                <w:sz w:val="20"/>
              </w:rPr>
              <w:t>750</w:t>
            </w:r>
          </w:p>
        </w:tc>
      </w:tr>
    </w:tbl>
    <w:p w14:paraId="71D3051A">
      <w:pPr>
        <w:spacing w:after="20"/>
      </w:pPr>
    </w:p>
    <w:p w14:paraId="7E35D007">
      <w:pPr>
        <w:ind w:left="216" w:hanging="216"/>
      </w:pPr>
      <w:r>
        <w:rPr>
          <w:b w:val="0"/>
        </w:rPr>
        <w:t>1. Prepare O-B26 as smaller even strips, applying the same full cooking checks. Allocate 220 g cooked coated chicken per box.</w:t>
      </w:r>
    </w:p>
    <w:p w14:paraId="4368CBE2">
      <w:pPr>
        <w:ind w:left="216" w:hanging="216"/>
      </w:pPr>
      <w:r>
        <w:rPr>
          <w:b w:val="0"/>
        </w:rPr>
        <w:t>2. Finish 150 g O-B24 fries per box near handover; salt consistently.</w:t>
      </w:r>
    </w:p>
    <w:p w14:paraId="1D151043">
      <w:pPr>
        <w:ind w:left="216" w:hanging="216"/>
      </w:pPr>
      <w:r>
        <w:rPr>
          <w:b w:val="0"/>
        </w:rPr>
        <w:t>3. Place 30 g O-B28 sauce in a separate cup. Use a vented food box.</w:t>
      </w:r>
    </w:p>
    <w:p w14:paraId="72421080">
      <w:pPr>
        <w:ind w:left="216" w:hanging="216"/>
      </w:pPr>
      <w:r>
        <w:rPr>
          <w:b w:val="0"/>
        </w:rPr>
        <w:t>4. Serve promptly. Do not describe this boneless-strip portion as a specified number of bone-in pieces.</w:t>
      </w:r>
    </w:p>
    <w:p w14:paraId="04F089B5">
      <w:r>
        <w:rPr>
          <w:b w:val="0"/>
        </w:rPr>
        <w:t>Holding and packaging: I — Assemble to order: keep hot and cold components separately controlled under H01–H05 until assembly. Hand over promptly and recommend immediate consumption; do not build an ambient ready-wrapped stock.</w:t>
      </w:r>
    </w:p>
    <w:p w14:paraId="7BB7342B">
      <w:r>
        <w:rPr>
          <w:b w:val="0"/>
        </w:rPr>
        <w:t>Troubleshooting: Soft crust: steaming sealed box; uneven cook: mixed piece sizes; low contribution: unweighed chicken.</w:t>
      </w:r>
    </w:p>
    <w:p w14:paraId="00F07EC9">
      <w:r>
        <w:rPr>
          <w:b w:val="0"/>
        </w:rPr>
        <w:t>Substitution: Bone-in chicken needs a separate raw-weight, yield and cook validation; this cost is for boneless portions.</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0665DE75">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351F4BA1">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0D44B59B">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56656DC2">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60B4FC59">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146081C8">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7C3E06BE">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73E1DCA3">
            <w:pPr>
              <w:keepNext/>
              <w:spacing w:before="60" w:after="60"/>
            </w:pPr>
            <w:r>
              <w:rPr>
                <w:b/>
                <w:sz w:val="18"/>
              </w:rPr>
              <w:t>Contribution/unit</w:t>
            </w:r>
          </w:p>
        </w:tc>
      </w:tr>
      <w:tr w14:paraId="48CB3594">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31B7352B">
            <w:pPr>
              <w:spacing w:before="60" w:after="60"/>
            </w:pPr>
            <w:r>
              <w:rPr>
                <w:b w:val="0"/>
                <w:sz w:val="18"/>
              </w:rPr>
              <w:t>6,362</w:t>
            </w:r>
          </w:p>
        </w:tc>
        <w:tc>
          <w:tcPr>
            <w:tcW w:w="1461" w:type="dxa"/>
            <w:tcMar>
              <w:top w:w="70" w:type="dxa"/>
              <w:left w:w="70" w:type="dxa"/>
              <w:bottom w:w="70" w:type="dxa"/>
              <w:right w:w="70" w:type="dxa"/>
            </w:tcMar>
            <w:vAlign w:val="center"/>
          </w:tcPr>
          <w:p w14:paraId="63352759">
            <w:pPr>
              <w:spacing w:before="60" w:after="60"/>
            </w:pPr>
            <w:r>
              <w:rPr>
                <w:b w:val="0"/>
                <w:sz w:val="18"/>
              </w:rPr>
              <w:t>5</w:t>
            </w:r>
          </w:p>
        </w:tc>
        <w:tc>
          <w:tcPr>
            <w:tcW w:w="1461" w:type="dxa"/>
            <w:tcMar>
              <w:top w:w="70" w:type="dxa"/>
              <w:left w:w="70" w:type="dxa"/>
              <w:bottom w:w="70" w:type="dxa"/>
              <w:right w:w="70" w:type="dxa"/>
            </w:tcMar>
            <w:vAlign w:val="center"/>
          </w:tcPr>
          <w:p w14:paraId="6B4B2E27">
            <w:pPr>
              <w:spacing w:before="60" w:after="60"/>
            </w:pPr>
            <w:r>
              <w:rPr>
                <w:b w:val="0"/>
                <w:sz w:val="18"/>
              </w:rPr>
              <w:t>1,272.3</w:t>
            </w:r>
          </w:p>
        </w:tc>
        <w:tc>
          <w:tcPr>
            <w:tcW w:w="1461" w:type="dxa"/>
            <w:tcMar>
              <w:top w:w="70" w:type="dxa"/>
              <w:left w:w="70" w:type="dxa"/>
              <w:bottom w:w="70" w:type="dxa"/>
              <w:right w:w="70" w:type="dxa"/>
            </w:tcMar>
            <w:vAlign w:val="center"/>
          </w:tcPr>
          <w:p w14:paraId="161A1403">
            <w:pPr>
              <w:spacing w:before="60" w:after="60"/>
            </w:pPr>
            <w:r>
              <w:rPr>
                <w:b w:val="0"/>
                <w:sz w:val="18"/>
              </w:rPr>
              <w:t>100</w:t>
            </w:r>
          </w:p>
        </w:tc>
        <w:tc>
          <w:tcPr>
            <w:tcW w:w="1461" w:type="dxa"/>
            <w:tcMar>
              <w:top w:w="70" w:type="dxa"/>
              <w:left w:w="70" w:type="dxa"/>
              <w:bottom w:w="70" w:type="dxa"/>
              <w:right w:w="70" w:type="dxa"/>
            </w:tcMar>
            <w:vAlign w:val="center"/>
          </w:tcPr>
          <w:p w14:paraId="49EA48F5">
            <w:pPr>
              <w:spacing w:before="60" w:after="60"/>
            </w:pPr>
            <w:r>
              <w:rPr>
                <w:b w:val="0"/>
                <w:sz w:val="18"/>
              </w:rPr>
              <w:t>100</w:t>
            </w:r>
          </w:p>
        </w:tc>
        <w:tc>
          <w:tcPr>
            <w:tcW w:w="1461" w:type="dxa"/>
            <w:tcMar>
              <w:top w:w="70" w:type="dxa"/>
              <w:left w:w="70" w:type="dxa"/>
              <w:bottom w:w="70" w:type="dxa"/>
              <w:right w:w="70" w:type="dxa"/>
            </w:tcMar>
            <w:vAlign w:val="center"/>
          </w:tcPr>
          <w:p w14:paraId="23704F69">
            <w:pPr>
              <w:spacing w:before="60" w:after="60"/>
            </w:pPr>
            <w:r>
              <w:rPr>
                <w:b w:val="0"/>
                <w:sz w:val="18"/>
              </w:rPr>
              <w:t>2500</w:t>
            </w:r>
          </w:p>
        </w:tc>
        <w:tc>
          <w:tcPr>
            <w:tcW w:w="1461" w:type="dxa"/>
            <w:tcMar>
              <w:top w:w="70" w:type="dxa"/>
              <w:left w:w="70" w:type="dxa"/>
              <w:bottom w:w="70" w:type="dxa"/>
              <w:right w:w="70" w:type="dxa"/>
            </w:tcMar>
            <w:vAlign w:val="center"/>
          </w:tcPr>
          <w:p w14:paraId="3543E6C9">
            <w:pPr>
              <w:spacing w:before="60" w:after="60"/>
            </w:pPr>
            <w:r>
              <w:rPr>
                <w:b w:val="0"/>
                <w:sz w:val="18"/>
              </w:rPr>
              <w:t>1,027.7</w:t>
            </w:r>
          </w:p>
        </w:tc>
      </w:tr>
    </w:tbl>
    <w:p w14:paraId="3D1E1302">
      <w:pPr>
        <w:spacing w:after="20"/>
      </w:pPr>
    </w:p>
    <w:p w14:paraId="089701BD">
      <w:r>
        <w:rPr>
          <w:b w:val="0"/>
        </w:rPr>
        <w:t>All values in FCFA. Contribution margin 41.1%; this is before payroll, rent and other fixed overhead. 20% ingredient-price increase reduces contribution to 773.2 FCFA. At 80% sell-through it falls to 659.6 FCFA per sold unit under the chapter 12 model.</w:t>
      </w:r>
    </w:p>
    <w:p w14:paraId="1E7903D6">
      <w:pPr>
        <w:pStyle w:val="3"/>
      </w:pPr>
      <w:bookmarkStart w:id="136" w:name="section_69"/>
      <w:bookmarkStart w:id="137" w:name="_Toc32438"/>
      <w:r>
        <w:t>O-P18 Chicken vegetable samosas</w:t>
      </w:r>
      <w:bookmarkEnd w:id="136"/>
      <w:bookmarkEnd w:id="137"/>
    </w:p>
    <w:p w14:paraId="76764DED">
      <w:r>
        <w:rPr>
          <w:b w:val="0"/>
        </w:rPr>
        <w:t>Quality target: Thin crisp triangular shell, generous dry filling and fully sealed corners.</w:t>
      </w:r>
    </w:p>
    <w:p w14:paraId="73BACD1D">
      <w:r>
        <w:rPr>
          <w:b w:val="0"/>
        </w:rPr>
        <w:t>Pilot: 50 saleable units. Planning production batch: 250 units. Portion: 50 x 30 g wrapper + 40 g filling + 2 g paste; about 65–72 g cooked.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4CCD64A1">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00C388EB">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0FBA3B92">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2D913207">
            <w:pPr>
              <w:keepNext/>
              <w:spacing w:before="60" w:after="60"/>
            </w:pPr>
            <w:r>
              <w:rPr>
                <w:b/>
                <w:sz w:val="20"/>
              </w:rPr>
              <w:t>Production g</w:t>
            </w:r>
          </w:p>
        </w:tc>
      </w:tr>
      <w:tr w14:paraId="0E4BF0B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C06D321">
            <w:pPr>
              <w:spacing w:before="60" w:after="60"/>
            </w:pPr>
            <w:r>
              <w:rPr>
                <w:b w:val="0"/>
                <w:sz w:val="20"/>
              </w:rPr>
              <w:t>O-B29 Samosa wrapper dough</w:t>
            </w:r>
          </w:p>
        </w:tc>
        <w:tc>
          <w:tcPr>
            <w:tcW w:w="2556" w:type="dxa"/>
            <w:tcMar>
              <w:top w:w="70" w:type="dxa"/>
              <w:left w:w="70" w:type="dxa"/>
              <w:bottom w:w="70" w:type="dxa"/>
              <w:right w:w="70" w:type="dxa"/>
            </w:tcMar>
            <w:vAlign w:val="center"/>
          </w:tcPr>
          <w:p w14:paraId="0D4AFB09">
            <w:pPr>
              <w:spacing w:before="60" w:after="60"/>
            </w:pPr>
            <w:r>
              <w:rPr>
                <w:b w:val="0"/>
                <w:sz w:val="20"/>
              </w:rPr>
              <w:t>1,510</w:t>
            </w:r>
          </w:p>
        </w:tc>
        <w:tc>
          <w:tcPr>
            <w:tcW w:w="2556" w:type="dxa"/>
            <w:tcMar>
              <w:top w:w="70" w:type="dxa"/>
              <w:left w:w="70" w:type="dxa"/>
              <w:bottom w:w="70" w:type="dxa"/>
              <w:right w:w="70" w:type="dxa"/>
            </w:tcMar>
            <w:vAlign w:val="center"/>
          </w:tcPr>
          <w:p w14:paraId="55B1FAB3">
            <w:pPr>
              <w:spacing w:before="60" w:after="60"/>
            </w:pPr>
            <w:r>
              <w:rPr>
                <w:b w:val="0"/>
                <w:sz w:val="20"/>
              </w:rPr>
              <w:t>7,550</w:t>
            </w:r>
          </w:p>
        </w:tc>
      </w:tr>
      <w:tr w14:paraId="7B3676C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4260EC8">
            <w:pPr>
              <w:spacing w:before="60" w:after="60"/>
            </w:pPr>
            <w:r>
              <w:rPr>
                <w:b w:val="0"/>
                <w:sz w:val="20"/>
              </w:rPr>
              <w:t>O-B31 Chicken vegetable samosa filling</w:t>
            </w:r>
          </w:p>
        </w:tc>
        <w:tc>
          <w:tcPr>
            <w:tcW w:w="2556" w:type="dxa"/>
            <w:tcMar>
              <w:top w:w="70" w:type="dxa"/>
              <w:left w:w="70" w:type="dxa"/>
              <w:bottom w:w="70" w:type="dxa"/>
              <w:right w:w="70" w:type="dxa"/>
            </w:tcMar>
            <w:vAlign w:val="center"/>
          </w:tcPr>
          <w:p w14:paraId="724AE0A9">
            <w:pPr>
              <w:spacing w:before="60" w:after="60"/>
            </w:pPr>
            <w:r>
              <w:rPr>
                <w:b w:val="0"/>
                <w:sz w:val="20"/>
              </w:rPr>
              <w:t>2,000</w:t>
            </w:r>
          </w:p>
        </w:tc>
        <w:tc>
          <w:tcPr>
            <w:tcW w:w="2556" w:type="dxa"/>
            <w:tcMar>
              <w:top w:w="70" w:type="dxa"/>
              <w:left w:w="70" w:type="dxa"/>
              <w:bottom w:w="70" w:type="dxa"/>
              <w:right w:w="70" w:type="dxa"/>
            </w:tcMar>
            <w:vAlign w:val="center"/>
          </w:tcPr>
          <w:p w14:paraId="04055BA6">
            <w:pPr>
              <w:spacing w:before="60" w:after="60"/>
            </w:pPr>
            <w:r>
              <w:rPr>
                <w:b w:val="0"/>
                <w:sz w:val="20"/>
              </w:rPr>
              <w:t>10,000</w:t>
            </w:r>
          </w:p>
        </w:tc>
      </w:tr>
      <w:tr w14:paraId="05613E5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FD5DF55">
            <w:pPr>
              <w:spacing w:before="60" w:after="60"/>
            </w:pPr>
            <w:r>
              <w:rPr>
                <w:b w:val="0"/>
                <w:sz w:val="20"/>
              </w:rPr>
              <w:t>O-B30 Samosa sealing paste</w:t>
            </w:r>
          </w:p>
        </w:tc>
        <w:tc>
          <w:tcPr>
            <w:tcW w:w="2556" w:type="dxa"/>
            <w:tcMar>
              <w:top w:w="70" w:type="dxa"/>
              <w:left w:w="70" w:type="dxa"/>
              <w:bottom w:w="70" w:type="dxa"/>
              <w:right w:w="70" w:type="dxa"/>
            </w:tcMar>
            <w:vAlign w:val="center"/>
          </w:tcPr>
          <w:p w14:paraId="25278856">
            <w:pPr>
              <w:spacing w:before="60" w:after="60"/>
            </w:pPr>
            <w:r>
              <w:rPr>
                <w:b w:val="0"/>
                <w:sz w:val="20"/>
              </w:rPr>
              <w:t>100</w:t>
            </w:r>
          </w:p>
        </w:tc>
        <w:tc>
          <w:tcPr>
            <w:tcW w:w="2556" w:type="dxa"/>
            <w:tcMar>
              <w:top w:w="70" w:type="dxa"/>
              <w:left w:w="70" w:type="dxa"/>
              <w:bottom w:w="70" w:type="dxa"/>
              <w:right w:w="70" w:type="dxa"/>
            </w:tcMar>
            <w:vAlign w:val="center"/>
          </w:tcPr>
          <w:p w14:paraId="024ED4CC">
            <w:pPr>
              <w:spacing w:before="60" w:after="60"/>
            </w:pPr>
            <w:r>
              <w:rPr>
                <w:b w:val="0"/>
                <w:sz w:val="20"/>
              </w:rPr>
              <w:t>500</w:t>
            </w:r>
          </w:p>
        </w:tc>
      </w:tr>
      <w:tr w14:paraId="33DEA77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9EE9C0C">
            <w:pPr>
              <w:spacing w:before="60" w:after="60"/>
            </w:pPr>
            <w:r>
              <w:rPr>
                <w:b w:val="0"/>
                <w:sz w:val="20"/>
              </w:rPr>
              <w:t>Oil</w:t>
            </w:r>
          </w:p>
        </w:tc>
        <w:tc>
          <w:tcPr>
            <w:tcW w:w="2556" w:type="dxa"/>
            <w:tcMar>
              <w:top w:w="70" w:type="dxa"/>
              <w:left w:w="70" w:type="dxa"/>
              <w:bottom w:w="70" w:type="dxa"/>
              <w:right w:w="70" w:type="dxa"/>
            </w:tcMar>
            <w:vAlign w:val="center"/>
          </w:tcPr>
          <w:p w14:paraId="6760BB82">
            <w:pPr>
              <w:spacing w:before="60" w:after="60"/>
            </w:pPr>
            <w:r>
              <w:rPr>
                <w:b w:val="0"/>
                <w:sz w:val="20"/>
              </w:rPr>
              <w:t>200</w:t>
            </w:r>
          </w:p>
        </w:tc>
        <w:tc>
          <w:tcPr>
            <w:tcW w:w="2556" w:type="dxa"/>
            <w:tcMar>
              <w:top w:w="70" w:type="dxa"/>
              <w:left w:w="70" w:type="dxa"/>
              <w:bottom w:w="70" w:type="dxa"/>
              <w:right w:w="70" w:type="dxa"/>
            </w:tcMar>
            <w:vAlign w:val="center"/>
          </w:tcPr>
          <w:p w14:paraId="481CDB01">
            <w:pPr>
              <w:spacing w:before="60" w:after="60"/>
            </w:pPr>
            <w:r>
              <w:rPr>
                <w:b w:val="0"/>
                <w:sz w:val="20"/>
              </w:rPr>
              <w:t>1,000</w:t>
            </w:r>
          </w:p>
        </w:tc>
      </w:tr>
    </w:tbl>
    <w:p w14:paraId="01811DC9">
      <w:pPr>
        <w:spacing w:after="20"/>
      </w:pPr>
    </w:p>
    <w:p w14:paraId="6723A8F5">
      <w:pPr>
        <w:ind w:left="216" w:hanging="216"/>
      </w:pPr>
      <w:r>
        <w:rPr>
          <w:b w:val="0"/>
        </w:rPr>
        <w:t>1. Make O-B29 and two O-B31 batches. Weigh fifty 30 g wrappers, 40 g chilled filling and 2 g sealing paste each; wrapper spare 10 g.</w:t>
      </w:r>
    </w:p>
    <w:p w14:paraId="47CD9957">
      <w:pPr>
        <w:ind w:left="216" w:hanging="216"/>
      </w:pPr>
      <w:r>
        <w:rPr>
          <w:b w:val="0"/>
        </w:rPr>
        <w:t>2. Fold into cones, fill without air pockets and seal firmly. O-B30 must be scaled to supply 100 g usable paste, slightly above one base batch.</w:t>
      </w:r>
    </w:p>
    <w:p w14:paraId="1F4BFE8E">
      <w:pPr>
        <w:ind w:left="216" w:hanging="216"/>
      </w:pPr>
      <w:r>
        <w:rPr>
          <w:b w:val="0"/>
        </w:rPr>
        <w:t>3. Fry at a trial 170–175°C for 4–6 minutes until crisp and filling meets H01–H05 reheating control.</w:t>
      </w:r>
    </w:p>
    <w:p w14:paraId="67FDF85D">
      <w:pPr>
        <w:ind w:left="216" w:hanging="216"/>
      </w:pPr>
      <w:r>
        <w:rPr>
          <w:b w:val="0"/>
        </w:rPr>
        <w:t>4. Drain and use H holding. For catering, agree a timed handover and holding method rather than leaving trays at ambient temperature.</w:t>
      </w:r>
    </w:p>
    <w:p w14:paraId="627EBBBB">
      <w:r>
        <w:rPr>
          <w:b w:val="0"/>
        </w:rPr>
        <w:t>Holding and packaging: H — The final bake/fry reheats the previously cooked chilled filling or topping. Serve promptly or hold hot under H01–H05, with a house quality target of at most 2 hours. Do not cool finished leftovers for another reheat. Follow the product-specific transport and finishing route in chapter 6.</w:t>
      </w:r>
    </w:p>
    <w:p w14:paraId="1CD448BB">
      <w:r>
        <w:rPr>
          <w:b w:val="0"/>
        </w:rPr>
        <w:t>Troubleshooting: Blisters/leaks: poor seal or wet filling; tough wrapper: too thick; greasy shell: low oil temperature.</w:t>
      </w:r>
    </w:p>
    <w:p w14:paraId="53810340">
      <w:r>
        <w:rPr>
          <w:b w:val="0"/>
        </w:rPr>
        <w:t>Substitution: Vegetable version can replace chicken with cooked lentils only as a separately costed and labelled new filling.</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66C70899">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0531429C">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6E938626">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79347ECB">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0AA388D3">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0BFF5EB0">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523508DC">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516638A1">
            <w:pPr>
              <w:keepNext/>
              <w:spacing w:before="60" w:after="60"/>
            </w:pPr>
            <w:r>
              <w:rPr>
                <w:b/>
                <w:sz w:val="18"/>
              </w:rPr>
              <w:t>Contribution/unit</w:t>
            </w:r>
          </w:p>
        </w:tc>
      </w:tr>
      <w:tr w14:paraId="3DFCE8E8">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2A0B1114">
            <w:pPr>
              <w:spacing w:before="60" w:after="60"/>
            </w:pPr>
            <w:r>
              <w:rPr>
                <w:b w:val="0"/>
                <w:sz w:val="18"/>
              </w:rPr>
              <w:t>5,315</w:t>
            </w:r>
          </w:p>
        </w:tc>
        <w:tc>
          <w:tcPr>
            <w:tcW w:w="1461" w:type="dxa"/>
            <w:tcMar>
              <w:top w:w="70" w:type="dxa"/>
              <w:left w:w="70" w:type="dxa"/>
              <w:bottom w:w="70" w:type="dxa"/>
              <w:right w:w="70" w:type="dxa"/>
            </w:tcMar>
            <w:vAlign w:val="center"/>
          </w:tcPr>
          <w:p w14:paraId="7BE90E83">
            <w:pPr>
              <w:spacing w:before="60" w:after="60"/>
            </w:pPr>
            <w:r>
              <w:rPr>
                <w:b w:val="0"/>
                <w:sz w:val="18"/>
              </w:rPr>
              <w:t>50</w:t>
            </w:r>
          </w:p>
        </w:tc>
        <w:tc>
          <w:tcPr>
            <w:tcW w:w="1461" w:type="dxa"/>
            <w:tcMar>
              <w:top w:w="70" w:type="dxa"/>
              <w:left w:w="70" w:type="dxa"/>
              <w:bottom w:w="70" w:type="dxa"/>
              <w:right w:w="70" w:type="dxa"/>
            </w:tcMar>
            <w:vAlign w:val="center"/>
          </w:tcPr>
          <w:p w14:paraId="3E80074D">
            <w:pPr>
              <w:spacing w:before="60" w:after="60"/>
            </w:pPr>
            <w:r>
              <w:rPr>
                <w:b w:val="0"/>
                <w:sz w:val="18"/>
              </w:rPr>
              <w:t>106.3</w:t>
            </w:r>
          </w:p>
        </w:tc>
        <w:tc>
          <w:tcPr>
            <w:tcW w:w="1461" w:type="dxa"/>
            <w:tcMar>
              <w:top w:w="70" w:type="dxa"/>
              <w:left w:w="70" w:type="dxa"/>
              <w:bottom w:w="70" w:type="dxa"/>
              <w:right w:w="70" w:type="dxa"/>
            </w:tcMar>
            <w:vAlign w:val="center"/>
          </w:tcPr>
          <w:p w14:paraId="6561E21A">
            <w:pPr>
              <w:spacing w:before="60" w:after="60"/>
            </w:pPr>
            <w:r>
              <w:rPr>
                <w:b w:val="0"/>
                <w:sz w:val="18"/>
              </w:rPr>
              <w:t>10</w:t>
            </w:r>
          </w:p>
        </w:tc>
        <w:tc>
          <w:tcPr>
            <w:tcW w:w="1461" w:type="dxa"/>
            <w:tcMar>
              <w:top w:w="70" w:type="dxa"/>
              <w:left w:w="70" w:type="dxa"/>
              <w:bottom w:w="70" w:type="dxa"/>
              <w:right w:w="70" w:type="dxa"/>
            </w:tcMar>
            <w:vAlign w:val="center"/>
          </w:tcPr>
          <w:p w14:paraId="4D7FDC42">
            <w:pPr>
              <w:spacing w:before="60" w:after="60"/>
            </w:pPr>
            <w:r>
              <w:rPr>
                <w:b w:val="0"/>
                <w:sz w:val="18"/>
              </w:rPr>
              <w:t>25</w:t>
            </w:r>
          </w:p>
        </w:tc>
        <w:tc>
          <w:tcPr>
            <w:tcW w:w="1461" w:type="dxa"/>
            <w:tcMar>
              <w:top w:w="70" w:type="dxa"/>
              <w:left w:w="70" w:type="dxa"/>
              <w:bottom w:w="70" w:type="dxa"/>
              <w:right w:w="70" w:type="dxa"/>
            </w:tcMar>
            <w:vAlign w:val="center"/>
          </w:tcPr>
          <w:p w14:paraId="2080F8B9">
            <w:pPr>
              <w:spacing w:before="60" w:after="60"/>
            </w:pPr>
            <w:r>
              <w:rPr>
                <w:b w:val="0"/>
                <w:sz w:val="18"/>
              </w:rPr>
              <w:t>300</w:t>
            </w:r>
          </w:p>
        </w:tc>
        <w:tc>
          <w:tcPr>
            <w:tcW w:w="1461" w:type="dxa"/>
            <w:tcMar>
              <w:top w:w="70" w:type="dxa"/>
              <w:left w:w="70" w:type="dxa"/>
              <w:bottom w:w="70" w:type="dxa"/>
              <w:right w:w="70" w:type="dxa"/>
            </w:tcMar>
            <w:vAlign w:val="center"/>
          </w:tcPr>
          <w:p w14:paraId="6B7FD6A6">
            <w:pPr>
              <w:spacing w:before="60" w:after="60"/>
            </w:pPr>
            <w:r>
              <w:rPr>
                <w:b w:val="0"/>
                <w:sz w:val="18"/>
              </w:rPr>
              <w:t>158.7</w:t>
            </w:r>
          </w:p>
        </w:tc>
      </w:tr>
    </w:tbl>
    <w:p w14:paraId="6F646C07">
      <w:pPr>
        <w:spacing w:after="20"/>
      </w:pPr>
    </w:p>
    <w:p w14:paraId="576D2749">
      <w:r>
        <w:rPr>
          <w:b w:val="0"/>
        </w:rPr>
        <w:t>All values in FCFA. Contribution margin 52.9%; this is before payroll, rent and other fixed overhead. 20% ingredient-price increase reduces contribution to 137.4 FCFA. At 80% sell-through it falls to 123.4 FCFA per sold unit under the chapter 12 model.</w:t>
      </w:r>
    </w:p>
    <w:p w14:paraId="35DEDBB1">
      <w:pPr>
        <w:pStyle w:val="3"/>
      </w:pPr>
      <w:bookmarkStart w:id="138" w:name="section_70"/>
      <w:bookmarkStart w:id="139" w:name="_Toc23838"/>
      <w:r>
        <w:t>O-P19 Loaded chicken shawarma fries</w:t>
      </w:r>
      <w:bookmarkEnd w:id="138"/>
      <w:bookmarkEnd w:id="139"/>
    </w:p>
    <w:p w14:paraId="3E4EF38D">
      <w:r>
        <w:rPr>
          <w:b w:val="0"/>
        </w:rPr>
        <w:t>Quality target: Hot crisp fries, evenly distributed chicken and restrained sauces.</w:t>
      </w:r>
    </w:p>
    <w:p w14:paraId="64DA8594">
      <w:r>
        <w:rPr>
          <w:b w:val="0"/>
        </w:rPr>
        <w:t>Pilot: 5 saleable units. Planning production batch: 25 units. Portion: 180 g fries + 80 g chicken + 25 g garlic sauce + 5 g hot sauce + 15 g pickle.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7C882415">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6356B7F6">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4A93808A">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3CF6BB6B">
            <w:pPr>
              <w:keepNext/>
              <w:spacing w:before="60" w:after="60"/>
            </w:pPr>
            <w:r>
              <w:rPr>
                <w:b/>
                <w:sz w:val="20"/>
              </w:rPr>
              <w:t>Production g</w:t>
            </w:r>
          </w:p>
        </w:tc>
      </w:tr>
      <w:tr w14:paraId="0536E83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6EE8BEE">
            <w:pPr>
              <w:spacing w:before="60" w:after="60"/>
            </w:pPr>
            <w:r>
              <w:rPr>
                <w:b w:val="0"/>
                <w:sz w:val="20"/>
              </w:rPr>
              <w:t>O-B24 Crisp fries</w:t>
            </w:r>
          </w:p>
        </w:tc>
        <w:tc>
          <w:tcPr>
            <w:tcW w:w="2556" w:type="dxa"/>
            <w:tcMar>
              <w:top w:w="70" w:type="dxa"/>
              <w:left w:w="70" w:type="dxa"/>
              <w:bottom w:w="70" w:type="dxa"/>
              <w:right w:w="70" w:type="dxa"/>
            </w:tcMar>
            <w:vAlign w:val="center"/>
          </w:tcPr>
          <w:p w14:paraId="75E06D32">
            <w:pPr>
              <w:spacing w:before="60" w:after="60"/>
            </w:pPr>
            <w:r>
              <w:rPr>
                <w:b w:val="0"/>
                <w:sz w:val="20"/>
              </w:rPr>
              <w:t>900</w:t>
            </w:r>
          </w:p>
        </w:tc>
        <w:tc>
          <w:tcPr>
            <w:tcW w:w="2556" w:type="dxa"/>
            <w:tcMar>
              <w:top w:w="70" w:type="dxa"/>
              <w:left w:w="70" w:type="dxa"/>
              <w:bottom w:w="70" w:type="dxa"/>
              <w:right w:w="70" w:type="dxa"/>
            </w:tcMar>
            <w:vAlign w:val="center"/>
          </w:tcPr>
          <w:p w14:paraId="59D7B181">
            <w:pPr>
              <w:spacing w:before="60" w:after="60"/>
            </w:pPr>
            <w:r>
              <w:rPr>
                <w:b w:val="0"/>
                <w:sz w:val="20"/>
              </w:rPr>
              <w:t>4,500</w:t>
            </w:r>
          </w:p>
        </w:tc>
      </w:tr>
      <w:tr w14:paraId="4254AAD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C4DBBC0">
            <w:pPr>
              <w:spacing w:before="60" w:after="60"/>
            </w:pPr>
            <w:r>
              <w:rPr>
                <w:b w:val="0"/>
                <w:sz w:val="20"/>
              </w:rPr>
              <w:t>O-B18 Cooked chicken shawarma meat</w:t>
            </w:r>
          </w:p>
        </w:tc>
        <w:tc>
          <w:tcPr>
            <w:tcW w:w="2556" w:type="dxa"/>
            <w:tcMar>
              <w:top w:w="70" w:type="dxa"/>
              <w:left w:w="70" w:type="dxa"/>
              <w:bottom w:w="70" w:type="dxa"/>
              <w:right w:w="70" w:type="dxa"/>
            </w:tcMar>
            <w:vAlign w:val="center"/>
          </w:tcPr>
          <w:p w14:paraId="147E5C93">
            <w:pPr>
              <w:spacing w:before="60" w:after="60"/>
            </w:pPr>
            <w:r>
              <w:rPr>
                <w:b w:val="0"/>
                <w:sz w:val="20"/>
              </w:rPr>
              <w:t>400</w:t>
            </w:r>
          </w:p>
        </w:tc>
        <w:tc>
          <w:tcPr>
            <w:tcW w:w="2556" w:type="dxa"/>
            <w:tcMar>
              <w:top w:w="70" w:type="dxa"/>
              <w:left w:w="70" w:type="dxa"/>
              <w:bottom w:w="70" w:type="dxa"/>
              <w:right w:w="70" w:type="dxa"/>
            </w:tcMar>
            <w:vAlign w:val="center"/>
          </w:tcPr>
          <w:p w14:paraId="053F1E0B">
            <w:pPr>
              <w:spacing w:before="60" w:after="60"/>
            </w:pPr>
            <w:r>
              <w:rPr>
                <w:b w:val="0"/>
                <w:sz w:val="20"/>
              </w:rPr>
              <w:t>2,000</w:t>
            </w:r>
          </w:p>
        </w:tc>
      </w:tr>
      <w:tr w14:paraId="77041BD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6E8BDD8">
            <w:pPr>
              <w:spacing w:before="60" w:after="60"/>
            </w:pPr>
            <w:r>
              <w:rPr>
                <w:b w:val="0"/>
                <w:sz w:val="20"/>
              </w:rPr>
              <w:t>O-B20 Garlic mayonnaise sauce</w:t>
            </w:r>
          </w:p>
        </w:tc>
        <w:tc>
          <w:tcPr>
            <w:tcW w:w="2556" w:type="dxa"/>
            <w:tcMar>
              <w:top w:w="70" w:type="dxa"/>
              <w:left w:w="70" w:type="dxa"/>
              <w:bottom w:w="70" w:type="dxa"/>
              <w:right w:w="70" w:type="dxa"/>
            </w:tcMar>
            <w:vAlign w:val="center"/>
          </w:tcPr>
          <w:p w14:paraId="335F28D7">
            <w:pPr>
              <w:spacing w:before="60" w:after="60"/>
            </w:pPr>
            <w:r>
              <w:rPr>
                <w:b w:val="0"/>
                <w:sz w:val="20"/>
              </w:rPr>
              <w:t>125</w:t>
            </w:r>
          </w:p>
        </w:tc>
        <w:tc>
          <w:tcPr>
            <w:tcW w:w="2556" w:type="dxa"/>
            <w:tcMar>
              <w:top w:w="70" w:type="dxa"/>
              <w:left w:w="70" w:type="dxa"/>
              <w:bottom w:w="70" w:type="dxa"/>
              <w:right w:w="70" w:type="dxa"/>
            </w:tcMar>
            <w:vAlign w:val="center"/>
          </w:tcPr>
          <w:p w14:paraId="70E48F37">
            <w:pPr>
              <w:spacing w:before="60" w:after="60"/>
            </w:pPr>
            <w:r>
              <w:rPr>
                <w:b w:val="0"/>
                <w:sz w:val="20"/>
              </w:rPr>
              <w:t>625</w:t>
            </w:r>
          </w:p>
        </w:tc>
      </w:tr>
      <w:tr w14:paraId="35D36A2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20CE808">
            <w:pPr>
              <w:spacing w:before="60" w:after="60"/>
            </w:pPr>
            <w:r>
              <w:rPr>
                <w:b w:val="0"/>
                <w:sz w:val="20"/>
              </w:rPr>
              <w:t>O-B21 Cooked hot sauce</w:t>
            </w:r>
          </w:p>
        </w:tc>
        <w:tc>
          <w:tcPr>
            <w:tcW w:w="2556" w:type="dxa"/>
            <w:tcMar>
              <w:top w:w="70" w:type="dxa"/>
              <w:left w:w="70" w:type="dxa"/>
              <w:bottom w:w="70" w:type="dxa"/>
              <w:right w:w="70" w:type="dxa"/>
            </w:tcMar>
            <w:vAlign w:val="center"/>
          </w:tcPr>
          <w:p w14:paraId="3F46E23B">
            <w:pPr>
              <w:spacing w:before="60" w:after="60"/>
            </w:pPr>
            <w:r>
              <w:rPr>
                <w:b w:val="0"/>
                <w:sz w:val="20"/>
              </w:rPr>
              <w:t>25</w:t>
            </w:r>
          </w:p>
        </w:tc>
        <w:tc>
          <w:tcPr>
            <w:tcW w:w="2556" w:type="dxa"/>
            <w:tcMar>
              <w:top w:w="70" w:type="dxa"/>
              <w:left w:w="70" w:type="dxa"/>
              <w:bottom w:w="70" w:type="dxa"/>
              <w:right w:w="70" w:type="dxa"/>
            </w:tcMar>
            <w:vAlign w:val="center"/>
          </w:tcPr>
          <w:p w14:paraId="6C41AB80">
            <w:pPr>
              <w:spacing w:before="60" w:after="60"/>
            </w:pPr>
            <w:r>
              <w:rPr>
                <w:b w:val="0"/>
                <w:sz w:val="20"/>
              </w:rPr>
              <w:t>125</w:t>
            </w:r>
          </w:p>
        </w:tc>
      </w:tr>
      <w:tr w14:paraId="1990D54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02DAF6D">
            <w:pPr>
              <w:spacing w:before="60" w:after="60"/>
            </w:pPr>
            <w:r>
              <w:rPr>
                <w:b w:val="0"/>
                <w:sz w:val="20"/>
              </w:rPr>
              <w:t>O-B23 Refrigerator cucumber pickles</w:t>
            </w:r>
          </w:p>
        </w:tc>
        <w:tc>
          <w:tcPr>
            <w:tcW w:w="2556" w:type="dxa"/>
            <w:tcMar>
              <w:top w:w="70" w:type="dxa"/>
              <w:left w:w="70" w:type="dxa"/>
              <w:bottom w:w="70" w:type="dxa"/>
              <w:right w:w="70" w:type="dxa"/>
            </w:tcMar>
            <w:vAlign w:val="center"/>
          </w:tcPr>
          <w:p w14:paraId="7773A977">
            <w:pPr>
              <w:spacing w:before="60" w:after="60"/>
            </w:pPr>
            <w:r>
              <w:rPr>
                <w:b w:val="0"/>
                <w:sz w:val="20"/>
              </w:rPr>
              <w:t>75</w:t>
            </w:r>
          </w:p>
        </w:tc>
        <w:tc>
          <w:tcPr>
            <w:tcW w:w="2556" w:type="dxa"/>
            <w:tcMar>
              <w:top w:w="70" w:type="dxa"/>
              <w:left w:w="70" w:type="dxa"/>
              <w:bottom w:w="70" w:type="dxa"/>
              <w:right w:w="70" w:type="dxa"/>
            </w:tcMar>
            <w:vAlign w:val="center"/>
          </w:tcPr>
          <w:p w14:paraId="132E7876">
            <w:pPr>
              <w:spacing w:before="60" w:after="60"/>
            </w:pPr>
            <w:r>
              <w:rPr>
                <w:b w:val="0"/>
                <w:sz w:val="20"/>
              </w:rPr>
              <w:t>375</w:t>
            </w:r>
          </w:p>
        </w:tc>
      </w:tr>
    </w:tbl>
    <w:p w14:paraId="73B1AEE2">
      <w:pPr>
        <w:spacing w:after="20"/>
      </w:pPr>
    </w:p>
    <w:p w14:paraId="117FB2D6">
      <w:pPr>
        <w:ind w:left="216" w:hanging="216"/>
      </w:pPr>
      <w:r>
        <w:rPr>
          <w:b w:val="0"/>
        </w:rPr>
        <w:t>1. Finish five portions of 180 g fries close to service.</w:t>
      </w:r>
    </w:p>
    <w:p w14:paraId="0AD4D1CE">
      <w:pPr>
        <w:ind w:left="216" w:hanging="216"/>
      </w:pPr>
      <w:r>
        <w:rPr>
          <w:b w:val="0"/>
        </w:rPr>
        <w:t>2. Add 80 g freshly cooked or safely held O-B18 chicken to each, then 25 g O-B20, 5 g O-B21 and 15 g drained O-B23.</w:t>
      </w:r>
    </w:p>
    <w:p w14:paraId="67A5FD8C">
      <w:pPr>
        <w:ind w:left="216" w:hanging="216"/>
      </w:pPr>
      <w:r>
        <w:rPr>
          <w:b w:val="0"/>
        </w:rPr>
        <w:t>3. Use a wide shallow tray; sauce immediately before handover.</w:t>
      </w:r>
    </w:p>
    <w:p w14:paraId="4E1FF1EA">
      <w:pPr>
        <w:ind w:left="216" w:hanging="216"/>
      </w:pPr>
      <w:r>
        <w:rPr>
          <w:b w:val="0"/>
        </w:rPr>
        <w:t>4. Never use this product to dispose of meat outside its safe time/temperature controls.</w:t>
      </w:r>
    </w:p>
    <w:p w14:paraId="4E536563">
      <w:r>
        <w:rPr>
          <w:b w:val="0"/>
        </w:rPr>
        <w:t>Holding and packaging: I — Assemble to order: keep hot and cold components separately controlled under H01–H05 until assembly. Hand over promptly and recommend immediate consumption; do not build an ambient ready-wrapped stock.</w:t>
      </w:r>
    </w:p>
    <w:p w14:paraId="65BB6948">
      <w:r>
        <w:rPr>
          <w:b w:val="0"/>
        </w:rPr>
        <w:t>Troubleshooting: Soggy base: over-saucing or deep closed box; uneven value: unweighed chicken; lukewarm fries: early assembly.</w:t>
      </w:r>
    </w:p>
    <w:p w14:paraId="0CA7A0DF">
      <w:r>
        <w:rPr>
          <w:b w:val="0"/>
        </w:rPr>
        <w:t>Substitution: Offer mild with sauce on the side; removing hot sauce alone does not materially reduce cost.</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01F19174">
        <w:trPr>
          <w:cantSplit/>
          <w:tblHeader/>
          <w:jc w:val="center"/>
        </w:trPr>
        <w:tc>
          <w:tcPr>
            <w:tcW w:w="1461" w:type="dxa"/>
            <w:shd w:val="clear" w:color="auto" w:fill="E8E4DB"/>
            <w:tcMar>
              <w:top w:w="70" w:type="dxa"/>
              <w:left w:w="70" w:type="dxa"/>
              <w:bottom w:w="70" w:type="dxa"/>
              <w:right w:w="70" w:type="dxa"/>
            </w:tcMar>
            <w:vAlign w:val="center"/>
          </w:tcPr>
          <w:p w14:paraId="4B2AE297">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106783A0">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34977897">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28C185FE">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3189466F">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3E0CD245">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5D3D14C8">
            <w:pPr>
              <w:keepNext/>
              <w:spacing w:before="60" w:after="60"/>
            </w:pPr>
            <w:r>
              <w:rPr>
                <w:b/>
                <w:sz w:val="18"/>
              </w:rPr>
              <w:t>Contribution/unit</w:t>
            </w:r>
          </w:p>
        </w:tc>
      </w:tr>
      <w:tr w14:paraId="2A4CB006">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49606A47">
            <w:pPr>
              <w:spacing w:before="60" w:after="60"/>
            </w:pPr>
            <w:r>
              <w:rPr>
                <w:b w:val="0"/>
                <w:sz w:val="18"/>
              </w:rPr>
              <w:t>4,480</w:t>
            </w:r>
          </w:p>
        </w:tc>
        <w:tc>
          <w:tcPr>
            <w:tcW w:w="1461" w:type="dxa"/>
            <w:tcMar>
              <w:top w:w="70" w:type="dxa"/>
              <w:left w:w="70" w:type="dxa"/>
              <w:bottom w:w="70" w:type="dxa"/>
              <w:right w:w="70" w:type="dxa"/>
            </w:tcMar>
            <w:vAlign w:val="center"/>
          </w:tcPr>
          <w:p w14:paraId="037EA321">
            <w:pPr>
              <w:spacing w:before="60" w:after="60"/>
            </w:pPr>
            <w:r>
              <w:rPr>
                <w:b w:val="0"/>
                <w:sz w:val="18"/>
              </w:rPr>
              <w:t>5</w:t>
            </w:r>
          </w:p>
        </w:tc>
        <w:tc>
          <w:tcPr>
            <w:tcW w:w="1461" w:type="dxa"/>
            <w:tcMar>
              <w:top w:w="70" w:type="dxa"/>
              <w:left w:w="70" w:type="dxa"/>
              <w:bottom w:w="70" w:type="dxa"/>
              <w:right w:w="70" w:type="dxa"/>
            </w:tcMar>
            <w:vAlign w:val="center"/>
          </w:tcPr>
          <w:p w14:paraId="17E4FD95">
            <w:pPr>
              <w:spacing w:before="60" w:after="60"/>
            </w:pPr>
            <w:r>
              <w:rPr>
                <w:b w:val="0"/>
                <w:sz w:val="18"/>
              </w:rPr>
              <w:t>895.9</w:t>
            </w:r>
          </w:p>
        </w:tc>
        <w:tc>
          <w:tcPr>
            <w:tcW w:w="1461" w:type="dxa"/>
            <w:tcMar>
              <w:top w:w="70" w:type="dxa"/>
              <w:left w:w="70" w:type="dxa"/>
              <w:bottom w:w="70" w:type="dxa"/>
              <w:right w:w="70" w:type="dxa"/>
            </w:tcMar>
            <w:vAlign w:val="center"/>
          </w:tcPr>
          <w:p w14:paraId="785754FD">
            <w:pPr>
              <w:spacing w:before="60" w:after="60"/>
            </w:pPr>
            <w:r>
              <w:rPr>
                <w:b w:val="0"/>
                <w:sz w:val="18"/>
              </w:rPr>
              <w:t>90</w:t>
            </w:r>
          </w:p>
        </w:tc>
        <w:tc>
          <w:tcPr>
            <w:tcW w:w="1461" w:type="dxa"/>
            <w:tcMar>
              <w:top w:w="70" w:type="dxa"/>
              <w:left w:w="70" w:type="dxa"/>
              <w:bottom w:w="70" w:type="dxa"/>
              <w:right w:w="70" w:type="dxa"/>
            </w:tcMar>
            <w:vAlign w:val="center"/>
          </w:tcPr>
          <w:p w14:paraId="2DF6F956">
            <w:pPr>
              <w:spacing w:before="60" w:after="60"/>
            </w:pPr>
            <w:r>
              <w:rPr>
                <w:b w:val="0"/>
                <w:sz w:val="18"/>
              </w:rPr>
              <w:t>60</w:t>
            </w:r>
          </w:p>
        </w:tc>
        <w:tc>
          <w:tcPr>
            <w:tcW w:w="1461" w:type="dxa"/>
            <w:tcMar>
              <w:top w:w="70" w:type="dxa"/>
              <w:left w:w="70" w:type="dxa"/>
              <w:bottom w:w="70" w:type="dxa"/>
              <w:right w:w="70" w:type="dxa"/>
            </w:tcMar>
            <w:vAlign w:val="center"/>
          </w:tcPr>
          <w:p w14:paraId="50AA5AEB">
            <w:pPr>
              <w:spacing w:before="60" w:after="60"/>
            </w:pPr>
            <w:r>
              <w:rPr>
                <w:b w:val="0"/>
                <w:sz w:val="18"/>
              </w:rPr>
              <w:t>1800</w:t>
            </w:r>
          </w:p>
        </w:tc>
        <w:tc>
          <w:tcPr>
            <w:tcW w:w="1461" w:type="dxa"/>
            <w:tcMar>
              <w:top w:w="70" w:type="dxa"/>
              <w:left w:w="70" w:type="dxa"/>
              <w:bottom w:w="70" w:type="dxa"/>
              <w:right w:w="70" w:type="dxa"/>
            </w:tcMar>
            <w:vAlign w:val="center"/>
          </w:tcPr>
          <w:p w14:paraId="09E5EAD7">
            <w:pPr>
              <w:spacing w:before="60" w:after="60"/>
            </w:pPr>
            <w:r>
              <w:rPr>
                <w:b w:val="0"/>
                <w:sz w:val="18"/>
              </w:rPr>
              <w:t>754.1</w:t>
            </w:r>
          </w:p>
        </w:tc>
      </w:tr>
    </w:tbl>
    <w:p w14:paraId="02E0AE31">
      <w:pPr>
        <w:spacing w:after="20"/>
      </w:pPr>
    </w:p>
    <w:p w14:paraId="27631294">
      <w:r>
        <w:rPr>
          <w:b w:val="0"/>
        </w:rPr>
        <w:t>All values in FCFA. Contribution margin 41.9%; this is before payroll, rent and other fixed overhead. 20% ingredient-price increase reduces contribution to 574.9 FCFA. At 80% sell-through it falls to 492.6 FCFA per sold unit under the chapter 12 model.</w:t>
      </w:r>
    </w:p>
    <w:p w14:paraId="136AABC4">
      <w:pPr>
        <w:pStyle w:val="3"/>
      </w:pPr>
      <w:bookmarkStart w:id="140" w:name="section_71"/>
      <w:bookmarkStart w:id="141" w:name="_Toc5536"/>
      <w:r>
        <w:t>O-P20 Condensed milk soaked cake portions</w:t>
      </w:r>
      <w:bookmarkEnd w:id="140"/>
      <w:bookmarkEnd w:id="141"/>
    </w:p>
    <w:p w14:paraId="5B1E7938">
      <w:r>
        <w:rPr>
          <w:b w:val="0"/>
        </w:rPr>
        <w:t>Quality target: Moist evenly soaked sponge that holds its shape, with no large pool of liquid.</w:t>
      </w:r>
    </w:p>
    <w:p w14:paraId="1169E530">
      <w:r>
        <w:rPr>
          <w:b w:val="0"/>
        </w:rPr>
        <w:t>Pilot: 12 saleable units. Planning production batch: 60 units. Portion: 950 g baked sponge + 800 g soak; 12 portions about 140 g after trim. Scale all components x5; validate capacity and losses before adoption.</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3C28FB15">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69DE1982">
            <w:pPr>
              <w:keepNext/>
              <w:spacing w:before="60" w:after="60"/>
            </w:pPr>
            <w:r>
              <w:rPr>
                <w:b/>
                <w:sz w:val="20"/>
              </w:rPr>
              <w:t>Prepared component or ingredient</w:t>
            </w:r>
          </w:p>
        </w:tc>
        <w:tc>
          <w:tcPr>
            <w:tcW w:w="2556" w:type="dxa"/>
            <w:shd w:val="clear" w:color="auto" w:fill="E8E4DB"/>
            <w:tcMar>
              <w:top w:w="70" w:type="dxa"/>
              <w:left w:w="70" w:type="dxa"/>
              <w:bottom w:w="70" w:type="dxa"/>
              <w:right w:w="70" w:type="dxa"/>
            </w:tcMar>
            <w:vAlign w:val="center"/>
          </w:tcPr>
          <w:p w14:paraId="7E2CA2F2">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5DBC116B">
            <w:pPr>
              <w:keepNext/>
              <w:spacing w:before="60" w:after="60"/>
            </w:pPr>
            <w:r>
              <w:rPr>
                <w:b/>
                <w:sz w:val="20"/>
              </w:rPr>
              <w:t>Production g</w:t>
            </w:r>
          </w:p>
        </w:tc>
      </w:tr>
      <w:tr w14:paraId="18B0605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2A71B51">
            <w:pPr>
              <w:spacing w:before="60" w:after="60"/>
            </w:pPr>
            <w:r>
              <w:rPr>
                <w:b w:val="0"/>
                <w:sz w:val="20"/>
              </w:rPr>
              <w:t>O-B32 baked milk cake sponge</w:t>
            </w:r>
          </w:p>
        </w:tc>
        <w:tc>
          <w:tcPr>
            <w:tcW w:w="2556" w:type="dxa"/>
            <w:tcMar>
              <w:top w:w="70" w:type="dxa"/>
              <w:left w:w="70" w:type="dxa"/>
              <w:bottom w:w="70" w:type="dxa"/>
              <w:right w:w="70" w:type="dxa"/>
            </w:tcMar>
            <w:vAlign w:val="center"/>
          </w:tcPr>
          <w:p w14:paraId="7ECD87A1">
            <w:pPr>
              <w:spacing w:before="60" w:after="60"/>
            </w:pPr>
            <w:r>
              <w:rPr>
                <w:b w:val="0"/>
                <w:sz w:val="20"/>
              </w:rPr>
              <w:t>950</w:t>
            </w:r>
          </w:p>
        </w:tc>
        <w:tc>
          <w:tcPr>
            <w:tcW w:w="2556" w:type="dxa"/>
            <w:tcMar>
              <w:top w:w="70" w:type="dxa"/>
              <w:left w:w="70" w:type="dxa"/>
              <w:bottom w:w="70" w:type="dxa"/>
              <w:right w:w="70" w:type="dxa"/>
            </w:tcMar>
            <w:vAlign w:val="center"/>
          </w:tcPr>
          <w:p w14:paraId="69CA03CE">
            <w:pPr>
              <w:spacing w:before="60" w:after="60"/>
            </w:pPr>
            <w:r>
              <w:rPr>
                <w:b w:val="0"/>
                <w:sz w:val="20"/>
              </w:rPr>
              <w:t>4,750</w:t>
            </w:r>
          </w:p>
        </w:tc>
      </w:tr>
      <w:tr w14:paraId="5A1A6F7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CFF29C6">
            <w:pPr>
              <w:spacing w:before="60" w:after="60"/>
            </w:pPr>
            <w:r>
              <w:rPr>
                <w:b w:val="0"/>
                <w:sz w:val="20"/>
              </w:rPr>
              <w:t>O-B33 Three milk soak</w:t>
            </w:r>
          </w:p>
        </w:tc>
        <w:tc>
          <w:tcPr>
            <w:tcW w:w="2556" w:type="dxa"/>
            <w:tcMar>
              <w:top w:w="70" w:type="dxa"/>
              <w:left w:w="70" w:type="dxa"/>
              <w:bottom w:w="70" w:type="dxa"/>
              <w:right w:w="70" w:type="dxa"/>
            </w:tcMar>
            <w:vAlign w:val="center"/>
          </w:tcPr>
          <w:p w14:paraId="357A5BE9">
            <w:pPr>
              <w:spacing w:before="60" w:after="60"/>
            </w:pPr>
            <w:r>
              <w:rPr>
                <w:b w:val="0"/>
                <w:sz w:val="20"/>
              </w:rPr>
              <w:t>800</w:t>
            </w:r>
          </w:p>
        </w:tc>
        <w:tc>
          <w:tcPr>
            <w:tcW w:w="2556" w:type="dxa"/>
            <w:tcMar>
              <w:top w:w="70" w:type="dxa"/>
              <w:left w:w="70" w:type="dxa"/>
              <w:bottom w:w="70" w:type="dxa"/>
              <w:right w:w="70" w:type="dxa"/>
            </w:tcMar>
            <w:vAlign w:val="center"/>
          </w:tcPr>
          <w:p w14:paraId="7F6AE796">
            <w:pPr>
              <w:spacing w:before="60" w:after="60"/>
            </w:pPr>
            <w:r>
              <w:rPr>
                <w:b w:val="0"/>
                <w:sz w:val="20"/>
              </w:rPr>
              <w:t>4,000</w:t>
            </w:r>
          </w:p>
        </w:tc>
      </w:tr>
    </w:tbl>
    <w:p w14:paraId="22617618">
      <w:pPr>
        <w:spacing w:after="20"/>
      </w:pPr>
    </w:p>
    <w:p w14:paraId="5C41083A">
      <w:pPr>
        <w:ind w:left="216" w:hanging="216"/>
      </w:pPr>
      <w:r>
        <w:rPr>
          <w:b w:val="0"/>
        </w:rPr>
        <w:t>1. Bake a full O-B32 sponge and cool. Make or allocate 800 g O-B33; a full soak base leaves 190 g.</w:t>
      </w:r>
    </w:p>
    <w:p w14:paraId="0942210A">
      <w:pPr>
        <w:ind w:left="216" w:hanging="216"/>
      </w:pPr>
      <w:r>
        <w:rPr>
          <w:b w:val="0"/>
        </w:rPr>
        <w:t>2. Prick sponge evenly, apply the weighed cold soak gradually, cover and refrigerate immediately.</w:t>
      </w:r>
    </w:p>
    <w:p w14:paraId="0F3F87BC">
      <w:pPr>
        <w:ind w:left="216" w:hanging="216"/>
      </w:pPr>
      <w:r>
        <w:rPr>
          <w:b w:val="0"/>
        </w:rPr>
        <w:t>3. Chill 4 hours as a quality trial; trim and divide into twelve portions. Gross cake mass 1,750 g less 70 g planned trim leaves 1,680 g, or 140 g each.</w:t>
      </w:r>
    </w:p>
    <w:p w14:paraId="343B59BC">
      <w:pPr>
        <w:ind w:left="216" w:hanging="216"/>
      </w:pPr>
      <w:r>
        <w:rPr>
          <w:b w:val="0"/>
        </w:rPr>
        <w:t>4. Sell from a refrigerator under holding class C. No whipped topping is included; add one only with a full formula, cost and cold-chain plan.</w:t>
      </w:r>
    </w:p>
    <w:p w14:paraId="4225581E">
      <w:r>
        <w:rPr>
          <w:b w:val="0"/>
        </w:rPr>
        <w:t>Holding and packaging: C — Chilled dairy cake: display and transport at or below 4°C. House pilot policy is prepare for same-day sale and discard unsold portions at close. This is a conservative operating policy, not a validated shelf life.</w:t>
      </w:r>
    </w:p>
    <w:p w14:paraId="7872D951">
      <w:r>
        <w:rPr>
          <w:b w:val="0"/>
        </w:rPr>
        <w:t>Troubleshooting: Wet puddles: too much soak or weak sponge; dry centre: uneven perforation; collapse: underbaked sponge.</w:t>
      </w:r>
    </w:p>
    <w:p w14:paraId="221CDF0D">
      <w:r>
        <w:rPr>
          <w:b w:val="0"/>
        </w:rPr>
        <w:t>Substitution: Use UHT milk and cream as specified; evaporated milk substitutions need solids/sweetness recalculation.</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090D2BD3">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04F3867C">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523FB8DE">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476E2530">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0DD8B36F">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028A0994">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30CF6914">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2F4A53DB">
            <w:pPr>
              <w:keepNext/>
              <w:spacing w:before="60" w:after="60"/>
            </w:pPr>
            <w:r>
              <w:rPr>
                <w:b/>
                <w:sz w:val="18"/>
              </w:rPr>
              <w:t>Contribution/unit</w:t>
            </w:r>
          </w:p>
        </w:tc>
      </w:tr>
      <w:tr w14:paraId="321A1157">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15897546">
            <w:pPr>
              <w:spacing w:before="60" w:after="60"/>
            </w:pPr>
            <w:r>
              <w:rPr>
                <w:b w:val="0"/>
                <w:sz w:val="18"/>
              </w:rPr>
              <w:t>4,010</w:t>
            </w:r>
          </w:p>
        </w:tc>
        <w:tc>
          <w:tcPr>
            <w:tcW w:w="1461" w:type="dxa"/>
            <w:tcMar>
              <w:top w:w="70" w:type="dxa"/>
              <w:left w:w="70" w:type="dxa"/>
              <w:bottom w:w="70" w:type="dxa"/>
              <w:right w:w="70" w:type="dxa"/>
            </w:tcMar>
            <w:vAlign w:val="center"/>
          </w:tcPr>
          <w:p w14:paraId="71676585">
            <w:pPr>
              <w:spacing w:before="60" w:after="60"/>
            </w:pPr>
            <w:r>
              <w:rPr>
                <w:b w:val="0"/>
                <w:sz w:val="18"/>
              </w:rPr>
              <w:t>12</w:t>
            </w:r>
          </w:p>
        </w:tc>
        <w:tc>
          <w:tcPr>
            <w:tcW w:w="1461" w:type="dxa"/>
            <w:tcMar>
              <w:top w:w="70" w:type="dxa"/>
              <w:left w:w="70" w:type="dxa"/>
              <w:bottom w:w="70" w:type="dxa"/>
              <w:right w:w="70" w:type="dxa"/>
            </w:tcMar>
            <w:vAlign w:val="center"/>
          </w:tcPr>
          <w:p w14:paraId="7BFDC057">
            <w:pPr>
              <w:spacing w:before="60" w:after="60"/>
            </w:pPr>
            <w:r>
              <w:rPr>
                <w:b w:val="0"/>
                <w:sz w:val="18"/>
              </w:rPr>
              <w:t>334.2</w:t>
            </w:r>
          </w:p>
        </w:tc>
        <w:tc>
          <w:tcPr>
            <w:tcW w:w="1461" w:type="dxa"/>
            <w:tcMar>
              <w:top w:w="70" w:type="dxa"/>
              <w:left w:w="70" w:type="dxa"/>
              <w:bottom w:w="70" w:type="dxa"/>
              <w:right w:w="70" w:type="dxa"/>
            </w:tcMar>
            <w:vAlign w:val="center"/>
          </w:tcPr>
          <w:p w14:paraId="06211745">
            <w:pPr>
              <w:spacing w:before="60" w:after="60"/>
            </w:pPr>
            <w:r>
              <w:rPr>
                <w:b w:val="0"/>
                <w:sz w:val="18"/>
              </w:rPr>
              <w:t>45</w:t>
            </w:r>
          </w:p>
        </w:tc>
        <w:tc>
          <w:tcPr>
            <w:tcW w:w="1461" w:type="dxa"/>
            <w:tcMar>
              <w:top w:w="70" w:type="dxa"/>
              <w:left w:w="70" w:type="dxa"/>
              <w:bottom w:w="70" w:type="dxa"/>
              <w:right w:w="70" w:type="dxa"/>
            </w:tcMar>
            <w:vAlign w:val="center"/>
          </w:tcPr>
          <w:p w14:paraId="4BB749E4">
            <w:pPr>
              <w:spacing w:before="60" w:after="60"/>
            </w:pPr>
            <w:r>
              <w:rPr>
                <w:b w:val="0"/>
                <w:sz w:val="18"/>
              </w:rPr>
              <w:t>35</w:t>
            </w:r>
          </w:p>
        </w:tc>
        <w:tc>
          <w:tcPr>
            <w:tcW w:w="1461" w:type="dxa"/>
            <w:tcMar>
              <w:top w:w="70" w:type="dxa"/>
              <w:left w:w="70" w:type="dxa"/>
              <w:bottom w:w="70" w:type="dxa"/>
              <w:right w:w="70" w:type="dxa"/>
            </w:tcMar>
            <w:vAlign w:val="center"/>
          </w:tcPr>
          <w:p w14:paraId="044C2E3B">
            <w:pPr>
              <w:spacing w:before="60" w:after="60"/>
            </w:pPr>
            <w:r>
              <w:rPr>
                <w:b w:val="0"/>
                <w:sz w:val="18"/>
              </w:rPr>
              <w:t>650</w:t>
            </w:r>
          </w:p>
        </w:tc>
        <w:tc>
          <w:tcPr>
            <w:tcW w:w="1461" w:type="dxa"/>
            <w:tcMar>
              <w:top w:w="70" w:type="dxa"/>
              <w:left w:w="70" w:type="dxa"/>
              <w:bottom w:w="70" w:type="dxa"/>
              <w:right w:w="70" w:type="dxa"/>
            </w:tcMar>
            <w:vAlign w:val="center"/>
          </w:tcPr>
          <w:p w14:paraId="372030DB">
            <w:pPr>
              <w:spacing w:before="60" w:after="60"/>
            </w:pPr>
            <w:r>
              <w:rPr>
                <w:b w:val="0"/>
                <w:sz w:val="18"/>
              </w:rPr>
              <w:t>235.8</w:t>
            </w:r>
          </w:p>
        </w:tc>
      </w:tr>
    </w:tbl>
    <w:p w14:paraId="66EBCA8C">
      <w:pPr>
        <w:spacing w:after="20"/>
      </w:pPr>
    </w:p>
    <w:p w14:paraId="23DD308C">
      <w:r>
        <w:rPr>
          <w:b w:val="0"/>
        </w:rPr>
        <w:t>All values in FCFA. Contribution margin 36.3%; this is before payroll, rent and other fixed overhead. 20% ingredient-price increase reduces contribution to 169.0 FCFA. At 80% sell-through it falls to 132.3 FCFA per sold unit under the chapter 12 model.</w:t>
      </w:r>
    </w:p>
    <w:p w14:paraId="6E3101EA">
      <w:pPr>
        <w:pStyle w:val="3"/>
      </w:pPr>
      <w:bookmarkStart w:id="142" w:name="section_72"/>
      <w:bookmarkStart w:id="143" w:name="_Toc13404"/>
      <w:r>
        <w:t>O-A01 Roast chicken burger — ten-unit pilot</w:t>
      </w:r>
      <w:bookmarkEnd w:id="142"/>
      <w:bookmarkEnd w:id="143"/>
    </w:p>
    <w:p w14:paraId="2B860118">
      <w:r>
        <w:rPr>
          <w:b w:val="0"/>
        </w:rPr>
        <w:t>Use O-B25 buns and O-B28 sauce exactly as formulated earlier. This is an oven-roasted alternative to O-P15's crispy chicken.</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68100875">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0B877DCD">
            <w:pPr>
              <w:keepNext/>
              <w:spacing w:before="60" w:after="60"/>
            </w:pPr>
            <w:r>
              <w:rPr>
                <w:b/>
                <w:sz w:val="20"/>
              </w:rPr>
              <w:t>Component</w:t>
            </w:r>
          </w:p>
        </w:tc>
        <w:tc>
          <w:tcPr>
            <w:tcW w:w="3408" w:type="dxa"/>
            <w:shd w:val="clear" w:color="auto" w:fill="E8E4DB"/>
            <w:tcMar>
              <w:top w:w="70" w:type="dxa"/>
              <w:left w:w="70" w:type="dxa"/>
              <w:bottom w:w="70" w:type="dxa"/>
              <w:right w:w="70" w:type="dxa"/>
            </w:tcMar>
            <w:vAlign w:val="center"/>
          </w:tcPr>
          <w:p w14:paraId="049EA42A">
            <w:pPr>
              <w:keepNext/>
              <w:spacing w:before="60" w:after="60"/>
            </w:pPr>
            <w:r>
              <w:rPr>
                <w:b/>
                <w:sz w:val="20"/>
              </w:rPr>
              <w:t>Final amount per burger g</w:t>
            </w:r>
          </w:p>
        </w:tc>
        <w:tc>
          <w:tcPr>
            <w:tcW w:w="3408" w:type="dxa"/>
            <w:shd w:val="clear" w:color="auto" w:fill="E8E4DB"/>
            <w:tcMar>
              <w:top w:w="70" w:type="dxa"/>
              <w:left w:w="70" w:type="dxa"/>
              <w:bottom w:w="70" w:type="dxa"/>
              <w:right w:w="70" w:type="dxa"/>
            </w:tcMar>
            <w:vAlign w:val="center"/>
          </w:tcPr>
          <w:p w14:paraId="30C5E751">
            <w:pPr>
              <w:keepNext/>
              <w:spacing w:before="60" w:after="60"/>
            </w:pPr>
            <w:r>
              <w:rPr>
                <w:b/>
                <w:sz w:val="20"/>
              </w:rPr>
              <w:t>Ten-unit pilot g</w:t>
            </w:r>
          </w:p>
        </w:tc>
      </w:tr>
      <w:tr w14:paraId="51408C77">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5E0909F">
            <w:pPr>
              <w:spacing w:before="60" w:after="60"/>
            </w:pPr>
            <w:r>
              <w:rPr>
                <w:b w:val="0"/>
                <w:sz w:val="20"/>
              </w:rPr>
              <w:t>O-B25 baked bun</w:t>
            </w:r>
          </w:p>
        </w:tc>
        <w:tc>
          <w:tcPr>
            <w:tcW w:w="3408" w:type="dxa"/>
            <w:tcMar>
              <w:top w:w="70" w:type="dxa"/>
              <w:left w:w="70" w:type="dxa"/>
              <w:bottom w:w="70" w:type="dxa"/>
              <w:right w:w="70" w:type="dxa"/>
            </w:tcMar>
            <w:vAlign w:val="center"/>
          </w:tcPr>
          <w:p w14:paraId="71CA7382">
            <w:pPr>
              <w:spacing w:before="60" w:after="60"/>
            </w:pPr>
            <w:r>
              <w:rPr>
                <w:b w:val="0"/>
                <w:sz w:val="20"/>
              </w:rPr>
              <w:t>87</w:t>
            </w:r>
          </w:p>
        </w:tc>
        <w:tc>
          <w:tcPr>
            <w:tcW w:w="3408" w:type="dxa"/>
            <w:tcMar>
              <w:top w:w="70" w:type="dxa"/>
              <w:left w:w="70" w:type="dxa"/>
              <w:bottom w:w="70" w:type="dxa"/>
              <w:right w:w="70" w:type="dxa"/>
            </w:tcMar>
            <w:vAlign w:val="center"/>
          </w:tcPr>
          <w:p w14:paraId="1B46EAE7">
            <w:pPr>
              <w:spacing w:before="60" w:after="60"/>
            </w:pPr>
            <w:r>
              <w:rPr>
                <w:b w:val="0"/>
                <w:sz w:val="20"/>
              </w:rPr>
              <w:t>870</w:t>
            </w:r>
          </w:p>
        </w:tc>
      </w:tr>
      <w:tr w14:paraId="3FA5A873">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E179118">
            <w:pPr>
              <w:spacing w:before="60" w:after="60"/>
            </w:pPr>
            <w:r>
              <w:rPr>
                <w:b w:val="0"/>
                <w:sz w:val="20"/>
              </w:rPr>
              <w:t>O-B18 chicken, after final reheat</w:t>
            </w:r>
          </w:p>
        </w:tc>
        <w:tc>
          <w:tcPr>
            <w:tcW w:w="3408" w:type="dxa"/>
            <w:tcMar>
              <w:top w:w="70" w:type="dxa"/>
              <w:left w:w="70" w:type="dxa"/>
              <w:bottom w:w="70" w:type="dxa"/>
              <w:right w:w="70" w:type="dxa"/>
            </w:tcMar>
            <w:vAlign w:val="center"/>
          </w:tcPr>
          <w:p w14:paraId="1802301C">
            <w:pPr>
              <w:spacing w:before="60" w:after="60"/>
            </w:pPr>
            <w:r>
              <w:rPr>
                <w:b w:val="0"/>
                <w:sz w:val="20"/>
              </w:rPr>
              <w:t>110</w:t>
            </w:r>
          </w:p>
        </w:tc>
        <w:tc>
          <w:tcPr>
            <w:tcW w:w="3408" w:type="dxa"/>
            <w:tcMar>
              <w:top w:w="70" w:type="dxa"/>
              <w:left w:w="70" w:type="dxa"/>
              <w:bottom w:w="70" w:type="dxa"/>
              <w:right w:w="70" w:type="dxa"/>
            </w:tcMar>
            <w:vAlign w:val="center"/>
          </w:tcPr>
          <w:p w14:paraId="4FAFF9EC">
            <w:pPr>
              <w:spacing w:before="60" w:after="60"/>
            </w:pPr>
            <w:r>
              <w:rPr>
                <w:b w:val="0"/>
                <w:sz w:val="20"/>
              </w:rPr>
              <w:t>1,100</w:t>
            </w:r>
          </w:p>
        </w:tc>
      </w:tr>
      <w:tr w14:paraId="4ED6B9B2">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39D864A">
            <w:pPr>
              <w:spacing w:before="60" w:after="60"/>
            </w:pPr>
            <w:r>
              <w:rPr>
                <w:b w:val="0"/>
                <w:sz w:val="20"/>
              </w:rPr>
              <w:t>O-B28 burger sauce</w:t>
            </w:r>
          </w:p>
        </w:tc>
        <w:tc>
          <w:tcPr>
            <w:tcW w:w="3408" w:type="dxa"/>
            <w:tcMar>
              <w:top w:w="70" w:type="dxa"/>
              <w:left w:w="70" w:type="dxa"/>
              <w:bottom w:w="70" w:type="dxa"/>
              <w:right w:w="70" w:type="dxa"/>
            </w:tcMar>
            <w:vAlign w:val="center"/>
          </w:tcPr>
          <w:p w14:paraId="6305AE45">
            <w:pPr>
              <w:spacing w:before="60" w:after="60"/>
            </w:pPr>
            <w:r>
              <w:rPr>
                <w:b w:val="0"/>
                <w:sz w:val="20"/>
              </w:rPr>
              <w:t>25</w:t>
            </w:r>
          </w:p>
        </w:tc>
        <w:tc>
          <w:tcPr>
            <w:tcW w:w="3408" w:type="dxa"/>
            <w:tcMar>
              <w:top w:w="70" w:type="dxa"/>
              <w:left w:w="70" w:type="dxa"/>
              <w:bottom w:w="70" w:type="dxa"/>
              <w:right w:w="70" w:type="dxa"/>
            </w:tcMar>
            <w:vAlign w:val="center"/>
          </w:tcPr>
          <w:p w14:paraId="578561B1">
            <w:pPr>
              <w:spacing w:before="60" w:after="60"/>
            </w:pPr>
            <w:r>
              <w:rPr>
                <w:b w:val="0"/>
                <w:sz w:val="20"/>
              </w:rPr>
              <w:t>250</w:t>
            </w:r>
          </w:p>
        </w:tc>
      </w:tr>
      <w:tr w14:paraId="3A1C861E">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02CCF1C">
            <w:pPr>
              <w:spacing w:before="60" w:after="60"/>
            </w:pPr>
            <w:r>
              <w:rPr>
                <w:b w:val="0"/>
                <w:sz w:val="20"/>
              </w:rPr>
              <w:t>Lettuce</w:t>
            </w:r>
          </w:p>
        </w:tc>
        <w:tc>
          <w:tcPr>
            <w:tcW w:w="3408" w:type="dxa"/>
            <w:tcMar>
              <w:top w:w="70" w:type="dxa"/>
              <w:left w:w="70" w:type="dxa"/>
              <w:bottom w:w="70" w:type="dxa"/>
              <w:right w:w="70" w:type="dxa"/>
            </w:tcMar>
            <w:vAlign w:val="center"/>
          </w:tcPr>
          <w:p w14:paraId="0F243EC2">
            <w:pPr>
              <w:spacing w:before="60" w:after="60"/>
            </w:pPr>
            <w:r>
              <w:rPr>
                <w:b w:val="0"/>
                <w:sz w:val="20"/>
              </w:rPr>
              <w:t>15</w:t>
            </w:r>
          </w:p>
        </w:tc>
        <w:tc>
          <w:tcPr>
            <w:tcW w:w="3408" w:type="dxa"/>
            <w:tcMar>
              <w:top w:w="70" w:type="dxa"/>
              <w:left w:w="70" w:type="dxa"/>
              <w:bottom w:w="70" w:type="dxa"/>
              <w:right w:w="70" w:type="dxa"/>
            </w:tcMar>
            <w:vAlign w:val="center"/>
          </w:tcPr>
          <w:p w14:paraId="4546413D">
            <w:pPr>
              <w:spacing w:before="60" w:after="60"/>
            </w:pPr>
            <w:r>
              <w:rPr>
                <w:b w:val="0"/>
                <w:sz w:val="20"/>
              </w:rPr>
              <w:t>150</w:t>
            </w:r>
          </w:p>
        </w:tc>
      </w:tr>
      <w:tr w14:paraId="123ACBF2">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705BBA4">
            <w:pPr>
              <w:spacing w:before="60" w:after="60"/>
            </w:pPr>
            <w:r>
              <w:rPr>
                <w:b w:val="0"/>
                <w:sz w:val="20"/>
              </w:rPr>
              <w:t>Tomato</w:t>
            </w:r>
          </w:p>
        </w:tc>
        <w:tc>
          <w:tcPr>
            <w:tcW w:w="3408" w:type="dxa"/>
            <w:tcMar>
              <w:top w:w="70" w:type="dxa"/>
              <w:left w:w="70" w:type="dxa"/>
              <w:bottom w:w="70" w:type="dxa"/>
              <w:right w:w="70" w:type="dxa"/>
            </w:tcMar>
            <w:vAlign w:val="center"/>
          </w:tcPr>
          <w:p w14:paraId="5A223EAA">
            <w:pPr>
              <w:spacing w:before="60" w:after="60"/>
            </w:pPr>
            <w:r>
              <w:rPr>
                <w:b w:val="0"/>
                <w:sz w:val="20"/>
              </w:rPr>
              <w:t>25</w:t>
            </w:r>
          </w:p>
        </w:tc>
        <w:tc>
          <w:tcPr>
            <w:tcW w:w="3408" w:type="dxa"/>
            <w:tcMar>
              <w:top w:w="70" w:type="dxa"/>
              <w:left w:w="70" w:type="dxa"/>
              <w:bottom w:w="70" w:type="dxa"/>
              <w:right w:w="70" w:type="dxa"/>
            </w:tcMar>
            <w:vAlign w:val="center"/>
          </w:tcPr>
          <w:p w14:paraId="5C4F8A5A">
            <w:pPr>
              <w:spacing w:before="60" w:after="60"/>
            </w:pPr>
            <w:r>
              <w:rPr>
                <w:b w:val="0"/>
                <w:sz w:val="20"/>
              </w:rPr>
              <w:t>250</w:t>
            </w:r>
          </w:p>
        </w:tc>
      </w:tr>
      <w:tr w14:paraId="6A59151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1539752">
            <w:pPr>
              <w:spacing w:before="60" w:after="60"/>
            </w:pPr>
            <w:r>
              <w:rPr>
                <w:b w:val="0"/>
                <w:sz w:val="20"/>
              </w:rPr>
              <w:t>O-B23 drained pickles</w:t>
            </w:r>
          </w:p>
        </w:tc>
        <w:tc>
          <w:tcPr>
            <w:tcW w:w="3408" w:type="dxa"/>
            <w:tcMar>
              <w:top w:w="70" w:type="dxa"/>
              <w:left w:w="70" w:type="dxa"/>
              <w:bottom w:w="70" w:type="dxa"/>
              <w:right w:w="70" w:type="dxa"/>
            </w:tcMar>
            <w:vAlign w:val="center"/>
          </w:tcPr>
          <w:p w14:paraId="294B1C1A">
            <w:pPr>
              <w:spacing w:before="60" w:after="60"/>
            </w:pPr>
            <w:r>
              <w:rPr>
                <w:b w:val="0"/>
                <w:sz w:val="20"/>
              </w:rPr>
              <w:t>10</w:t>
            </w:r>
          </w:p>
        </w:tc>
        <w:tc>
          <w:tcPr>
            <w:tcW w:w="3408" w:type="dxa"/>
            <w:tcMar>
              <w:top w:w="70" w:type="dxa"/>
              <w:left w:w="70" w:type="dxa"/>
              <w:bottom w:w="70" w:type="dxa"/>
              <w:right w:w="70" w:type="dxa"/>
            </w:tcMar>
            <w:vAlign w:val="center"/>
          </w:tcPr>
          <w:p w14:paraId="6B6C98A0">
            <w:pPr>
              <w:spacing w:before="60" w:after="60"/>
            </w:pPr>
            <w:r>
              <w:rPr>
                <w:b w:val="0"/>
                <w:sz w:val="20"/>
              </w:rPr>
              <w:t>100</w:t>
            </w:r>
          </w:p>
        </w:tc>
      </w:tr>
      <w:tr w14:paraId="661DCEA9">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7FDFE53">
            <w:pPr>
              <w:spacing w:before="60" w:after="60"/>
            </w:pPr>
            <w:r>
              <w:rPr>
                <w:b w:val="0"/>
                <w:sz w:val="20"/>
              </w:rPr>
              <w:t>Finished assembly</w:t>
            </w:r>
          </w:p>
        </w:tc>
        <w:tc>
          <w:tcPr>
            <w:tcW w:w="3408" w:type="dxa"/>
            <w:tcMar>
              <w:top w:w="70" w:type="dxa"/>
              <w:left w:w="70" w:type="dxa"/>
              <w:bottom w:w="70" w:type="dxa"/>
              <w:right w:w="70" w:type="dxa"/>
            </w:tcMar>
            <w:vAlign w:val="center"/>
          </w:tcPr>
          <w:p w14:paraId="401A5B68">
            <w:pPr>
              <w:spacing w:before="60" w:after="60"/>
            </w:pPr>
            <w:r>
              <w:rPr>
                <w:b w:val="0"/>
                <w:sz w:val="20"/>
              </w:rPr>
              <w:t>272</w:t>
            </w:r>
          </w:p>
        </w:tc>
        <w:tc>
          <w:tcPr>
            <w:tcW w:w="3408" w:type="dxa"/>
            <w:tcMar>
              <w:top w:w="70" w:type="dxa"/>
              <w:left w:w="70" w:type="dxa"/>
              <w:bottom w:w="70" w:type="dxa"/>
              <w:right w:w="70" w:type="dxa"/>
            </w:tcMar>
            <w:vAlign w:val="center"/>
          </w:tcPr>
          <w:p w14:paraId="5BCDC4AF">
            <w:pPr>
              <w:spacing w:before="60" w:after="60"/>
            </w:pPr>
            <w:r>
              <w:rPr>
                <w:b w:val="0"/>
                <w:sz w:val="20"/>
              </w:rPr>
              <w:t>2,720</w:t>
            </w:r>
          </w:p>
        </w:tc>
      </w:tr>
    </w:tbl>
    <w:p w14:paraId="61DD5B92">
      <w:pPr>
        <w:spacing w:after="20"/>
      </w:pPr>
    </w:p>
    <w:p w14:paraId="06EF52E0">
      <w:r>
        <w:rPr>
          <w:b w:val="0"/>
        </w:rPr>
        <w:t>At 95% reheating retention, prepare 1,157.9 g chilled O-B18 chicken: multiply every ingredient in the O-B18 750 g base by 1.54386 (raw boneless chicken 1,543.9 g). Weigh ten chilled portions about 115.8 g, then confirm 110 g after reheating. Reheat chicken under H01–H05, toast bun, spread sauce, add lettuce/tomato/pickles and assemble promptly. Choose a bun diameter that holds the chicken without excessive stacking. Keep sauce and vegetables refrigerated until assembly. For 50 burgers multiply every table quantity and base scaling factor by five after the pilot passes. Allergens: wheat/gluten, milk, egg and mustard in the specified bases; check purchased sauce labels.</w:t>
      </w:r>
    </w:p>
    <w:p w14:paraId="68AC742A">
      <w:pPr>
        <w:pStyle w:val="3"/>
      </w:pPr>
      <w:bookmarkStart w:id="144" w:name="section_73"/>
      <w:bookmarkStart w:id="145" w:name="_Toc29971"/>
      <w:r>
        <w:t>O-A02 Lemon-garlic fish burger — ten-unit pilot</w:t>
      </w:r>
      <w:bookmarkEnd w:id="144"/>
      <w:bookmarkEnd w:id="145"/>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7E0D050D">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184D6EC0">
            <w:pPr>
              <w:keepNext/>
              <w:spacing w:before="60" w:after="60"/>
            </w:pPr>
            <w:r>
              <w:rPr>
                <w:b/>
                <w:sz w:val="20"/>
              </w:rPr>
              <w:t>Component</w:t>
            </w:r>
          </w:p>
        </w:tc>
        <w:tc>
          <w:tcPr>
            <w:tcW w:w="3408" w:type="dxa"/>
            <w:shd w:val="clear" w:color="auto" w:fill="E8E4DB"/>
            <w:tcMar>
              <w:top w:w="70" w:type="dxa"/>
              <w:left w:w="70" w:type="dxa"/>
              <w:bottom w:w="70" w:type="dxa"/>
              <w:right w:w="70" w:type="dxa"/>
            </w:tcMar>
            <w:vAlign w:val="center"/>
          </w:tcPr>
          <w:p w14:paraId="09A331F5">
            <w:pPr>
              <w:keepNext/>
              <w:spacing w:before="60" w:after="60"/>
            </w:pPr>
            <w:r>
              <w:rPr>
                <w:b/>
                <w:sz w:val="20"/>
              </w:rPr>
              <w:t>Final amount per burger g</w:t>
            </w:r>
          </w:p>
        </w:tc>
        <w:tc>
          <w:tcPr>
            <w:tcW w:w="3408" w:type="dxa"/>
            <w:shd w:val="clear" w:color="auto" w:fill="E8E4DB"/>
            <w:tcMar>
              <w:top w:w="70" w:type="dxa"/>
              <w:left w:w="70" w:type="dxa"/>
              <w:bottom w:w="70" w:type="dxa"/>
              <w:right w:w="70" w:type="dxa"/>
            </w:tcMar>
            <w:vAlign w:val="center"/>
          </w:tcPr>
          <w:p w14:paraId="38B5B10E">
            <w:pPr>
              <w:keepNext/>
              <w:spacing w:before="60" w:after="60"/>
            </w:pPr>
            <w:r>
              <w:rPr>
                <w:b/>
                <w:sz w:val="20"/>
              </w:rPr>
              <w:t>Ten-unit pilot g</w:t>
            </w:r>
          </w:p>
        </w:tc>
      </w:tr>
      <w:tr w14:paraId="221E92D5">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6D75812">
            <w:pPr>
              <w:spacing w:before="60" w:after="60"/>
            </w:pPr>
            <w:r>
              <w:rPr>
                <w:b w:val="0"/>
                <w:sz w:val="20"/>
              </w:rPr>
              <w:t>O-B25 baked bun</w:t>
            </w:r>
          </w:p>
        </w:tc>
        <w:tc>
          <w:tcPr>
            <w:tcW w:w="3408" w:type="dxa"/>
            <w:tcMar>
              <w:top w:w="70" w:type="dxa"/>
              <w:left w:w="70" w:type="dxa"/>
              <w:bottom w:w="70" w:type="dxa"/>
              <w:right w:w="70" w:type="dxa"/>
            </w:tcMar>
            <w:vAlign w:val="center"/>
          </w:tcPr>
          <w:p w14:paraId="06DE9933">
            <w:pPr>
              <w:spacing w:before="60" w:after="60"/>
            </w:pPr>
            <w:r>
              <w:rPr>
                <w:b w:val="0"/>
                <w:sz w:val="20"/>
              </w:rPr>
              <w:t>87</w:t>
            </w:r>
          </w:p>
        </w:tc>
        <w:tc>
          <w:tcPr>
            <w:tcW w:w="3408" w:type="dxa"/>
            <w:tcMar>
              <w:top w:w="70" w:type="dxa"/>
              <w:left w:w="70" w:type="dxa"/>
              <w:bottom w:w="70" w:type="dxa"/>
              <w:right w:w="70" w:type="dxa"/>
            </w:tcMar>
            <w:vAlign w:val="center"/>
          </w:tcPr>
          <w:p w14:paraId="4860FB8A">
            <w:pPr>
              <w:spacing w:before="60" w:after="60"/>
            </w:pPr>
            <w:r>
              <w:rPr>
                <w:b w:val="0"/>
                <w:sz w:val="20"/>
              </w:rPr>
              <w:t>870</w:t>
            </w:r>
          </w:p>
        </w:tc>
      </w:tr>
      <w:tr w14:paraId="0D1E873F">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4D9640AD">
            <w:pPr>
              <w:spacing w:before="60" w:after="60"/>
            </w:pPr>
            <w:r>
              <w:rPr>
                <w:b w:val="0"/>
                <w:sz w:val="20"/>
              </w:rPr>
              <w:t>O-B36 fish, after final reheat</w:t>
            </w:r>
          </w:p>
        </w:tc>
        <w:tc>
          <w:tcPr>
            <w:tcW w:w="3408" w:type="dxa"/>
            <w:tcMar>
              <w:top w:w="70" w:type="dxa"/>
              <w:left w:w="70" w:type="dxa"/>
              <w:bottom w:w="70" w:type="dxa"/>
              <w:right w:w="70" w:type="dxa"/>
            </w:tcMar>
            <w:vAlign w:val="center"/>
          </w:tcPr>
          <w:p w14:paraId="2F4F6D1B">
            <w:pPr>
              <w:spacing w:before="60" w:after="60"/>
            </w:pPr>
            <w:r>
              <w:rPr>
                <w:b w:val="0"/>
                <w:sz w:val="20"/>
              </w:rPr>
              <w:t>120</w:t>
            </w:r>
          </w:p>
        </w:tc>
        <w:tc>
          <w:tcPr>
            <w:tcW w:w="3408" w:type="dxa"/>
            <w:tcMar>
              <w:top w:w="70" w:type="dxa"/>
              <w:left w:w="70" w:type="dxa"/>
              <w:bottom w:w="70" w:type="dxa"/>
              <w:right w:w="70" w:type="dxa"/>
            </w:tcMar>
            <w:vAlign w:val="center"/>
          </w:tcPr>
          <w:p w14:paraId="2C93AF98">
            <w:pPr>
              <w:spacing w:before="60" w:after="60"/>
            </w:pPr>
            <w:r>
              <w:rPr>
                <w:b w:val="0"/>
                <w:sz w:val="20"/>
              </w:rPr>
              <w:t>1,200</w:t>
            </w:r>
          </w:p>
        </w:tc>
      </w:tr>
      <w:tr w14:paraId="5DAB579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9D04268">
            <w:pPr>
              <w:spacing w:before="60" w:after="60"/>
            </w:pPr>
            <w:r>
              <w:rPr>
                <w:b w:val="0"/>
                <w:sz w:val="20"/>
              </w:rPr>
              <w:t>O-B28 burger sauce</w:t>
            </w:r>
          </w:p>
        </w:tc>
        <w:tc>
          <w:tcPr>
            <w:tcW w:w="3408" w:type="dxa"/>
            <w:tcMar>
              <w:top w:w="70" w:type="dxa"/>
              <w:left w:w="70" w:type="dxa"/>
              <w:bottom w:w="70" w:type="dxa"/>
              <w:right w:w="70" w:type="dxa"/>
            </w:tcMar>
            <w:vAlign w:val="center"/>
          </w:tcPr>
          <w:p w14:paraId="4FA1466C">
            <w:pPr>
              <w:spacing w:before="60" w:after="60"/>
            </w:pPr>
            <w:r>
              <w:rPr>
                <w:b w:val="0"/>
                <w:sz w:val="20"/>
              </w:rPr>
              <w:t>25</w:t>
            </w:r>
          </w:p>
        </w:tc>
        <w:tc>
          <w:tcPr>
            <w:tcW w:w="3408" w:type="dxa"/>
            <w:tcMar>
              <w:top w:w="70" w:type="dxa"/>
              <w:left w:w="70" w:type="dxa"/>
              <w:bottom w:w="70" w:type="dxa"/>
              <w:right w:w="70" w:type="dxa"/>
            </w:tcMar>
            <w:vAlign w:val="center"/>
          </w:tcPr>
          <w:p w14:paraId="300B9533">
            <w:pPr>
              <w:spacing w:before="60" w:after="60"/>
            </w:pPr>
            <w:r>
              <w:rPr>
                <w:b w:val="0"/>
                <w:sz w:val="20"/>
              </w:rPr>
              <w:t>250</w:t>
            </w:r>
          </w:p>
        </w:tc>
      </w:tr>
      <w:tr w14:paraId="3B13222C">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D3374A9">
            <w:pPr>
              <w:spacing w:before="60" w:after="60"/>
            </w:pPr>
            <w:r>
              <w:rPr>
                <w:b w:val="0"/>
                <w:sz w:val="20"/>
              </w:rPr>
              <w:t>Lettuce</w:t>
            </w:r>
          </w:p>
        </w:tc>
        <w:tc>
          <w:tcPr>
            <w:tcW w:w="3408" w:type="dxa"/>
            <w:tcMar>
              <w:top w:w="70" w:type="dxa"/>
              <w:left w:w="70" w:type="dxa"/>
              <w:bottom w:w="70" w:type="dxa"/>
              <w:right w:w="70" w:type="dxa"/>
            </w:tcMar>
            <w:vAlign w:val="center"/>
          </w:tcPr>
          <w:p w14:paraId="3A8E6149">
            <w:pPr>
              <w:spacing w:before="60" w:after="60"/>
            </w:pPr>
            <w:r>
              <w:rPr>
                <w:b w:val="0"/>
                <w:sz w:val="20"/>
              </w:rPr>
              <w:t>15</w:t>
            </w:r>
          </w:p>
        </w:tc>
        <w:tc>
          <w:tcPr>
            <w:tcW w:w="3408" w:type="dxa"/>
            <w:tcMar>
              <w:top w:w="70" w:type="dxa"/>
              <w:left w:w="70" w:type="dxa"/>
              <w:bottom w:w="70" w:type="dxa"/>
              <w:right w:w="70" w:type="dxa"/>
            </w:tcMar>
            <w:vAlign w:val="center"/>
          </w:tcPr>
          <w:p w14:paraId="0D9D8106">
            <w:pPr>
              <w:spacing w:before="60" w:after="60"/>
            </w:pPr>
            <w:r>
              <w:rPr>
                <w:b w:val="0"/>
                <w:sz w:val="20"/>
              </w:rPr>
              <w:t>150</w:t>
            </w:r>
          </w:p>
        </w:tc>
      </w:tr>
      <w:tr w14:paraId="65F74B30">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5C98C2C">
            <w:pPr>
              <w:spacing w:before="60" w:after="60"/>
            </w:pPr>
            <w:r>
              <w:rPr>
                <w:b w:val="0"/>
                <w:sz w:val="20"/>
              </w:rPr>
              <w:t>Tomato</w:t>
            </w:r>
          </w:p>
        </w:tc>
        <w:tc>
          <w:tcPr>
            <w:tcW w:w="3408" w:type="dxa"/>
            <w:tcMar>
              <w:top w:w="70" w:type="dxa"/>
              <w:left w:w="70" w:type="dxa"/>
              <w:bottom w:w="70" w:type="dxa"/>
              <w:right w:w="70" w:type="dxa"/>
            </w:tcMar>
            <w:vAlign w:val="center"/>
          </w:tcPr>
          <w:p w14:paraId="72F1227C">
            <w:pPr>
              <w:spacing w:before="60" w:after="60"/>
            </w:pPr>
            <w:r>
              <w:rPr>
                <w:b w:val="0"/>
                <w:sz w:val="20"/>
              </w:rPr>
              <w:t>20</w:t>
            </w:r>
          </w:p>
        </w:tc>
        <w:tc>
          <w:tcPr>
            <w:tcW w:w="3408" w:type="dxa"/>
            <w:tcMar>
              <w:top w:w="70" w:type="dxa"/>
              <w:left w:w="70" w:type="dxa"/>
              <w:bottom w:w="70" w:type="dxa"/>
              <w:right w:w="70" w:type="dxa"/>
            </w:tcMar>
            <w:vAlign w:val="center"/>
          </w:tcPr>
          <w:p w14:paraId="6B032568">
            <w:pPr>
              <w:spacing w:before="60" w:after="60"/>
            </w:pPr>
            <w:r>
              <w:rPr>
                <w:b w:val="0"/>
                <w:sz w:val="20"/>
              </w:rPr>
              <w:t>200</w:t>
            </w:r>
          </w:p>
        </w:tc>
      </w:tr>
      <w:tr w14:paraId="74F320B3">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29D08B3">
            <w:pPr>
              <w:spacing w:before="60" w:after="60"/>
            </w:pPr>
            <w:r>
              <w:rPr>
                <w:b w:val="0"/>
                <w:sz w:val="20"/>
              </w:rPr>
              <w:t>O-B23 drained pickles</w:t>
            </w:r>
          </w:p>
        </w:tc>
        <w:tc>
          <w:tcPr>
            <w:tcW w:w="3408" w:type="dxa"/>
            <w:tcMar>
              <w:top w:w="70" w:type="dxa"/>
              <w:left w:w="70" w:type="dxa"/>
              <w:bottom w:w="70" w:type="dxa"/>
              <w:right w:w="70" w:type="dxa"/>
            </w:tcMar>
            <w:vAlign w:val="center"/>
          </w:tcPr>
          <w:p w14:paraId="7F5DA36C">
            <w:pPr>
              <w:spacing w:before="60" w:after="60"/>
            </w:pPr>
            <w:r>
              <w:rPr>
                <w:b w:val="0"/>
                <w:sz w:val="20"/>
              </w:rPr>
              <w:t>10</w:t>
            </w:r>
          </w:p>
        </w:tc>
        <w:tc>
          <w:tcPr>
            <w:tcW w:w="3408" w:type="dxa"/>
            <w:tcMar>
              <w:top w:w="70" w:type="dxa"/>
              <w:left w:w="70" w:type="dxa"/>
              <w:bottom w:w="70" w:type="dxa"/>
              <w:right w:w="70" w:type="dxa"/>
            </w:tcMar>
            <w:vAlign w:val="center"/>
          </w:tcPr>
          <w:p w14:paraId="551E2011">
            <w:pPr>
              <w:spacing w:before="60" w:after="60"/>
            </w:pPr>
            <w:r>
              <w:rPr>
                <w:b w:val="0"/>
                <w:sz w:val="20"/>
              </w:rPr>
              <w:t>100</w:t>
            </w:r>
          </w:p>
        </w:tc>
      </w:tr>
      <w:tr w14:paraId="7E8C8FAB">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296BECD">
            <w:pPr>
              <w:spacing w:before="60" w:after="60"/>
            </w:pPr>
            <w:r>
              <w:rPr>
                <w:b w:val="0"/>
                <w:sz w:val="20"/>
              </w:rPr>
              <w:t>Finished assembly</w:t>
            </w:r>
          </w:p>
        </w:tc>
        <w:tc>
          <w:tcPr>
            <w:tcW w:w="3408" w:type="dxa"/>
            <w:tcMar>
              <w:top w:w="70" w:type="dxa"/>
              <w:left w:w="70" w:type="dxa"/>
              <w:bottom w:w="70" w:type="dxa"/>
              <w:right w:w="70" w:type="dxa"/>
            </w:tcMar>
            <w:vAlign w:val="center"/>
          </w:tcPr>
          <w:p w14:paraId="63CD5A54">
            <w:pPr>
              <w:spacing w:before="60" w:after="60"/>
            </w:pPr>
            <w:r>
              <w:rPr>
                <w:b w:val="0"/>
                <w:sz w:val="20"/>
              </w:rPr>
              <w:t>277</w:t>
            </w:r>
          </w:p>
        </w:tc>
        <w:tc>
          <w:tcPr>
            <w:tcW w:w="3408" w:type="dxa"/>
            <w:tcMar>
              <w:top w:w="70" w:type="dxa"/>
              <w:left w:w="70" w:type="dxa"/>
              <w:bottom w:w="70" w:type="dxa"/>
              <w:right w:w="70" w:type="dxa"/>
            </w:tcMar>
            <w:vAlign w:val="center"/>
          </w:tcPr>
          <w:p w14:paraId="2D82A5EF">
            <w:pPr>
              <w:spacing w:before="60" w:after="60"/>
            </w:pPr>
            <w:r>
              <w:rPr>
                <w:b w:val="0"/>
                <w:sz w:val="20"/>
              </w:rPr>
              <w:t>2,770</w:t>
            </w:r>
          </w:p>
        </w:tc>
      </w:tr>
    </w:tbl>
    <w:p w14:paraId="69F14B90">
      <w:pPr>
        <w:spacing w:after="20"/>
      </w:pPr>
    </w:p>
    <w:p w14:paraId="2DC4DC71">
      <w:r>
        <w:rPr>
          <w:b w:val="0"/>
        </w:rPr>
        <w:t>Multiply every O-B36 ingredient by 1,200/760 = 1.57895 (raw boneless fish 1,578.9 g). Chilled fish needed is 1,263.2 g, or about 126.3 g per portion, to target 120 g after reheating. Reheat gently but completely under H01–H05; use a broad clean spatula to keep pieces intact. Toast bun, spread sauce, add fish and cold garnish, and hand over promptly. For cooking to order, use measured first-cook yield instead of adding an unnecessary reheat allowance. For 50 burgers multiply all pilot quantities by five after validation. Allergens: fish, wheat/gluten, milk, egg and mustard; segregate fish from the beef/chicken service tools.</w:t>
      </w:r>
    </w:p>
    <w:p w14:paraId="496505E3">
      <w:pPr>
        <w:pStyle w:val="3"/>
      </w:pPr>
      <w:bookmarkStart w:id="146" w:name="section_74"/>
      <w:bookmarkStart w:id="147" w:name="_Toc15132"/>
      <w:r>
        <w:t>O-A03 Lemon fish wrap — ten-unit pilot</w:t>
      </w:r>
      <w:bookmarkEnd w:id="146"/>
      <w:bookmarkEnd w:id="147"/>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4AE1F4B1">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640E7256">
            <w:pPr>
              <w:keepNext/>
              <w:spacing w:before="60" w:after="60"/>
            </w:pPr>
            <w:r>
              <w:rPr>
                <w:b/>
                <w:sz w:val="20"/>
              </w:rPr>
              <w:t>Component</w:t>
            </w:r>
          </w:p>
        </w:tc>
        <w:tc>
          <w:tcPr>
            <w:tcW w:w="3408" w:type="dxa"/>
            <w:shd w:val="clear" w:color="auto" w:fill="E8E4DB"/>
            <w:tcMar>
              <w:top w:w="70" w:type="dxa"/>
              <w:left w:w="70" w:type="dxa"/>
              <w:bottom w:w="70" w:type="dxa"/>
              <w:right w:w="70" w:type="dxa"/>
            </w:tcMar>
            <w:vAlign w:val="center"/>
          </w:tcPr>
          <w:p w14:paraId="0695A27B">
            <w:pPr>
              <w:keepNext/>
              <w:spacing w:before="60" w:after="60"/>
            </w:pPr>
            <w:r>
              <w:rPr>
                <w:b/>
                <w:sz w:val="20"/>
              </w:rPr>
              <w:t>Final amount per wrap g</w:t>
            </w:r>
          </w:p>
        </w:tc>
        <w:tc>
          <w:tcPr>
            <w:tcW w:w="3408" w:type="dxa"/>
            <w:shd w:val="clear" w:color="auto" w:fill="E8E4DB"/>
            <w:tcMar>
              <w:top w:w="70" w:type="dxa"/>
              <w:left w:w="70" w:type="dxa"/>
              <w:bottom w:w="70" w:type="dxa"/>
              <w:right w:w="70" w:type="dxa"/>
            </w:tcMar>
            <w:vAlign w:val="center"/>
          </w:tcPr>
          <w:p w14:paraId="63C5C37F">
            <w:pPr>
              <w:keepNext/>
              <w:spacing w:before="60" w:after="60"/>
            </w:pPr>
            <w:r>
              <w:rPr>
                <w:b/>
                <w:sz w:val="20"/>
              </w:rPr>
              <w:t>Ten-unit pilot g</w:t>
            </w:r>
          </w:p>
        </w:tc>
      </w:tr>
      <w:tr w14:paraId="1AB4B980">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EE9D6FC">
            <w:pPr>
              <w:spacing w:before="60" w:after="60"/>
            </w:pPr>
            <w:r>
              <w:rPr>
                <w:b w:val="0"/>
                <w:sz w:val="20"/>
              </w:rPr>
              <w:t>O-B17 cooked flatbread</w:t>
            </w:r>
          </w:p>
        </w:tc>
        <w:tc>
          <w:tcPr>
            <w:tcW w:w="3408" w:type="dxa"/>
            <w:tcMar>
              <w:top w:w="70" w:type="dxa"/>
              <w:left w:w="70" w:type="dxa"/>
              <w:bottom w:w="70" w:type="dxa"/>
              <w:right w:w="70" w:type="dxa"/>
            </w:tcMar>
            <w:vAlign w:val="center"/>
          </w:tcPr>
          <w:p w14:paraId="2436361A">
            <w:pPr>
              <w:spacing w:before="60" w:after="60"/>
            </w:pPr>
            <w:r>
              <w:rPr>
                <w:b w:val="0"/>
                <w:sz w:val="20"/>
              </w:rPr>
              <w:t>90</w:t>
            </w:r>
          </w:p>
        </w:tc>
        <w:tc>
          <w:tcPr>
            <w:tcW w:w="3408" w:type="dxa"/>
            <w:tcMar>
              <w:top w:w="70" w:type="dxa"/>
              <w:left w:w="70" w:type="dxa"/>
              <w:bottom w:w="70" w:type="dxa"/>
              <w:right w:w="70" w:type="dxa"/>
            </w:tcMar>
            <w:vAlign w:val="center"/>
          </w:tcPr>
          <w:p w14:paraId="2EB3F7E8">
            <w:pPr>
              <w:spacing w:before="60" w:after="60"/>
            </w:pPr>
            <w:r>
              <w:rPr>
                <w:b w:val="0"/>
                <w:sz w:val="20"/>
              </w:rPr>
              <w:t>900</w:t>
            </w:r>
          </w:p>
        </w:tc>
      </w:tr>
      <w:tr w14:paraId="7BCDD94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CCBB6A5">
            <w:pPr>
              <w:spacing w:before="60" w:after="60"/>
            </w:pPr>
            <w:r>
              <w:rPr>
                <w:b w:val="0"/>
                <w:sz w:val="20"/>
              </w:rPr>
              <w:t>O-B36 fish, after final reheat</w:t>
            </w:r>
          </w:p>
        </w:tc>
        <w:tc>
          <w:tcPr>
            <w:tcW w:w="3408" w:type="dxa"/>
            <w:tcMar>
              <w:top w:w="70" w:type="dxa"/>
              <w:left w:w="70" w:type="dxa"/>
              <w:bottom w:w="70" w:type="dxa"/>
              <w:right w:w="70" w:type="dxa"/>
            </w:tcMar>
            <w:vAlign w:val="center"/>
          </w:tcPr>
          <w:p w14:paraId="01E63FFC">
            <w:pPr>
              <w:spacing w:before="60" w:after="60"/>
            </w:pPr>
            <w:r>
              <w:rPr>
                <w:b w:val="0"/>
                <w:sz w:val="20"/>
              </w:rPr>
              <w:t>100</w:t>
            </w:r>
          </w:p>
        </w:tc>
        <w:tc>
          <w:tcPr>
            <w:tcW w:w="3408" w:type="dxa"/>
            <w:tcMar>
              <w:top w:w="70" w:type="dxa"/>
              <w:left w:w="70" w:type="dxa"/>
              <w:bottom w:w="70" w:type="dxa"/>
              <w:right w:w="70" w:type="dxa"/>
            </w:tcMar>
            <w:vAlign w:val="center"/>
          </w:tcPr>
          <w:p w14:paraId="77F7F809">
            <w:pPr>
              <w:spacing w:before="60" w:after="60"/>
            </w:pPr>
            <w:r>
              <w:rPr>
                <w:b w:val="0"/>
                <w:sz w:val="20"/>
              </w:rPr>
              <w:t>1,000</w:t>
            </w:r>
          </w:p>
        </w:tc>
      </w:tr>
      <w:tr w14:paraId="01A9EC7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8DC1489">
            <w:pPr>
              <w:spacing w:before="60" w:after="60"/>
            </w:pPr>
            <w:r>
              <w:rPr>
                <w:b w:val="0"/>
                <w:sz w:val="20"/>
              </w:rPr>
              <w:t>O-B22 cabbage carrot slaw</w:t>
            </w:r>
          </w:p>
        </w:tc>
        <w:tc>
          <w:tcPr>
            <w:tcW w:w="3408" w:type="dxa"/>
            <w:tcMar>
              <w:top w:w="70" w:type="dxa"/>
              <w:left w:w="70" w:type="dxa"/>
              <w:bottom w:w="70" w:type="dxa"/>
              <w:right w:w="70" w:type="dxa"/>
            </w:tcMar>
            <w:vAlign w:val="center"/>
          </w:tcPr>
          <w:p w14:paraId="2E127A50">
            <w:pPr>
              <w:spacing w:before="60" w:after="60"/>
            </w:pPr>
            <w:r>
              <w:rPr>
                <w:b w:val="0"/>
                <w:sz w:val="20"/>
              </w:rPr>
              <w:t>45</w:t>
            </w:r>
          </w:p>
        </w:tc>
        <w:tc>
          <w:tcPr>
            <w:tcW w:w="3408" w:type="dxa"/>
            <w:tcMar>
              <w:top w:w="70" w:type="dxa"/>
              <w:left w:w="70" w:type="dxa"/>
              <w:bottom w:w="70" w:type="dxa"/>
              <w:right w:w="70" w:type="dxa"/>
            </w:tcMar>
            <w:vAlign w:val="center"/>
          </w:tcPr>
          <w:p w14:paraId="3590B245">
            <w:pPr>
              <w:spacing w:before="60" w:after="60"/>
            </w:pPr>
            <w:r>
              <w:rPr>
                <w:b w:val="0"/>
                <w:sz w:val="20"/>
              </w:rPr>
              <w:t>450</w:t>
            </w:r>
          </w:p>
        </w:tc>
      </w:tr>
      <w:tr w14:paraId="5EAE145D">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C071F7B">
            <w:pPr>
              <w:spacing w:before="60" w:after="60"/>
            </w:pPr>
            <w:r>
              <w:rPr>
                <w:b w:val="0"/>
                <w:sz w:val="20"/>
              </w:rPr>
              <w:t>O-B23 drained pickles</w:t>
            </w:r>
          </w:p>
        </w:tc>
        <w:tc>
          <w:tcPr>
            <w:tcW w:w="3408" w:type="dxa"/>
            <w:tcMar>
              <w:top w:w="70" w:type="dxa"/>
              <w:left w:w="70" w:type="dxa"/>
              <w:bottom w:w="70" w:type="dxa"/>
              <w:right w:w="70" w:type="dxa"/>
            </w:tcMar>
            <w:vAlign w:val="center"/>
          </w:tcPr>
          <w:p w14:paraId="2CA2C959">
            <w:pPr>
              <w:spacing w:before="60" w:after="60"/>
            </w:pPr>
            <w:r>
              <w:rPr>
                <w:b w:val="0"/>
                <w:sz w:val="20"/>
              </w:rPr>
              <w:t>15</w:t>
            </w:r>
          </w:p>
        </w:tc>
        <w:tc>
          <w:tcPr>
            <w:tcW w:w="3408" w:type="dxa"/>
            <w:tcMar>
              <w:top w:w="70" w:type="dxa"/>
              <w:left w:w="70" w:type="dxa"/>
              <w:bottom w:w="70" w:type="dxa"/>
              <w:right w:w="70" w:type="dxa"/>
            </w:tcMar>
            <w:vAlign w:val="center"/>
          </w:tcPr>
          <w:p w14:paraId="59B7A645">
            <w:pPr>
              <w:spacing w:before="60" w:after="60"/>
            </w:pPr>
            <w:r>
              <w:rPr>
                <w:b w:val="0"/>
                <w:sz w:val="20"/>
              </w:rPr>
              <w:t>150</w:t>
            </w:r>
          </w:p>
        </w:tc>
      </w:tr>
      <w:tr w14:paraId="7A2BFEF1">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500FAFA">
            <w:pPr>
              <w:spacing w:before="60" w:after="60"/>
            </w:pPr>
            <w:r>
              <w:rPr>
                <w:b w:val="0"/>
                <w:sz w:val="20"/>
              </w:rPr>
              <w:t>O-B20 garlic sauce</w:t>
            </w:r>
          </w:p>
        </w:tc>
        <w:tc>
          <w:tcPr>
            <w:tcW w:w="3408" w:type="dxa"/>
            <w:tcMar>
              <w:top w:w="70" w:type="dxa"/>
              <w:left w:w="70" w:type="dxa"/>
              <w:bottom w:w="70" w:type="dxa"/>
              <w:right w:w="70" w:type="dxa"/>
            </w:tcMar>
            <w:vAlign w:val="center"/>
          </w:tcPr>
          <w:p w14:paraId="7FB57DD0">
            <w:pPr>
              <w:spacing w:before="60" w:after="60"/>
            </w:pPr>
            <w:r>
              <w:rPr>
                <w:b w:val="0"/>
                <w:sz w:val="20"/>
              </w:rPr>
              <w:t>25</w:t>
            </w:r>
          </w:p>
        </w:tc>
        <w:tc>
          <w:tcPr>
            <w:tcW w:w="3408" w:type="dxa"/>
            <w:tcMar>
              <w:top w:w="70" w:type="dxa"/>
              <w:left w:w="70" w:type="dxa"/>
              <w:bottom w:w="70" w:type="dxa"/>
              <w:right w:w="70" w:type="dxa"/>
            </w:tcMar>
            <w:vAlign w:val="center"/>
          </w:tcPr>
          <w:p w14:paraId="4477CE52">
            <w:pPr>
              <w:spacing w:before="60" w:after="60"/>
            </w:pPr>
            <w:r>
              <w:rPr>
                <w:b w:val="0"/>
                <w:sz w:val="20"/>
              </w:rPr>
              <w:t>250</w:t>
            </w:r>
          </w:p>
        </w:tc>
      </w:tr>
      <w:tr w14:paraId="74B610BB">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F1ECC25">
            <w:pPr>
              <w:spacing w:before="60" w:after="60"/>
            </w:pPr>
            <w:r>
              <w:rPr>
                <w:b w:val="0"/>
                <w:sz w:val="20"/>
              </w:rPr>
              <w:t>O-B24 freshly cooked fries</w:t>
            </w:r>
          </w:p>
        </w:tc>
        <w:tc>
          <w:tcPr>
            <w:tcW w:w="3408" w:type="dxa"/>
            <w:tcMar>
              <w:top w:w="70" w:type="dxa"/>
              <w:left w:w="70" w:type="dxa"/>
              <w:bottom w:w="70" w:type="dxa"/>
              <w:right w:w="70" w:type="dxa"/>
            </w:tcMar>
            <w:vAlign w:val="center"/>
          </w:tcPr>
          <w:p w14:paraId="18E05AE7">
            <w:pPr>
              <w:spacing w:before="60" w:after="60"/>
            </w:pPr>
            <w:r>
              <w:rPr>
                <w:b w:val="0"/>
                <w:sz w:val="20"/>
              </w:rPr>
              <w:t>35</w:t>
            </w:r>
          </w:p>
        </w:tc>
        <w:tc>
          <w:tcPr>
            <w:tcW w:w="3408" w:type="dxa"/>
            <w:tcMar>
              <w:top w:w="70" w:type="dxa"/>
              <w:left w:w="70" w:type="dxa"/>
              <w:bottom w:w="70" w:type="dxa"/>
              <w:right w:w="70" w:type="dxa"/>
            </w:tcMar>
            <w:vAlign w:val="center"/>
          </w:tcPr>
          <w:p w14:paraId="2BFE259C">
            <w:pPr>
              <w:spacing w:before="60" w:after="60"/>
            </w:pPr>
            <w:r>
              <w:rPr>
                <w:b w:val="0"/>
                <w:sz w:val="20"/>
              </w:rPr>
              <w:t>350</w:t>
            </w:r>
          </w:p>
        </w:tc>
      </w:tr>
      <w:tr w14:paraId="29056798">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7F5E2B9">
            <w:pPr>
              <w:spacing w:before="60" w:after="60"/>
            </w:pPr>
            <w:r>
              <w:rPr>
                <w:b w:val="0"/>
                <w:sz w:val="20"/>
              </w:rPr>
              <w:t>O-B21 hot sauce, optional but costed</w:t>
            </w:r>
          </w:p>
        </w:tc>
        <w:tc>
          <w:tcPr>
            <w:tcW w:w="3408" w:type="dxa"/>
            <w:tcMar>
              <w:top w:w="70" w:type="dxa"/>
              <w:left w:w="70" w:type="dxa"/>
              <w:bottom w:w="70" w:type="dxa"/>
              <w:right w:w="70" w:type="dxa"/>
            </w:tcMar>
            <w:vAlign w:val="center"/>
          </w:tcPr>
          <w:p w14:paraId="2B48BBA7">
            <w:pPr>
              <w:spacing w:before="60" w:after="60"/>
            </w:pPr>
            <w:r>
              <w:rPr>
                <w:b w:val="0"/>
                <w:sz w:val="20"/>
              </w:rPr>
              <w:t>5</w:t>
            </w:r>
          </w:p>
        </w:tc>
        <w:tc>
          <w:tcPr>
            <w:tcW w:w="3408" w:type="dxa"/>
            <w:tcMar>
              <w:top w:w="70" w:type="dxa"/>
              <w:left w:w="70" w:type="dxa"/>
              <w:bottom w:w="70" w:type="dxa"/>
              <w:right w:w="70" w:type="dxa"/>
            </w:tcMar>
            <w:vAlign w:val="center"/>
          </w:tcPr>
          <w:p w14:paraId="2D3ADAEC">
            <w:pPr>
              <w:spacing w:before="60" w:after="60"/>
            </w:pPr>
            <w:r>
              <w:rPr>
                <w:b w:val="0"/>
                <w:sz w:val="20"/>
              </w:rPr>
              <w:t>50</w:t>
            </w:r>
          </w:p>
        </w:tc>
      </w:tr>
      <w:tr w14:paraId="23D64C4E">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97F02F6">
            <w:pPr>
              <w:spacing w:before="60" w:after="60"/>
            </w:pPr>
            <w:r>
              <w:rPr>
                <w:b w:val="0"/>
                <w:sz w:val="20"/>
              </w:rPr>
              <w:t>Finished assembly</w:t>
            </w:r>
          </w:p>
        </w:tc>
        <w:tc>
          <w:tcPr>
            <w:tcW w:w="3408" w:type="dxa"/>
            <w:tcMar>
              <w:top w:w="70" w:type="dxa"/>
              <w:left w:w="70" w:type="dxa"/>
              <w:bottom w:w="70" w:type="dxa"/>
              <w:right w:w="70" w:type="dxa"/>
            </w:tcMar>
            <w:vAlign w:val="center"/>
          </w:tcPr>
          <w:p w14:paraId="5153ECA6">
            <w:pPr>
              <w:spacing w:before="60" w:after="60"/>
            </w:pPr>
            <w:r>
              <w:rPr>
                <w:b w:val="0"/>
                <w:sz w:val="20"/>
              </w:rPr>
              <w:t>315</w:t>
            </w:r>
          </w:p>
        </w:tc>
        <w:tc>
          <w:tcPr>
            <w:tcW w:w="3408" w:type="dxa"/>
            <w:tcMar>
              <w:top w:w="70" w:type="dxa"/>
              <w:left w:w="70" w:type="dxa"/>
              <w:bottom w:w="70" w:type="dxa"/>
              <w:right w:w="70" w:type="dxa"/>
            </w:tcMar>
            <w:vAlign w:val="center"/>
          </w:tcPr>
          <w:p w14:paraId="24A06695">
            <w:pPr>
              <w:spacing w:before="60" w:after="60"/>
            </w:pPr>
            <w:r>
              <w:rPr>
                <w:b w:val="0"/>
                <w:sz w:val="20"/>
              </w:rPr>
              <w:t>3,150</w:t>
            </w:r>
          </w:p>
        </w:tc>
      </w:tr>
    </w:tbl>
    <w:p w14:paraId="5C5AD4D7">
      <w:pPr>
        <w:spacing w:after="20"/>
      </w:pPr>
    </w:p>
    <w:p w14:paraId="0091E7A3">
      <w:r>
        <w:rPr>
          <w:b w:val="0"/>
        </w:rPr>
        <w:t>Multiply all O-B36 ingredients by 1,000/760 = 1.31579 (raw fillet 1,315.8 g); target 1,052.6 g chilled fish before reheating. Scale every other base by the pilot quantity divided by its listed usable yield. Warm the bread, reheat fish under H01–H05, cook fries fresh, then add weighed slaw, pickles and sauces. Fold gently so fish does not crush the bread; a short final toast is for the bread after the protein has met H01–H05. Serve immediately. The ten portions consume exactly the listed prepared component amounts; any whole-base leftovers require planned same-day use or a waste charge. Scale to 50 wraps by multiplying every pilot quantity by five. Allergens: fish, wheat/gluten and egg/mustard as present in sauces; check milk in purchased ingredients.</w:t>
      </w:r>
    </w:p>
    <w:p w14:paraId="0CD52173">
      <w:pPr>
        <w:pStyle w:val="3"/>
      </w:pPr>
      <w:bookmarkStart w:id="148" w:name="section_75"/>
      <w:bookmarkStart w:id="149" w:name="_Toc29603"/>
      <w:r>
        <w:t>O-A04 Beef mini pizza — ten-unit pilot</w:t>
      </w:r>
      <w:bookmarkEnd w:id="148"/>
      <w:bookmarkEnd w:id="149"/>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5D344E54">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315775E7">
            <w:pPr>
              <w:keepNext/>
              <w:spacing w:before="60" w:after="60"/>
            </w:pPr>
            <w:r>
              <w:rPr>
                <w:b/>
                <w:sz w:val="20"/>
              </w:rPr>
              <w:t>Component</w:t>
            </w:r>
          </w:p>
        </w:tc>
        <w:tc>
          <w:tcPr>
            <w:tcW w:w="3408" w:type="dxa"/>
            <w:shd w:val="clear" w:color="auto" w:fill="E8E4DB"/>
            <w:tcMar>
              <w:top w:w="70" w:type="dxa"/>
              <w:left w:w="70" w:type="dxa"/>
              <w:bottom w:w="70" w:type="dxa"/>
              <w:right w:w="70" w:type="dxa"/>
            </w:tcMar>
            <w:vAlign w:val="center"/>
          </w:tcPr>
          <w:p w14:paraId="603B0A82">
            <w:pPr>
              <w:keepNext/>
              <w:spacing w:before="60" w:after="60"/>
            </w:pPr>
            <w:r>
              <w:rPr>
                <w:b/>
                <w:sz w:val="20"/>
              </w:rPr>
              <w:t>Amount per pizza g</w:t>
            </w:r>
          </w:p>
        </w:tc>
        <w:tc>
          <w:tcPr>
            <w:tcW w:w="3408" w:type="dxa"/>
            <w:shd w:val="clear" w:color="auto" w:fill="E8E4DB"/>
            <w:tcMar>
              <w:top w:w="70" w:type="dxa"/>
              <w:left w:w="70" w:type="dxa"/>
              <w:bottom w:w="70" w:type="dxa"/>
              <w:right w:w="70" w:type="dxa"/>
            </w:tcMar>
            <w:vAlign w:val="center"/>
          </w:tcPr>
          <w:p w14:paraId="70A492A3">
            <w:pPr>
              <w:keepNext/>
              <w:spacing w:before="60" w:after="60"/>
            </w:pPr>
            <w:r>
              <w:rPr>
                <w:b/>
                <w:sz w:val="20"/>
              </w:rPr>
              <w:t>Ten-unit pilot g</w:t>
            </w:r>
          </w:p>
        </w:tc>
      </w:tr>
      <w:tr w14:paraId="36F2208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7A1DFC8">
            <w:pPr>
              <w:spacing w:before="60" w:after="60"/>
            </w:pPr>
            <w:r>
              <w:rPr>
                <w:b w:val="0"/>
                <w:sz w:val="20"/>
              </w:rPr>
              <w:t>O-B15 pizza dough</w:t>
            </w:r>
          </w:p>
        </w:tc>
        <w:tc>
          <w:tcPr>
            <w:tcW w:w="3408" w:type="dxa"/>
            <w:tcMar>
              <w:top w:w="70" w:type="dxa"/>
              <w:left w:w="70" w:type="dxa"/>
              <w:bottom w:w="70" w:type="dxa"/>
              <w:right w:w="70" w:type="dxa"/>
            </w:tcMar>
            <w:vAlign w:val="center"/>
          </w:tcPr>
          <w:p w14:paraId="378CBED6">
            <w:pPr>
              <w:spacing w:before="60" w:after="60"/>
            </w:pPr>
            <w:r>
              <w:rPr>
                <w:b w:val="0"/>
                <w:sz w:val="20"/>
              </w:rPr>
              <w:t>150</w:t>
            </w:r>
          </w:p>
        </w:tc>
        <w:tc>
          <w:tcPr>
            <w:tcW w:w="3408" w:type="dxa"/>
            <w:tcMar>
              <w:top w:w="70" w:type="dxa"/>
              <w:left w:w="70" w:type="dxa"/>
              <w:bottom w:w="70" w:type="dxa"/>
              <w:right w:w="70" w:type="dxa"/>
            </w:tcMar>
            <w:vAlign w:val="center"/>
          </w:tcPr>
          <w:p w14:paraId="7C00F4ED">
            <w:pPr>
              <w:spacing w:before="60" w:after="60"/>
            </w:pPr>
            <w:r>
              <w:rPr>
                <w:b w:val="0"/>
                <w:sz w:val="20"/>
              </w:rPr>
              <w:t>1,500</w:t>
            </w:r>
          </w:p>
        </w:tc>
      </w:tr>
      <w:tr w14:paraId="46BCC7B9">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4E54B02F">
            <w:pPr>
              <w:spacing w:before="60" w:after="60"/>
            </w:pPr>
            <w:r>
              <w:rPr>
                <w:b w:val="0"/>
                <w:sz w:val="20"/>
              </w:rPr>
              <w:t>O-B16 pizza sauce</w:t>
            </w:r>
          </w:p>
        </w:tc>
        <w:tc>
          <w:tcPr>
            <w:tcW w:w="3408" w:type="dxa"/>
            <w:tcMar>
              <w:top w:w="70" w:type="dxa"/>
              <w:left w:w="70" w:type="dxa"/>
              <w:bottom w:w="70" w:type="dxa"/>
              <w:right w:w="70" w:type="dxa"/>
            </w:tcMar>
            <w:vAlign w:val="center"/>
          </w:tcPr>
          <w:p w14:paraId="5F0E7224">
            <w:pPr>
              <w:spacing w:before="60" w:after="60"/>
            </w:pPr>
            <w:r>
              <w:rPr>
                <w:b w:val="0"/>
                <w:sz w:val="20"/>
              </w:rPr>
              <w:t>40</w:t>
            </w:r>
          </w:p>
        </w:tc>
        <w:tc>
          <w:tcPr>
            <w:tcW w:w="3408" w:type="dxa"/>
            <w:tcMar>
              <w:top w:w="70" w:type="dxa"/>
              <w:left w:w="70" w:type="dxa"/>
              <w:bottom w:w="70" w:type="dxa"/>
              <w:right w:w="70" w:type="dxa"/>
            </w:tcMar>
            <w:vAlign w:val="center"/>
          </w:tcPr>
          <w:p w14:paraId="197BD4A7">
            <w:pPr>
              <w:spacing w:before="60" w:after="60"/>
            </w:pPr>
            <w:r>
              <w:rPr>
                <w:b w:val="0"/>
                <w:sz w:val="20"/>
              </w:rPr>
              <w:t>400</w:t>
            </w:r>
          </w:p>
        </w:tc>
      </w:tr>
      <w:tr w14:paraId="73E3BE4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B4C196A">
            <w:pPr>
              <w:spacing w:before="60" w:after="60"/>
            </w:pPr>
            <w:r>
              <w:rPr>
                <w:b w:val="0"/>
                <w:sz w:val="20"/>
              </w:rPr>
              <w:t>O-B19 beef, final target after pizza bake</w:t>
            </w:r>
          </w:p>
        </w:tc>
        <w:tc>
          <w:tcPr>
            <w:tcW w:w="3408" w:type="dxa"/>
            <w:tcMar>
              <w:top w:w="70" w:type="dxa"/>
              <w:left w:w="70" w:type="dxa"/>
              <w:bottom w:w="70" w:type="dxa"/>
              <w:right w:w="70" w:type="dxa"/>
            </w:tcMar>
            <w:vAlign w:val="center"/>
          </w:tcPr>
          <w:p w14:paraId="76E52CA9">
            <w:pPr>
              <w:spacing w:before="60" w:after="60"/>
            </w:pPr>
            <w:r>
              <w:rPr>
                <w:b w:val="0"/>
                <w:sz w:val="20"/>
              </w:rPr>
              <w:t>50</w:t>
            </w:r>
          </w:p>
        </w:tc>
        <w:tc>
          <w:tcPr>
            <w:tcW w:w="3408" w:type="dxa"/>
            <w:tcMar>
              <w:top w:w="70" w:type="dxa"/>
              <w:left w:w="70" w:type="dxa"/>
              <w:bottom w:w="70" w:type="dxa"/>
              <w:right w:w="70" w:type="dxa"/>
            </w:tcMar>
            <w:vAlign w:val="center"/>
          </w:tcPr>
          <w:p w14:paraId="78B4F704">
            <w:pPr>
              <w:spacing w:before="60" w:after="60"/>
            </w:pPr>
            <w:r>
              <w:rPr>
                <w:b w:val="0"/>
                <w:sz w:val="20"/>
              </w:rPr>
              <w:t>500</w:t>
            </w:r>
          </w:p>
        </w:tc>
      </w:tr>
      <w:tr w14:paraId="7757F645">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7ADC7EC">
            <w:pPr>
              <w:spacing w:before="60" w:after="60"/>
            </w:pPr>
            <w:r>
              <w:rPr>
                <w:b w:val="0"/>
                <w:sz w:val="20"/>
              </w:rPr>
              <w:t>Mozzarella</w:t>
            </w:r>
          </w:p>
        </w:tc>
        <w:tc>
          <w:tcPr>
            <w:tcW w:w="3408" w:type="dxa"/>
            <w:tcMar>
              <w:top w:w="70" w:type="dxa"/>
              <w:left w:w="70" w:type="dxa"/>
              <w:bottom w:w="70" w:type="dxa"/>
              <w:right w:w="70" w:type="dxa"/>
            </w:tcMar>
            <w:vAlign w:val="center"/>
          </w:tcPr>
          <w:p w14:paraId="3860E388">
            <w:pPr>
              <w:spacing w:before="60" w:after="60"/>
            </w:pPr>
            <w:r>
              <w:rPr>
                <w:b w:val="0"/>
                <w:sz w:val="20"/>
              </w:rPr>
              <w:t>50</w:t>
            </w:r>
          </w:p>
        </w:tc>
        <w:tc>
          <w:tcPr>
            <w:tcW w:w="3408" w:type="dxa"/>
            <w:tcMar>
              <w:top w:w="70" w:type="dxa"/>
              <w:left w:w="70" w:type="dxa"/>
              <w:bottom w:w="70" w:type="dxa"/>
              <w:right w:w="70" w:type="dxa"/>
            </w:tcMar>
            <w:vAlign w:val="center"/>
          </w:tcPr>
          <w:p w14:paraId="176B7271">
            <w:pPr>
              <w:spacing w:before="60" w:after="60"/>
            </w:pPr>
            <w:r>
              <w:rPr>
                <w:b w:val="0"/>
                <w:sz w:val="20"/>
              </w:rPr>
              <w:t>500</w:t>
            </w:r>
          </w:p>
        </w:tc>
      </w:tr>
      <w:tr w14:paraId="631EE1BF">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90B73C5">
            <w:pPr>
              <w:spacing w:before="60" w:after="60"/>
            </w:pPr>
            <w:r>
              <w:rPr>
                <w:b w:val="0"/>
                <w:sz w:val="20"/>
              </w:rPr>
              <w:t>Onion</w:t>
            </w:r>
          </w:p>
        </w:tc>
        <w:tc>
          <w:tcPr>
            <w:tcW w:w="3408" w:type="dxa"/>
            <w:tcMar>
              <w:top w:w="70" w:type="dxa"/>
              <w:left w:w="70" w:type="dxa"/>
              <w:bottom w:w="70" w:type="dxa"/>
              <w:right w:w="70" w:type="dxa"/>
            </w:tcMar>
            <w:vAlign w:val="center"/>
          </w:tcPr>
          <w:p w14:paraId="346F3689">
            <w:pPr>
              <w:spacing w:before="60" w:after="60"/>
            </w:pPr>
            <w:r>
              <w:rPr>
                <w:b w:val="0"/>
                <w:sz w:val="20"/>
              </w:rPr>
              <w:t>10</w:t>
            </w:r>
          </w:p>
        </w:tc>
        <w:tc>
          <w:tcPr>
            <w:tcW w:w="3408" w:type="dxa"/>
            <w:tcMar>
              <w:top w:w="70" w:type="dxa"/>
              <w:left w:w="70" w:type="dxa"/>
              <w:bottom w:w="70" w:type="dxa"/>
              <w:right w:w="70" w:type="dxa"/>
            </w:tcMar>
            <w:vAlign w:val="center"/>
          </w:tcPr>
          <w:p w14:paraId="1B44D182">
            <w:pPr>
              <w:spacing w:before="60" w:after="60"/>
            </w:pPr>
            <w:r>
              <w:rPr>
                <w:b w:val="0"/>
                <w:sz w:val="20"/>
              </w:rPr>
              <w:t>100</w:t>
            </w:r>
          </w:p>
        </w:tc>
      </w:tr>
      <w:tr w14:paraId="56513828">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589E5D8">
            <w:pPr>
              <w:spacing w:before="60" w:after="60"/>
            </w:pPr>
            <w:r>
              <w:rPr>
                <w:b w:val="0"/>
                <w:sz w:val="20"/>
              </w:rPr>
              <w:t>Sweet pepper</w:t>
            </w:r>
          </w:p>
        </w:tc>
        <w:tc>
          <w:tcPr>
            <w:tcW w:w="3408" w:type="dxa"/>
            <w:tcMar>
              <w:top w:w="70" w:type="dxa"/>
              <w:left w:w="70" w:type="dxa"/>
              <w:bottom w:w="70" w:type="dxa"/>
              <w:right w:w="70" w:type="dxa"/>
            </w:tcMar>
            <w:vAlign w:val="center"/>
          </w:tcPr>
          <w:p w14:paraId="389A1FCE">
            <w:pPr>
              <w:spacing w:before="60" w:after="60"/>
            </w:pPr>
            <w:r>
              <w:rPr>
                <w:b w:val="0"/>
                <w:sz w:val="20"/>
              </w:rPr>
              <w:t>10</w:t>
            </w:r>
          </w:p>
        </w:tc>
        <w:tc>
          <w:tcPr>
            <w:tcW w:w="3408" w:type="dxa"/>
            <w:tcMar>
              <w:top w:w="70" w:type="dxa"/>
              <w:left w:w="70" w:type="dxa"/>
              <w:bottom w:w="70" w:type="dxa"/>
              <w:right w:w="70" w:type="dxa"/>
            </w:tcMar>
            <w:vAlign w:val="center"/>
          </w:tcPr>
          <w:p w14:paraId="3BE96F29">
            <w:pPr>
              <w:spacing w:before="60" w:after="60"/>
            </w:pPr>
            <w:r>
              <w:rPr>
                <w:b w:val="0"/>
                <w:sz w:val="20"/>
              </w:rPr>
              <w:t>100</w:t>
            </w:r>
          </w:p>
        </w:tc>
      </w:tr>
    </w:tbl>
    <w:p w14:paraId="5FC492BA">
      <w:pPr>
        <w:spacing w:after="20"/>
      </w:pPr>
    </w:p>
    <w:p w14:paraId="4ADB4561">
      <w:r>
        <w:rPr>
          <w:b w:val="0"/>
        </w:rPr>
        <w:t>Use 526.3 g chilled O-B19 beef at the illustrative 95% final-bake retention: scale every O-B19 ingredient by 526.3/700 = 0.75188 (raw beef 751.9 g). Do not separately reheat the beef and then store it again. Prepare ten 150 g dough rounds using O-B15, add 40 g sauce, 52.6 g cold cooked beef, 50 g cheese and 10 g each onion/pepper. Trial bake using O-P12's oven method and check that the meat topping reaches H01–H05 during that same bake. The bake is the beef's one reheating step. Serve immediately or hold hot under H01–H05; do not cool unsold pizzas for another reheat. Target approximately 275–290 g finished pizza, verified by weighing; moisture losses in dough and vegetables are separate from the meat allowance. Scale to 50 pizzas by multiplying all ingredients by five. Allergens: wheat/gluten and milk, plus anything declared in purchased sauces.</w:t>
      </w:r>
    </w:p>
    <w:p w14:paraId="23B24764">
      <w:pPr>
        <w:pStyle w:val="2"/>
      </w:pPr>
      <w:bookmarkStart w:id="150" w:name="section_76"/>
      <w:bookmarkStart w:id="151" w:name="_Toc149"/>
      <w:r>
        <w:t>6. Shawarma service and preparation ahead</w:t>
      </w:r>
      <w:bookmarkEnd w:id="150"/>
      <w:bookmarkEnd w:id="151"/>
    </w:p>
    <w:tbl>
      <w:tblPr>
        <w:tblStyle w:val="12"/>
        <w:tblW w:w="0" w:type="auto"/>
        <w:jc w:val="center"/>
        <w:tblLayout w:type="fixed"/>
        <w:tblCellMar>
          <w:top w:w="0" w:type="dxa"/>
          <w:left w:w="108" w:type="dxa"/>
          <w:bottom w:w="0" w:type="dxa"/>
          <w:right w:w="108" w:type="dxa"/>
        </w:tblCellMar>
      </w:tblPr>
      <w:tblGrid>
        <w:gridCol w:w="2045"/>
        <w:gridCol w:w="2045"/>
        <w:gridCol w:w="2045"/>
        <w:gridCol w:w="2045"/>
        <w:gridCol w:w="2045"/>
      </w:tblGrid>
      <w:tr w14:paraId="0E74F627">
        <w:tblPrEx>
          <w:tblCellMar>
            <w:top w:w="0" w:type="dxa"/>
            <w:left w:w="108" w:type="dxa"/>
            <w:bottom w:w="0" w:type="dxa"/>
            <w:right w:w="108" w:type="dxa"/>
          </w:tblCellMar>
        </w:tblPrEx>
        <w:trPr>
          <w:cantSplit/>
          <w:tblHeader/>
          <w:jc w:val="center"/>
        </w:trPr>
        <w:tc>
          <w:tcPr>
            <w:tcW w:w="2045" w:type="dxa"/>
            <w:shd w:val="clear" w:color="auto" w:fill="E8E4DB"/>
            <w:tcMar>
              <w:top w:w="70" w:type="dxa"/>
              <w:left w:w="70" w:type="dxa"/>
              <w:bottom w:w="70" w:type="dxa"/>
              <w:right w:w="70" w:type="dxa"/>
            </w:tcMar>
            <w:vAlign w:val="center"/>
          </w:tcPr>
          <w:p w14:paraId="3B573F2F">
            <w:pPr>
              <w:keepNext/>
              <w:spacing w:before="60" w:after="60"/>
            </w:pPr>
            <w:r>
              <w:rPr>
                <w:b/>
                <w:sz w:val="18"/>
              </w:rPr>
              <w:t>Component</w:t>
            </w:r>
          </w:p>
        </w:tc>
        <w:tc>
          <w:tcPr>
            <w:tcW w:w="2045" w:type="dxa"/>
            <w:shd w:val="clear" w:color="auto" w:fill="E8E4DB"/>
            <w:tcMar>
              <w:top w:w="70" w:type="dxa"/>
              <w:left w:w="70" w:type="dxa"/>
              <w:bottom w:w="70" w:type="dxa"/>
              <w:right w:w="70" w:type="dxa"/>
            </w:tcMar>
            <w:vAlign w:val="center"/>
          </w:tcPr>
          <w:p w14:paraId="75D37777">
            <w:pPr>
              <w:keepNext/>
              <w:spacing w:before="60" w:after="60"/>
            </w:pPr>
            <w:r>
              <w:rPr>
                <w:b/>
                <w:sz w:val="18"/>
              </w:rPr>
              <w:t>Standard chicken g</w:t>
            </w:r>
          </w:p>
        </w:tc>
        <w:tc>
          <w:tcPr>
            <w:tcW w:w="2045" w:type="dxa"/>
            <w:shd w:val="clear" w:color="auto" w:fill="E8E4DB"/>
            <w:tcMar>
              <w:top w:w="70" w:type="dxa"/>
              <w:left w:w="70" w:type="dxa"/>
              <w:bottom w:w="70" w:type="dxa"/>
              <w:right w:w="70" w:type="dxa"/>
            </w:tcMar>
            <w:vAlign w:val="center"/>
          </w:tcPr>
          <w:p w14:paraId="1E0DBEC8">
            <w:pPr>
              <w:keepNext/>
              <w:spacing w:before="60" w:after="60"/>
            </w:pPr>
            <w:r>
              <w:rPr>
                <w:b/>
                <w:sz w:val="18"/>
              </w:rPr>
              <w:t>Standard beef g</w:t>
            </w:r>
          </w:p>
        </w:tc>
        <w:tc>
          <w:tcPr>
            <w:tcW w:w="2045" w:type="dxa"/>
            <w:shd w:val="clear" w:color="auto" w:fill="E8E4DB"/>
            <w:tcMar>
              <w:top w:w="70" w:type="dxa"/>
              <w:left w:w="70" w:type="dxa"/>
              <w:bottom w:w="70" w:type="dxa"/>
              <w:right w:w="70" w:type="dxa"/>
            </w:tcMar>
            <w:vAlign w:val="center"/>
          </w:tcPr>
          <w:p w14:paraId="0BE1005E">
            <w:pPr>
              <w:keepNext/>
              <w:spacing w:before="60" w:after="60"/>
            </w:pPr>
            <w:r>
              <w:rPr>
                <w:b/>
                <w:sz w:val="18"/>
              </w:rPr>
              <w:t>Small chicken g</w:t>
            </w:r>
          </w:p>
        </w:tc>
        <w:tc>
          <w:tcPr>
            <w:tcW w:w="2045" w:type="dxa"/>
            <w:shd w:val="clear" w:color="auto" w:fill="E8E4DB"/>
            <w:tcMar>
              <w:top w:w="70" w:type="dxa"/>
              <w:left w:w="70" w:type="dxa"/>
              <w:bottom w:w="70" w:type="dxa"/>
              <w:right w:w="70" w:type="dxa"/>
            </w:tcMar>
            <w:vAlign w:val="center"/>
          </w:tcPr>
          <w:p w14:paraId="4343A378">
            <w:pPr>
              <w:keepNext/>
              <w:spacing w:before="60" w:after="60"/>
            </w:pPr>
            <w:r>
              <w:rPr>
                <w:b/>
                <w:sz w:val="18"/>
              </w:rPr>
              <w:t>Small beef g</w:t>
            </w:r>
          </w:p>
        </w:tc>
      </w:tr>
      <w:tr w14:paraId="38B8BA79">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2A41D925">
            <w:pPr>
              <w:spacing w:before="60" w:after="60"/>
            </w:pPr>
            <w:r>
              <w:rPr>
                <w:b w:val="0"/>
                <w:sz w:val="18"/>
              </w:rPr>
              <w:t>Cooked flexible bread</w:t>
            </w:r>
          </w:p>
        </w:tc>
        <w:tc>
          <w:tcPr>
            <w:tcW w:w="2045" w:type="dxa"/>
            <w:tcMar>
              <w:top w:w="70" w:type="dxa"/>
              <w:left w:w="70" w:type="dxa"/>
              <w:bottom w:w="70" w:type="dxa"/>
              <w:right w:w="70" w:type="dxa"/>
            </w:tcMar>
            <w:vAlign w:val="center"/>
          </w:tcPr>
          <w:p w14:paraId="7BB13AC1">
            <w:pPr>
              <w:spacing w:before="60" w:after="60"/>
            </w:pPr>
            <w:r>
              <w:rPr>
                <w:b w:val="0"/>
                <w:sz w:val="18"/>
              </w:rPr>
              <w:t>90</w:t>
            </w:r>
          </w:p>
        </w:tc>
        <w:tc>
          <w:tcPr>
            <w:tcW w:w="2045" w:type="dxa"/>
            <w:tcMar>
              <w:top w:w="70" w:type="dxa"/>
              <w:left w:w="70" w:type="dxa"/>
              <w:bottom w:w="70" w:type="dxa"/>
              <w:right w:w="70" w:type="dxa"/>
            </w:tcMar>
            <w:vAlign w:val="center"/>
          </w:tcPr>
          <w:p w14:paraId="500E2BB6">
            <w:pPr>
              <w:spacing w:before="60" w:after="60"/>
            </w:pPr>
            <w:r>
              <w:rPr>
                <w:b w:val="0"/>
                <w:sz w:val="18"/>
              </w:rPr>
              <w:t>90</w:t>
            </w:r>
          </w:p>
        </w:tc>
        <w:tc>
          <w:tcPr>
            <w:tcW w:w="2045" w:type="dxa"/>
            <w:tcMar>
              <w:top w:w="70" w:type="dxa"/>
              <w:left w:w="70" w:type="dxa"/>
              <w:bottom w:w="70" w:type="dxa"/>
              <w:right w:w="70" w:type="dxa"/>
            </w:tcMar>
            <w:vAlign w:val="center"/>
          </w:tcPr>
          <w:p w14:paraId="041853A1">
            <w:pPr>
              <w:spacing w:before="60" w:after="60"/>
            </w:pPr>
            <w:r>
              <w:rPr>
                <w:b w:val="0"/>
                <w:sz w:val="18"/>
              </w:rPr>
              <w:t>70</w:t>
            </w:r>
          </w:p>
        </w:tc>
        <w:tc>
          <w:tcPr>
            <w:tcW w:w="2045" w:type="dxa"/>
            <w:tcMar>
              <w:top w:w="70" w:type="dxa"/>
              <w:left w:w="70" w:type="dxa"/>
              <w:bottom w:w="70" w:type="dxa"/>
              <w:right w:w="70" w:type="dxa"/>
            </w:tcMar>
            <w:vAlign w:val="center"/>
          </w:tcPr>
          <w:p w14:paraId="59E66E6B">
            <w:pPr>
              <w:spacing w:before="60" w:after="60"/>
            </w:pPr>
            <w:r>
              <w:rPr>
                <w:b w:val="0"/>
                <w:sz w:val="18"/>
              </w:rPr>
              <w:t>70</w:t>
            </w:r>
          </w:p>
        </w:tc>
      </w:tr>
      <w:tr w14:paraId="75B5ACF8">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60282690">
            <w:pPr>
              <w:spacing w:before="60" w:after="60"/>
            </w:pPr>
            <w:r>
              <w:rPr>
                <w:b w:val="0"/>
                <w:sz w:val="18"/>
              </w:rPr>
              <w:t>Cooked meat</w:t>
            </w:r>
          </w:p>
        </w:tc>
        <w:tc>
          <w:tcPr>
            <w:tcW w:w="2045" w:type="dxa"/>
            <w:tcMar>
              <w:top w:w="70" w:type="dxa"/>
              <w:left w:w="70" w:type="dxa"/>
              <w:bottom w:w="70" w:type="dxa"/>
              <w:right w:w="70" w:type="dxa"/>
            </w:tcMar>
            <w:vAlign w:val="center"/>
          </w:tcPr>
          <w:p w14:paraId="1986EEC1">
            <w:pPr>
              <w:spacing w:before="60" w:after="60"/>
            </w:pPr>
            <w:r>
              <w:rPr>
                <w:b w:val="0"/>
                <w:sz w:val="18"/>
              </w:rPr>
              <w:t>110</w:t>
            </w:r>
          </w:p>
        </w:tc>
        <w:tc>
          <w:tcPr>
            <w:tcW w:w="2045" w:type="dxa"/>
            <w:tcMar>
              <w:top w:w="70" w:type="dxa"/>
              <w:left w:w="70" w:type="dxa"/>
              <w:bottom w:w="70" w:type="dxa"/>
              <w:right w:w="70" w:type="dxa"/>
            </w:tcMar>
            <w:vAlign w:val="center"/>
          </w:tcPr>
          <w:p w14:paraId="0BD0C185">
            <w:pPr>
              <w:spacing w:before="60" w:after="60"/>
            </w:pPr>
            <w:r>
              <w:rPr>
                <w:b w:val="0"/>
                <w:sz w:val="18"/>
              </w:rPr>
              <w:t>110</w:t>
            </w:r>
          </w:p>
        </w:tc>
        <w:tc>
          <w:tcPr>
            <w:tcW w:w="2045" w:type="dxa"/>
            <w:tcMar>
              <w:top w:w="70" w:type="dxa"/>
              <w:left w:w="70" w:type="dxa"/>
              <w:bottom w:w="70" w:type="dxa"/>
              <w:right w:w="70" w:type="dxa"/>
            </w:tcMar>
            <w:vAlign w:val="center"/>
          </w:tcPr>
          <w:p w14:paraId="075B2111">
            <w:pPr>
              <w:spacing w:before="60" w:after="60"/>
            </w:pPr>
            <w:r>
              <w:rPr>
                <w:b w:val="0"/>
                <w:sz w:val="18"/>
              </w:rPr>
              <w:t>80</w:t>
            </w:r>
          </w:p>
        </w:tc>
        <w:tc>
          <w:tcPr>
            <w:tcW w:w="2045" w:type="dxa"/>
            <w:tcMar>
              <w:top w:w="70" w:type="dxa"/>
              <w:left w:w="70" w:type="dxa"/>
              <w:bottom w:w="70" w:type="dxa"/>
              <w:right w:w="70" w:type="dxa"/>
            </w:tcMar>
            <w:vAlign w:val="center"/>
          </w:tcPr>
          <w:p w14:paraId="1F8B4F4F">
            <w:pPr>
              <w:spacing w:before="60" w:after="60"/>
            </w:pPr>
            <w:r>
              <w:rPr>
                <w:b w:val="0"/>
                <w:sz w:val="18"/>
              </w:rPr>
              <w:t>80</w:t>
            </w:r>
          </w:p>
        </w:tc>
      </w:tr>
      <w:tr w14:paraId="1338A97C">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1235CA28">
            <w:pPr>
              <w:spacing w:before="60" w:after="60"/>
            </w:pPr>
            <w:r>
              <w:rPr>
                <w:b w:val="0"/>
                <w:sz w:val="18"/>
              </w:rPr>
              <w:t>Cooked fries</w:t>
            </w:r>
          </w:p>
        </w:tc>
        <w:tc>
          <w:tcPr>
            <w:tcW w:w="2045" w:type="dxa"/>
            <w:tcMar>
              <w:top w:w="70" w:type="dxa"/>
              <w:left w:w="70" w:type="dxa"/>
              <w:bottom w:w="70" w:type="dxa"/>
              <w:right w:w="70" w:type="dxa"/>
            </w:tcMar>
            <w:vAlign w:val="center"/>
          </w:tcPr>
          <w:p w14:paraId="4FEC01D7">
            <w:pPr>
              <w:spacing w:before="60" w:after="60"/>
            </w:pPr>
            <w:r>
              <w:rPr>
                <w:b w:val="0"/>
                <w:sz w:val="18"/>
              </w:rPr>
              <w:t>50</w:t>
            </w:r>
          </w:p>
        </w:tc>
        <w:tc>
          <w:tcPr>
            <w:tcW w:w="2045" w:type="dxa"/>
            <w:tcMar>
              <w:top w:w="70" w:type="dxa"/>
              <w:left w:w="70" w:type="dxa"/>
              <w:bottom w:w="70" w:type="dxa"/>
              <w:right w:w="70" w:type="dxa"/>
            </w:tcMar>
            <w:vAlign w:val="center"/>
          </w:tcPr>
          <w:p w14:paraId="64CC6F6D">
            <w:pPr>
              <w:spacing w:before="60" w:after="60"/>
            </w:pPr>
            <w:r>
              <w:rPr>
                <w:b w:val="0"/>
                <w:sz w:val="18"/>
              </w:rPr>
              <w:t>50</w:t>
            </w:r>
          </w:p>
        </w:tc>
        <w:tc>
          <w:tcPr>
            <w:tcW w:w="2045" w:type="dxa"/>
            <w:tcMar>
              <w:top w:w="70" w:type="dxa"/>
              <w:left w:w="70" w:type="dxa"/>
              <w:bottom w:w="70" w:type="dxa"/>
              <w:right w:w="70" w:type="dxa"/>
            </w:tcMar>
            <w:vAlign w:val="center"/>
          </w:tcPr>
          <w:p w14:paraId="454F050E">
            <w:pPr>
              <w:spacing w:before="60" w:after="60"/>
            </w:pPr>
            <w:r>
              <w:rPr>
                <w:b w:val="0"/>
                <w:sz w:val="18"/>
              </w:rPr>
              <w:t>35</w:t>
            </w:r>
          </w:p>
        </w:tc>
        <w:tc>
          <w:tcPr>
            <w:tcW w:w="2045" w:type="dxa"/>
            <w:tcMar>
              <w:top w:w="70" w:type="dxa"/>
              <w:left w:w="70" w:type="dxa"/>
              <w:bottom w:w="70" w:type="dxa"/>
              <w:right w:w="70" w:type="dxa"/>
            </w:tcMar>
            <w:vAlign w:val="center"/>
          </w:tcPr>
          <w:p w14:paraId="3A8ED83D">
            <w:pPr>
              <w:spacing w:before="60" w:after="60"/>
            </w:pPr>
            <w:r>
              <w:rPr>
                <w:b w:val="0"/>
                <w:sz w:val="18"/>
              </w:rPr>
              <w:t>35</w:t>
            </w:r>
          </w:p>
        </w:tc>
      </w:tr>
      <w:tr w14:paraId="172C41DA">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1AF9A317">
            <w:pPr>
              <w:spacing w:before="60" w:after="60"/>
            </w:pPr>
            <w:r>
              <w:rPr>
                <w:b w:val="0"/>
                <w:sz w:val="18"/>
              </w:rPr>
              <w:t>Slaw</w:t>
            </w:r>
          </w:p>
        </w:tc>
        <w:tc>
          <w:tcPr>
            <w:tcW w:w="2045" w:type="dxa"/>
            <w:tcMar>
              <w:top w:w="70" w:type="dxa"/>
              <w:left w:w="70" w:type="dxa"/>
              <w:bottom w:w="70" w:type="dxa"/>
              <w:right w:w="70" w:type="dxa"/>
            </w:tcMar>
            <w:vAlign w:val="center"/>
          </w:tcPr>
          <w:p w14:paraId="6F963D6F">
            <w:pPr>
              <w:spacing w:before="60" w:after="60"/>
            </w:pPr>
            <w:r>
              <w:rPr>
                <w:b w:val="0"/>
                <w:sz w:val="18"/>
              </w:rPr>
              <w:t>45</w:t>
            </w:r>
          </w:p>
        </w:tc>
        <w:tc>
          <w:tcPr>
            <w:tcW w:w="2045" w:type="dxa"/>
            <w:tcMar>
              <w:top w:w="70" w:type="dxa"/>
              <w:left w:w="70" w:type="dxa"/>
              <w:bottom w:w="70" w:type="dxa"/>
              <w:right w:w="70" w:type="dxa"/>
            </w:tcMar>
            <w:vAlign w:val="center"/>
          </w:tcPr>
          <w:p w14:paraId="2623A53E">
            <w:pPr>
              <w:spacing w:before="60" w:after="60"/>
            </w:pPr>
            <w:r>
              <w:rPr>
                <w:b w:val="0"/>
                <w:sz w:val="18"/>
              </w:rPr>
              <w:t>45</w:t>
            </w:r>
          </w:p>
        </w:tc>
        <w:tc>
          <w:tcPr>
            <w:tcW w:w="2045" w:type="dxa"/>
            <w:tcMar>
              <w:top w:w="70" w:type="dxa"/>
              <w:left w:w="70" w:type="dxa"/>
              <w:bottom w:w="70" w:type="dxa"/>
              <w:right w:w="70" w:type="dxa"/>
            </w:tcMar>
            <w:vAlign w:val="center"/>
          </w:tcPr>
          <w:p w14:paraId="0DE00A1B">
            <w:pPr>
              <w:spacing w:before="60" w:after="60"/>
            </w:pPr>
            <w:r>
              <w:rPr>
                <w:b w:val="0"/>
                <w:sz w:val="18"/>
              </w:rPr>
              <w:t>30</w:t>
            </w:r>
          </w:p>
        </w:tc>
        <w:tc>
          <w:tcPr>
            <w:tcW w:w="2045" w:type="dxa"/>
            <w:tcMar>
              <w:top w:w="70" w:type="dxa"/>
              <w:left w:w="70" w:type="dxa"/>
              <w:bottom w:w="70" w:type="dxa"/>
              <w:right w:w="70" w:type="dxa"/>
            </w:tcMar>
            <w:vAlign w:val="center"/>
          </w:tcPr>
          <w:p w14:paraId="66F804F4">
            <w:pPr>
              <w:spacing w:before="60" w:after="60"/>
            </w:pPr>
            <w:r>
              <w:rPr>
                <w:b w:val="0"/>
                <w:sz w:val="18"/>
              </w:rPr>
              <w:t>30</w:t>
            </w:r>
          </w:p>
        </w:tc>
      </w:tr>
      <w:tr w14:paraId="3B468D4F">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140C320E">
            <w:pPr>
              <w:spacing w:before="60" w:after="60"/>
            </w:pPr>
            <w:r>
              <w:rPr>
                <w:b w:val="0"/>
                <w:sz w:val="18"/>
              </w:rPr>
              <w:t>Drained pickles</w:t>
            </w:r>
          </w:p>
        </w:tc>
        <w:tc>
          <w:tcPr>
            <w:tcW w:w="2045" w:type="dxa"/>
            <w:tcMar>
              <w:top w:w="70" w:type="dxa"/>
              <w:left w:w="70" w:type="dxa"/>
              <w:bottom w:w="70" w:type="dxa"/>
              <w:right w:w="70" w:type="dxa"/>
            </w:tcMar>
            <w:vAlign w:val="center"/>
          </w:tcPr>
          <w:p w14:paraId="6516EC50">
            <w:pPr>
              <w:spacing w:before="60" w:after="60"/>
            </w:pPr>
            <w:r>
              <w:rPr>
                <w:b w:val="0"/>
                <w:sz w:val="18"/>
              </w:rPr>
              <w:t>15</w:t>
            </w:r>
          </w:p>
        </w:tc>
        <w:tc>
          <w:tcPr>
            <w:tcW w:w="2045" w:type="dxa"/>
            <w:tcMar>
              <w:top w:w="70" w:type="dxa"/>
              <w:left w:w="70" w:type="dxa"/>
              <w:bottom w:w="70" w:type="dxa"/>
              <w:right w:w="70" w:type="dxa"/>
            </w:tcMar>
            <w:vAlign w:val="center"/>
          </w:tcPr>
          <w:p w14:paraId="16F8A18B">
            <w:pPr>
              <w:spacing w:before="60" w:after="60"/>
            </w:pPr>
            <w:r>
              <w:rPr>
                <w:b w:val="0"/>
                <w:sz w:val="18"/>
              </w:rPr>
              <w:t>15</w:t>
            </w:r>
          </w:p>
        </w:tc>
        <w:tc>
          <w:tcPr>
            <w:tcW w:w="2045" w:type="dxa"/>
            <w:tcMar>
              <w:top w:w="70" w:type="dxa"/>
              <w:left w:w="70" w:type="dxa"/>
              <w:bottom w:w="70" w:type="dxa"/>
              <w:right w:w="70" w:type="dxa"/>
            </w:tcMar>
            <w:vAlign w:val="center"/>
          </w:tcPr>
          <w:p w14:paraId="23F01356">
            <w:pPr>
              <w:spacing w:before="60" w:after="60"/>
            </w:pPr>
            <w:r>
              <w:rPr>
                <w:b w:val="0"/>
                <w:sz w:val="18"/>
              </w:rPr>
              <w:t>10</w:t>
            </w:r>
          </w:p>
        </w:tc>
        <w:tc>
          <w:tcPr>
            <w:tcW w:w="2045" w:type="dxa"/>
            <w:tcMar>
              <w:top w:w="70" w:type="dxa"/>
              <w:left w:w="70" w:type="dxa"/>
              <w:bottom w:w="70" w:type="dxa"/>
              <w:right w:w="70" w:type="dxa"/>
            </w:tcMar>
            <w:vAlign w:val="center"/>
          </w:tcPr>
          <w:p w14:paraId="00459291">
            <w:pPr>
              <w:spacing w:before="60" w:after="60"/>
            </w:pPr>
            <w:r>
              <w:rPr>
                <w:b w:val="0"/>
                <w:sz w:val="18"/>
              </w:rPr>
              <w:t>10</w:t>
            </w:r>
          </w:p>
        </w:tc>
      </w:tr>
      <w:tr w14:paraId="01FAE709">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441E763E">
            <w:pPr>
              <w:spacing w:before="60" w:after="60"/>
            </w:pPr>
            <w:r>
              <w:rPr>
                <w:b w:val="0"/>
                <w:sz w:val="18"/>
              </w:rPr>
              <w:t>Garlic or sesame sauce</w:t>
            </w:r>
          </w:p>
        </w:tc>
        <w:tc>
          <w:tcPr>
            <w:tcW w:w="2045" w:type="dxa"/>
            <w:tcMar>
              <w:top w:w="70" w:type="dxa"/>
              <w:left w:w="70" w:type="dxa"/>
              <w:bottom w:w="70" w:type="dxa"/>
              <w:right w:w="70" w:type="dxa"/>
            </w:tcMar>
            <w:vAlign w:val="center"/>
          </w:tcPr>
          <w:p w14:paraId="026CC108">
            <w:pPr>
              <w:spacing w:before="60" w:after="60"/>
            </w:pPr>
            <w:r>
              <w:rPr>
                <w:b w:val="0"/>
                <w:sz w:val="18"/>
              </w:rPr>
              <w:t>30</w:t>
            </w:r>
          </w:p>
        </w:tc>
        <w:tc>
          <w:tcPr>
            <w:tcW w:w="2045" w:type="dxa"/>
            <w:tcMar>
              <w:top w:w="70" w:type="dxa"/>
              <w:left w:w="70" w:type="dxa"/>
              <w:bottom w:w="70" w:type="dxa"/>
              <w:right w:w="70" w:type="dxa"/>
            </w:tcMar>
            <w:vAlign w:val="center"/>
          </w:tcPr>
          <w:p w14:paraId="43CB6B23">
            <w:pPr>
              <w:spacing w:before="60" w:after="60"/>
            </w:pPr>
            <w:r>
              <w:rPr>
                <w:b w:val="0"/>
                <w:sz w:val="18"/>
              </w:rPr>
              <w:t>30</w:t>
            </w:r>
          </w:p>
        </w:tc>
        <w:tc>
          <w:tcPr>
            <w:tcW w:w="2045" w:type="dxa"/>
            <w:tcMar>
              <w:top w:w="70" w:type="dxa"/>
              <w:left w:w="70" w:type="dxa"/>
              <w:bottom w:w="70" w:type="dxa"/>
              <w:right w:w="70" w:type="dxa"/>
            </w:tcMar>
            <w:vAlign w:val="center"/>
          </w:tcPr>
          <w:p w14:paraId="1814CF3B">
            <w:pPr>
              <w:spacing w:before="60" w:after="60"/>
            </w:pPr>
            <w:r>
              <w:rPr>
                <w:b w:val="0"/>
                <w:sz w:val="18"/>
              </w:rPr>
              <w:t>20</w:t>
            </w:r>
          </w:p>
        </w:tc>
        <w:tc>
          <w:tcPr>
            <w:tcW w:w="2045" w:type="dxa"/>
            <w:tcMar>
              <w:top w:w="70" w:type="dxa"/>
              <w:left w:w="70" w:type="dxa"/>
              <w:bottom w:w="70" w:type="dxa"/>
              <w:right w:w="70" w:type="dxa"/>
            </w:tcMar>
            <w:vAlign w:val="center"/>
          </w:tcPr>
          <w:p w14:paraId="688888CC">
            <w:pPr>
              <w:spacing w:before="60" w:after="60"/>
            </w:pPr>
            <w:r>
              <w:rPr>
                <w:b w:val="0"/>
                <w:sz w:val="18"/>
              </w:rPr>
              <w:t>20</w:t>
            </w:r>
          </w:p>
        </w:tc>
      </w:tr>
      <w:tr w14:paraId="057CF814">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26F2D05F">
            <w:pPr>
              <w:spacing w:before="60" w:after="60"/>
            </w:pPr>
            <w:r>
              <w:rPr>
                <w:b w:val="0"/>
                <w:sz w:val="18"/>
              </w:rPr>
              <w:t>Optional hot sauce, included in cost</w:t>
            </w:r>
          </w:p>
        </w:tc>
        <w:tc>
          <w:tcPr>
            <w:tcW w:w="2045" w:type="dxa"/>
            <w:tcMar>
              <w:top w:w="70" w:type="dxa"/>
              <w:left w:w="70" w:type="dxa"/>
              <w:bottom w:w="70" w:type="dxa"/>
              <w:right w:w="70" w:type="dxa"/>
            </w:tcMar>
            <w:vAlign w:val="center"/>
          </w:tcPr>
          <w:p w14:paraId="54207FD4">
            <w:pPr>
              <w:spacing w:before="60" w:after="60"/>
            </w:pPr>
            <w:r>
              <w:rPr>
                <w:b w:val="0"/>
                <w:sz w:val="18"/>
              </w:rPr>
              <w:t>5</w:t>
            </w:r>
          </w:p>
        </w:tc>
        <w:tc>
          <w:tcPr>
            <w:tcW w:w="2045" w:type="dxa"/>
            <w:tcMar>
              <w:top w:w="70" w:type="dxa"/>
              <w:left w:w="70" w:type="dxa"/>
              <w:bottom w:w="70" w:type="dxa"/>
              <w:right w:w="70" w:type="dxa"/>
            </w:tcMar>
            <w:vAlign w:val="center"/>
          </w:tcPr>
          <w:p w14:paraId="0025ED36">
            <w:pPr>
              <w:spacing w:before="60" w:after="60"/>
            </w:pPr>
            <w:r>
              <w:rPr>
                <w:b w:val="0"/>
                <w:sz w:val="18"/>
              </w:rPr>
              <w:t>5</w:t>
            </w:r>
          </w:p>
        </w:tc>
        <w:tc>
          <w:tcPr>
            <w:tcW w:w="2045" w:type="dxa"/>
            <w:tcMar>
              <w:top w:w="70" w:type="dxa"/>
              <w:left w:w="70" w:type="dxa"/>
              <w:bottom w:w="70" w:type="dxa"/>
              <w:right w:w="70" w:type="dxa"/>
            </w:tcMar>
            <w:vAlign w:val="center"/>
          </w:tcPr>
          <w:p w14:paraId="69373CB6">
            <w:pPr>
              <w:spacing w:before="60" w:after="60"/>
            </w:pPr>
            <w:r>
              <w:rPr>
                <w:b w:val="0"/>
                <w:sz w:val="18"/>
              </w:rPr>
              <w:t>3</w:t>
            </w:r>
          </w:p>
        </w:tc>
        <w:tc>
          <w:tcPr>
            <w:tcW w:w="2045" w:type="dxa"/>
            <w:tcMar>
              <w:top w:w="70" w:type="dxa"/>
              <w:left w:w="70" w:type="dxa"/>
              <w:bottom w:w="70" w:type="dxa"/>
              <w:right w:w="70" w:type="dxa"/>
            </w:tcMar>
            <w:vAlign w:val="center"/>
          </w:tcPr>
          <w:p w14:paraId="34415912">
            <w:pPr>
              <w:spacing w:before="60" w:after="60"/>
            </w:pPr>
            <w:r>
              <w:rPr>
                <w:b w:val="0"/>
                <w:sz w:val="18"/>
              </w:rPr>
              <w:t>3</w:t>
            </w:r>
          </w:p>
        </w:tc>
      </w:tr>
      <w:tr w14:paraId="0A8E80FA">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06082F75">
            <w:pPr>
              <w:spacing w:before="60" w:after="60"/>
            </w:pPr>
            <w:r>
              <w:rPr>
                <w:b w:val="0"/>
                <w:sz w:val="18"/>
              </w:rPr>
              <w:t>Approximate finished weight</w:t>
            </w:r>
          </w:p>
        </w:tc>
        <w:tc>
          <w:tcPr>
            <w:tcW w:w="2045" w:type="dxa"/>
            <w:tcMar>
              <w:top w:w="70" w:type="dxa"/>
              <w:left w:w="70" w:type="dxa"/>
              <w:bottom w:w="70" w:type="dxa"/>
              <w:right w:w="70" w:type="dxa"/>
            </w:tcMar>
            <w:vAlign w:val="center"/>
          </w:tcPr>
          <w:p w14:paraId="617D9C8A">
            <w:pPr>
              <w:spacing w:before="60" w:after="60"/>
            </w:pPr>
            <w:r>
              <w:rPr>
                <w:b w:val="0"/>
                <w:sz w:val="18"/>
              </w:rPr>
              <w:t>345</w:t>
            </w:r>
          </w:p>
        </w:tc>
        <w:tc>
          <w:tcPr>
            <w:tcW w:w="2045" w:type="dxa"/>
            <w:tcMar>
              <w:top w:w="70" w:type="dxa"/>
              <w:left w:w="70" w:type="dxa"/>
              <w:bottom w:w="70" w:type="dxa"/>
              <w:right w:w="70" w:type="dxa"/>
            </w:tcMar>
            <w:vAlign w:val="center"/>
          </w:tcPr>
          <w:p w14:paraId="4B2E7284">
            <w:pPr>
              <w:spacing w:before="60" w:after="60"/>
            </w:pPr>
            <w:r>
              <w:rPr>
                <w:b w:val="0"/>
                <w:sz w:val="18"/>
              </w:rPr>
              <w:t>345</w:t>
            </w:r>
          </w:p>
        </w:tc>
        <w:tc>
          <w:tcPr>
            <w:tcW w:w="2045" w:type="dxa"/>
            <w:tcMar>
              <w:top w:w="70" w:type="dxa"/>
              <w:left w:w="70" w:type="dxa"/>
              <w:bottom w:w="70" w:type="dxa"/>
              <w:right w:w="70" w:type="dxa"/>
            </w:tcMar>
            <w:vAlign w:val="center"/>
          </w:tcPr>
          <w:p w14:paraId="54C4C451">
            <w:pPr>
              <w:spacing w:before="60" w:after="60"/>
            </w:pPr>
            <w:r>
              <w:rPr>
                <w:b w:val="0"/>
                <w:sz w:val="18"/>
              </w:rPr>
              <w:t>248</w:t>
            </w:r>
          </w:p>
        </w:tc>
        <w:tc>
          <w:tcPr>
            <w:tcW w:w="2045" w:type="dxa"/>
            <w:tcMar>
              <w:top w:w="70" w:type="dxa"/>
              <w:left w:w="70" w:type="dxa"/>
              <w:bottom w:w="70" w:type="dxa"/>
              <w:right w:w="70" w:type="dxa"/>
            </w:tcMar>
            <w:vAlign w:val="center"/>
          </w:tcPr>
          <w:p w14:paraId="14D5F9D0">
            <w:pPr>
              <w:spacing w:before="60" w:after="60"/>
            </w:pPr>
            <w:r>
              <w:rPr>
                <w:b w:val="0"/>
                <w:sz w:val="18"/>
              </w:rPr>
              <w:t>248</w:t>
            </w:r>
          </w:p>
        </w:tc>
      </w:tr>
    </w:tbl>
    <w:p w14:paraId="02D5722A">
      <w:pPr>
        <w:spacing w:after="20"/>
      </w:pPr>
    </w:p>
    <w:p w14:paraId="25961B1F">
      <w:r>
        <w:rPr>
          <w:b w:val="0"/>
        </w:rPr>
        <w:t>Small bread: portion O-B17 dough into approximately 80 g pieces and cook to about 70 g flexible wraps; validate diameter and measured bake loss. Use the same component recipes for both sizes. A standard chicken portion requires 110/0.75 = 146.7 g raw boneless purchase weight; standard beef requires 110/0.70 = 157.1 g. The smaller portion needs 106.7 g raw chicken or 114.3 g raw beef. These assumptions include no bone yield.</w:t>
      </w:r>
    </w:p>
    <w:p w14:paraId="18B255E6">
      <w:r>
        <w:rPr>
          <w:b w:val="0"/>
        </w:rPr>
        <w:t>Small chicken wrap example: ingredient cost 686.7 FCFA; packaging 65 and other variable allowance 45 FCFA; price 1,500 FCFA; contribution 703.3 FCFA before fixed costs. This assumes exactly usable component weights and must add measured bread/assembly rejects in practice.</w:t>
      </w:r>
    </w:p>
    <w:p w14:paraId="2BAB23C5">
      <w:r>
        <w:rPr>
          <w:b w:val="0"/>
        </w:rPr>
        <w:t>Small beef wrap example: ingredient cost 759.9 FCFA; packaging 65 and other variable allowance 45 FCFA; price 1,800 FCFA; contribution 930.1 FCFA before fixed costs. This assumes exactly usable component weights and must add measured bread/assembly rejects in practice.</w:t>
      </w:r>
    </w:p>
    <w:p w14:paraId="74C7B59B">
      <w:pPr>
        <w:pStyle w:val="3"/>
      </w:pPr>
      <w:bookmarkStart w:id="152" w:name="section_77"/>
      <w:bookmarkStart w:id="153" w:name="_Toc29402"/>
      <w:r>
        <w:t>Vertical spit service workflow</w:t>
      </w:r>
      <w:bookmarkEnd w:id="152"/>
      <w:bookmarkEnd w:id="153"/>
    </w:p>
    <w:p w14:paraId="2C1964B7">
      <w:pPr>
        <w:ind w:left="216" w:hanging="216"/>
      </w:pPr>
      <w:r>
        <w:rPr>
          <w:b w:val="0"/>
        </w:rPr>
        <w:t>1. Before service: verify raw storage, refrigerated garnish station, handwashing, cleaned probes, clean knives, ventilation and machine guards. Make a cone only as large as forecast sales and the manufacturer’s minimum allow; switch to small-batch pan cooking if those quantities conflict.</w:t>
      </w:r>
    </w:p>
    <w:p w14:paraId="5021E93C">
      <w:pPr>
        <w:ind w:left="216" w:hanging="216"/>
      </w:pPr>
      <w:r>
        <w:rPr>
          <w:b w:val="0"/>
        </w:rPr>
        <w:t>2. Keep raw marinated meat cold until loading. Cook continuously according to the machine instructions; do not turn off heat while leaving a partly cooked cone warm for later service. Never add raw meat on top of a cooking cone.</w:t>
      </w:r>
    </w:p>
    <w:p w14:paraId="694CC62F">
      <w:pPr>
        <w:ind w:left="216" w:hanging="216"/>
      </w:pPr>
      <w:r>
        <w:rPr>
          <w:b w:val="0"/>
        </w:rPr>
        <w:t>3. Shave thin slices only from a thoroughly cooked exterior using the designated knife. Finish sliced meat immediately on the hot plate; verify the H01–H05 house centre-temperature target. Exterior colour alone is insufficient.</w:t>
      </w:r>
    </w:p>
    <w:p w14:paraId="60BFC490">
      <w:pPr>
        <w:ind w:left="216" w:hanging="216"/>
      </w:pPr>
      <w:r>
        <w:rPr>
          <w:b w:val="0"/>
        </w:rPr>
        <w:t>4. Transfer cooked meat with clean utensils into a controlled hot holding pan or directly into a wrap. Never use the raw-meat tray or tongs for finished slices.</w:t>
      </w:r>
    </w:p>
    <w:p w14:paraId="3C10874E">
      <w:pPr>
        <w:ind w:left="216" w:hanging="216"/>
      </w:pPr>
      <w:r>
        <w:rPr>
          <w:b w:val="0"/>
        </w:rPr>
        <w:t xml:space="preserve">5. At close, use the conservative one-day cone policy: discard unsold cone and shaved meat. Do not refrigerate a partly cooked cone for the next day. Reduce tomorrow’s starting cone size if waste is excessive. </w:t>
      </w:r>
      <w:r>
        <w:fldChar w:fldCharType="begin"/>
      </w:r>
      <w:r>
        <w:instrText xml:space="preserve"> HYPERLINK "https://www.brighton-hove.gov.uk/business-and-trade/food-safety/cook-high-risk-foods-safely/prepare-and-cook-doner-kebabs-safely" \h </w:instrText>
      </w:r>
      <w:r>
        <w:fldChar w:fldCharType="separate"/>
      </w:r>
      <w:r>
        <w:rPr>
          <w:color w:val="315A69"/>
        </w:rPr>
        <w:t>Local-authority doner safety guidance</w:t>
      </w:r>
      <w:r>
        <w:rPr>
          <w:color w:val="315A69"/>
        </w:rPr>
        <w:fldChar w:fldCharType="end"/>
      </w:r>
    </w:p>
    <w:p w14:paraId="1DC40609">
      <w:pPr>
        <w:ind w:left="216" w:hanging="216"/>
      </w:pPr>
      <w:r>
        <w:rPr>
          <w:b w:val="0"/>
        </w:rPr>
        <w:t>6. Clean and sanitize raw station, knife, drip areas, hot plate and service surfaces according to equipment and chemical instructions; record disposal and close temperatures.</w:t>
      </w:r>
    </w:p>
    <w:p w14:paraId="5B205E75">
      <w:pPr>
        <w:pStyle w:val="3"/>
      </w:pPr>
      <w:bookmarkStart w:id="154" w:name="section_78"/>
      <w:bookmarkStart w:id="155" w:name="_Toc23214"/>
      <w:r>
        <w:t>Station and handover</w:t>
      </w:r>
      <w:bookmarkEnd w:id="154"/>
      <w:bookmarkEnd w:id="155"/>
    </w:p>
    <w:p w14:paraId="73F3A474">
      <w:r>
        <w:rPr>
          <w:b w:val="0"/>
        </w:rPr>
        <w:t>Flow: refrigerated raw meat → dedicated cooker → clean finishing/hot-holding zone → wrap assembly → toast → packaging → customer. Beside assembly, keep slaw, pickles and sauces refrigerated with separate utensils. Put raw-meat prep physically away from ready-to-eat vegetables. One person handles money or washes hands and changes tasks before touching food. Use measured scoops verified on scales, not free pouring.</w:t>
      </w:r>
    </w:p>
    <w:p w14:paraId="70E553E9">
      <w:r>
        <w:rPr>
          <w:b w:val="0"/>
        </w:rPr>
        <w:t>Service target after training: a standard wrap in 3–5 minutes when safe components are ready. During low demand, cook to order in smaller batches rather than maintaining an oversized cone. Optional 20 g cheese adds 130 FCFA ingredient cost at the assumed price before other costs; trial an add-on price of 250–300 FCFA. Do not add optional components without a portion and allergen instruction.</w:t>
      </w:r>
    </w:p>
    <w:p w14:paraId="0AD57A18">
      <w:r>
        <w:rPr>
          <w:b w:val="0"/>
        </w:rPr>
        <w:t>Yes: fully cook suitable meat at the production site, cool it rapidly, weigh and label chilled portions, transport them cold, and reheat only the portions ordered before assembly. This can suit the two-site business and avoids keeping a large shawarma cone running during quiet periods. It is a complete cooking and controlled cooling process; briefly warming cooked meat or toasting an assembled cold burger is insufficient.</w:t>
      </w:r>
    </w:p>
    <w:p w14:paraId="6BBEFB58">
      <w:r>
        <w:rPr>
          <w:b w:val="0"/>
        </w:rPr>
        <w:t>This revision retains the original 20 core products and eight frozen formats, and adds four optional savoury products O-A01–O-A04. They are development options, not a recommendation to launch 32 products together. H01–H05 and this section govern preparation ahead wherever an older recipe refers to cooking, cooling, transport or reheating. All cooking times, tray loads and yields below require a small measured trial on the actual oven.</w:t>
      </w:r>
    </w:p>
    <w:p w14:paraId="5330AD0F">
      <w:pPr>
        <w:pStyle w:val="3"/>
      </w:pPr>
      <w:bookmarkStart w:id="156" w:name="section_79"/>
      <w:bookmarkStart w:id="157" w:name="_Toc2425"/>
      <w:r>
        <w:t>Product-by-product service decision</w:t>
      </w:r>
      <w:bookmarkEnd w:id="156"/>
      <w:bookmarkEnd w:id="157"/>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24D9C903">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36D0D63A">
            <w:pPr>
              <w:keepNext/>
              <w:spacing w:before="60" w:after="60"/>
            </w:pPr>
            <w:r>
              <w:rPr>
                <w:b/>
                <w:sz w:val="20"/>
              </w:rPr>
              <w:t>Product</w:t>
            </w:r>
          </w:p>
        </w:tc>
        <w:tc>
          <w:tcPr>
            <w:tcW w:w="3408" w:type="dxa"/>
            <w:shd w:val="clear" w:color="auto" w:fill="E8E4DB"/>
            <w:tcMar>
              <w:top w:w="70" w:type="dxa"/>
              <w:left w:w="70" w:type="dxa"/>
              <w:bottom w:w="70" w:type="dxa"/>
              <w:right w:w="70" w:type="dxa"/>
            </w:tcMar>
            <w:vAlign w:val="center"/>
          </w:tcPr>
          <w:p w14:paraId="10A157E5">
            <w:pPr>
              <w:keepNext/>
              <w:spacing w:before="60" w:after="60"/>
            </w:pPr>
            <w:r>
              <w:rPr>
                <w:b/>
                <w:sz w:val="20"/>
              </w:rPr>
              <w:t>What to prepare ahead</w:t>
            </w:r>
          </w:p>
        </w:tc>
        <w:tc>
          <w:tcPr>
            <w:tcW w:w="3408" w:type="dxa"/>
            <w:shd w:val="clear" w:color="auto" w:fill="E8E4DB"/>
            <w:tcMar>
              <w:top w:w="70" w:type="dxa"/>
              <w:left w:w="70" w:type="dxa"/>
              <w:bottom w:w="70" w:type="dxa"/>
              <w:right w:w="70" w:type="dxa"/>
            </w:tcMar>
            <w:vAlign w:val="center"/>
          </w:tcPr>
          <w:p w14:paraId="2BFB820A">
            <w:pPr>
              <w:keepNext/>
              <w:spacing w:before="60" w:after="60"/>
            </w:pPr>
            <w:r>
              <w:rPr>
                <w:b/>
                <w:sz w:val="20"/>
              </w:rPr>
              <w:t>What happens when ordered or in a small service batch</w:t>
            </w:r>
          </w:p>
        </w:tc>
      </w:tr>
      <w:tr w14:paraId="031BCA09">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C0C0CE9">
            <w:pPr>
              <w:spacing w:before="60" w:after="60"/>
            </w:pPr>
            <w:r>
              <w:rPr>
                <w:b w:val="0"/>
                <w:sz w:val="20"/>
              </w:rPr>
              <w:t>O-P13/O-P14 chicken/beef shawarma</w:t>
            </w:r>
          </w:p>
        </w:tc>
        <w:tc>
          <w:tcPr>
            <w:tcW w:w="3408" w:type="dxa"/>
            <w:tcMar>
              <w:top w:w="70" w:type="dxa"/>
              <w:left w:w="70" w:type="dxa"/>
              <w:bottom w:w="70" w:type="dxa"/>
              <w:right w:w="70" w:type="dxa"/>
            </w:tcMar>
            <w:vAlign w:val="center"/>
          </w:tcPr>
          <w:p w14:paraId="69B57B76">
            <w:pPr>
              <w:spacing w:before="60" w:after="60"/>
            </w:pPr>
            <w:r>
              <w:rPr>
                <w:b w:val="0"/>
                <w:sz w:val="20"/>
              </w:rPr>
              <w:t>Fully oven-cooked strips, cooled and portioned; bread, sauces and garnish stored separately</w:t>
            </w:r>
          </w:p>
        </w:tc>
        <w:tc>
          <w:tcPr>
            <w:tcW w:w="3408" w:type="dxa"/>
            <w:tcMar>
              <w:top w:w="70" w:type="dxa"/>
              <w:left w:w="70" w:type="dxa"/>
              <w:bottom w:w="70" w:type="dxa"/>
              <w:right w:w="70" w:type="dxa"/>
            </w:tcMar>
            <w:vAlign w:val="center"/>
          </w:tcPr>
          <w:p w14:paraId="5CD08857">
            <w:pPr>
              <w:spacing w:before="60" w:after="60"/>
            </w:pPr>
            <w:r>
              <w:rPr>
                <w:b w:val="0"/>
                <w:sz w:val="20"/>
              </w:rPr>
              <w:t>Reheat meat thoroughly, cook fries, assemble and toast bread briefly</w:t>
            </w:r>
          </w:p>
        </w:tc>
      </w:tr>
      <w:tr w14:paraId="232F1201">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7C76835">
            <w:pPr>
              <w:spacing w:before="60" w:after="60"/>
            </w:pPr>
            <w:r>
              <w:rPr>
                <w:b w:val="0"/>
                <w:sz w:val="20"/>
              </w:rPr>
              <w:t>O-P16 beef cheeseburger</w:t>
            </w:r>
          </w:p>
        </w:tc>
        <w:tc>
          <w:tcPr>
            <w:tcW w:w="3408" w:type="dxa"/>
            <w:tcMar>
              <w:top w:w="70" w:type="dxa"/>
              <w:left w:w="70" w:type="dxa"/>
              <w:bottom w:w="70" w:type="dxa"/>
              <w:right w:w="70" w:type="dxa"/>
            </w:tcMar>
            <w:vAlign w:val="center"/>
          </w:tcPr>
          <w:p w14:paraId="5AA7B468">
            <w:pPr>
              <w:spacing w:before="60" w:after="60"/>
            </w:pPr>
            <w:r>
              <w:rPr>
                <w:b w:val="0"/>
                <w:sz w:val="20"/>
              </w:rPr>
              <w:t>Fully cooked individual patties, rapidly cooled separately</w:t>
            </w:r>
          </w:p>
        </w:tc>
        <w:tc>
          <w:tcPr>
            <w:tcW w:w="3408" w:type="dxa"/>
            <w:tcMar>
              <w:top w:w="70" w:type="dxa"/>
              <w:left w:w="70" w:type="dxa"/>
              <w:bottom w:w="70" w:type="dxa"/>
              <w:right w:w="70" w:type="dxa"/>
            </w:tcMar>
            <w:vAlign w:val="center"/>
          </w:tcPr>
          <w:p w14:paraId="417AA124">
            <w:pPr>
              <w:spacing w:before="60" w:after="60"/>
            </w:pPr>
            <w:r>
              <w:rPr>
                <w:b w:val="0"/>
                <w:sz w:val="20"/>
              </w:rPr>
              <w:t>Reheat patty, melt cheese, toast bun, then add cold garnish and sauce</w:t>
            </w:r>
          </w:p>
        </w:tc>
      </w:tr>
      <w:tr w14:paraId="6C533623">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D01D8BA">
            <w:pPr>
              <w:spacing w:before="60" w:after="60"/>
            </w:pPr>
            <w:r>
              <w:rPr>
                <w:b w:val="0"/>
                <w:sz w:val="20"/>
              </w:rPr>
              <w:t>O-P15 crispy chicken burger; O-P17 chicken box</w:t>
            </w:r>
          </w:p>
        </w:tc>
        <w:tc>
          <w:tcPr>
            <w:tcW w:w="3408" w:type="dxa"/>
            <w:tcMar>
              <w:top w:w="70" w:type="dxa"/>
              <w:left w:w="70" w:type="dxa"/>
              <w:bottom w:w="70" w:type="dxa"/>
              <w:right w:w="70" w:type="dxa"/>
            </w:tcMar>
            <w:vAlign w:val="center"/>
          </w:tcPr>
          <w:p w14:paraId="2D6609F0">
            <w:pPr>
              <w:spacing w:before="60" w:after="60"/>
            </w:pPr>
            <w:r>
              <w:rPr>
                <w:b w:val="0"/>
                <w:sz w:val="20"/>
              </w:rPr>
              <w:t>Chilled raw portions and separate coating; or fully cooked chilled chicken after a texture trial</w:t>
            </w:r>
          </w:p>
        </w:tc>
        <w:tc>
          <w:tcPr>
            <w:tcW w:w="3408" w:type="dxa"/>
            <w:tcMar>
              <w:top w:w="70" w:type="dxa"/>
              <w:left w:w="70" w:type="dxa"/>
              <w:bottom w:w="70" w:type="dxa"/>
              <w:right w:w="70" w:type="dxa"/>
            </w:tcMar>
            <w:vAlign w:val="center"/>
          </w:tcPr>
          <w:p w14:paraId="4BE8B673">
            <w:pPr>
              <w:spacing w:before="60" w:after="60"/>
            </w:pPr>
            <w:r>
              <w:rPr>
                <w:b w:val="0"/>
                <w:sz w:val="20"/>
              </w:rPr>
              <w:t>Prefer a full fry to order; the alternative is one complete reheat in a dry oven or suitable fryer, with temperature and crispness checks</w:t>
            </w:r>
          </w:p>
        </w:tc>
      </w:tr>
      <w:tr w14:paraId="4D8A0FAC">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7882460">
            <w:pPr>
              <w:spacing w:before="60" w:after="60"/>
            </w:pPr>
            <w:r>
              <w:rPr>
                <w:b w:val="0"/>
                <w:sz w:val="20"/>
              </w:rPr>
              <w:t>O-P06 fish roll; O-P07 beef pie; O-P09 chicken pie; O-P18 chicken samosa</w:t>
            </w:r>
          </w:p>
        </w:tc>
        <w:tc>
          <w:tcPr>
            <w:tcW w:w="3408" w:type="dxa"/>
            <w:tcMar>
              <w:top w:w="70" w:type="dxa"/>
              <w:left w:w="70" w:type="dxa"/>
              <w:bottom w:w="70" w:type="dxa"/>
              <w:right w:w="70" w:type="dxa"/>
            </w:tcMar>
            <w:vAlign w:val="center"/>
          </w:tcPr>
          <w:p w14:paraId="609CE347">
            <w:pPr>
              <w:spacing w:before="60" w:after="60"/>
            </w:pPr>
            <w:r>
              <w:rPr>
                <w:b w:val="0"/>
                <w:sz w:val="20"/>
              </w:rPr>
              <w:t>Cooked chilled filling and separate dough; assemble small chilled batches</w:t>
            </w:r>
          </w:p>
        </w:tc>
        <w:tc>
          <w:tcPr>
            <w:tcW w:w="3408" w:type="dxa"/>
            <w:tcMar>
              <w:top w:w="70" w:type="dxa"/>
              <w:left w:w="70" w:type="dxa"/>
              <w:bottom w:w="70" w:type="dxa"/>
              <w:right w:w="70" w:type="dxa"/>
            </w:tcMar>
            <w:vAlign w:val="center"/>
          </w:tcPr>
          <w:p w14:paraId="1FD1DD3A">
            <w:pPr>
              <w:spacing w:before="60" w:after="60"/>
            </w:pPr>
            <w:r>
              <w:rPr>
                <w:b w:val="0"/>
                <w:sz w:val="20"/>
              </w:rPr>
              <w:t>Final fry/bake heats the filling again: this is its one reheating step. Serve or hold hot; do not chill finished leftovers for another reheat</w:t>
            </w:r>
          </w:p>
        </w:tc>
      </w:tr>
      <w:tr w14:paraId="2C311CDF">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C72026D">
            <w:pPr>
              <w:spacing w:before="60" w:after="60"/>
            </w:pPr>
            <w:r>
              <w:rPr>
                <w:b w:val="0"/>
                <w:sz w:val="20"/>
              </w:rPr>
              <w:t>O-P08 sausage roll</w:t>
            </w:r>
          </w:p>
        </w:tc>
        <w:tc>
          <w:tcPr>
            <w:tcW w:w="3408" w:type="dxa"/>
            <w:tcMar>
              <w:top w:w="70" w:type="dxa"/>
              <w:left w:w="70" w:type="dxa"/>
              <w:bottom w:w="70" w:type="dxa"/>
              <w:right w:w="70" w:type="dxa"/>
            </w:tcMar>
            <w:vAlign w:val="center"/>
          </w:tcPr>
          <w:p w14:paraId="77ADF9CF">
            <w:pPr>
              <w:spacing w:before="60" w:after="60"/>
            </w:pPr>
            <w:r>
              <w:rPr>
                <w:b w:val="0"/>
                <w:sz w:val="20"/>
              </w:rPr>
              <w:t>Chilled raw sausage filling enclosed in pastry</w:t>
            </w:r>
          </w:p>
        </w:tc>
        <w:tc>
          <w:tcPr>
            <w:tcW w:w="3408" w:type="dxa"/>
            <w:tcMar>
              <w:top w:w="70" w:type="dxa"/>
              <w:left w:w="70" w:type="dxa"/>
              <w:bottom w:w="70" w:type="dxa"/>
              <w:right w:w="70" w:type="dxa"/>
            </w:tcMar>
            <w:vAlign w:val="center"/>
          </w:tcPr>
          <w:p w14:paraId="25B61CAA">
            <w:pPr>
              <w:spacing w:before="60" w:after="60"/>
            </w:pPr>
            <w:r>
              <w:rPr>
                <w:b w:val="0"/>
                <w:sz w:val="20"/>
              </w:rPr>
              <w:t>Bake completely as the first cook; a finished roll can instead be cooled and reheated once under the documented route</w:t>
            </w:r>
          </w:p>
        </w:tc>
      </w:tr>
      <w:tr w14:paraId="74532FF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ECB5F5C">
            <w:pPr>
              <w:spacing w:before="60" w:after="60"/>
            </w:pPr>
            <w:r>
              <w:rPr>
                <w:b w:val="0"/>
                <w:sz w:val="20"/>
              </w:rPr>
              <w:t>O-P10 egg roll</w:t>
            </w:r>
          </w:p>
        </w:tc>
        <w:tc>
          <w:tcPr>
            <w:tcW w:w="3408" w:type="dxa"/>
            <w:tcMar>
              <w:top w:w="70" w:type="dxa"/>
              <w:left w:w="70" w:type="dxa"/>
              <w:bottom w:w="70" w:type="dxa"/>
              <w:right w:w="70" w:type="dxa"/>
            </w:tcMar>
            <w:vAlign w:val="center"/>
          </w:tcPr>
          <w:p w14:paraId="6FD31A71">
            <w:pPr>
              <w:spacing w:before="60" w:after="60"/>
            </w:pPr>
            <w:r>
              <w:rPr>
                <w:b w:val="0"/>
                <w:sz w:val="20"/>
              </w:rPr>
              <w:t>Cooked chilled egg and separate dough</w:t>
            </w:r>
          </w:p>
        </w:tc>
        <w:tc>
          <w:tcPr>
            <w:tcW w:w="3408" w:type="dxa"/>
            <w:tcMar>
              <w:top w:w="70" w:type="dxa"/>
              <w:left w:w="70" w:type="dxa"/>
              <w:bottom w:w="70" w:type="dxa"/>
              <w:right w:w="70" w:type="dxa"/>
            </w:tcMar>
            <w:vAlign w:val="center"/>
          </w:tcPr>
          <w:p w14:paraId="2BD32B89">
            <w:pPr>
              <w:spacing w:before="60" w:after="60"/>
            </w:pPr>
            <w:r>
              <w:rPr>
                <w:b w:val="0"/>
                <w:sz w:val="20"/>
              </w:rPr>
              <w:t>Final fry is the egg's reheating step; serve or hold hot, with no later cool-and-reheat cycle</w:t>
            </w:r>
          </w:p>
        </w:tc>
      </w:tr>
      <w:tr w14:paraId="3EE20AB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4E863622">
            <w:pPr>
              <w:spacing w:before="60" w:after="60"/>
            </w:pPr>
            <w:r>
              <w:rPr>
                <w:b w:val="0"/>
                <w:sz w:val="20"/>
              </w:rPr>
              <w:t>O-P12 chicken pizza; O-A04 beef pizza</w:t>
            </w:r>
          </w:p>
        </w:tc>
        <w:tc>
          <w:tcPr>
            <w:tcW w:w="3408" w:type="dxa"/>
            <w:tcMar>
              <w:top w:w="70" w:type="dxa"/>
              <w:left w:w="70" w:type="dxa"/>
              <w:bottom w:w="70" w:type="dxa"/>
              <w:right w:w="70" w:type="dxa"/>
            </w:tcMar>
            <w:vAlign w:val="center"/>
          </w:tcPr>
          <w:p w14:paraId="43DC639D">
            <w:pPr>
              <w:spacing w:before="60" w:after="60"/>
            </w:pPr>
            <w:r>
              <w:rPr>
                <w:b w:val="0"/>
                <w:sz w:val="20"/>
              </w:rPr>
              <w:t>Chilled cooked topping, dough and sauce kept separate</w:t>
            </w:r>
          </w:p>
        </w:tc>
        <w:tc>
          <w:tcPr>
            <w:tcW w:w="3408" w:type="dxa"/>
            <w:tcMar>
              <w:top w:w="70" w:type="dxa"/>
              <w:left w:w="70" w:type="dxa"/>
              <w:bottom w:w="70" w:type="dxa"/>
              <w:right w:w="70" w:type="dxa"/>
            </w:tcMar>
            <w:vAlign w:val="center"/>
          </w:tcPr>
          <w:p w14:paraId="00F8031D">
            <w:pPr>
              <w:spacing w:before="60" w:after="60"/>
            </w:pPr>
            <w:r>
              <w:rPr>
                <w:b w:val="0"/>
                <w:sz w:val="20"/>
              </w:rPr>
              <w:t>Final pizza bake is the meat's reheating step; verify the topping temperature and serve</w:t>
            </w:r>
          </w:p>
        </w:tc>
      </w:tr>
      <w:tr w14:paraId="43C7F2C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F0B01F2">
            <w:pPr>
              <w:spacing w:before="60" w:after="60"/>
            </w:pPr>
            <w:r>
              <w:rPr>
                <w:b w:val="0"/>
                <w:sz w:val="20"/>
              </w:rPr>
              <w:t>O-P19 loaded chicken fries</w:t>
            </w:r>
          </w:p>
        </w:tc>
        <w:tc>
          <w:tcPr>
            <w:tcW w:w="3408" w:type="dxa"/>
            <w:tcMar>
              <w:top w:w="70" w:type="dxa"/>
              <w:left w:w="70" w:type="dxa"/>
              <w:bottom w:w="70" w:type="dxa"/>
              <w:right w:w="70" w:type="dxa"/>
            </w:tcMar>
            <w:vAlign w:val="center"/>
          </w:tcPr>
          <w:p w14:paraId="18C45C8C">
            <w:pPr>
              <w:spacing w:before="60" w:after="60"/>
            </w:pPr>
            <w:r>
              <w:rPr>
                <w:b w:val="0"/>
                <w:sz w:val="20"/>
              </w:rPr>
              <w:t>Chilled cooked chicken; sauces and pickles separate</w:t>
            </w:r>
          </w:p>
        </w:tc>
        <w:tc>
          <w:tcPr>
            <w:tcW w:w="3408" w:type="dxa"/>
            <w:tcMar>
              <w:top w:w="70" w:type="dxa"/>
              <w:left w:w="70" w:type="dxa"/>
              <w:bottom w:w="70" w:type="dxa"/>
              <w:right w:w="70" w:type="dxa"/>
            </w:tcMar>
            <w:vAlign w:val="center"/>
          </w:tcPr>
          <w:p w14:paraId="23DD25A5">
            <w:pPr>
              <w:spacing w:before="60" w:after="60"/>
            </w:pPr>
            <w:r>
              <w:rPr>
                <w:b w:val="0"/>
                <w:sz w:val="20"/>
              </w:rPr>
              <w:t>Reheat chicken once, cook fries fresh, assemble immediately</w:t>
            </w:r>
          </w:p>
        </w:tc>
      </w:tr>
      <w:tr w14:paraId="714E29B4">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1410E3D">
            <w:pPr>
              <w:spacing w:before="60" w:after="60"/>
            </w:pPr>
            <w:r>
              <w:rPr>
                <w:b w:val="0"/>
                <w:sz w:val="20"/>
              </w:rPr>
              <w:t>O-A01 roast chicken burger</w:t>
            </w:r>
          </w:p>
        </w:tc>
        <w:tc>
          <w:tcPr>
            <w:tcW w:w="3408" w:type="dxa"/>
            <w:tcMar>
              <w:top w:w="70" w:type="dxa"/>
              <w:left w:w="70" w:type="dxa"/>
              <w:bottom w:w="70" w:type="dxa"/>
              <w:right w:w="70" w:type="dxa"/>
            </w:tcMar>
            <w:vAlign w:val="center"/>
          </w:tcPr>
          <w:p w14:paraId="41FEA5BE">
            <w:pPr>
              <w:spacing w:before="60" w:after="60"/>
            </w:pPr>
            <w:r>
              <w:rPr>
                <w:b w:val="0"/>
                <w:sz w:val="20"/>
              </w:rPr>
              <w:t>Oven-cooked chicken portion</w:t>
            </w:r>
          </w:p>
        </w:tc>
        <w:tc>
          <w:tcPr>
            <w:tcW w:w="3408" w:type="dxa"/>
            <w:tcMar>
              <w:top w:w="70" w:type="dxa"/>
              <w:left w:w="70" w:type="dxa"/>
              <w:bottom w:w="70" w:type="dxa"/>
              <w:right w:w="70" w:type="dxa"/>
            </w:tcMar>
            <w:vAlign w:val="center"/>
          </w:tcPr>
          <w:p w14:paraId="602E6099">
            <w:pPr>
              <w:spacing w:before="60" w:after="60"/>
            </w:pPr>
            <w:r>
              <w:rPr>
                <w:b w:val="0"/>
                <w:sz w:val="20"/>
              </w:rPr>
              <w:t>Reheat, then assemble with toasted bun and chilled garnish</w:t>
            </w:r>
          </w:p>
        </w:tc>
      </w:tr>
      <w:tr w14:paraId="7B8B6B1F">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6670944">
            <w:pPr>
              <w:spacing w:before="60" w:after="60"/>
            </w:pPr>
            <w:r>
              <w:rPr>
                <w:b w:val="0"/>
                <w:sz w:val="20"/>
              </w:rPr>
              <w:t>O-A02 fish burger; O-A03 fish wrap</w:t>
            </w:r>
          </w:p>
        </w:tc>
        <w:tc>
          <w:tcPr>
            <w:tcW w:w="3408" w:type="dxa"/>
            <w:tcMar>
              <w:top w:w="70" w:type="dxa"/>
              <w:left w:w="70" w:type="dxa"/>
              <w:bottom w:w="70" w:type="dxa"/>
              <w:right w:w="70" w:type="dxa"/>
            </w:tcMar>
            <w:vAlign w:val="center"/>
          </w:tcPr>
          <w:p w14:paraId="5A405947">
            <w:pPr>
              <w:spacing w:before="60" w:after="60"/>
            </w:pPr>
            <w:r>
              <w:rPr>
                <w:b w:val="0"/>
                <w:sz w:val="20"/>
              </w:rPr>
              <w:t>Deboned raw chilled fish for cooking to order, or fully cooked chilled fish for the measured oven route</w:t>
            </w:r>
          </w:p>
        </w:tc>
        <w:tc>
          <w:tcPr>
            <w:tcW w:w="3408" w:type="dxa"/>
            <w:tcMar>
              <w:top w:w="70" w:type="dxa"/>
              <w:left w:w="70" w:type="dxa"/>
              <w:bottom w:w="70" w:type="dxa"/>
              <w:right w:w="70" w:type="dxa"/>
            </w:tcMar>
            <w:vAlign w:val="center"/>
          </w:tcPr>
          <w:p w14:paraId="2416DADD">
            <w:pPr>
              <w:spacing w:before="60" w:after="60"/>
            </w:pPr>
            <w:r>
              <w:rPr>
                <w:b w:val="0"/>
                <w:sz w:val="20"/>
              </w:rPr>
              <w:t>Cook or reheat as applicable, then assemble; avoid repeated handling of fragile fish</w:t>
            </w:r>
          </w:p>
        </w:tc>
      </w:tr>
    </w:tbl>
    <w:p w14:paraId="16EF514F">
      <w:pPr>
        <w:spacing w:after="20"/>
      </w:pPr>
    </w:p>
    <w:p w14:paraId="24FB3988">
      <w:r>
        <w:rPr>
          <w:b w:val="0"/>
        </w:rPr>
        <w:t xml:space="preserve">The single-reheat house rule follows </w:t>
      </w:r>
      <w:r>
        <w:fldChar w:fldCharType="begin"/>
      </w:r>
      <w:r>
        <w:instrText xml:space="preserve"> HYPERLINK "https://www.gov.uk/food-hygiene-businesses/cooking" \h </w:instrText>
      </w:r>
      <w:r>
        <w:fldChar w:fldCharType="separate"/>
      </w:r>
      <w:r>
        <w:rPr>
          <w:color w:val="315A69"/>
        </w:rPr>
        <w:t>UK food business guidance</w:t>
      </w:r>
      <w:r>
        <w:rPr>
          <w:color w:val="315A69"/>
        </w:rPr>
        <w:fldChar w:fldCharType="end"/>
      </w:r>
      <w:r>
        <w:rPr>
          <w:b w:val="0"/>
        </w:rPr>
        <w:t>. It is an operating choice for this plan, not a statement of Cameroon law. Track the heat history of the ingredient: putting reheated chicken into a different product does not reset its history. Prefer fully cooked patties and roast chicken for the initial prepare-ahead trial; compare fish and crispy products with freshly cooked controls before adoption.</w:t>
      </w:r>
    </w:p>
    <w:p w14:paraId="70743B88">
      <w:pPr>
        <w:pStyle w:val="3"/>
      </w:pPr>
      <w:bookmarkStart w:id="158" w:name="section_80"/>
      <w:bookmarkStart w:id="159" w:name="_Toc9138"/>
      <w:r>
        <w:t>One controlled route from production to the customer</w:t>
      </w:r>
      <w:bookmarkEnd w:id="158"/>
      <w:bookmarkEnd w:id="159"/>
    </w:p>
    <w:p w14:paraId="0CAEA057">
      <w:pPr>
        <w:ind w:left="216" w:hanging="216"/>
      </w:pPr>
      <w:r>
        <w:rPr>
          <w:b w:val="0"/>
        </w:rPr>
        <w:t>1. Receive sound ingredients and keep raw proteins chilled under H01–H05. Thaw covered in the refrigerator, below ready-to-eat food. Weigh raw portions with dedicated utensils; wash hands and clean/sanitize the area before handling cooked food. Marinade is not a preservation treatment. Discard raw-contact marinade after use; never use it as a finishing sauce.</w:t>
      </w:r>
    </w:p>
    <w:p w14:paraId="1D128924">
      <w:pPr>
        <w:ind w:left="216" w:hanging="216"/>
      </w:pPr>
      <w:r>
        <w:rPr>
          <w:b w:val="0"/>
        </w:rPr>
        <w:t xml:space="preserve">2. Fully cook using the appropriate method below. Use the H01–H05 house cooking target throughout; check the thickest portions at the oven's slowest-heating positions. Record batch identity, time and measured food temperature. Browning is a quality cue, not evidence of core doneness. Never partly cook meat or chicken, refrigerate it, then finish later. </w:t>
      </w:r>
      <w:r>
        <w:fldChar w:fldCharType="begin"/>
      </w:r>
      <w:r>
        <w:instrText xml:space="preserve"> HYPERLINK "https://ask.fsis.usda.gov/article/Is-it-safe-to-partially-cook-meat-or-poultry-and-finish-it-later" \h </w:instrText>
      </w:r>
      <w:r>
        <w:fldChar w:fldCharType="separate"/>
      </w:r>
      <w:r>
        <w:rPr>
          <w:color w:val="315A69"/>
        </w:rPr>
        <w:t>USDA guidance on partial cooking</w:t>
      </w:r>
      <w:r>
        <w:rPr>
          <w:color w:val="315A69"/>
        </w:rPr>
        <w:fldChar w:fldCharType="end"/>
      </w:r>
    </w:p>
    <w:p w14:paraId="56BCEFC7">
      <w:pPr>
        <w:ind w:left="216" w:hanging="216"/>
      </w:pPr>
      <w:r>
        <w:rPr>
          <w:b w:val="0"/>
        </w:rPr>
        <w:t xml:space="preserve">3. Start active cooling immediately after cooking. Arrange patties or fillets in a single layer; spread strips/fillings in shallow food-safe pans with circulation around them. Use a blast chiller if available, or another method demonstrated to meet H01–H05. A large refrigerator/freezer does not establish sufficient cooling capacity. Protect loosely covered food during cooling, then cover fully when chilled. Log the cooling checkpoints; do not leave trays on the counter to reach room temperature. </w:t>
      </w:r>
      <w:r>
        <w:fldChar w:fldCharType="begin"/>
      </w:r>
      <w:r>
        <w:instrText xml:space="preserve"> HYPERLINK "https://www.fda.gov/media/181882/download" \h </w:instrText>
      </w:r>
      <w:r>
        <w:fldChar w:fldCharType="separate"/>
      </w:r>
      <w:r>
        <w:rPr>
          <w:color w:val="315A69"/>
        </w:rPr>
        <w:t>FDA employee cooling guidance</w:t>
      </w:r>
      <w:r>
        <w:rPr>
          <w:color w:val="315A69"/>
        </w:rPr>
        <w:fldChar w:fldCharType="end"/>
      </w:r>
    </w:p>
    <w:p w14:paraId="791AFB46">
      <w:pPr>
        <w:ind w:left="216" w:hanging="216"/>
      </w:pPr>
      <w:r>
        <w:rPr>
          <w:b w:val="0"/>
        </w:rPr>
        <w:t>4. Weigh chilled usable output with clean utensils, quickly enough to maintain temperature control. Portion into shallow labelled containers; do not pack hot food into stacked deep takeaway boxes. Label recipe, species, batch, cook time, cooling completion, weight, use-by and reheat count. Patties may be formed before cooking; weigh after chilling to check shrinkage. Discard bones, gristle and unsuitable pieces before calculating saleable yield.</w:t>
      </w:r>
    </w:p>
    <w:p w14:paraId="73584A12">
      <w:pPr>
        <w:ind w:left="216" w:hanging="216"/>
      </w:pPr>
      <w:r>
        <w:rPr>
          <w:b w:val="0"/>
        </w:rPr>
        <w:t>5. Transport covered portions with sufficient ice packs in clean insulated carriers, or suitable refrigerated transport. Record dispatch and arrival food temperatures; maintain the H01–H05 cold limit during the journey and sales-site storage. Keep raw and cooked foods separate. Do not rely on journey length alone. Quarantine and discard food with an unknown unsafe temperature history; reheating cannot repair every form of temperature abuse.</w:t>
      </w:r>
    </w:p>
    <w:p w14:paraId="023E9529">
      <w:pPr>
        <w:ind w:left="216" w:hanging="216"/>
      </w:pPr>
      <w:r>
        <w:rPr>
          <w:b w:val="0"/>
        </w:rPr>
        <w:t>6. Reheat only the ordered portion, directly from refrigeration, using a suitable induction pan with a lid, griddle or small oven. Reheat rapidly to the H01–H05 house target, confirmed at the thickest centre; a holding cabinet is not a reheater. Avoid using the large rotary oven for individual orders. Set a timed method only after testing multiple portions and starting temperatures. Add any measured drinking water early enough for the complete portion to reach the target; do not add cold juices afterwards.</w:t>
      </w:r>
    </w:p>
    <w:p w14:paraId="65852D79">
      <w:pPr>
        <w:ind w:left="216" w:hanging="216"/>
      </w:pPr>
      <w:r>
        <w:rPr>
          <w:b w:val="0"/>
        </w:rPr>
        <w:t>7. Toast the bun or bread separately. Add the hot protein, then refrigerated sauce, washed garnish and drained pickles with clean utensils. Serve promptly. A brief final wrap toast is a bread-quality step after the meat is already safely reheated. Never prepare a stock of warm assembled burgers or wraps on the counter.</w:t>
      </w:r>
    </w:p>
    <w:p w14:paraId="32D43FAF">
      <w:pPr>
        <w:ind w:left="216" w:hanging="216"/>
      </w:pPr>
      <w:r>
        <w:rPr>
          <w:b w:val="0"/>
        </w:rPr>
        <w:t>8. For a small rush, maintain finished hot protein under H01–H05; monitor actual food temperature. Use the report's two-hour hot-display quality target and reduce batches if drying occurs. Reheated unsold portions are discarded, not cooled again. Initial launch policy remains same-day preparation and sale with disposal at close. Do not infer a refrigerated multi-day shelf life from this process. Planned frozen production needs its own documented storage, thawing and quality trial before rollout; freezing must never be used to rescue mishandled food.</w:t>
      </w:r>
    </w:p>
    <w:p w14:paraId="6A863F70">
      <w:pPr>
        <w:pStyle w:val="3"/>
      </w:pPr>
      <w:bookmarkStart w:id="160" w:name="section_81"/>
      <w:bookmarkStart w:id="161" w:name="_Toc5355"/>
      <w:r>
        <w:t>Oven method for O-B18 chicken and O-B19 beef shawarma</w:t>
      </w:r>
      <w:bookmarkEnd w:id="160"/>
      <w:bookmarkEnd w:id="161"/>
    </w:p>
    <w:p w14:paraId="4E075DB4">
      <w:r>
        <w:rPr>
          <w:b w:val="0"/>
        </w:rPr>
        <w:t>Use the complete marinades already specified in O-B18/O-B19. For a pilot use their 1 kg raw boneless meat formulas; multiply every ingredient by five only after proving the smaller load. Bone-in purchasing requires an additional measured deboning yield. Food-grade solid roasting pans with raised edges are needed inside the 40 × 60 cm trays; do not let raw juices drip through racks. Do not bake bread or ready-to-eat pastries underneath or alongside raw proteins.</w:t>
      </w:r>
    </w:p>
    <w:p w14:paraId="67207DA0">
      <w:r>
        <w:rPr>
          <w:b w:val="0"/>
        </w:rPr>
        <w:t>Chicken: use boneless thigh for a forgiving reheating trial, or test breast separately because it dries more easily. Cut even pieces about 15–20 mm thick, marinate covered under refrigeration for a trial 2–12 hours within the same-day workflow, and spread in one layer without crowding. Trial a preheated 190°C oven, checking early and typically around 15–25 minutes depending on cut and loading. Turn or redistribute only with raw/cooked utensil control. Release by the H01–H05 probe result, not time. A lightly browned surface with moist interior is the quality target. Slice using a clean knife after cooking, then cool promptly; include slicing time in the cooling record.</w:t>
      </w:r>
    </w:p>
    <w:p w14:paraId="36F2D37D">
      <w:r>
        <w:rPr>
          <w:b w:val="0"/>
        </w:rPr>
        <w:t>Beef: choose a tender boneless cut and slice across the grain into even thin strips. Use O-B19 marinade and a short refrigerated trial of 2–6 hours. Trial 190–200°C in a shallow single layer, starting checks around 8–15 minutes. The cook may be shorter or longer; do not hold it in the oven merely to reach an assumed time. Tough stew cuts are not interchangeable with tender strips: use a separately tested covered braise, then cool and portion the shredded result with a revised yield. Do not promise shawarma texture from an unidentified cheap cut.</w:t>
      </w:r>
    </w:p>
    <w:p w14:paraId="00D28A92">
      <w:r>
        <w:rPr>
          <w:b w:val="0"/>
        </w:rPr>
        <w:t>The original O-B18/O-B19 targets of 750/700 g per 1 kg raw meat are initial cooking assumptions. For the new route, weigh output after cooling and again after reheating. Use only the final usable meat mass for the advertised serving. If the chilled yield matches those assumptions and reheating retains 95%, final yields become 712.5 g chicken and 665 g beef. Do not add raw marinade weight to saleable meat yield. Reheat with only a small measured splash of water when needed; avoid boiling strips in a large pool of liquid.</w:t>
      </w:r>
    </w:p>
    <w:p w14:paraId="6BCA5230">
      <w:pPr>
        <w:pStyle w:val="3"/>
      </w:pPr>
      <w:bookmarkStart w:id="162" w:name="section_82"/>
      <w:bookmarkStart w:id="163" w:name="_Toc9860"/>
      <w:r>
        <w:t>Beef hamburger patties: oven, portion and finish</w:t>
      </w:r>
      <w:bookmarkEnd w:id="162"/>
      <w:bookmarkEnd w:id="163"/>
    </w:p>
    <w:p w14:paraId="3C3B5DC5">
      <w:r>
        <w:rPr>
          <w:b w:val="0"/>
        </w:rPr>
        <w:t>Keep O-B27's full formula: beef mince 1,000 g; salt 12 g; black pepper 3 g; paprika 3 g; oil allowance 10 g. Mix the mince and dry seasoning briefly; use the oil for pan release. The meat mixture is 1,018 g before the pan oil. Form ten equal patties approximately 102 g each, about 12–15 mm thick. Do not heavily compress or press them during cooking. Keep raw patties cold until loading.</w:t>
      </w:r>
    </w:p>
    <w:p w14:paraId="5EFB29E3">
      <w:r>
        <w:rPr>
          <w:b w:val="0"/>
        </w:rPr>
        <w:t>Trial cook on lightly oiled raised-edge pans at 190°C, turning once if needed, with initial checks around 10–15 minutes. Probe sideways into the centre, reach H01–H05, then cool patties separately in one layer. This fully cooked oven route is an alternative to O-B27's fresh hot-plate method. At service, reheat the patty in a suitable pan/oven, check the centre, then melt the 20 g cheese portion and assemble O-P16. A quick surface sear alone does not adequately reheat the centre.</w:t>
      </w:r>
    </w:p>
    <w:p w14:paraId="046ED009">
      <w:r>
        <w:rPr>
          <w:b w:val="0"/>
        </w:rPr>
        <w:t>O-P16 promises 75 g final cooked beef. Its original 750 g batch assumes ten portions directly after cooking. At an illustrative 95% reheating retention, a 75 g chilled patty yields only 71.25 g after reheating. To preserve the 75 g final claim, target 78.95 g chilled per patty and scale the O-B27 batch by 1/0.95: beef 1,052.6 g; salt 12.63 g; pepper 3.16 g; paprika 3.16 g; oil 10.53 g. Form ten larger raw patties from that mixture and validate the final yield. Do not silently describe a smaller reheated portion as 75 g. Whole patties cannot be topped up neatly with scraps; adjust raw forming weight from measured losses.</w:t>
      </w:r>
    </w:p>
    <w:p w14:paraId="7B4A0F80">
      <w:r>
        <w:rPr>
          <w:b w:val="0"/>
        </w:rPr>
        <w:t>An alternative is to chill safely prepared raw patties and cook fully to order. Compare that route with prepare-ahead patties for juiciness, waiting time, saleable yield and total cost. Never pre-brown raw patties for later completion.</w:t>
      </w:r>
    </w:p>
    <w:p w14:paraId="54CDAE14">
      <w:pPr>
        <w:pStyle w:val="3"/>
      </w:pPr>
      <w:bookmarkStart w:id="164" w:name="section_83"/>
      <w:bookmarkStart w:id="165" w:name="_Toc4897"/>
      <w:r>
        <w:t>Crispy chicken, pies, rolls and samosas</w:t>
      </w:r>
      <w:bookmarkEnd w:id="164"/>
      <w:bookmarkEnd w:id="165"/>
    </w:p>
    <w:p w14:paraId="076E71FB">
      <w:r>
        <w:rPr>
          <w:b w:val="0"/>
        </w:rPr>
        <w:t>For O-B26/O-P15/O-P17, the best starting quality trial is refrigerated raw marinated portions followed by coating and a full fry to order. Keep coating contaminated by raw chicken away from clean dry stock and discard the used portion. Do not partly fry chicken and store it for later finishing. A fully cooked, rapidly chilled portion may be reheated once in a dry oven or suitable fryer, but the centre must meet H01–H05; reject a method that burns the outside, dries the meat or softens the coating. Do not assume the existing 1,150 g coated yield remains unchanged after this extra process.</w:t>
      </w:r>
    </w:p>
    <w:p w14:paraId="44482346">
      <w:r>
        <w:rPr>
          <w:b w:val="0"/>
        </w:rPr>
        <w:t>For O-P06/O-P07/O-P09/O-P18, cool the prepared filling before assembly. The final bake/fry reheats that filling. If production and sales are separate, either transport the finished product hot under control, or transport properly chilled assembled uncooked pastries for final cooking in suitable equipment at the sales site. The latter route needs validated same-day handling and final cooking capacity; no sales-site oven has been confirmed. If neither route is possible, postpone that product rather than chilling a finished twice-heated filling for a third heat cycle. O-P10 cooked egg follows the same principle.</w:t>
      </w:r>
    </w:p>
    <w:p w14:paraId="21F20F3C">
      <w:r>
        <w:rPr>
          <w:b w:val="0"/>
        </w:rPr>
        <w:t>O-P08 is different because O-B10 uses raw sausage meat. Baking the assembled sausage roll is its first complete cook; it may then be rapidly cooled and reheated once before sale, with both stages checked under H01–H05. Do not substitute an already cooked sausage without revising that history. Reheated pastry should be heated in an oven appropriate to the sales site for texture; a warm display unit cannot perform this step.</w:t>
      </w:r>
    </w:p>
    <w:p w14:paraId="41A8BB8D">
      <w:r>
        <w:rPr>
          <w:b w:val="0"/>
        </w:rPr>
        <w:t>All new prices below are test assumptions in FCFA, not observed Nkambe prices or promised profit. Base cost includes all its ingredient inputs divided by usable yield. The additional 5% reheating loss is an illustrative planning allowance; replace it with measured chilled-to-final retention for each product. Prepared components in these ten-unit pilots are scaled proportionately; if staff make whole batches and discard balances, charge that extra waste separately.</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32334ED4">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6AF17FBD">
            <w:pPr>
              <w:keepNext/>
              <w:spacing w:before="60" w:after="60"/>
            </w:pPr>
            <w:r>
              <w:rPr>
                <w:b/>
                <w:sz w:val="18"/>
              </w:rPr>
              <w:t>Product</w:t>
            </w:r>
          </w:p>
        </w:tc>
        <w:tc>
          <w:tcPr>
            <w:tcW w:w="1461" w:type="dxa"/>
            <w:shd w:val="clear" w:color="auto" w:fill="E8E4DB"/>
            <w:tcMar>
              <w:top w:w="70" w:type="dxa"/>
              <w:left w:w="70" w:type="dxa"/>
              <w:bottom w:w="70" w:type="dxa"/>
              <w:right w:w="70" w:type="dxa"/>
            </w:tcMar>
            <w:vAlign w:val="center"/>
          </w:tcPr>
          <w:p w14:paraId="5DE24E8C">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495FB75B">
            <w:pPr>
              <w:keepNext/>
              <w:spacing w:before="60" w:after="60"/>
            </w:pPr>
            <w:r>
              <w:rPr>
                <w:b/>
                <w:sz w:val="18"/>
              </w:rPr>
              <w:t>Pack</w:t>
            </w:r>
          </w:p>
        </w:tc>
        <w:tc>
          <w:tcPr>
            <w:tcW w:w="1461" w:type="dxa"/>
            <w:shd w:val="clear" w:color="auto" w:fill="E8E4DB"/>
            <w:tcMar>
              <w:top w:w="70" w:type="dxa"/>
              <w:left w:w="70" w:type="dxa"/>
              <w:bottom w:w="70" w:type="dxa"/>
              <w:right w:w="70" w:type="dxa"/>
            </w:tcMar>
            <w:vAlign w:val="center"/>
          </w:tcPr>
          <w:p w14:paraId="7D0E1EEB">
            <w:pPr>
              <w:keepNext/>
              <w:spacing w:before="60" w:after="60"/>
            </w:pPr>
            <w:r>
              <w:rPr>
                <w:b/>
                <w:sz w:val="18"/>
              </w:rPr>
              <w:t>Other variable</w:t>
            </w:r>
          </w:p>
        </w:tc>
        <w:tc>
          <w:tcPr>
            <w:tcW w:w="1461" w:type="dxa"/>
            <w:shd w:val="clear" w:color="auto" w:fill="E8E4DB"/>
            <w:tcMar>
              <w:top w:w="70" w:type="dxa"/>
              <w:left w:w="70" w:type="dxa"/>
              <w:bottom w:w="70" w:type="dxa"/>
              <w:right w:w="70" w:type="dxa"/>
            </w:tcMar>
            <w:vAlign w:val="center"/>
          </w:tcPr>
          <w:p w14:paraId="612DA8BE">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58727901">
            <w:pPr>
              <w:keepNext/>
              <w:spacing w:before="60" w:after="60"/>
            </w:pPr>
            <w:r>
              <w:rPr>
                <w:b/>
                <w:sz w:val="18"/>
              </w:rPr>
              <w:t>Contribution</w:t>
            </w:r>
          </w:p>
        </w:tc>
        <w:tc>
          <w:tcPr>
            <w:tcW w:w="1461" w:type="dxa"/>
            <w:shd w:val="clear" w:color="auto" w:fill="E8E4DB"/>
            <w:tcMar>
              <w:top w:w="70" w:type="dxa"/>
              <w:left w:w="70" w:type="dxa"/>
              <w:bottom w:w="70" w:type="dxa"/>
              <w:right w:w="70" w:type="dxa"/>
            </w:tcMar>
            <w:vAlign w:val="center"/>
          </w:tcPr>
          <w:p w14:paraId="59B246CD">
            <w:pPr>
              <w:keepNext/>
              <w:spacing w:before="60" w:after="60"/>
            </w:pPr>
            <w:r>
              <w:rPr>
                <w:b/>
                <w:sz w:val="18"/>
              </w:rPr>
              <w:t>Margin</w:t>
            </w:r>
          </w:p>
        </w:tc>
      </w:tr>
      <w:tr w14:paraId="1E212B21">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4B001BD0">
            <w:pPr>
              <w:spacing w:before="60" w:after="60"/>
            </w:pPr>
            <w:r>
              <w:rPr>
                <w:b w:val="0"/>
                <w:sz w:val="18"/>
              </w:rPr>
              <w:t>O-A01 Roast chicken burger</w:t>
            </w:r>
          </w:p>
        </w:tc>
        <w:tc>
          <w:tcPr>
            <w:tcW w:w="1461" w:type="dxa"/>
            <w:tcMar>
              <w:top w:w="70" w:type="dxa"/>
              <w:left w:w="70" w:type="dxa"/>
              <w:bottom w:w="70" w:type="dxa"/>
              <w:right w:w="70" w:type="dxa"/>
            </w:tcMar>
            <w:vAlign w:val="center"/>
          </w:tcPr>
          <w:p w14:paraId="367A0C2D">
            <w:pPr>
              <w:spacing w:before="60" w:after="60"/>
            </w:pPr>
            <w:r>
              <w:rPr>
                <w:b w:val="0"/>
                <w:sz w:val="18"/>
              </w:rPr>
              <w:t>917.7</w:t>
            </w:r>
          </w:p>
        </w:tc>
        <w:tc>
          <w:tcPr>
            <w:tcW w:w="1461" w:type="dxa"/>
            <w:tcMar>
              <w:top w:w="70" w:type="dxa"/>
              <w:left w:w="70" w:type="dxa"/>
              <w:bottom w:w="70" w:type="dxa"/>
              <w:right w:w="70" w:type="dxa"/>
            </w:tcMar>
            <w:vAlign w:val="center"/>
          </w:tcPr>
          <w:p w14:paraId="05845185">
            <w:pPr>
              <w:spacing w:before="60" w:after="60"/>
            </w:pPr>
            <w:r>
              <w:rPr>
                <w:b w:val="0"/>
                <w:sz w:val="18"/>
              </w:rPr>
              <w:t>60</w:t>
            </w:r>
          </w:p>
        </w:tc>
        <w:tc>
          <w:tcPr>
            <w:tcW w:w="1461" w:type="dxa"/>
            <w:tcMar>
              <w:top w:w="70" w:type="dxa"/>
              <w:left w:w="70" w:type="dxa"/>
              <w:bottom w:w="70" w:type="dxa"/>
              <w:right w:w="70" w:type="dxa"/>
            </w:tcMar>
            <w:vAlign w:val="center"/>
          </w:tcPr>
          <w:p w14:paraId="6D81BC68">
            <w:pPr>
              <w:spacing w:before="60" w:after="60"/>
            </w:pPr>
            <w:r>
              <w:rPr>
                <w:b w:val="0"/>
                <w:sz w:val="18"/>
              </w:rPr>
              <w:t>100</w:t>
            </w:r>
          </w:p>
        </w:tc>
        <w:tc>
          <w:tcPr>
            <w:tcW w:w="1461" w:type="dxa"/>
            <w:tcMar>
              <w:top w:w="70" w:type="dxa"/>
              <w:left w:w="70" w:type="dxa"/>
              <w:bottom w:w="70" w:type="dxa"/>
              <w:right w:w="70" w:type="dxa"/>
            </w:tcMar>
            <w:vAlign w:val="center"/>
          </w:tcPr>
          <w:p w14:paraId="76D5929E">
            <w:pPr>
              <w:spacing w:before="60" w:after="60"/>
            </w:pPr>
            <w:r>
              <w:rPr>
                <w:b w:val="0"/>
                <w:sz w:val="18"/>
              </w:rPr>
              <w:t>2,200</w:t>
            </w:r>
          </w:p>
        </w:tc>
        <w:tc>
          <w:tcPr>
            <w:tcW w:w="1461" w:type="dxa"/>
            <w:tcMar>
              <w:top w:w="70" w:type="dxa"/>
              <w:left w:w="70" w:type="dxa"/>
              <w:bottom w:w="70" w:type="dxa"/>
              <w:right w:w="70" w:type="dxa"/>
            </w:tcMar>
            <w:vAlign w:val="center"/>
          </w:tcPr>
          <w:p w14:paraId="4DF84493">
            <w:pPr>
              <w:spacing w:before="60" w:after="60"/>
            </w:pPr>
            <w:r>
              <w:rPr>
                <w:b w:val="0"/>
                <w:sz w:val="18"/>
              </w:rPr>
              <w:t>1,122.3</w:t>
            </w:r>
          </w:p>
        </w:tc>
        <w:tc>
          <w:tcPr>
            <w:tcW w:w="1461" w:type="dxa"/>
            <w:tcMar>
              <w:top w:w="70" w:type="dxa"/>
              <w:left w:w="70" w:type="dxa"/>
              <w:bottom w:w="70" w:type="dxa"/>
              <w:right w:w="70" w:type="dxa"/>
            </w:tcMar>
            <w:vAlign w:val="center"/>
          </w:tcPr>
          <w:p w14:paraId="54057738">
            <w:pPr>
              <w:spacing w:before="60" w:after="60"/>
            </w:pPr>
            <w:r>
              <w:rPr>
                <w:b w:val="0"/>
                <w:sz w:val="18"/>
              </w:rPr>
              <w:t>51.0%</w:t>
            </w:r>
          </w:p>
        </w:tc>
      </w:tr>
      <w:tr w14:paraId="6D7FCA83">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1BA32152">
            <w:pPr>
              <w:spacing w:before="60" w:after="60"/>
            </w:pPr>
            <w:r>
              <w:rPr>
                <w:b w:val="0"/>
                <w:sz w:val="18"/>
              </w:rPr>
              <w:t>O-A02 Fish burger</w:t>
            </w:r>
          </w:p>
        </w:tc>
        <w:tc>
          <w:tcPr>
            <w:tcW w:w="1461" w:type="dxa"/>
            <w:tcMar>
              <w:top w:w="70" w:type="dxa"/>
              <w:left w:w="70" w:type="dxa"/>
              <w:bottom w:w="70" w:type="dxa"/>
              <w:right w:w="70" w:type="dxa"/>
            </w:tcMar>
            <w:vAlign w:val="center"/>
          </w:tcPr>
          <w:p w14:paraId="1A02A451">
            <w:pPr>
              <w:spacing w:before="60" w:after="60"/>
            </w:pPr>
            <w:r>
              <w:rPr>
                <w:b w:val="0"/>
                <w:sz w:val="18"/>
              </w:rPr>
              <w:t>921.1</w:t>
            </w:r>
          </w:p>
        </w:tc>
        <w:tc>
          <w:tcPr>
            <w:tcW w:w="1461" w:type="dxa"/>
            <w:tcMar>
              <w:top w:w="70" w:type="dxa"/>
              <w:left w:w="70" w:type="dxa"/>
              <w:bottom w:w="70" w:type="dxa"/>
              <w:right w:w="70" w:type="dxa"/>
            </w:tcMar>
            <w:vAlign w:val="center"/>
          </w:tcPr>
          <w:p w14:paraId="3BA39B99">
            <w:pPr>
              <w:spacing w:before="60" w:after="60"/>
            </w:pPr>
            <w:r>
              <w:rPr>
                <w:b w:val="0"/>
                <w:sz w:val="18"/>
              </w:rPr>
              <w:t>60</w:t>
            </w:r>
          </w:p>
        </w:tc>
        <w:tc>
          <w:tcPr>
            <w:tcW w:w="1461" w:type="dxa"/>
            <w:tcMar>
              <w:top w:w="70" w:type="dxa"/>
              <w:left w:w="70" w:type="dxa"/>
              <w:bottom w:w="70" w:type="dxa"/>
              <w:right w:w="70" w:type="dxa"/>
            </w:tcMar>
            <w:vAlign w:val="center"/>
          </w:tcPr>
          <w:p w14:paraId="5473184E">
            <w:pPr>
              <w:spacing w:before="60" w:after="60"/>
            </w:pPr>
            <w:r>
              <w:rPr>
                <w:b w:val="0"/>
                <w:sz w:val="18"/>
              </w:rPr>
              <w:t>100</w:t>
            </w:r>
          </w:p>
        </w:tc>
        <w:tc>
          <w:tcPr>
            <w:tcW w:w="1461" w:type="dxa"/>
            <w:tcMar>
              <w:top w:w="70" w:type="dxa"/>
              <w:left w:w="70" w:type="dxa"/>
              <w:bottom w:w="70" w:type="dxa"/>
              <w:right w:w="70" w:type="dxa"/>
            </w:tcMar>
            <w:vAlign w:val="center"/>
          </w:tcPr>
          <w:p w14:paraId="62922BEC">
            <w:pPr>
              <w:spacing w:before="60" w:after="60"/>
            </w:pPr>
            <w:r>
              <w:rPr>
                <w:b w:val="0"/>
                <w:sz w:val="18"/>
              </w:rPr>
              <w:t>2,300</w:t>
            </w:r>
          </w:p>
        </w:tc>
        <w:tc>
          <w:tcPr>
            <w:tcW w:w="1461" w:type="dxa"/>
            <w:tcMar>
              <w:top w:w="70" w:type="dxa"/>
              <w:left w:w="70" w:type="dxa"/>
              <w:bottom w:w="70" w:type="dxa"/>
              <w:right w:w="70" w:type="dxa"/>
            </w:tcMar>
            <w:vAlign w:val="center"/>
          </w:tcPr>
          <w:p w14:paraId="29D3F59B">
            <w:pPr>
              <w:spacing w:before="60" w:after="60"/>
            </w:pPr>
            <w:r>
              <w:rPr>
                <w:b w:val="0"/>
                <w:sz w:val="18"/>
              </w:rPr>
              <w:t>1,218.9</w:t>
            </w:r>
          </w:p>
        </w:tc>
        <w:tc>
          <w:tcPr>
            <w:tcW w:w="1461" w:type="dxa"/>
            <w:tcMar>
              <w:top w:w="70" w:type="dxa"/>
              <w:left w:w="70" w:type="dxa"/>
              <w:bottom w:w="70" w:type="dxa"/>
              <w:right w:w="70" w:type="dxa"/>
            </w:tcMar>
            <w:vAlign w:val="center"/>
          </w:tcPr>
          <w:p w14:paraId="32109FED">
            <w:pPr>
              <w:spacing w:before="60" w:after="60"/>
            </w:pPr>
            <w:r>
              <w:rPr>
                <w:b w:val="0"/>
                <w:sz w:val="18"/>
              </w:rPr>
              <w:t>53.0%</w:t>
            </w:r>
          </w:p>
        </w:tc>
      </w:tr>
      <w:tr w14:paraId="2D280F4E">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161F57B4">
            <w:pPr>
              <w:spacing w:before="60" w:after="60"/>
            </w:pPr>
            <w:r>
              <w:rPr>
                <w:b w:val="0"/>
                <w:sz w:val="18"/>
              </w:rPr>
              <w:t>O-A03 Fish wrap</w:t>
            </w:r>
          </w:p>
        </w:tc>
        <w:tc>
          <w:tcPr>
            <w:tcW w:w="1461" w:type="dxa"/>
            <w:tcMar>
              <w:top w:w="70" w:type="dxa"/>
              <w:left w:w="70" w:type="dxa"/>
              <w:bottom w:w="70" w:type="dxa"/>
              <w:right w:w="70" w:type="dxa"/>
            </w:tcMar>
            <w:vAlign w:val="center"/>
          </w:tcPr>
          <w:p w14:paraId="783CF2D5">
            <w:pPr>
              <w:spacing w:before="60" w:after="60"/>
            </w:pPr>
            <w:r>
              <w:rPr>
                <w:b w:val="0"/>
                <w:sz w:val="18"/>
              </w:rPr>
              <w:t>839.3</w:t>
            </w:r>
          </w:p>
        </w:tc>
        <w:tc>
          <w:tcPr>
            <w:tcW w:w="1461" w:type="dxa"/>
            <w:tcMar>
              <w:top w:w="70" w:type="dxa"/>
              <w:left w:w="70" w:type="dxa"/>
              <w:bottom w:w="70" w:type="dxa"/>
              <w:right w:w="70" w:type="dxa"/>
            </w:tcMar>
            <w:vAlign w:val="center"/>
          </w:tcPr>
          <w:p w14:paraId="3C5FABFD">
            <w:pPr>
              <w:spacing w:before="60" w:after="60"/>
            </w:pPr>
            <w:r>
              <w:rPr>
                <w:b w:val="0"/>
                <w:sz w:val="18"/>
              </w:rPr>
              <w:t>65</w:t>
            </w:r>
          </w:p>
        </w:tc>
        <w:tc>
          <w:tcPr>
            <w:tcW w:w="1461" w:type="dxa"/>
            <w:tcMar>
              <w:top w:w="70" w:type="dxa"/>
              <w:left w:w="70" w:type="dxa"/>
              <w:bottom w:w="70" w:type="dxa"/>
              <w:right w:w="70" w:type="dxa"/>
            </w:tcMar>
            <w:vAlign w:val="center"/>
          </w:tcPr>
          <w:p w14:paraId="276F6907">
            <w:pPr>
              <w:spacing w:before="60" w:after="60"/>
            </w:pPr>
            <w:r>
              <w:rPr>
                <w:b w:val="0"/>
                <w:sz w:val="18"/>
              </w:rPr>
              <w:t>110</w:t>
            </w:r>
          </w:p>
        </w:tc>
        <w:tc>
          <w:tcPr>
            <w:tcW w:w="1461" w:type="dxa"/>
            <w:tcMar>
              <w:top w:w="70" w:type="dxa"/>
              <w:left w:w="70" w:type="dxa"/>
              <w:bottom w:w="70" w:type="dxa"/>
              <w:right w:w="70" w:type="dxa"/>
            </w:tcMar>
            <w:vAlign w:val="center"/>
          </w:tcPr>
          <w:p w14:paraId="72D5A1F4">
            <w:pPr>
              <w:spacing w:before="60" w:after="60"/>
            </w:pPr>
            <w:r>
              <w:rPr>
                <w:b w:val="0"/>
                <w:sz w:val="18"/>
              </w:rPr>
              <w:t>2,200</w:t>
            </w:r>
          </w:p>
        </w:tc>
        <w:tc>
          <w:tcPr>
            <w:tcW w:w="1461" w:type="dxa"/>
            <w:tcMar>
              <w:top w:w="70" w:type="dxa"/>
              <w:left w:w="70" w:type="dxa"/>
              <w:bottom w:w="70" w:type="dxa"/>
              <w:right w:w="70" w:type="dxa"/>
            </w:tcMar>
            <w:vAlign w:val="center"/>
          </w:tcPr>
          <w:p w14:paraId="7E56E4CB">
            <w:pPr>
              <w:spacing w:before="60" w:after="60"/>
            </w:pPr>
            <w:r>
              <w:rPr>
                <w:b w:val="0"/>
                <w:sz w:val="18"/>
              </w:rPr>
              <w:t>1,185.7</w:t>
            </w:r>
          </w:p>
        </w:tc>
        <w:tc>
          <w:tcPr>
            <w:tcW w:w="1461" w:type="dxa"/>
            <w:tcMar>
              <w:top w:w="70" w:type="dxa"/>
              <w:left w:w="70" w:type="dxa"/>
              <w:bottom w:w="70" w:type="dxa"/>
              <w:right w:w="70" w:type="dxa"/>
            </w:tcMar>
            <w:vAlign w:val="center"/>
          </w:tcPr>
          <w:p w14:paraId="11ACB043">
            <w:pPr>
              <w:spacing w:before="60" w:after="60"/>
            </w:pPr>
            <w:r>
              <w:rPr>
                <w:b w:val="0"/>
                <w:sz w:val="18"/>
              </w:rPr>
              <w:t>53.9%</w:t>
            </w:r>
          </w:p>
        </w:tc>
      </w:tr>
      <w:tr w14:paraId="436628F8">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280598A2">
            <w:pPr>
              <w:spacing w:before="60" w:after="60"/>
            </w:pPr>
            <w:r>
              <w:rPr>
                <w:b w:val="0"/>
                <w:sz w:val="18"/>
              </w:rPr>
              <w:t>O-A04 Beef mini pizza</w:t>
            </w:r>
          </w:p>
        </w:tc>
        <w:tc>
          <w:tcPr>
            <w:tcW w:w="1461" w:type="dxa"/>
            <w:tcMar>
              <w:top w:w="70" w:type="dxa"/>
              <w:left w:w="70" w:type="dxa"/>
              <w:bottom w:w="70" w:type="dxa"/>
              <w:right w:w="70" w:type="dxa"/>
            </w:tcMar>
            <w:vAlign w:val="center"/>
          </w:tcPr>
          <w:p w14:paraId="337080F0">
            <w:pPr>
              <w:spacing w:before="60" w:after="60"/>
            </w:pPr>
            <w:r>
              <w:rPr>
                <w:b w:val="0"/>
                <w:sz w:val="18"/>
              </w:rPr>
              <w:t>835.3</w:t>
            </w:r>
          </w:p>
        </w:tc>
        <w:tc>
          <w:tcPr>
            <w:tcW w:w="1461" w:type="dxa"/>
            <w:tcMar>
              <w:top w:w="70" w:type="dxa"/>
              <w:left w:w="70" w:type="dxa"/>
              <w:bottom w:w="70" w:type="dxa"/>
              <w:right w:w="70" w:type="dxa"/>
            </w:tcMar>
            <w:vAlign w:val="center"/>
          </w:tcPr>
          <w:p w14:paraId="5B0AE2BD">
            <w:pPr>
              <w:spacing w:before="60" w:after="60"/>
            </w:pPr>
            <w:r>
              <w:rPr>
                <w:b w:val="0"/>
                <w:sz w:val="18"/>
              </w:rPr>
              <w:t>45</w:t>
            </w:r>
          </w:p>
        </w:tc>
        <w:tc>
          <w:tcPr>
            <w:tcW w:w="1461" w:type="dxa"/>
            <w:tcMar>
              <w:top w:w="70" w:type="dxa"/>
              <w:left w:w="70" w:type="dxa"/>
              <w:bottom w:w="70" w:type="dxa"/>
              <w:right w:w="70" w:type="dxa"/>
            </w:tcMar>
            <w:vAlign w:val="center"/>
          </w:tcPr>
          <w:p w14:paraId="40F373E4">
            <w:pPr>
              <w:spacing w:before="60" w:after="60"/>
            </w:pPr>
            <w:r>
              <w:rPr>
                <w:b w:val="0"/>
                <w:sz w:val="18"/>
              </w:rPr>
              <w:t>90</w:t>
            </w:r>
          </w:p>
        </w:tc>
        <w:tc>
          <w:tcPr>
            <w:tcW w:w="1461" w:type="dxa"/>
            <w:tcMar>
              <w:top w:w="70" w:type="dxa"/>
              <w:left w:w="70" w:type="dxa"/>
              <w:bottom w:w="70" w:type="dxa"/>
              <w:right w:w="70" w:type="dxa"/>
            </w:tcMar>
            <w:vAlign w:val="center"/>
          </w:tcPr>
          <w:p w14:paraId="005BFF59">
            <w:pPr>
              <w:spacing w:before="60" w:after="60"/>
            </w:pPr>
            <w:r>
              <w:rPr>
                <w:b w:val="0"/>
                <w:sz w:val="18"/>
              </w:rPr>
              <w:t>1,500</w:t>
            </w:r>
          </w:p>
        </w:tc>
        <w:tc>
          <w:tcPr>
            <w:tcW w:w="1461" w:type="dxa"/>
            <w:tcMar>
              <w:top w:w="70" w:type="dxa"/>
              <w:left w:w="70" w:type="dxa"/>
              <w:bottom w:w="70" w:type="dxa"/>
              <w:right w:w="70" w:type="dxa"/>
            </w:tcMar>
            <w:vAlign w:val="center"/>
          </w:tcPr>
          <w:p w14:paraId="644CD393">
            <w:pPr>
              <w:spacing w:before="60" w:after="60"/>
            </w:pPr>
            <w:r>
              <w:rPr>
                <w:b w:val="0"/>
                <w:sz w:val="18"/>
              </w:rPr>
              <w:t>529.7</w:t>
            </w:r>
          </w:p>
        </w:tc>
        <w:tc>
          <w:tcPr>
            <w:tcW w:w="1461" w:type="dxa"/>
            <w:tcMar>
              <w:top w:w="70" w:type="dxa"/>
              <w:left w:w="70" w:type="dxa"/>
              <w:bottom w:w="70" w:type="dxa"/>
              <w:right w:w="70" w:type="dxa"/>
            </w:tcMar>
            <w:vAlign w:val="center"/>
          </w:tcPr>
          <w:p w14:paraId="11326888">
            <w:pPr>
              <w:spacing w:before="60" w:after="60"/>
            </w:pPr>
            <w:r>
              <w:rPr>
                <w:b w:val="0"/>
                <w:sz w:val="18"/>
              </w:rPr>
              <w:t>35.3%</w:t>
            </w:r>
          </w:p>
        </w:tc>
      </w:tr>
    </w:tbl>
    <w:p w14:paraId="40FFE03F">
      <w:pPr>
        <w:spacing w:after="20"/>
      </w:pPr>
    </w:p>
    <w:p w14:paraId="64B4B11A">
      <w:r>
        <w:rPr>
          <w:b w:val="0"/>
        </w:rPr>
        <w:t>The variable allowance covers a provisional combined amount for cooking/reheating energy, cold handling, cleaning and incremental service work. It is not a measured quotation and excludes fixed payroll, rent, financing and taxes. Fixed overhead still has to be paid from contribution. Sales prices must be tested against portion size and local willingness to pay; the fish menu may be unsuitable at the assumed fillet price.</w:t>
      </w:r>
    </w:p>
    <w:p w14:paraId="2B8F855F">
      <w:r>
        <w:rPr>
          <w:b w:val="0"/>
        </w:rPr>
        <w:t xml:space="preserve">For the existing products, update rather than reuse the original margin unaltered. At unchanged final portions and 95% reheat retention, the protein ingredient surcharge alone is about </w:t>
      </w:r>
      <w:r>
        <w:rPr>
          <w:b/>
        </w:rPr>
        <w:t>24.1 FCFA per O-P16 burger</w:t>
      </w:r>
      <w:r>
        <w:rPr>
          <w:b w:val="0"/>
        </w:rPr>
        <w:t xml:space="preserve">, </w:t>
      </w:r>
      <w:r>
        <w:rPr>
          <w:b/>
        </w:rPr>
        <w:t>36.6 per standard O-P13 chicken wrap</w:t>
      </w:r>
      <w:r>
        <w:rPr>
          <w:b w:val="0"/>
        </w:rPr>
        <w:t xml:space="preserve">, </w:t>
      </w:r>
      <w:r>
        <w:rPr>
          <w:b/>
        </w:rPr>
        <w:t>41.0 per standard O-P14 beef wrap</w:t>
      </w:r>
      <w:r>
        <w:rPr>
          <w:b w:val="0"/>
        </w:rPr>
        <w:t xml:space="preserve">, and </w:t>
      </w:r>
      <w:r>
        <w:rPr>
          <w:b/>
        </w:rPr>
        <w:t>26.6 per O-P19 loaded fries</w:t>
      </w:r>
      <w:r>
        <w:rPr>
          <w:b w:val="0"/>
        </w:rPr>
        <w:t>. Add measured refrigeration, packaging, transport, energy and labour differences as well. These surcharges assume the original cooking yield equals the measured chilled yield; if it does not, recalculate from raw purchase weight. Pies/fillings and coated chicken need their own measured yields rather than a universal 5% deduction.</w:t>
      </w:r>
    </w:p>
    <w:p w14:paraId="15C82F55">
      <w:r>
        <w:rPr>
          <w:b w:val="0"/>
        </w:rPr>
        <w:t>Cost per final kg of meat = total raw batch ingredient cost ÷ chilled usable kilograms ÷ reheating retention. Reheat retention = final edible weight ÷ chilled portion weight. Yield percentages multiply: chicken at 75% chilled yield and 95% reheat retention gives 71.25% final raw-to-service yield. Margin is not markup, and contribution is not net profit.</w:t>
      </w:r>
    </w:p>
    <w:p w14:paraId="42C24C67">
      <w:pPr>
        <w:pStyle w:val="3"/>
      </w:pPr>
      <w:bookmarkStart w:id="166" w:name="section_84"/>
      <w:bookmarkStart w:id="167" w:name="_Toc13697"/>
      <w:r>
        <w:t>Staff release sheet and equipment implications</w:t>
      </w:r>
      <w:bookmarkEnd w:id="166"/>
      <w:bookmarkEnd w:id="167"/>
    </w:p>
    <w:tbl>
      <w:tblPr>
        <w:tblStyle w:val="12"/>
        <w:tblW w:w="0" w:type="auto"/>
        <w:jc w:val="center"/>
        <w:tblLayout w:type="fixed"/>
        <w:tblCellMar>
          <w:top w:w="0" w:type="dxa"/>
          <w:left w:w="108" w:type="dxa"/>
          <w:bottom w:w="0" w:type="dxa"/>
          <w:right w:w="108" w:type="dxa"/>
        </w:tblCellMar>
      </w:tblPr>
      <w:tblGrid>
        <w:gridCol w:w="3312"/>
        <w:gridCol w:w="6912"/>
      </w:tblGrid>
      <w:tr w14:paraId="45068470">
        <w:tblPrEx>
          <w:tblCellMar>
            <w:top w:w="0" w:type="dxa"/>
            <w:left w:w="108" w:type="dxa"/>
            <w:bottom w:w="0" w:type="dxa"/>
            <w:right w:w="108" w:type="dxa"/>
          </w:tblCellMar>
        </w:tblPrEx>
        <w:trPr>
          <w:cantSplit/>
          <w:tblHeader/>
          <w:jc w:val="center"/>
        </w:trPr>
        <w:tc>
          <w:tcPr>
            <w:tcW w:w="3312" w:type="dxa"/>
            <w:shd w:val="clear" w:color="auto" w:fill="E8E4DB"/>
            <w:tcMar>
              <w:top w:w="70" w:type="dxa"/>
              <w:left w:w="70" w:type="dxa"/>
              <w:bottom w:w="70" w:type="dxa"/>
              <w:right w:w="70" w:type="dxa"/>
            </w:tcMar>
            <w:vAlign w:val="center"/>
          </w:tcPr>
          <w:p w14:paraId="75411359">
            <w:pPr>
              <w:keepNext/>
              <w:spacing w:before="60" w:after="60"/>
            </w:pPr>
            <w:r>
              <w:rPr>
                <w:b/>
                <w:sz w:val="20"/>
              </w:rPr>
              <w:t>Record for every production batch</w:t>
            </w:r>
          </w:p>
        </w:tc>
        <w:tc>
          <w:tcPr>
            <w:tcW w:w="6912" w:type="dxa"/>
            <w:shd w:val="clear" w:color="auto" w:fill="E8E4DB"/>
            <w:tcMar>
              <w:top w:w="70" w:type="dxa"/>
              <w:left w:w="70" w:type="dxa"/>
              <w:bottom w:w="70" w:type="dxa"/>
              <w:right w:w="70" w:type="dxa"/>
            </w:tcMar>
            <w:vAlign w:val="center"/>
          </w:tcPr>
          <w:p w14:paraId="00CC4DAD">
            <w:pPr>
              <w:keepNext/>
              <w:spacing w:before="60" w:after="60"/>
            </w:pPr>
            <w:r>
              <w:rPr>
                <w:b/>
                <w:sz w:val="20"/>
              </w:rPr>
              <w:t>Entry needed</w:t>
            </w:r>
          </w:p>
        </w:tc>
      </w:tr>
      <w:tr w14:paraId="6B923C2E">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439E9E3B">
            <w:pPr>
              <w:spacing w:before="60" w:after="60"/>
            </w:pPr>
            <w:r>
              <w:rPr>
                <w:b w:val="0"/>
                <w:sz w:val="20"/>
              </w:rPr>
              <w:t>Identity and quantities</w:t>
            </w:r>
          </w:p>
        </w:tc>
        <w:tc>
          <w:tcPr>
            <w:tcW w:w="6912" w:type="dxa"/>
            <w:tcMar>
              <w:top w:w="70" w:type="dxa"/>
              <w:left w:w="70" w:type="dxa"/>
              <w:bottom w:w="70" w:type="dxa"/>
              <w:right w:w="70" w:type="dxa"/>
            </w:tcMar>
            <w:vAlign w:val="center"/>
          </w:tcPr>
          <w:p w14:paraId="15C6B344">
            <w:pPr>
              <w:spacing w:before="60" w:after="60"/>
            </w:pPr>
            <w:r>
              <w:rPr>
                <w:b w:val="0"/>
                <w:sz w:val="20"/>
              </w:rPr>
              <w:t>Date, recipe, supplier lot, raw kg, operator and intended products</w:t>
            </w:r>
          </w:p>
        </w:tc>
      </w:tr>
      <w:tr w14:paraId="6D8AA041">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251AFF4C">
            <w:pPr>
              <w:spacing w:before="60" w:after="60"/>
            </w:pPr>
            <w:r>
              <w:rPr>
                <w:b w:val="0"/>
                <w:sz w:val="20"/>
              </w:rPr>
              <w:t>Cooking</w:t>
            </w:r>
          </w:p>
        </w:tc>
        <w:tc>
          <w:tcPr>
            <w:tcW w:w="6912" w:type="dxa"/>
            <w:tcMar>
              <w:top w:w="70" w:type="dxa"/>
              <w:left w:w="70" w:type="dxa"/>
              <w:bottom w:w="70" w:type="dxa"/>
              <w:right w:w="70" w:type="dxa"/>
            </w:tcMar>
            <w:vAlign w:val="center"/>
          </w:tcPr>
          <w:p w14:paraId="596ACC5E">
            <w:pPr>
              <w:spacing w:before="60" w:after="60"/>
            </w:pPr>
            <w:r>
              <w:rPr>
                <w:b w:val="0"/>
                <w:sz w:val="20"/>
              </w:rPr>
              <w:t>Oven/pan setting, tray positions, thickest-centre probe results and time</w:t>
            </w:r>
          </w:p>
        </w:tc>
      </w:tr>
      <w:tr w14:paraId="7A1B0709">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79CDF15F">
            <w:pPr>
              <w:spacing w:before="60" w:after="60"/>
            </w:pPr>
            <w:r>
              <w:rPr>
                <w:b w:val="0"/>
                <w:sz w:val="20"/>
              </w:rPr>
              <w:t>Cooling</w:t>
            </w:r>
          </w:p>
        </w:tc>
        <w:tc>
          <w:tcPr>
            <w:tcW w:w="6912" w:type="dxa"/>
            <w:tcMar>
              <w:top w:w="70" w:type="dxa"/>
              <w:left w:w="70" w:type="dxa"/>
              <w:bottom w:w="70" w:type="dxa"/>
              <w:right w:w="70" w:type="dxa"/>
            </w:tcMar>
            <w:vAlign w:val="center"/>
          </w:tcPr>
          <w:p w14:paraId="37BD0A4D">
            <w:pPr>
              <w:spacing w:before="60" w:after="60"/>
            </w:pPr>
            <w:r>
              <w:rPr>
                <w:b w:val="0"/>
                <w:sz w:val="20"/>
              </w:rPr>
              <w:t>Start and checkpoint times/temperatures against H01–H05; pan depth and batch size</w:t>
            </w:r>
          </w:p>
        </w:tc>
      </w:tr>
      <w:tr w14:paraId="4618D695">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3CA7BCA7">
            <w:pPr>
              <w:spacing w:before="60" w:after="60"/>
            </w:pPr>
            <w:r>
              <w:rPr>
                <w:b w:val="0"/>
                <w:sz w:val="20"/>
              </w:rPr>
              <w:t>Portioning</w:t>
            </w:r>
          </w:p>
        </w:tc>
        <w:tc>
          <w:tcPr>
            <w:tcW w:w="6912" w:type="dxa"/>
            <w:tcMar>
              <w:top w:w="70" w:type="dxa"/>
              <w:left w:w="70" w:type="dxa"/>
              <w:bottom w:w="70" w:type="dxa"/>
              <w:right w:w="70" w:type="dxa"/>
            </w:tcMar>
            <w:vAlign w:val="center"/>
          </w:tcPr>
          <w:p w14:paraId="005178EA">
            <w:pPr>
              <w:spacing w:before="60" w:after="60"/>
            </w:pPr>
            <w:r>
              <w:rPr>
                <w:b w:val="0"/>
                <w:sz w:val="20"/>
              </w:rPr>
              <w:t>Chilled usable kg, portion g, number packed, rejects and label/use-by</w:t>
            </w:r>
          </w:p>
        </w:tc>
      </w:tr>
      <w:tr w14:paraId="5BCA101F">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342F3814">
            <w:pPr>
              <w:spacing w:before="60" w:after="60"/>
            </w:pPr>
            <w:r>
              <w:rPr>
                <w:b w:val="0"/>
                <w:sz w:val="20"/>
              </w:rPr>
              <w:t>Transfer</w:t>
            </w:r>
          </w:p>
        </w:tc>
        <w:tc>
          <w:tcPr>
            <w:tcW w:w="6912" w:type="dxa"/>
            <w:tcMar>
              <w:top w:w="70" w:type="dxa"/>
              <w:left w:w="70" w:type="dxa"/>
              <w:bottom w:w="70" w:type="dxa"/>
              <w:right w:w="70" w:type="dxa"/>
            </w:tcMar>
            <w:vAlign w:val="center"/>
          </w:tcPr>
          <w:p w14:paraId="0FA26E53">
            <w:pPr>
              <w:spacing w:before="60" w:after="60"/>
            </w:pPr>
            <w:r>
              <w:rPr>
                <w:b w:val="0"/>
                <w:sz w:val="20"/>
              </w:rPr>
              <w:t>Dispatch and receipt times/food temperatures, carrier and receiving operator</w:t>
            </w:r>
          </w:p>
        </w:tc>
      </w:tr>
      <w:tr w14:paraId="16C00530">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6BA92F5A">
            <w:pPr>
              <w:spacing w:before="60" w:after="60"/>
            </w:pPr>
            <w:r>
              <w:rPr>
                <w:b w:val="0"/>
                <w:sz w:val="20"/>
              </w:rPr>
              <w:t>Service</w:t>
            </w:r>
          </w:p>
        </w:tc>
        <w:tc>
          <w:tcPr>
            <w:tcW w:w="6912" w:type="dxa"/>
            <w:tcMar>
              <w:top w:w="70" w:type="dxa"/>
              <w:left w:w="70" w:type="dxa"/>
              <w:bottom w:w="70" w:type="dxa"/>
              <w:right w:w="70" w:type="dxa"/>
            </w:tcMar>
            <w:vAlign w:val="center"/>
          </w:tcPr>
          <w:p w14:paraId="711E21F5">
            <w:pPr>
              <w:spacing w:before="60" w:after="60"/>
            </w:pPr>
            <w:r>
              <w:rPr>
                <w:b w:val="0"/>
                <w:sz w:val="20"/>
              </w:rPr>
              <w:t>Reheat result, final portion weight, reheat count, orders sold and disposal</w:t>
            </w:r>
          </w:p>
        </w:tc>
      </w:tr>
      <w:tr w14:paraId="470AEC6E">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7DDACE02">
            <w:pPr>
              <w:spacing w:before="60" w:after="60"/>
            </w:pPr>
            <w:r>
              <w:rPr>
                <w:b w:val="0"/>
                <w:sz w:val="20"/>
              </w:rPr>
              <w:t>Quality/cost</w:t>
            </w:r>
          </w:p>
        </w:tc>
        <w:tc>
          <w:tcPr>
            <w:tcW w:w="6912" w:type="dxa"/>
            <w:tcMar>
              <w:top w:w="70" w:type="dxa"/>
              <w:left w:w="70" w:type="dxa"/>
              <w:bottom w:w="70" w:type="dxa"/>
              <w:right w:w="70" w:type="dxa"/>
            </w:tcMar>
            <w:vAlign w:val="center"/>
          </w:tcPr>
          <w:p w14:paraId="0EB3E148">
            <w:pPr>
              <w:spacing w:before="60" w:after="60"/>
            </w:pPr>
            <w:r>
              <w:rPr>
                <w:b w:val="0"/>
                <w:sz w:val="20"/>
              </w:rPr>
              <w:t>Juiciness or crispness, assembly time, measured retention, energy and total unit cost</w:t>
            </w:r>
          </w:p>
        </w:tc>
      </w:tr>
    </w:tbl>
    <w:p w14:paraId="0FDCF60B">
      <w:pPr>
        <w:spacing w:after="20"/>
      </w:pPr>
    </w:p>
    <w:p w14:paraId="6CF02075">
      <w:r>
        <w:rPr>
          <w:b w:val="0"/>
        </w:rPr>
        <w:t>Begin with one or two trays, map cooking and cooling performance, and increase only when the slowest portions meet the controls. The 16-tray oven's physical capacity is not evidence that refrigeration can safely cool 16 trays at once. Separate production of different species where needed for handling, allergens and temperature checks. Use oven-safe pans, cleaned probe thermometers, accurate scales, shallow cooling containers, insulated transport carriers and a suitable sales-site reheating pan or oven. Confirm what is already owned before buying anything.</w:t>
      </w:r>
    </w:p>
    <w:p w14:paraId="092D1263">
      <w:r>
        <w:rPr>
          <w:b w:val="0"/>
        </w:rPr>
        <w:t>Cooking in the diesel oven uses diesel plus its listed 3 kW electrical auxiliaries. Refrigeration after cooking and reheating at the sales point still consume power. The sales inverter remains 15 kW with 30 kWh nominal battery storage; replacing the 3.5 kW shawarma appliance with a 5 kW induction cooker can increase instantaneous demand if operated at full power. Rebuild the simultaneous-load schedule with both ice-cream machines, fryers and refrigeration before service. Keep cold storage supplied continuously; this workflow does not justify switching it off to run another appliance.</w:t>
      </w:r>
    </w:p>
    <w:p w14:paraId="1F38BED5">
      <w:r>
        <w:rPr>
          <w:b w:val="0"/>
        </w:rPr>
        <w:t>Launch acceptance: a documented safe process, a successful cold-transport trial, repeatable final weights, acceptable taste against fresh controls, and a revised contribution calculation using actual quotations and losses. If cooling capacity or service reheating fails, reduce the batch or cook fully to order. Do not extend storage time to make an oversized batch commercially convenient.</w:t>
      </w:r>
    </w:p>
    <w:p w14:paraId="516CAD89">
      <w:pPr>
        <w:pStyle w:val="2"/>
      </w:pPr>
      <w:bookmarkStart w:id="168" w:name="section_85"/>
      <w:bookmarkStart w:id="169" w:name="_Toc28780"/>
      <w:r>
        <w:t>7. Frozen desserts and portion formats</w:t>
      </w:r>
      <w:bookmarkEnd w:id="168"/>
      <w:bookmarkEnd w:id="169"/>
    </w:p>
    <w:p w14:paraId="2EBC62C4">
      <w:r>
        <w:rPr>
          <w:b w:val="0"/>
        </w:rPr>
        <w:t xml:space="preserve">Gravity machines need a smooth mix that flows reliably. Use the actual manufacturer’s approved range, hopper refrigeration requirement, minimum charge and cleaning instructions. The 1 kg formula is a composition pilot, not necessarily a sufficient operating charge. Separate hopper cooling and approved standby functions are model-specific; an unknown machine must not inherit another brand’s operating procedure. </w:t>
      </w:r>
      <w:r>
        <w:fldChar w:fldCharType="begin"/>
      </w:r>
      <w:r>
        <w:instrText xml:space="preserve"> HYPERLINK "https://www.taylor-company.com/equipment/equipment-detail/model-c161/" \h </w:instrText>
      </w:r>
      <w:r>
        <w:fldChar w:fldCharType="separate"/>
      </w:r>
      <w:r>
        <w:rPr>
          <w:color w:val="315A69"/>
        </w:rPr>
        <w:t>Taylor gravity soft-serve example</w:t>
      </w:r>
      <w:r>
        <w:rPr>
          <w:color w:val="315A69"/>
        </w:rPr>
        <w:fldChar w:fldCharType="end"/>
      </w:r>
    </w:p>
    <w:p w14:paraId="7770CA54">
      <w:r>
        <w:rPr>
          <w:b w:val="0"/>
        </w:rPr>
        <w:t>For on-site dairy-mix processing, follow H02. Its batch reference is at least 69°C for 30 minutes throughout the mix in a qualified system. A continuous-process holding time cannot be transferred to an ordinary kettle. Use an approved ready mix if treatment and rapid chilling have not been demonstrated. [N04]</w:t>
      </w:r>
    </w:p>
    <w:p w14:paraId="03FDD71E">
      <w:r>
        <w:rPr>
          <w:b w:val="0"/>
        </w:rPr>
        <w:t>After a validated heat step, chill promptly under H01–H05 and target 1–4°C before aging/loading. Never put warm mix into the hopper. Keep pre-freeze mix covered and chilled, process it in small batches, and do not return dispensed ice cream to the hopper. Use the actual manual’s dismantling, detergent, sanitizer concentration/contact time, rinsing and lubrication directions. The safe default launch routine is fresh mix each day, no carryover/rerun, and daily dismantle-clean-sanitize unless a documented approved cycle explicitly differs.</w:t>
      </w:r>
    </w:p>
    <w:p w14:paraId="3DC09CE4">
      <w:r>
        <w:rPr>
          <w:b w:val="0"/>
        </w:rPr>
        <w:t>For frozen stock, adopt a storage target of −18°C or colder and log temperatures. This is an operating target, not a validated shelf life; a storage freezer’s nameplate does not establish its ability to rapidly harden new bars. Do not assign a commercial life from a generic seven-day trial; validate the actual product, process and storage. Soft serve is dispensed for immediate consumption, not stored as prefilled cups at its serving temperature.</w:t>
      </w:r>
    </w:p>
    <w:p w14:paraId="26536773">
      <w:pPr>
        <w:pStyle w:val="3"/>
      </w:pPr>
      <w:bookmarkStart w:id="170" w:name="section_86"/>
      <w:bookmarkStart w:id="171" w:name="_Toc2426"/>
      <w:r>
        <w:t>Measuring overrun and mould volume</w:t>
      </w:r>
      <w:bookmarkEnd w:id="170"/>
      <w:bookmarkEnd w:id="171"/>
    </w:p>
    <w:p w14:paraId="398CDC0B">
      <w:r>
        <w:rPr>
          <w:b w:val="0"/>
        </w:rPr>
        <w:t xml:space="preserve">Overrun measures added volume, not extra mass. Use: overrun % = 100 × (weight of a fixed cup of liquid mix / weight of the same cup of frozen product − 1). At assumed mix density 1.09 kg/L and 30% overrun, frozen density is 1.09/1.30 = 0.838 kg/L. Measure rather than assuming either machine reaches that value. </w:t>
      </w:r>
      <w:r>
        <w:fldChar w:fldCharType="begin"/>
      </w:r>
      <w:r>
        <w:instrText xml:space="preserve"> HYPERLINK "https://books.lib.uoguelph.ca/icecreamtechnologyebook/chapter/overrun-calculations/" \h </w:instrText>
      </w:r>
      <w:r>
        <w:fldChar w:fldCharType="separate"/>
      </w:r>
      <w:r>
        <w:rPr>
          <w:color w:val="315A69"/>
        </w:rPr>
        <w:t>University of Guelph overrun calculations</w:t>
      </w:r>
      <w:r>
        <w:rPr>
          <w:color w:val="315A69"/>
        </w:rPr>
        <w:fldChar w:fldCharType="end"/>
      </w:r>
    </w:p>
    <w:p w14:paraId="36755D79">
      <w:r>
        <w:rPr>
          <w:b w:val="0"/>
        </w:rPr>
        <w:t>The owner confirms the large pop is twice the small one, but no absolute volume is known. Calibrate each mould with water to its intended fill line: tared water grams approximate ml. Repeat three times and average. Then weigh a known volume of actual mix for its density. Fill mass = working volume × mix density. Units = floor(usable mix mass / fill mass); remainder = usable mix mass − units × fill mass. Leave manufacturer-required expansion space; do not fill to the brim.</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1EAB7631">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7C678958">
            <w:pPr>
              <w:keepNext/>
              <w:spacing w:before="60" w:after="60"/>
            </w:pPr>
            <w:r>
              <w:rPr>
                <w:b/>
                <w:sz w:val="20"/>
              </w:rPr>
              <w:t>Illustration only</w:t>
            </w:r>
          </w:p>
        </w:tc>
        <w:tc>
          <w:tcPr>
            <w:tcW w:w="3408" w:type="dxa"/>
            <w:shd w:val="clear" w:color="auto" w:fill="E8E4DB"/>
            <w:tcMar>
              <w:top w:w="70" w:type="dxa"/>
              <w:left w:w="70" w:type="dxa"/>
              <w:bottom w:w="70" w:type="dxa"/>
              <w:right w:w="70" w:type="dxa"/>
            </w:tcMar>
            <w:vAlign w:val="center"/>
          </w:tcPr>
          <w:p w14:paraId="1B48A439">
            <w:pPr>
              <w:keepNext/>
              <w:spacing w:before="60" w:after="60"/>
            </w:pPr>
            <w:r>
              <w:rPr>
                <w:b/>
                <w:sz w:val="20"/>
              </w:rPr>
              <w:t>Small</w:t>
            </w:r>
          </w:p>
        </w:tc>
        <w:tc>
          <w:tcPr>
            <w:tcW w:w="3408" w:type="dxa"/>
            <w:shd w:val="clear" w:color="auto" w:fill="E8E4DB"/>
            <w:tcMar>
              <w:top w:w="70" w:type="dxa"/>
              <w:left w:w="70" w:type="dxa"/>
              <w:bottom w:w="70" w:type="dxa"/>
              <w:right w:w="70" w:type="dxa"/>
            </w:tcMar>
            <w:vAlign w:val="center"/>
          </w:tcPr>
          <w:p w14:paraId="4EB9D2C4">
            <w:pPr>
              <w:keepNext/>
              <w:spacing w:before="60" w:after="60"/>
            </w:pPr>
            <w:r>
              <w:rPr>
                <w:b/>
                <w:sz w:val="20"/>
              </w:rPr>
              <w:t>Large</w:t>
            </w:r>
          </w:p>
        </w:tc>
      </w:tr>
      <w:tr w14:paraId="5F9DFBBB">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7CE0946">
            <w:pPr>
              <w:spacing w:before="60" w:after="60"/>
            </w:pPr>
            <w:r>
              <w:rPr>
                <w:b w:val="0"/>
                <w:sz w:val="20"/>
              </w:rPr>
              <w:t>Working fill volume</w:t>
            </w:r>
          </w:p>
        </w:tc>
        <w:tc>
          <w:tcPr>
            <w:tcW w:w="3408" w:type="dxa"/>
            <w:tcMar>
              <w:top w:w="70" w:type="dxa"/>
              <w:left w:w="70" w:type="dxa"/>
              <w:bottom w:w="70" w:type="dxa"/>
              <w:right w:w="70" w:type="dxa"/>
            </w:tcMar>
            <w:vAlign w:val="center"/>
          </w:tcPr>
          <w:p w14:paraId="7D170484">
            <w:pPr>
              <w:spacing w:before="60" w:after="60"/>
            </w:pPr>
            <w:r>
              <w:rPr>
                <w:b w:val="0"/>
                <w:sz w:val="20"/>
              </w:rPr>
              <w:t>50 ml</w:t>
            </w:r>
          </w:p>
        </w:tc>
        <w:tc>
          <w:tcPr>
            <w:tcW w:w="3408" w:type="dxa"/>
            <w:tcMar>
              <w:top w:w="70" w:type="dxa"/>
              <w:left w:w="70" w:type="dxa"/>
              <w:bottom w:w="70" w:type="dxa"/>
              <w:right w:w="70" w:type="dxa"/>
            </w:tcMar>
            <w:vAlign w:val="center"/>
          </w:tcPr>
          <w:p w14:paraId="0FC352BF">
            <w:pPr>
              <w:spacing w:before="60" w:after="60"/>
            </w:pPr>
            <w:r>
              <w:rPr>
                <w:b w:val="0"/>
                <w:sz w:val="20"/>
              </w:rPr>
              <w:t>100 ml</w:t>
            </w:r>
          </w:p>
        </w:tc>
      </w:tr>
      <w:tr w14:paraId="3A7694CF">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78C4D2A">
            <w:pPr>
              <w:spacing w:before="60" w:after="60"/>
            </w:pPr>
            <w:r>
              <w:rPr>
                <w:b w:val="0"/>
                <w:sz w:val="20"/>
              </w:rPr>
              <w:t>Mix density assumed</w:t>
            </w:r>
          </w:p>
        </w:tc>
        <w:tc>
          <w:tcPr>
            <w:tcW w:w="3408" w:type="dxa"/>
            <w:tcMar>
              <w:top w:w="70" w:type="dxa"/>
              <w:left w:w="70" w:type="dxa"/>
              <w:bottom w:w="70" w:type="dxa"/>
              <w:right w:w="70" w:type="dxa"/>
            </w:tcMar>
            <w:vAlign w:val="center"/>
          </w:tcPr>
          <w:p w14:paraId="0C81B0B5">
            <w:pPr>
              <w:spacing w:before="60" w:after="60"/>
            </w:pPr>
            <w:r>
              <w:rPr>
                <w:b w:val="0"/>
                <w:sz w:val="20"/>
              </w:rPr>
              <w:t>1.10 g/ml</w:t>
            </w:r>
          </w:p>
        </w:tc>
        <w:tc>
          <w:tcPr>
            <w:tcW w:w="3408" w:type="dxa"/>
            <w:tcMar>
              <w:top w:w="70" w:type="dxa"/>
              <w:left w:w="70" w:type="dxa"/>
              <w:bottom w:w="70" w:type="dxa"/>
              <w:right w:w="70" w:type="dxa"/>
            </w:tcMar>
            <w:vAlign w:val="center"/>
          </w:tcPr>
          <w:p w14:paraId="681F6B9F">
            <w:pPr>
              <w:spacing w:before="60" w:after="60"/>
            </w:pPr>
            <w:r>
              <w:rPr>
                <w:b w:val="0"/>
                <w:sz w:val="20"/>
              </w:rPr>
              <w:t>1.10 g/ml</w:t>
            </w:r>
          </w:p>
        </w:tc>
      </w:tr>
      <w:tr w14:paraId="23E4C930">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449EA80E">
            <w:pPr>
              <w:spacing w:before="60" w:after="60"/>
            </w:pPr>
            <w:r>
              <w:rPr>
                <w:b w:val="0"/>
                <w:sz w:val="20"/>
              </w:rPr>
              <w:t>Fill mass</w:t>
            </w:r>
          </w:p>
        </w:tc>
        <w:tc>
          <w:tcPr>
            <w:tcW w:w="3408" w:type="dxa"/>
            <w:tcMar>
              <w:top w:w="70" w:type="dxa"/>
              <w:left w:w="70" w:type="dxa"/>
              <w:bottom w:w="70" w:type="dxa"/>
              <w:right w:w="70" w:type="dxa"/>
            </w:tcMar>
            <w:vAlign w:val="center"/>
          </w:tcPr>
          <w:p w14:paraId="1F288780">
            <w:pPr>
              <w:spacing w:before="60" w:after="60"/>
            </w:pPr>
            <w:r>
              <w:rPr>
                <w:b w:val="0"/>
                <w:sz w:val="20"/>
              </w:rPr>
              <w:t>55 g</w:t>
            </w:r>
          </w:p>
        </w:tc>
        <w:tc>
          <w:tcPr>
            <w:tcW w:w="3408" w:type="dxa"/>
            <w:tcMar>
              <w:top w:w="70" w:type="dxa"/>
              <w:left w:w="70" w:type="dxa"/>
              <w:bottom w:w="70" w:type="dxa"/>
              <w:right w:w="70" w:type="dxa"/>
            </w:tcMar>
            <w:vAlign w:val="center"/>
          </w:tcPr>
          <w:p w14:paraId="16E0DE9B">
            <w:pPr>
              <w:spacing w:before="60" w:after="60"/>
            </w:pPr>
            <w:r>
              <w:rPr>
                <w:b w:val="0"/>
                <w:sz w:val="20"/>
              </w:rPr>
              <w:t>110 g</w:t>
            </w:r>
          </w:p>
        </w:tc>
      </w:tr>
      <w:tr w14:paraId="578E17E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7F63CA4">
            <w:pPr>
              <w:spacing w:before="60" w:after="60"/>
            </w:pPr>
            <w:r>
              <w:rPr>
                <w:b w:val="0"/>
                <w:sz w:val="20"/>
              </w:rPr>
              <w:t>Usable mass from 1 kg formula</w:t>
            </w:r>
          </w:p>
        </w:tc>
        <w:tc>
          <w:tcPr>
            <w:tcW w:w="3408" w:type="dxa"/>
            <w:tcMar>
              <w:top w:w="70" w:type="dxa"/>
              <w:left w:w="70" w:type="dxa"/>
              <w:bottom w:w="70" w:type="dxa"/>
              <w:right w:w="70" w:type="dxa"/>
            </w:tcMar>
            <w:vAlign w:val="center"/>
          </w:tcPr>
          <w:p w14:paraId="4821C765">
            <w:pPr>
              <w:spacing w:before="60" w:after="60"/>
            </w:pPr>
            <w:r>
              <w:rPr>
                <w:b w:val="0"/>
                <w:sz w:val="20"/>
              </w:rPr>
              <w:t>970 g</w:t>
            </w:r>
          </w:p>
        </w:tc>
        <w:tc>
          <w:tcPr>
            <w:tcW w:w="3408" w:type="dxa"/>
            <w:tcMar>
              <w:top w:w="70" w:type="dxa"/>
              <w:left w:w="70" w:type="dxa"/>
              <w:bottom w:w="70" w:type="dxa"/>
              <w:right w:w="70" w:type="dxa"/>
            </w:tcMar>
            <w:vAlign w:val="center"/>
          </w:tcPr>
          <w:p w14:paraId="210FB9EF">
            <w:pPr>
              <w:spacing w:before="60" w:after="60"/>
            </w:pPr>
            <w:r>
              <w:rPr>
                <w:b w:val="0"/>
                <w:sz w:val="20"/>
              </w:rPr>
              <w:t>970 g</w:t>
            </w:r>
          </w:p>
        </w:tc>
      </w:tr>
      <w:tr w14:paraId="12A81EFF">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35AEF3D">
            <w:pPr>
              <w:spacing w:before="60" w:after="60"/>
            </w:pPr>
            <w:r>
              <w:rPr>
                <w:b w:val="0"/>
                <w:sz w:val="20"/>
              </w:rPr>
              <w:t>Full units</w:t>
            </w:r>
          </w:p>
        </w:tc>
        <w:tc>
          <w:tcPr>
            <w:tcW w:w="3408" w:type="dxa"/>
            <w:tcMar>
              <w:top w:w="70" w:type="dxa"/>
              <w:left w:w="70" w:type="dxa"/>
              <w:bottom w:w="70" w:type="dxa"/>
              <w:right w:w="70" w:type="dxa"/>
            </w:tcMar>
            <w:vAlign w:val="center"/>
          </w:tcPr>
          <w:p w14:paraId="4C299E98">
            <w:pPr>
              <w:spacing w:before="60" w:after="60"/>
            </w:pPr>
            <w:r>
              <w:rPr>
                <w:b w:val="0"/>
                <w:sz w:val="20"/>
              </w:rPr>
              <w:t>17</w:t>
            </w:r>
          </w:p>
        </w:tc>
        <w:tc>
          <w:tcPr>
            <w:tcW w:w="3408" w:type="dxa"/>
            <w:tcMar>
              <w:top w:w="70" w:type="dxa"/>
              <w:left w:w="70" w:type="dxa"/>
              <w:bottom w:w="70" w:type="dxa"/>
              <w:right w:w="70" w:type="dxa"/>
            </w:tcMar>
            <w:vAlign w:val="center"/>
          </w:tcPr>
          <w:p w14:paraId="2FCF84E0">
            <w:pPr>
              <w:spacing w:before="60" w:after="60"/>
            </w:pPr>
            <w:r>
              <w:rPr>
                <w:b w:val="0"/>
                <w:sz w:val="20"/>
              </w:rPr>
              <w:t>8</w:t>
            </w:r>
          </w:p>
        </w:tc>
      </w:tr>
      <w:tr w14:paraId="614904F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F686030">
            <w:pPr>
              <w:spacing w:before="60" w:after="60"/>
            </w:pPr>
            <w:r>
              <w:rPr>
                <w:b w:val="0"/>
                <w:sz w:val="20"/>
              </w:rPr>
              <w:t>Unallocated remainder charged to batch</w:t>
            </w:r>
          </w:p>
        </w:tc>
        <w:tc>
          <w:tcPr>
            <w:tcW w:w="3408" w:type="dxa"/>
            <w:tcMar>
              <w:top w:w="70" w:type="dxa"/>
              <w:left w:w="70" w:type="dxa"/>
              <w:bottom w:w="70" w:type="dxa"/>
              <w:right w:w="70" w:type="dxa"/>
            </w:tcMar>
            <w:vAlign w:val="center"/>
          </w:tcPr>
          <w:p w14:paraId="740D2840">
            <w:pPr>
              <w:spacing w:before="60" w:after="60"/>
            </w:pPr>
            <w:r>
              <w:rPr>
                <w:b w:val="0"/>
                <w:sz w:val="20"/>
              </w:rPr>
              <w:t>35 g</w:t>
            </w:r>
          </w:p>
        </w:tc>
        <w:tc>
          <w:tcPr>
            <w:tcW w:w="3408" w:type="dxa"/>
            <w:tcMar>
              <w:top w:w="70" w:type="dxa"/>
              <w:left w:w="70" w:type="dxa"/>
              <w:bottom w:w="70" w:type="dxa"/>
              <w:right w:w="70" w:type="dxa"/>
            </w:tcMar>
            <w:vAlign w:val="center"/>
          </w:tcPr>
          <w:p w14:paraId="3CC46623">
            <w:pPr>
              <w:spacing w:before="60" w:after="60"/>
            </w:pPr>
            <w:r>
              <w:rPr>
                <w:b w:val="0"/>
                <w:sz w:val="20"/>
              </w:rPr>
              <w:t>90 g</w:t>
            </w:r>
          </w:p>
        </w:tc>
      </w:tr>
    </w:tbl>
    <w:p w14:paraId="10437D4B">
      <w:pPr>
        <w:spacing w:after="20"/>
      </w:pPr>
    </w:p>
    <w:p w14:paraId="1DEDCBDE">
      <w:r>
        <w:rPr>
          <w:b w:val="0"/>
        </w:rPr>
        <w:t>For a x5 batch, 4,850 g usable mix would fill 88 small or 44 large example moulds, leaving 10 g; it does not have to preserve the inefficient pilot’s 17/8 yields. The costing table deliberately uses conservative pilot counts. Recalculate production contribution using actual cavity count, startup residue and integer mould yields; do not mix the two bases when reporting profit.</w:t>
      </w:r>
    </w:p>
    <w:p w14:paraId="26C148BB">
      <w:pPr>
        <w:pStyle w:val="3"/>
      </w:pPr>
      <w:bookmarkStart w:id="172" w:name="section_87"/>
      <w:bookmarkStart w:id="173" w:name="_Toc4372"/>
      <w:r>
        <w:t>Frozen mix composition assumptions</w:t>
      </w:r>
      <w:bookmarkEnd w:id="172"/>
      <w:bookmarkEnd w:id="173"/>
    </w:p>
    <w:p w14:paraId="673122C1">
      <w:r>
        <w:rPr>
          <w:b w:val="0"/>
        </w:rPr>
        <w:t>For trial calculations, UHT whole milk is assumed 3.5% fat and 13% total solids; cream 35% fat and 40% solids; skim powder 97% solids; condensed milk uses the condensed-milk assumptions in chapter 4; glucose is dry glucose powder, not an 80% solids syrup. FBASE1 is approximately 6.2% fat and 35% total solids. These are engineering estimates to check against labels, not laboratory analyses or legal “ice cream” classifications.</w:t>
      </w:r>
    </w:p>
    <w:p w14:paraId="29F44AC8">
      <w:r>
        <w:rPr>
          <w:b w:val="0"/>
        </w:rPr>
        <w:t>Glucose form, fruit sugar, milk solids and stabilizer affect freezing and viscosity. Do not replace dry glucose with equal-weight syrup or omit stabilizer without rebalancing. FBASE3 uses pasteurized fruit ingredients and supplier-defined handling rather than borrowing a dairy pasteurization schedule. FBASE4’s yogurt and pasteurized puree are assembled hygienically cold; the final mix has no claimed kill step. Keep both out of an unapproved dairy hopper.</w:t>
      </w:r>
    </w:p>
    <w:p w14:paraId="18698DBE">
      <w:pPr>
        <w:pStyle w:val="3"/>
      </w:pPr>
      <w:bookmarkStart w:id="174" w:name="section_88"/>
      <w:bookmarkStart w:id="175" w:name="_Toc12646"/>
      <w:r>
        <w:t>O-FBASE1 Gravity soft serve vanilla trial mix</w:t>
      </w:r>
      <w:bookmarkEnd w:id="174"/>
      <w:bookmarkEnd w:id="175"/>
    </w:p>
    <w:p w14:paraId="4C5DDC0A">
      <w:r>
        <w:rPr>
          <w:b w:val="0"/>
        </w:rPr>
        <w:t>Pilot input 1,000 g; target usable output 970 g. Planning production batch is x5: input 5,000 g and usable output 4,850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55EFB176">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0C8EEE59">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22E36F71">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7BE4B534">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3161AE2F">
            <w:pPr>
              <w:keepNext/>
              <w:spacing w:before="60" w:after="60"/>
            </w:pPr>
            <w:r>
              <w:rPr>
                <w:b/>
                <w:sz w:val="20"/>
              </w:rPr>
              <w:t>Baker %</w:t>
            </w:r>
          </w:p>
        </w:tc>
      </w:tr>
      <w:tr w14:paraId="556C8EE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07D7C58">
            <w:pPr>
              <w:spacing w:before="60" w:after="60"/>
            </w:pPr>
            <w:r>
              <w:rPr>
                <w:b w:val="0"/>
                <w:sz w:val="20"/>
              </w:rPr>
              <w:t>UHT milk</w:t>
            </w:r>
          </w:p>
        </w:tc>
        <w:tc>
          <w:tcPr>
            <w:tcW w:w="1704" w:type="dxa"/>
            <w:tcMar>
              <w:top w:w="70" w:type="dxa"/>
              <w:left w:w="70" w:type="dxa"/>
              <w:bottom w:w="70" w:type="dxa"/>
              <w:right w:w="70" w:type="dxa"/>
            </w:tcMar>
            <w:vAlign w:val="center"/>
          </w:tcPr>
          <w:p w14:paraId="3BF92871">
            <w:pPr>
              <w:spacing w:before="60" w:after="60"/>
            </w:pPr>
            <w:r>
              <w:rPr>
                <w:b w:val="0"/>
                <w:sz w:val="20"/>
              </w:rPr>
              <w:t>660</w:t>
            </w:r>
          </w:p>
        </w:tc>
        <w:tc>
          <w:tcPr>
            <w:tcW w:w="1704" w:type="dxa"/>
            <w:tcMar>
              <w:top w:w="70" w:type="dxa"/>
              <w:left w:w="70" w:type="dxa"/>
              <w:bottom w:w="70" w:type="dxa"/>
              <w:right w:w="70" w:type="dxa"/>
            </w:tcMar>
            <w:vAlign w:val="center"/>
          </w:tcPr>
          <w:p w14:paraId="33D3BDED">
            <w:pPr>
              <w:spacing w:before="60" w:after="60"/>
            </w:pPr>
            <w:r>
              <w:rPr>
                <w:b w:val="0"/>
                <w:sz w:val="20"/>
              </w:rPr>
              <w:t>3,300</w:t>
            </w:r>
          </w:p>
        </w:tc>
        <w:tc>
          <w:tcPr>
            <w:tcW w:w="1704" w:type="dxa"/>
            <w:tcMar>
              <w:top w:w="70" w:type="dxa"/>
              <w:left w:w="70" w:type="dxa"/>
              <w:bottom w:w="70" w:type="dxa"/>
              <w:right w:w="70" w:type="dxa"/>
            </w:tcMar>
            <w:vAlign w:val="center"/>
          </w:tcPr>
          <w:p w14:paraId="03DBAB4B">
            <w:pPr>
              <w:spacing w:before="60" w:after="60"/>
            </w:pPr>
            <w:r>
              <w:rPr>
                <w:b w:val="0"/>
                <w:sz w:val="20"/>
              </w:rPr>
              <w:t>—</w:t>
            </w:r>
          </w:p>
        </w:tc>
      </w:tr>
      <w:tr w14:paraId="43E8CF0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C021EAC">
            <w:pPr>
              <w:spacing w:before="60" w:after="60"/>
            </w:pPr>
            <w:r>
              <w:rPr>
                <w:b w:val="0"/>
                <w:sz w:val="20"/>
              </w:rPr>
              <w:t>Cream 35%</w:t>
            </w:r>
          </w:p>
        </w:tc>
        <w:tc>
          <w:tcPr>
            <w:tcW w:w="1704" w:type="dxa"/>
            <w:tcMar>
              <w:top w:w="70" w:type="dxa"/>
              <w:left w:w="70" w:type="dxa"/>
              <w:bottom w:w="70" w:type="dxa"/>
              <w:right w:w="70" w:type="dxa"/>
            </w:tcMar>
            <w:vAlign w:val="center"/>
          </w:tcPr>
          <w:p w14:paraId="365A3A1A">
            <w:pPr>
              <w:spacing w:before="60" w:after="60"/>
            </w:pPr>
            <w:r>
              <w:rPr>
                <w:b w:val="0"/>
                <w:sz w:val="20"/>
              </w:rPr>
              <w:t>100</w:t>
            </w:r>
          </w:p>
        </w:tc>
        <w:tc>
          <w:tcPr>
            <w:tcW w:w="1704" w:type="dxa"/>
            <w:tcMar>
              <w:top w:w="70" w:type="dxa"/>
              <w:left w:w="70" w:type="dxa"/>
              <w:bottom w:w="70" w:type="dxa"/>
              <w:right w:w="70" w:type="dxa"/>
            </w:tcMar>
            <w:vAlign w:val="center"/>
          </w:tcPr>
          <w:p w14:paraId="1EE10BE0">
            <w:pPr>
              <w:spacing w:before="60" w:after="60"/>
            </w:pPr>
            <w:r>
              <w:rPr>
                <w:b w:val="0"/>
                <w:sz w:val="20"/>
              </w:rPr>
              <w:t>500</w:t>
            </w:r>
          </w:p>
        </w:tc>
        <w:tc>
          <w:tcPr>
            <w:tcW w:w="1704" w:type="dxa"/>
            <w:tcMar>
              <w:top w:w="70" w:type="dxa"/>
              <w:left w:w="70" w:type="dxa"/>
              <w:bottom w:w="70" w:type="dxa"/>
              <w:right w:w="70" w:type="dxa"/>
            </w:tcMar>
            <w:vAlign w:val="center"/>
          </w:tcPr>
          <w:p w14:paraId="1B6C4023">
            <w:pPr>
              <w:spacing w:before="60" w:after="60"/>
            </w:pPr>
            <w:r>
              <w:rPr>
                <w:b w:val="0"/>
                <w:sz w:val="20"/>
              </w:rPr>
              <w:t>—</w:t>
            </w:r>
          </w:p>
        </w:tc>
      </w:tr>
      <w:tr w14:paraId="15FC854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0F4CB66">
            <w:pPr>
              <w:spacing w:before="60" w:after="60"/>
            </w:pPr>
            <w:r>
              <w:rPr>
                <w:b w:val="0"/>
                <w:sz w:val="20"/>
              </w:rPr>
              <w:t>Skim milk powder</w:t>
            </w:r>
          </w:p>
        </w:tc>
        <w:tc>
          <w:tcPr>
            <w:tcW w:w="1704" w:type="dxa"/>
            <w:tcMar>
              <w:top w:w="70" w:type="dxa"/>
              <w:left w:w="70" w:type="dxa"/>
              <w:bottom w:w="70" w:type="dxa"/>
              <w:right w:w="70" w:type="dxa"/>
            </w:tcMar>
            <w:vAlign w:val="center"/>
          </w:tcPr>
          <w:p w14:paraId="6115DFD9">
            <w:pPr>
              <w:spacing w:before="60" w:after="60"/>
            </w:pPr>
            <w:r>
              <w:rPr>
                <w:b w:val="0"/>
                <w:sz w:val="20"/>
              </w:rPr>
              <w:t>55</w:t>
            </w:r>
          </w:p>
        </w:tc>
        <w:tc>
          <w:tcPr>
            <w:tcW w:w="1704" w:type="dxa"/>
            <w:tcMar>
              <w:top w:w="70" w:type="dxa"/>
              <w:left w:w="70" w:type="dxa"/>
              <w:bottom w:w="70" w:type="dxa"/>
              <w:right w:w="70" w:type="dxa"/>
            </w:tcMar>
            <w:vAlign w:val="center"/>
          </w:tcPr>
          <w:p w14:paraId="0D4809C7">
            <w:pPr>
              <w:spacing w:before="60" w:after="60"/>
            </w:pPr>
            <w:r>
              <w:rPr>
                <w:b w:val="0"/>
                <w:sz w:val="20"/>
              </w:rPr>
              <w:t>275</w:t>
            </w:r>
          </w:p>
        </w:tc>
        <w:tc>
          <w:tcPr>
            <w:tcW w:w="1704" w:type="dxa"/>
            <w:tcMar>
              <w:top w:w="70" w:type="dxa"/>
              <w:left w:w="70" w:type="dxa"/>
              <w:bottom w:w="70" w:type="dxa"/>
              <w:right w:w="70" w:type="dxa"/>
            </w:tcMar>
            <w:vAlign w:val="center"/>
          </w:tcPr>
          <w:p w14:paraId="37421980">
            <w:pPr>
              <w:spacing w:before="60" w:after="60"/>
            </w:pPr>
            <w:r>
              <w:rPr>
                <w:b w:val="0"/>
                <w:sz w:val="20"/>
              </w:rPr>
              <w:t>—</w:t>
            </w:r>
          </w:p>
        </w:tc>
      </w:tr>
      <w:tr w14:paraId="6A9B72D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A876164">
            <w:pPr>
              <w:spacing w:before="60" w:after="60"/>
            </w:pPr>
            <w:r>
              <w:rPr>
                <w:b w:val="0"/>
                <w:sz w:val="20"/>
              </w:rPr>
              <w:t>Sugar</w:t>
            </w:r>
          </w:p>
        </w:tc>
        <w:tc>
          <w:tcPr>
            <w:tcW w:w="1704" w:type="dxa"/>
            <w:tcMar>
              <w:top w:w="70" w:type="dxa"/>
              <w:left w:w="70" w:type="dxa"/>
              <w:bottom w:w="70" w:type="dxa"/>
              <w:right w:w="70" w:type="dxa"/>
            </w:tcMar>
            <w:vAlign w:val="center"/>
          </w:tcPr>
          <w:p w14:paraId="12CE1E9C">
            <w:pPr>
              <w:spacing w:before="60" w:after="60"/>
            </w:pPr>
            <w:r>
              <w:rPr>
                <w:b w:val="0"/>
                <w:sz w:val="20"/>
              </w:rPr>
              <w:t>100</w:t>
            </w:r>
          </w:p>
        </w:tc>
        <w:tc>
          <w:tcPr>
            <w:tcW w:w="1704" w:type="dxa"/>
            <w:tcMar>
              <w:top w:w="70" w:type="dxa"/>
              <w:left w:w="70" w:type="dxa"/>
              <w:bottom w:w="70" w:type="dxa"/>
              <w:right w:w="70" w:type="dxa"/>
            </w:tcMar>
            <w:vAlign w:val="center"/>
          </w:tcPr>
          <w:p w14:paraId="7F63C964">
            <w:pPr>
              <w:spacing w:before="60" w:after="60"/>
            </w:pPr>
            <w:r>
              <w:rPr>
                <w:b w:val="0"/>
                <w:sz w:val="20"/>
              </w:rPr>
              <w:t>500</w:t>
            </w:r>
          </w:p>
        </w:tc>
        <w:tc>
          <w:tcPr>
            <w:tcW w:w="1704" w:type="dxa"/>
            <w:tcMar>
              <w:top w:w="70" w:type="dxa"/>
              <w:left w:w="70" w:type="dxa"/>
              <w:bottom w:w="70" w:type="dxa"/>
              <w:right w:w="70" w:type="dxa"/>
            </w:tcMar>
            <w:vAlign w:val="center"/>
          </w:tcPr>
          <w:p w14:paraId="13F36A4B">
            <w:pPr>
              <w:spacing w:before="60" w:after="60"/>
            </w:pPr>
            <w:r>
              <w:rPr>
                <w:b w:val="0"/>
                <w:sz w:val="20"/>
              </w:rPr>
              <w:t>—</w:t>
            </w:r>
          </w:p>
        </w:tc>
      </w:tr>
      <w:tr w14:paraId="3D57A2A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2C0CC00">
            <w:pPr>
              <w:spacing w:before="60" w:after="60"/>
            </w:pPr>
            <w:r>
              <w:rPr>
                <w:b w:val="0"/>
                <w:sz w:val="20"/>
              </w:rPr>
              <w:t>Glucose powder</w:t>
            </w:r>
          </w:p>
        </w:tc>
        <w:tc>
          <w:tcPr>
            <w:tcW w:w="1704" w:type="dxa"/>
            <w:tcMar>
              <w:top w:w="70" w:type="dxa"/>
              <w:left w:w="70" w:type="dxa"/>
              <w:bottom w:w="70" w:type="dxa"/>
              <w:right w:w="70" w:type="dxa"/>
            </w:tcMar>
            <w:vAlign w:val="center"/>
          </w:tcPr>
          <w:p w14:paraId="7665D435">
            <w:pPr>
              <w:spacing w:before="60" w:after="60"/>
            </w:pPr>
            <w:r>
              <w:rPr>
                <w:b w:val="0"/>
                <w:sz w:val="20"/>
              </w:rPr>
              <w:t>30</w:t>
            </w:r>
          </w:p>
        </w:tc>
        <w:tc>
          <w:tcPr>
            <w:tcW w:w="1704" w:type="dxa"/>
            <w:tcMar>
              <w:top w:w="70" w:type="dxa"/>
              <w:left w:w="70" w:type="dxa"/>
              <w:bottom w:w="70" w:type="dxa"/>
              <w:right w:w="70" w:type="dxa"/>
            </w:tcMar>
            <w:vAlign w:val="center"/>
          </w:tcPr>
          <w:p w14:paraId="11EC8E9A">
            <w:pPr>
              <w:spacing w:before="60" w:after="60"/>
            </w:pPr>
            <w:r>
              <w:rPr>
                <w:b w:val="0"/>
                <w:sz w:val="20"/>
              </w:rPr>
              <w:t>150</w:t>
            </w:r>
          </w:p>
        </w:tc>
        <w:tc>
          <w:tcPr>
            <w:tcW w:w="1704" w:type="dxa"/>
            <w:tcMar>
              <w:top w:w="70" w:type="dxa"/>
              <w:left w:w="70" w:type="dxa"/>
              <w:bottom w:w="70" w:type="dxa"/>
              <w:right w:w="70" w:type="dxa"/>
            </w:tcMar>
            <w:vAlign w:val="center"/>
          </w:tcPr>
          <w:p w14:paraId="1EBB3F43">
            <w:pPr>
              <w:spacing w:before="60" w:after="60"/>
            </w:pPr>
            <w:r>
              <w:rPr>
                <w:b w:val="0"/>
                <w:sz w:val="20"/>
              </w:rPr>
              <w:t>—</w:t>
            </w:r>
          </w:p>
        </w:tc>
      </w:tr>
      <w:tr w14:paraId="658F849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6CCFE99">
            <w:pPr>
              <w:spacing w:before="60" w:after="60"/>
            </w:pPr>
            <w:r>
              <w:rPr>
                <w:b w:val="0"/>
                <w:sz w:val="20"/>
              </w:rPr>
              <w:t>Condensed milk</w:t>
            </w:r>
          </w:p>
        </w:tc>
        <w:tc>
          <w:tcPr>
            <w:tcW w:w="1704" w:type="dxa"/>
            <w:tcMar>
              <w:top w:w="70" w:type="dxa"/>
              <w:left w:w="70" w:type="dxa"/>
              <w:bottom w:w="70" w:type="dxa"/>
              <w:right w:w="70" w:type="dxa"/>
            </w:tcMar>
            <w:vAlign w:val="center"/>
          </w:tcPr>
          <w:p w14:paraId="04BCBAE0">
            <w:pPr>
              <w:spacing w:before="60" w:after="60"/>
            </w:pPr>
            <w:r>
              <w:rPr>
                <w:b w:val="0"/>
                <w:sz w:val="20"/>
              </w:rPr>
              <w:t>50</w:t>
            </w:r>
          </w:p>
        </w:tc>
        <w:tc>
          <w:tcPr>
            <w:tcW w:w="1704" w:type="dxa"/>
            <w:tcMar>
              <w:top w:w="70" w:type="dxa"/>
              <w:left w:w="70" w:type="dxa"/>
              <w:bottom w:w="70" w:type="dxa"/>
              <w:right w:w="70" w:type="dxa"/>
            </w:tcMar>
            <w:vAlign w:val="center"/>
          </w:tcPr>
          <w:p w14:paraId="59AACB50">
            <w:pPr>
              <w:spacing w:before="60" w:after="60"/>
            </w:pPr>
            <w:r>
              <w:rPr>
                <w:b w:val="0"/>
                <w:sz w:val="20"/>
              </w:rPr>
              <w:t>250</w:t>
            </w:r>
          </w:p>
        </w:tc>
        <w:tc>
          <w:tcPr>
            <w:tcW w:w="1704" w:type="dxa"/>
            <w:tcMar>
              <w:top w:w="70" w:type="dxa"/>
              <w:left w:w="70" w:type="dxa"/>
              <w:bottom w:w="70" w:type="dxa"/>
              <w:right w:w="70" w:type="dxa"/>
            </w:tcMar>
            <w:vAlign w:val="center"/>
          </w:tcPr>
          <w:p w14:paraId="5B82EA00">
            <w:pPr>
              <w:spacing w:before="60" w:after="60"/>
            </w:pPr>
            <w:r>
              <w:rPr>
                <w:b w:val="0"/>
                <w:sz w:val="20"/>
              </w:rPr>
              <w:t>—</w:t>
            </w:r>
          </w:p>
        </w:tc>
      </w:tr>
      <w:tr w14:paraId="379CDF0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43988A8">
            <w:pPr>
              <w:spacing w:before="60" w:after="60"/>
            </w:pPr>
            <w:r>
              <w:rPr>
                <w:b w:val="0"/>
                <w:sz w:val="20"/>
              </w:rPr>
              <w:t>Ice cream stabilizer blend</w:t>
            </w:r>
          </w:p>
        </w:tc>
        <w:tc>
          <w:tcPr>
            <w:tcW w:w="1704" w:type="dxa"/>
            <w:tcMar>
              <w:top w:w="70" w:type="dxa"/>
              <w:left w:w="70" w:type="dxa"/>
              <w:bottom w:w="70" w:type="dxa"/>
              <w:right w:w="70" w:type="dxa"/>
            </w:tcMar>
            <w:vAlign w:val="center"/>
          </w:tcPr>
          <w:p w14:paraId="75054DAD">
            <w:pPr>
              <w:spacing w:before="60" w:after="60"/>
            </w:pPr>
            <w:r>
              <w:rPr>
                <w:b w:val="0"/>
                <w:sz w:val="20"/>
              </w:rPr>
              <w:t>3</w:t>
            </w:r>
          </w:p>
        </w:tc>
        <w:tc>
          <w:tcPr>
            <w:tcW w:w="1704" w:type="dxa"/>
            <w:tcMar>
              <w:top w:w="70" w:type="dxa"/>
              <w:left w:w="70" w:type="dxa"/>
              <w:bottom w:w="70" w:type="dxa"/>
              <w:right w:w="70" w:type="dxa"/>
            </w:tcMar>
            <w:vAlign w:val="center"/>
          </w:tcPr>
          <w:p w14:paraId="4C52C32A">
            <w:pPr>
              <w:spacing w:before="60" w:after="60"/>
            </w:pPr>
            <w:r>
              <w:rPr>
                <w:b w:val="0"/>
                <w:sz w:val="20"/>
              </w:rPr>
              <w:t>15</w:t>
            </w:r>
          </w:p>
        </w:tc>
        <w:tc>
          <w:tcPr>
            <w:tcW w:w="1704" w:type="dxa"/>
            <w:tcMar>
              <w:top w:w="70" w:type="dxa"/>
              <w:left w:w="70" w:type="dxa"/>
              <w:bottom w:w="70" w:type="dxa"/>
              <w:right w:w="70" w:type="dxa"/>
            </w:tcMar>
            <w:vAlign w:val="center"/>
          </w:tcPr>
          <w:p w14:paraId="203CE875">
            <w:pPr>
              <w:spacing w:before="60" w:after="60"/>
            </w:pPr>
            <w:r>
              <w:rPr>
                <w:b w:val="0"/>
                <w:sz w:val="20"/>
              </w:rPr>
              <w:t>—</w:t>
            </w:r>
          </w:p>
        </w:tc>
      </w:tr>
      <w:tr w14:paraId="208018A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4699ADC">
            <w:pPr>
              <w:spacing w:before="60" w:after="60"/>
            </w:pPr>
            <w:r>
              <w:rPr>
                <w:b w:val="0"/>
                <w:sz w:val="20"/>
              </w:rPr>
              <w:t>Vanilla</w:t>
            </w:r>
          </w:p>
        </w:tc>
        <w:tc>
          <w:tcPr>
            <w:tcW w:w="1704" w:type="dxa"/>
            <w:tcMar>
              <w:top w:w="70" w:type="dxa"/>
              <w:left w:w="70" w:type="dxa"/>
              <w:bottom w:w="70" w:type="dxa"/>
              <w:right w:w="70" w:type="dxa"/>
            </w:tcMar>
            <w:vAlign w:val="center"/>
          </w:tcPr>
          <w:p w14:paraId="0B4B8FBC">
            <w:pPr>
              <w:spacing w:before="60" w:after="60"/>
            </w:pPr>
            <w:r>
              <w:rPr>
                <w:b w:val="0"/>
                <w:sz w:val="20"/>
              </w:rPr>
              <w:t>2</w:t>
            </w:r>
          </w:p>
        </w:tc>
        <w:tc>
          <w:tcPr>
            <w:tcW w:w="1704" w:type="dxa"/>
            <w:tcMar>
              <w:top w:w="70" w:type="dxa"/>
              <w:left w:w="70" w:type="dxa"/>
              <w:bottom w:w="70" w:type="dxa"/>
              <w:right w:w="70" w:type="dxa"/>
            </w:tcMar>
            <w:vAlign w:val="center"/>
          </w:tcPr>
          <w:p w14:paraId="4FC4D462">
            <w:pPr>
              <w:spacing w:before="60" w:after="60"/>
            </w:pPr>
            <w:r>
              <w:rPr>
                <w:b w:val="0"/>
                <w:sz w:val="20"/>
              </w:rPr>
              <w:t>10</w:t>
            </w:r>
          </w:p>
        </w:tc>
        <w:tc>
          <w:tcPr>
            <w:tcW w:w="1704" w:type="dxa"/>
            <w:tcMar>
              <w:top w:w="70" w:type="dxa"/>
              <w:left w:w="70" w:type="dxa"/>
              <w:bottom w:w="70" w:type="dxa"/>
              <w:right w:w="70" w:type="dxa"/>
            </w:tcMar>
            <w:vAlign w:val="center"/>
          </w:tcPr>
          <w:p w14:paraId="2632AA32">
            <w:pPr>
              <w:spacing w:before="60" w:after="60"/>
            </w:pPr>
            <w:r>
              <w:rPr>
                <w:b w:val="0"/>
                <w:sz w:val="20"/>
              </w:rPr>
              <w:t>—</w:t>
            </w:r>
          </w:p>
        </w:tc>
      </w:tr>
    </w:tbl>
    <w:p w14:paraId="2ED39C8F">
      <w:pPr>
        <w:spacing w:after="20"/>
      </w:pPr>
    </w:p>
    <w:p w14:paraId="031F64B9">
      <w:pPr>
        <w:ind w:left="216" w:hanging="216"/>
      </w:pPr>
      <w:r>
        <w:rPr>
          <w:b w:val="0"/>
        </w:rPr>
        <w:t>1. Confirm each machine model, feed system and permitted fat, solids, stabilizer and viscosity range before loading. The owner describes one machine as soft serve and the other as gravity; these categories overlap, so the second is provisionally treated as gravity-fed soft serve, with its actual product mode still to be verified. If either manual rejects this mix, use its approved commercial premix until a compatible reformulation is tested.</w:t>
      </w:r>
    </w:p>
    <w:p w14:paraId="3F23FFC5">
      <w:pPr>
        <w:ind w:left="216" w:hanging="216"/>
      </w:pPr>
      <w:r>
        <w:rPr>
          <w:b w:val="0"/>
        </w:rPr>
        <w:t>2. Dry-blend sugar, glucose powder, milk powder and an ice-cream-specific stabilizer/emulsifier blend. The 3 g dose is provisional: follow the actual blend label, offset any dose change with milk and recheck solids.</w:t>
      </w:r>
    </w:p>
    <w:p w14:paraId="0001A972">
      <w:pPr>
        <w:ind w:left="216" w:hanging="216"/>
      </w:pPr>
      <w:r>
        <w:rPr>
          <w:b w:val="0"/>
        </w:rPr>
        <w:t>3. Warm milk and cream, whisk in dry blend, condensed milk and vanilla. Apply the controlled dairy processing protocol F0 before use. Reconstituted milk powder must not be treated as sterile.</w:t>
      </w:r>
    </w:p>
    <w:p w14:paraId="078DF881">
      <w:pPr>
        <w:ind w:left="216" w:hanging="216"/>
      </w:pPr>
      <w:r>
        <w:rPr>
          <w:b w:val="0"/>
        </w:rPr>
        <w:t>4. Cool rapidly, keep covered at 1–4°C and age 4–8 hours as a texture trial if the stabilizer instructions require it. Load only sanitized equipment and cold mix; record input and output weights.</w:t>
      </w:r>
    </w:p>
    <w:p w14:paraId="2A9CA06A">
      <w:pPr>
        <w:ind w:left="216" w:hanging="216"/>
      </w:pPr>
      <w:r>
        <w:rPr>
          <w:b w:val="0"/>
        </w:rPr>
        <w:t>5. Freeze and dispense following the manufacturer’s start-up settings. Begin testing at 30% overrun as a calculation assumption, not a machine guarantee. Never add chunks, coarse nut paste or fruit fibre to a gravity feed hopper.</w:t>
      </w:r>
    </w:p>
    <w:p w14:paraId="0670C138">
      <w:r>
        <w:rPr>
          <w:b w:val="0"/>
        </w:rPr>
        <w:t>Yield and process note: 1,000 g mix input; 970 g saleable frozen mass after assumed 3% loss. Estimate 6.2% fat and 35% total solids using stated ingredient compositions. The real machine’s hold-up may exceed this allowance; a 1 kg pilot is a formulation trial, not necessarily a sufficient machine charge.</w:t>
      </w:r>
    </w:p>
    <w:p w14:paraId="628EA202">
      <w:r>
        <w:rPr>
          <w:b w:val="0"/>
        </w:rPr>
        <w:t>Illustrative ingredient cost: 2,100 FCFA per pilot batch; 2,164.9 FCFA/kg usable output. This excludes packaging and operating costs.</w:t>
      </w:r>
    </w:p>
    <w:p w14:paraId="3A7683F5">
      <w:pPr>
        <w:pStyle w:val="3"/>
      </w:pPr>
      <w:bookmarkStart w:id="176" w:name="section_89"/>
      <w:bookmarkStart w:id="177" w:name="_Toc23741"/>
      <w:r>
        <w:t>O-FBASE2 Vanilla condensed milk popsicle mix</w:t>
      </w:r>
      <w:bookmarkEnd w:id="176"/>
      <w:bookmarkEnd w:id="177"/>
    </w:p>
    <w:p w14:paraId="4F7F88B3">
      <w:r>
        <w:rPr>
          <w:b w:val="0"/>
        </w:rPr>
        <w:t>Pilot input 1,000 g; target usable output 970 g. Planning production batch is x5: input 5,000 g and usable output 4,850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6DE33CF1">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0E4A6D7F">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53944EBB">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52718CB8">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3BC40084">
            <w:pPr>
              <w:keepNext/>
              <w:spacing w:before="60" w:after="60"/>
            </w:pPr>
            <w:r>
              <w:rPr>
                <w:b/>
                <w:sz w:val="20"/>
              </w:rPr>
              <w:t>Baker %</w:t>
            </w:r>
          </w:p>
        </w:tc>
      </w:tr>
      <w:tr w14:paraId="68F0799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A217530">
            <w:pPr>
              <w:spacing w:before="60" w:after="60"/>
            </w:pPr>
            <w:r>
              <w:rPr>
                <w:b w:val="0"/>
                <w:sz w:val="20"/>
              </w:rPr>
              <w:t>UHT milk</w:t>
            </w:r>
          </w:p>
        </w:tc>
        <w:tc>
          <w:tcPr>
            <w:tcW w:w="1704" w:type="dxa"/>
            <w:tcMar>
              <w:top w:w="70" w:type="dxa"/>
              <w:left w:w="70" w:type="dxa"/>
              <w:bottom w:w="70" w:type="dxa"/>
              <w:right w:w="70" w:type="dxa"/>
            </w:tcMar>
            <w:vAlign w:val="center"/>
          </w:tcPr>
          <w:p w14:paraId="5772C3A0">
            <w:pPr>
              <w:spacing w:before="60" w:after="60"/>
            </w:pPr>
            <w:r>
              <w:rPr>
                <w:b w:val="0"/>
                <w:sz w:val="20"/>
              </w:rPr>
              <w:t>640</w:t>
            </w:r>
          </w:p>
        </w:tc>
        <w:tc>
          <w:tcPr>
            <w:tcW w:w="1704" w:type="dxa"/>
            <w:tcMar>
              <w:top w:w="70" w:type="dxa"/>
              <w:left w:w="70" w:type="dxa"/>
              <w:bottom w:w="70" w:type="dxa"/>
              <w:right w:w="70" w:type="dxa"/>
            </w:tcMar>
            <w:vAlign w:val="center"/>
          </w:tcPr>
          <w:p w14:paraId="47DAB295">
            <w:pPr>
              <w:spacing w:before="60" w:after="60"/>
            </w:pPr>
            <w:r>
              <w:rPr>
                <w:b w:val="0"/>
                <w:sz w:val="20"/>
              </w:rPr>
              <w:t>3,200</w:t>
            </w:r>
          </w:p>
        </w:tc>
        <w:tc>
          <w:tcPr>
            <w:tcW w:w="1704" w:type="dxa"/>
            <w:tcMar>
              <w:top w:w="70" w:type="dxa"/>
              <w:left w:w="70" w:type="dxa"/>
              <w:bottom w:w="70" w:type="dxa"/>
              <w:right w:w="70" w:type="dxa"/>
            </w:tcMar>
            <w:vAlign w:val="center"/>
          </w:tcPr>
          <w:p w14:paraId="5FC5BA6A">
            <w:pPr>
              <w:spacing w:before="60" w:after="60"/>
            </w:pPr>
            <w:r>
              <w:rPr>
                <w:b w:val="0"/>
                <w:sz w:val="20"/>
              </w:rPr>
              <w:t>—</w:t>
            </w:r>
          </w:p>
        </w:tc>
      </w:tr>
      <w:tr w14:paraId="473BFAB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176A652">
            <w:pPr>
              <w:spacing w:before="60" w:after="60"/>
            </w:pPr>
            <w:r>
              <w:rPr>
                <w:b w:val="0"/>
                <w:sz w:val="20"/>
              </w:rPr>
              <w:t>Condensed milk</w:t>
            </w:r>
          </w:p>
        </w:tc>
        <w:tc>
          <w:tcPr>
            <w:tcW w:w="1704" w:type="dxa"/>
            <w:tcMar>
              <w:top w:w="70" w:type="dxa"/>
              <w:left w:w="70" w:type="dxa"/>
              <w:bottom w:w="70" w:type="dxa"/>
              <w:right w:w="70" w:type="dxa"/>
            </w:tcMar>
            <w:vAlign w:val="center"/>
          </w:tcPr>
          <w:p w14:paraId="5C03038E">
            <w:pPr>
              <w:spacing w:before="60" w:after="60"/>
            </w:pPr>
            <w:r>
              <w:rPr>
                <w:b w:val="0"/>
                <w:sz w:val="20"/>
              </w:rPr>
              <w:t>180</w:t>
            </w:r>
          </w:p>
        </w:tc>
        <w:tc>
          <w:tcPr>
            <w:tcW w:w="1704" w:type="dxa"/>
            <w:tcMar>
              <w:top w:w="70" w:type="dxa"/>
              <w:left w:w="70" w:type="dxa"/>
              <w:bottom w:w="70" w:type="dxa"/>
              <w:right w:w="70" w:type="dxa"/>
            </w:tcMar>
            <w:vAlign w:val="center"/>
          </w:tcPr>
          <w:p w14:paraId="04A54C67">
            <w:pPr>
              <w:spacing w:before="60" w:after="60"/>
            </w:pPr>
            <w:r>
              <w:rPr>
                <w:b w:val="0"/>
                <w:sz w:val="20"/>
              </w:rPr>
              <w:t>900</w:t>
            </w:r>
          </w:p>
        </w:tc>
        <w:tc>
          <w:tcPr>
            <w:tcW w:w="1704" w:type="dxa"/>
            <w:tcMar>
              <w:top w:w="70" w:type="dxa"/>
              <w:left w:w="70" w:type="dxa"/>
              <w:bottom w:w="70" w:type="dxa"/>
              <w:right w:w="70" w:type="dxa"/>
            </w:tcMar>
            <w:vAlign w:val="center"/>
          </w:tcPr>
          <w:p w14:paraId="115A7857">
            <w:pPr>
              <w:spacing w:before="60" w:after="60"/>
            </w:pPr>
            <w:r>
              <w:rPr>
                <w:b w:val="0"/>
                <w:sz w:val="20"/>
              </w:rPr>
              <w:t>—</w:t>
            </w:r>
          </w:p>
        </w:tc>
      </w:tr>
      <w:tr w14:paraId="70B9145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6B7EB2C">
            <w:pPr>
              <w:spacing w:before="60" w:after="60"/>
            </w:pPr>
            <w:r>
              <w:rPr>
                <w:b w:val="0"/>
                <w:sz w:val="20"/>
              </w:rPr>
              <w:t>Cream 35%</w:t>
            </w:r>
          </w:p>
        </w:tc>
        <w:tc>
          <w:tcPr>
            <w:tcW w:w="1704" w:type="dxa"/>
            <w:tcMar>
              <w:top w:w="70" w:type="dxa"/>
              <w:left w:w="70" w:type="dxa"/>
              <w:bottom w:w="70" w:type="dxa"/>
              <w:right w:w="70" w:type="dxa"/>
            </w:tcMar>
            <w:vAlign w:val="center"/>
          </w:tcPr>
          <w:p w14:paraId="5099769D">
            <w:pPr>
              <w:spacing w:before="60" w:after="60"/>
            </w:pPr>
            <w:r>
              <w:rPr>
                <w:b w:val="0"/>
                <w:sz w:val="20"/>
              </w:rPr>
              <w:t>60</w:t>
            </w:r>
          </w:p>
        </w:tc>
        <w:tc>
          <w:tcPr>
            <w:tcW w:w="1704" w:type="dxa"/>
            <w:tcMar>
              <w:top w:w="70" w:type="dxa"/>
              <w:left w:w="70" w:type="dxa"/>
              <w:bottom w:w="70" w:type="dxa"/>
              <w:right w:w="70" w:type="dxa"/>
            </w:tcMar>
            <w:vAlign w:val="center"/>
          </w:tcPr>
          <w:p w14:paraId="51CAF8A0">
            <w:pPr>
              <w:spacing w:before="60" w:after="60"/>
            </w:pPr>
            <w:r>
              <w:rPr>
                <w:b w:val="0"/>
                <w:sz w:val="20"/>
              </w:rPr>
              <w:t>300</w:t>
            </w:r>
          </w:p>
        </w:tc>
        <w:tc>
          <w:tcPr>
            <w:tcW w:w="1704" w:type="dxa"/>
            <w:tcMar>
              <w:top w:w="70" w:type="dxa"/>
              <w:left w:w="70" w:type="dxa"/>
              <w:bottom w:w="70" w:type="dxa"/>
              <w:right w:w="70" w:type="dxa"/>
            </w:tcMar>
            <w:vAlign w:val="center"/>
          </w:tcPr>
          <w:p w14:paraId="79B300CB">
            <w:pPr>
              <w:spacing w:before="60" w:after="60"/>
            </w:pPr>
            <w:r>
              <w:rPr>
                <w:b w:val="0"/>
                <w:sz w:val="20"/>
              </w:rPr>
              <w:t>—</w:t>
            </w:r>
          </w:p>
        </w:tc>
      </w:tr>
      <w:tr w14:paraId="7FE907A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854C49D">
            <w:pPr>
              <w:spacing w:before="60" w:after="60"/>
            </w:pPr>
            <w:r>
              <w:rPr>
                <w:b w:val="0"/>
                <w:sz w:val="20"/>
              </w:rPr>
              <w:t>Sugar</w:t>
            </w:r>
          </w:p>
        </w:tc>
        <w:tc>
          <w:tcPr>
            <w:tcW w:w="1704" w:type="dxa"/>
            <w:tcMar>
              <w:top w:w="70" w:type="dxa"/>
              <w:left w:w="70" w:type="dxa"/>
              <w:bottom w:w="70" w:type="dxa"/>
              <w:right w:w="70" w:type="dxa"/>
            </w:tcMar>
            <w:vAlign w:val="center"/>
          </w:tcPr>
          <w:p w14:paraId="0AB0BD99">
            <w:pPr>
              <w:spacing w:before="60" w:after="60"/>
            </w:pPr>
            <w:r>
              <w:rPr>
                <w:b w:val="0"/>
                <w:sz w:val="20"/>
              </w:rPr>
              <w:t>70</w:t>
            </w:r>
          </w:p>
        </w:tc>
        <w:tc>
          <w:tcPr>
            <w:tcW w:w="1704" w:type="dxa"/>
            <w:tcMar>
              <w:top w:w="70" w:type="dxa"/>
              <w:left w:w="70" w:type="dxa"/>
              <w:bottom w:w="70" w:type="dxa"/>
              <w:right w:w="70" w:type="dxa"/>
            </w:tcMar>
            <w:vAlign w:val="center"/>
          </w:tcPr>
          <w:p w14:paraId="1989A8BF">
            <w:pPr>
              <w:spacing w:before="60" w:after="60"/>
            </w:pPr>
            <w:r>
              <w:rPr>
                <w:b w:val="0"/>
                <w:sz w:val="20"/>
              </w:rPr>
              <w:t>350</w:t>
            </w:r>
          </w:p>
        </w:tc>
        <w:tc>
          <w:tcPr>
            <w:tcW w:w="1704" w:type="dxa"/>
            <w:tcMar>
              <w:top w:w="70" w:type="dxa"/>
              <w:left w:w="70" w:type="dxa"/>
              <w:bottom w:w="70" w:type="dxa"/>
              <w:right w:w="70" w:type="dxa"/>
            </w:tcMar>
            <w:vAlign w:val="center"/>
          </w:tcPr>
          <w:p w14:paraId="2E853B3D">
            <w:pPr>
              <w:spacing w:before="60" w:after="60"/>
            </w:pPr>
            <w:r>
              <w:rPr>
                <w:b w:val="0"/>
                <w:sz w:val="20"/>
              </w:rPr>
              <w:t>—</w:t>
            </w:r>
          </w:p>
        </w:tc>
      </w:tr>
      <w:tr w14:paraId="2965072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ED56822">
            <w:pPr>
              <w:spacing w:before="60" w:after="60"/>
            </w:pPr>
            <w:r>
              <w:rPr>
                <w:b w:val="0"/>
                <w:sz w:val="20"/>
              </w:rPr>
              <w:t>Skim milk powder</w:t>
            </w:r>
          </w:p>
        </w:tc>
        <w:tc>
          <w:tcPr>
            <w:tcW w:w="1704" w:type="dxa"/>
            <w:tcMar>
              <w:top w:w="70" w:type="dxa"/>
              <w:left w:w="70" w:type="dxa"/>
              <w:bottom w:w="70" w:type="dxa"/>
              <w:right w:w="70" w:type="dxa"/>
            </w:tcMar>
            <w:vAlign w:val="center"/>
          </w:tcPr>
          <w:p w14:paraId="1876F63F">
            <w:pPr>
              <w:spacing w:before="60" w:after="60"/>
            </w:pPr>
            <w:r>
              <w:rPr>
                <w:b w:val="0"/>
                <w:sz w:val="20"/>
              </w:rPr>
              <w:t>45</w:t>
            </w:r>
          </w:p>
        </w:tc>
        <w:tc>
          <w:tcPr>
            <w:tcW w:w="1704" w:type="dxa"/>
            <w:tcMar>
              <w:top w:w="70" w:type="dxa"/>
              <w:left w:w="70" w:type="dxa"/>
              <w:bottom w:w="70" w:type="dxa"/>
              <w:right w:w="70" w:type="dxa"/>
            </w:tcMar>
            <w:vAlign w:val="center"/>
          </w:tcPr>
          <w:p w14:paraId="67BE6D8C">
            <w:pPr>
              <w:spacing w:before="60" w:after="60"/>
            </w:pPr>
            <w:r>
              <w:rPr>
                <w:b w:val="0"/>
                <w:sz w:val="20"/>
              </w:rPr>
              <w:t>225</w:t>
            </w:r>
          </w:p>
        </w:tc>
        <w:tc>
          <w:tcPr>
            <w:tcW w:w="1704" w:type="dxa"/>
            <w:tcMar>
              <w:top w:w="70" w:type="dxa"/>
              <w:left w:w="70" w:type="dxa"/>
              <w:bottom w:w="70" w:type="dxa"/>
              <w:right w:w="70" w:type="dxa"/>
            </w:tcMar>
            <w:vAlign w:val="center"/>
          </w:tcPr>
          <w:p w14:paraId="3147F6E8">
            <w:pPr>
              <w:spacing w:before="60" w:after="60"/>
            </w:pPr>
            <w:r>
              <w:rPr>
                <w:b w:val="0"/>
                <w:sz w:val="20"/>
              </w:rPr>
              <w:t>—</w:t>
            </w:r>
          </w:p>
        </w:tc>
      </w:tr>
      <w:tr w14:paraId="0E39AA5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1FDF7D7">
            <w:pPr>
              <w:spacing w:before="60" w:after="60"/>
            </w:pPr>
            <w:r>
              <w:rPr>
                <w:b w:val="0"/>
                <w:sz w:val="20"/>
              </w:rPr>
              <w:t>Ice cream stabilizer blend</w:t>
            </w:r>
          </w:p>
        </w:tc>
        <w:tc>
          <w:tcPr>
            <w:tcW w:w="1704" w:type="dxa"/>
            <w:tcMar>
              <w:top w:w="70" w:type="dxa"/>
              <w:left w:w="70" w:type="dxa"/>
              <w:bottom w:w="70" w:type="dxa"/>
              <w:right w:w="70" w:type="dxa"/>
            </w:tcMar>
            <w:vAlign w:val="center"/>
          </w:tcPr>
          <w:p w14:paraId="08A5A607">
            <w:pPr>
              <w:spacing w:before="60" w:after="60"/>
            </w:pPr>
            <w:r>
              <w:rPr>
                <w:b w:val="0"/>
                <w:sz w:val="20"/>
              </w:rPr>
              <w:t>3</w:t>
            </w:r>
          </w:p>
        </w:tc>
        <w:tc>
          <w:tcPr>
            <w:tcW w:w="1704" w:type="dxa"/>
            <w:tcMar>
              <w:top w:w="70" w:type="dxa"/>
              <w:left w:w="70" w:type="dxa"/>
              <w:bottom w:w="70" w:type="dxa"/>
              <w:right w:w="70" w:type="dxa"/>
            </w:tcMar>
            <w:vAlign w:val="center"/>
          </w:tcPr>
          <w:p w14:paraId="64E497F0">
            <w:pPr>
              <w:spacing w:before="60" w:after="60"/>
            </w:pPr>
            <w:r>
              <w:rPr>
                <w:b w:val="0"/>
                <w:sz w:val="20"/>
              </w:rPr>
              <w:t>15</w:t>
            </w:r>
          </w:p>
        </w:tc>
        <w:tc>
          <w:tcPr>
            <w:tcW w:w="1704" w:type="dxa"/>
            <w:tcMar>
              <w:top w:w="70" w:type="dxa"/>
              <w:left w:w="70" w:type="dxa"/>
              <w:bottom w:w="70" w:type="dxa"/>
              <w:right w:w="70" w:type="dxa"/>
            </w:tcMar>
            <w:vAlign w:val="center"/>
          </w:tcPr>
          <w:p w14:paraId="1988D976">
            <w:pPr>
              <w:spacing w:before="60" w:after="60"/>
            </w:pPr>
            <w:r>
              <w:rPr>
                <w:b w:val="0"/>
                <w:sz w:val="20"/>
              </w:rPr>
              <w:t>—</w:t>
            </w:r>
          </w:p>
        </w:tc>
      </w:tr>
      <w:tr w14:paraId="773A1A7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E7F914B">
            <w:pPr>
              <w:spacing w:before="60" w:after="60"/>
            </w:pPr>
            <w:r>
              <w:rPr>
                <w:b w:val="0"/>
                <w:sz w:val="20"/>
              </w:rPr>
              <w:t>Vanilla</w:t>
            </w:r>
          </w:p>
        </w:tc>
        <w:tc>
          <w:tcPr>
            <w:tcW w:w="1704" w:type="dxa"/>
            <w:tcMar>
              <w:top w:w="70" w:type="dxa"/>
              <w:left w:w="70" w:type="dxa"/>
              <w:bottom w:w="70" w:type="dxa"/>
              <w:right w:w="70" w:type="dxa"/>
            </w:tcMar>
            <w:vAlign w:val="center"/>
          </w:tcPr>
          <w:p w14:paraId="6C88560E">
            <w:pPr>
              <w:spacing w:before="60" w:after="60"/>
            </w:pPr>
            <w:r>
              <w:rPr>
                <w:b w:val="0"/>
                <w:sz w:val="20"/>
              </w:rPr>
              <w:t>2</w:t>
            </w:r>
          </w:p>
        </w:tc>
        <w:tc>
          <w:tcPr>
            <w:tcW w:w="1704" w:type="dxa"/>
            <w:tcMar>
              <w:top w:w="70" w:type="dxa"/>
              <w:left w:w="70" w:type="dxa"/>
              <w:bottom w:w="70" w:type="dxa"/>
              <w:right w:w="70" w:type="dxa"/>
            </w:tcMar>
            <w:vAlign w:val="center"/>
          </w:tcPr>
          <w:p w14:paraId="55D8D8DE">
            <w:pPr>
              <w:spacing w:before="60" w:after="60"/>
            </w:pPr>
            <w:r>
              <w:rPr>
                <w:b w:val="0"/>
                <w:sz w:val="20"/>
              </w:rPr>
              <w:t>10</w:t>
            </w:r>
          </w:p>
        </w:tc>
        <w:tc>
          <w:tcPr>
            <w:tcW w:w="1704" w:type="dxa"/>
            <w:tcMar>
              <w:top w:w="70" w:type="dxa"/>
              <w:left w:w="70" w:type="dxa"/>
              <w:bottom w:w="70" w:type="dxa"/>
              <w:right w:w="70" w:type="dxa"/>
            </w:tcMar>
            <w:vAlign w:val="center"/>
          </w:tcPr>
          <w:p w14:paraId="78294010">
            <w:pPr>
              <w:spacing w:before="60" w:after="60"/>
            </w:pPr>
            <w:r>
              <w:rPr>
                <w:b w:val="0"/>
                <w:sz w:val="20"/>
              </w:rPr>
              <w:t>—</w:t>
            </w:r>
          </w:p>
        </w:tc>
      </w:tr>
    </w:tbl>
    <w:p w14:paraId="257DCB27">
      <w:pPr>
        <w:spacing w:after="20"/>
      </w:pPr>
    </w:p>
    <w:p w14:paraId="22D851E1">
      <w:pPr>
        <w:ind w:left="216" w:hanging="216"/>
      </w:pPr>
      <w:r>
        <w:rPr>
          <w:b w:val="0"/>
        </w:rPr>
        <w:t>1. Dry-blend sugar, skim powder and stabilizer suitable for frozen bars; verify the blend’s label dose.</w:t>
      </w:r>
    </w:p>
    <w:p w14:paraId="34925D15">
      <w:pPr>
        <w:ind w:left="216" w:hanging="216"/>
      </w:pPr>
      <w:r>
        <w:rPr>
          <w:b w:val="0"/>
        </w:rPr>
        <w:t>2. Warm milk and cream, whisk in dry ingredients and condensed milk, then use F0 dairy processing and rapid chilling.</w:t>
      </w:r>
    </w:p>
    <w:p w14:paraId="3D4AB6B0">
      <w:pPr>
        <w:ind w:left="216" w:hanging="216"/>
      </w:pPr>
      <w:r>
        <w:rPr>
          <w:b w:val="0"/>
        </w:rPr>
        <w:t>3. Fill cleaned moulds to their measured working volume, leaving the manufacturer-required expansion space. Insert food-safe sticks and freeze in the popsicle machine according to its manual.</w:t>
      </w:r>
    </w:p>
    <w:p w14:paraId="04D7BF00">
      <w:pPr>
        <w:ind w:left="216" w:hanging="216"/>
      </w:pPr>
      <w:r>
        <w:rPr>
          <w:b w:val="0"/>
        </w:rPr>
        <w:t>4. Demould with potable-water contact controlled by the machine instructions; bag immediately and transfer to the dedicated hardening/storage freezer. Track yield by weight.</w:t>
      </w:r>
    </w:p>
    <w:p w14:paraId="322186A8">
      <w:r>
        <w:rPr>
          <w:b w:val="0"/>
        </w:rPr>
        <w:t>Yield and process note: 1,000 g input; 970 g usable mix after loss. Approximate 6% fat, 35% solids and 15% added sucrose before naturally occurring lactose; recheck labels. No overrun assumed.</w:t>
      </w:r>
    </w:p>
    <w:p w14:paraId="6AECB351">
      <w:r>
        <w:rPr>
          <w:b w:val="0"/>
        </w:rPr>
        <w:t>Illustrative ingredient cost: 2,057 FCFA per pilot batch; 2,120.6 FCFA/kg usable output. This excludes packaging and operating costs.</w:t>
      </w:r>
    </w:p>
    <w:p w14:paraId="06BCDF79">
      <w:pPr>
        <w:pStyle w:val="3"/>
      </w:pPr>
      <w:bookmarkStart w:id="178" w:name="section_90"/>
      <w:bookmarkStart w:id="179" w:name="_Toc24767"/>
      <w:r>
        <w:t>O-FBASE3 Pineapple fruit ice mix</w:t>
      </w:r>
      <w:bookmarkEnd w:id="178"/>
      <w:bookmarkEnd w:id="179"/>
    </w:p>
    <w:p w14:paraId="1B48298A">
      <w:r>
        <w:rPr>
          <w:b w:val="0"/>
        </w:rPr>
        <w:t>Pilot input 1,000 g; target usable output 970 g. Planning production batch is x5: input 5,000 g and usable output 4,850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26924A1E">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280726FE">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6E768F3C">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4A02ED98">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7A943D0F">
            <w:pPr>
              <w:keepNext/>
              <w:spacing w:before="60" w:after="60"/>
            </w:pPr>
            <w:r>
              <w:rPr>
                <w:b/>
                <w:sz w:val="20"/>
              </w:rPr>
              <w:t>Baker %</w:t>
            </w:r>
          </w:p>
        </w:tc>
      </w:tr>
      <w:tr w14:paraId="1BBEFD1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7CF6EA1">
            <w:pPr>
              <w:spacing w:before="60" w:after="60"/>
            </w:pPr>
            <w:r>
              <w:rPr>
                <w:b w:val="0"/>
                <w:sz w:val="20"/>
              </w:rPr>
              <w:t>Pineapple puree pasteurized</w:t>
            </w:r>
          </w:p>
        </w:tc>
        <w:tc>
          <w:tcPr>
            <w:tcW w:w="1704" w:type="dxa"/>
            <w:tcMar>
              <w:top w:w="70" w:type="dxa"/>
              <w:left w:w="70" w:type="dxa"/>
              <w:bottom w:w="70" w:type="dxa"/>
              <w:right w:w="70" w:type="dxa"/>
            </w:tcMar>
            <w:vAlign w:val="center"/>
          </w:tcPr>
          <w:p w14:paraId="7BE5C69A">
            <w:pPr>
              <w:spacing w:before="60" w:after="60"/>
            </w:pPr>
            <w:r>
              <w:rPr>
                <w:b w:val="0"/>
                <w:sz w:val="20"/>
              </w:rPr>
              <w:t>500</w:t>
            </w:r>
          </w:p>
        </w:tc>
        <w:tc>
          <w:tcPr>
            <w:tcW w:w="1704" w:type="dxa"/>
            <w:tcMar>
              <w:top w:w="70" w:type="dxa"/>
              <w:left w:w="70" w:type="dxa"/>
              <w:bottom w:w="70" w:type="dxa"/>
              <w:right w:w="70" w:type="dxa"/>
            </w:tcMar>
            <w:vAlign w:val="center"/>
          </w:tcPr>
          <w:p w14:paraId="2A74BA53">
            <w:pPr>
              <w:spacing w:before="60" w:after="60"/>
            </w:pPr>
            <w:r>
              <w:rPr>
                <w:b w:val="0"/>
                <w:sz w:val="20"/>
              </w:rPr>
              <w:t>2,500</w:t>
            </w:r>
          </w:p>
        </w:tc>
        <w:tc>
          <w:tcPr>
            <w:tcW w:w="1704" w:type="dxa"/>
            <w:tcMar>
              <w:top w:w="70" w:type="dxa"/>
              <w:left w:w="70" w:type="dxa"/>
              <w:bottom w:w="70" w:type="dxa"/>
              <w:right w:w="70" w:type="dxa"/>
            </w:tcMar>
            <w:vAlign w:val="center"/>
          </w:tcPr>
          <w:p w14:paraId="6FC099D8">
            <w:pPr>
              <w:spacing w:before="60" w:after="60"/>
            </w:pPr>
            <w:r>
              <w:rPr>
                <w:b w:val="0"/>
                <w:sz w:val="20"/>
              </w:rPr>
              <w:t>—</w:t>
            </w:r>
          </w:p>
        </w:tc>
      </w:tr>
      <w:tr w14:paraId="602753F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FF5BF10">
            <w:pPr>
              <w:spacing w:before="60" w:after="60"/>
            </w:pPr>
            <w:r>
              <w:rPr>
                <w:b w:val="0"/>
                <w:sz w:val="20"/>
              </w:rPr>
              <w:t>Water</w:t>
            </w:r>
          </w:p>
        </w:tc>
        <w:tc>
          <w:tcPr>
            <w:tcW w:w="1704" w:type="dxa"/>
            <w:tcMar>
              <w:top w:w="70" w:type="dxa"/>
              <w:left w:w="70" w:type="dxa"/>
              <w:bottom w:w="70" w:type="dxa"/>
              <w:right w:w="70" w:type="dxa"/>
            </w:tcMar>
            <w:vAlign w:val="center"/>
          </w:tcPr>
          <w:p w14:paraId="4D361DD5">
            <w:pPr>
              <w:spacing w:before="60" w:after="60"/>
            </w:pPr>
            <w:r>
              <w:rPr>
                <w:b w:val="0"/>
                <w:sz w:val="20"/>
              </w:rPr>
              <w:t>310</w:t>
            </w:r>
          </w:p>
        </w:tc>
        <w:tc>
          <w:tcPr>
            <w:tcW w:w="1704" w:type="dxa"/>
            <w:tcMar>
              <w:top w:w="70" w:type="dxa"/>
              <w:left w:w="70" w:type="dxa"/>
              <w:bottom w:w="70" w:type="dxa"/>
              <w:right w:w="70" w:type="dxa"/>
            </w:tcMar>
            <w:vAlign w:val="center"/>
          </w:tcPr>
          <w:p w14:paraId="088F2B68">
            <w:pPr>
              <w:spacing w:before="60" w:after="60"/>
            </w:pPr>
            <w:r>
              <w:rPr>
                <w:b w:val="0"/>
                <w:sz w:val="20"/>
              </w:rPr>
              <w:t>1,550</w:t>
            </w:r>
          </w:p>
        </w:tc>
        <w:tc>
          <w:tcPr>
            <w:tcW w:w="1704" w:type="dxa"/>
            <w:tcMar>
              <w:top w:w="70" w:type="dxa"/>
              <w:left w:w="70" w:type="dxa"/>
              <w:bottom w:w="70" w:type="dxa"/>
              <w:right w:w="70" w:type="dxa"/>
            </w:tcMar>
            <w:vAlign w:val="center"/>
          </w:tcPr>
          <w:p w14:paraId="6FD5C165">
            <w:pPr>
              <w:spacing w:before="60" w:after="60"/>
            </w:pPr>
            <w:r>
              <w:rPr>
                <w:b w:val="0"/>
                <w:sz w:val="20"/>
              </w:rPr>
              <w:t>—</w:t>
            </w:r>
          </w:p>
        </w:tc>
      </w:tr>
      <w:tr w14:paraId="6F70642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4330EB8">
            <w:pPr>
              <w:spacing w:before="60" w:after="60"/>
            </w:pPr>
            <w:r>
              <w:rPr>
                <w:b w:val="0"/>
                <w:sz w:val="20"/>
              </w:rPr>
              <w:t>Sugar</w:t>
            </w:r>
          </w:p>
        </w:tc>
        <w:tc>
          <w:tcPr>
            <w:tcW w:w="1704" w:type="dxa"/>
            <w:tcMar>
              <w:top w:w="70" w:type="dxa"/>
              <w:left w:w="70" w:type="dxa"/>
              <w:bottom w:w="70" w:type="dxa"/>
              <w:right w:w="70" w:type="dxa"/>
            </w:tcMar>
            <w:vAlign w:val="center"/>
          </w:tcPr>
          <w:p w14:paraId="33705070">
            <w:pPr>
              <w:spacing w:before="60" w:after="60"/>
            </w:pPr>
            <w:r>
              <w:rPr>
                <w:b w:val="0"/>
                <w:sz w:val="20"/>
              </w:rPr>
              <w:t>140</w:t>
            </w:r>
          </w:p>
        </w:tc>
        <w:tc>
          <w:tcPr>
            <w:tcW w:w="1704" w:type="dxa"/>
            <w:tcMar>
              <w:top w:w="70" w:type="dxa"/>
              <w:left w:w="70" w:type="dxa"/>
              <w:bottom w:w="70" w:type="dxa"/>
              <w:right w:w="70" w:type="dxa"/>
            </w:tcMar>
            <w:vAlign w:val="center"/>
          </w:tcPr>
          <w:p w14:paraId="686C2010">
            <w:pPr>
              <w:spacing w:before="60" w:after="60"/>
            </w:pPr>
            <w:r>
              <w:rPr>
                <w:b w:val="0"/>
                <w:sz w:val="20"/>
              </w:rPr>
              <w:t>700</w:t>
            </w:r>
          </w:p>
        </w:tc>
        <w:tc>
          <w:tcPr>
            <w:tcW w:w="1704" w:type="dxa"/>
            <w:tcMar>
              <w:top w:w="70" w:type="dxa"/>
              <w:left w:w="70" w:type="dxa"/>
              <w:bottom w:w="70" w:type="dxa"/>
              <w:right w:w="70" w:type="dxa"/>
            </w:tcMar>
            <w:vAlign w:val="center"/>
          </w:tcPr>
          <w:p w14:paraId="076BD8FC">
            <w:pPr>
              <w:spacing w:before="60" w:after="60"/>
            </w:pPr>
            <w:r>
              <w:rPr>
                <w:b w:val="0"/>
                <w:sz w:val="20"/>
              </w:rPr>
              <w:t>—</w:t>
            </w:r>
          </w:p>
        </w:tc>
      </w:tr>
      <w:tr w14:paraId="7645542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5B586B9">
            <w:pPr>
              <w:spacing w:before="60" w:after="60"/>
            </w:pPr>
            <w:r>
              <w:rPr>
                <w:b w:val="0"/>
                <w:sz w:val="20"/>
              </w:rPr>
              <w:t>Glucose powder</w:t>
            </w:r>
          </w:p>
        </w:tc>
        <w:tc>
          <w:tcPr>
            <w:tcW w:w="1704" w:type="dxa"/>
            <w:tcMar>
              <w:top w:w="70" w:type="dxa"/>
              <w:left w:w="70" w:type="dxa"/>
              <w:bottom w:w="70" w:type="dxa"/>
              <w:right w:w="70" w:type="dxa"/>
            </w:tcMar>
            <w:vAlign w:val="center"/>
          </w:tcPr>
          <w:p w14:paraId="5F8EBA4D">
            <w:pPr>
              <w:spacing w:before="60" w:after="60"/>
            </w:pPr>
            <w:r>
              <w:rPr>
                <w:b w:val="0"/>
                <w:sz w:val="20"/>
              </w:rPr>
              <w:t>45</w:t>
            </w:r>
          </w:p>
        </w:tc>
        <w:tc>
          <w:tcPr>
            <w:tcW w:w="1704" w:type="dxa"/>
            <w:tcMar>
              <w:top w:w="70" w:type="dxa"/>
              <w:left w:w="70" w:type="dxa"/>
              <w:bottom w:w="70" w:type="dxa"/>
              <w:right w:w="70" w:type="dxa"/>
            </w:tcMar>
            <w:vAlign w:val="center"/>
          </w:tcPr>
          <w:p w14:paraId="70A2578E">
            <w:pPr>
              <w:spacing w:before="60" w:after="60"/>
            </w:pPr>
            <w:r>
              <w:rPr>
                <w:b w:val="0"/>
                <w:sz w:val="20"/>
              </w:rPr>
              <w:t>225</w:t>
            </w:r>
          </w:p>
        </w:tc>
        <w:tc>
          <w:tcPr>
            <w:tcW w:w="1704" w:type="dxa"/>
            <w:tcMar>
              <w:top w:w="70" w:type="dxa"/>
              <w:left w:w="70" w:type="dxa"/>
              <w:bottom w:w="70" w:type="dxa"/>
              <w:right w:w="70" w:type="dxa"/>
            </w:tcMar>
            <w:vAlign w:val="center"/>
          </w:tcPr>
          <w:p w14:paraId="639CF734">
            <w:pPr>
              <w:spacing w:before="60" w:after="60"/>
            </w:pPr>
            <w:r>
              <w:rPr>
                <w:b w:val="0"/>
                <w:sz w:val="20"/>
              </w:rPr>
              <w:t>—</w:t>
            </w:r>
          </w:p>
        </w:tc>
      </w:tr>
      <w:tr w14:paraId="305EB14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759CDA1">
            <w:pPr>
              <w:spacing w:before="60" w:after="60"/>
            </w:pPr>
            <w:r>
              <w:rPr>
                <w:b w:val="0"/>
                <w:sz w:val="20"/>
              </w:rPr>
              <w:t>Lemon juice</w:t>
            </w:r>
          </w:p>
        </w:tc>
        <w:tc>
          <w:tcPr>
            <w:tcW w:w="1704" w:type="dxa"/>
            <w:tcMar>
              <w:top w:w="70" w:type="dxa"/>
              <w:left w:w="70" w:type="dxa"/>
              <w:bottom w:w="70" w:type="dxa"/>
              <w:right w:w="70" w:type="dxa"/>
            </w:tcMar>
            <w:vAlign w:val="center"/>
          </w:tcPr>
          <w:p w14:paraId="3C6B63C1">
            <w:pPr>
              <w:spacing w:before="60" w:after="60"/>
            </w:pPr>
            <w:r>
              <w:rPr>
                <w:b w:val="0"/>
                <w:sz w:val="20"/>
              </w:rPr>
              <w:t>3</w:t>
            </w:r>
          </w:p>
        </w:tc>
        <w:tc>
          <w:tcPr>
            <w:tcW w:w="1704" w:type="dxa"/>
            <w:tcMar>
              <w:top w:w="70" w:type="dxa"/>
              <w:left w:w="70" w:type="dxa"/>
              <w:bottom w:w="70" w:type="dxa"/>
              <w:right w:w="70" w:type="dxa"/>
            </w:tcMar>
            <w:vAlign w:val="center"/>
          </w:tcPr>
          <w:p w14:paraId="06E025D4">
            <w:pPr>
              <w:spacing w:before="60" w:after="60"/>
            </w:pPr>
            <w:r>
              <w:rPr>
                <w:b w:val="0"/>
                <w:sz w:val="20"/>
              </w:rPr>
              <w:t>15</w:t>
            </w:r>
          </w:p>
        </w:tc>
        <w:tc>
          <w:tcPr>
            <w:tcW w:w="1704" w:type="dxa"/>
            <w:tcMar>
              <w:top w:w="70" w:type="dxa"/>
              <w:left w:w="70" w:type="dxa"/>
              <w:bottom w:w="70" w:type="dxa"/>
              <w:right w:w="70" w:type="dxa"/>
            </w:tcMar>
            <w:vAlign w:val="center"/>
          </w:tcPr>
          <w:p w14:paraId="3FB445F9">
            <w:pPr>
              <w:spacing w:before="60" w:after="60"/>
            </w:pPr>
            <w:r>
              <w:rPr>
                <w:b w:val="0"/>
                <w:sz w:val="20"/>
              </w:rPr>
              <w:t>—</w:t>
            </w:r>
          </w:p>
        </w:tc>
      </w:tr>
      <w:tr w14:paraId="4E01837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54DE5DF">
            <w:pPr>
              <w:spacing w:before="60" w:after="60"/>
            </w:pPr>
            <w:r>
              <w:rPr>
                <w:b w:val="0"/>
                <w:sz w:val="20"/>
              </w:rPr>
              <w:t>Ice cream stabilizer blend</w:t>
            </w:r>
          </w:p>
        </w:tc>
        <w:tc>
          <w:tcPr>
            <w:tcW w:w="1704" w:type="dxa"/>
            <w:tcMar>
              <w:top w:w="70" w:type="dxa"/>
              <w:left w:w="70" w:type="dxa"/>
              <w:bottom w:w="70" w:type="dxa"/>
              <w:right w:w="70" w:type="dxa"/>
            </w:tcMar>
            <w:vAlign w:val="center"/>
          </w:tcPr>
          <w:p w14:paraId="55C74759">
            <w:pPr>
              <w:spacing w:before="60" w:after="60"/>
            </w:pPr>
            <w:r>
              <w:rPr>
                <w:b w:val="0"/>
                <w:sz w:val="20"/>
              </w:rPr>
              <w:t>2</w:t>
            </w:r>
          </w:p>
        </w:tc>
        <w:tc>
          <w:tcPr>
            <w:tcW w:w="1704" w:type="dxa"/>
            <w:tcMar>
              <w:top w:w="70" w:type="dxa"/>
              <w:left w:w="70" w:type="dxa"/>
              <w:bottom w:w="70" w:type="dxa"/>
              <w:right w:w="70" w:type="dxa"/>
            </w:tcMar>
            <w:vAlign w:val="center"/>
          </w:tcPr>
          <w:p w14:paraId="62ADC722">
            <w:pPr>
              <w:spacing w:before="60" w:after="60"/>
            </w:pPr>
            <w:r>
              <w:rPr>
                <w:b w:val="0"/>
                <w:sz w:val="20"/>
              </w:rPr>
              <w:t>10</w:t>
            </w:r>
          </w:p>
        </w:tc>
        <w:tc>
          <w:tcPr>
            <w:tcW w:w="1704" w:type="dxa"/>
            <w:tcMar>
              <w:top w:w="70" w:type="dxa"/>
              <w:left w:w="70" w:type="dxa"/>
              <w:bottom w:w="70" w:type="dxa"/>
              <w:right w:w="70" w:type="dxa"/>
            </w:tcMar>
            <w:vAlign w:val="center"/>
          </w:tcPr>
          <w:p w14:paraId="61E988EB">
            <w:pPr>
              <w:spacing w:before="60" w:after="60"/>
            </w:pPr>
            <w:r>
              <w:rPr>
                <w:b w:val="0"/>
                <w:sz w:val="20"/>
              </w:rPr>
              <w:t>—</w:t>
            </w:r>
          </w:p>
        </w:tc>
      </w:tr>
    </w:tbl>
    <w:p w14:paraId="7A912629">
      <w:pPr>
        <w:spacing w:after="20"/>
      </w:pPr>
    </w:p>
    <w:p w14:paraId="541215A8">
      <w:pPr>
        <w:ind w:left="216" w:hanging="216"/>
      </w:pPr>
      <w:r>
        <w:rPr>
          <w:b w:val="0"/>
        </w:rPr>
        <w:t>1. Use commercially pasteurized puree and potable water. Confirm the stabilizer is suitable for acidic water ices, not simply any dairy stabilizer.</w:t>
      </w:r>
    </w:p>
    <w:p w14:paraId="0DEB8135">
      <w:pPr>
        <w:ind w:left="216" w:hanging="216"/>
      </w:pPr>
      <w:r>
        <w:rPr>
          <w:b w:val="0"/>
        </w:rPr>
        <w:t>2. Heat water with sugar, glucose and stabilizer according to its hydration instructions, then combine with puree using sanitized equipment. Select a supplier-approved fruit processing schedule; dairy time/temperature guidance is not a fruit-process validation.</w:t>
      </w:r>
    </w:p>
    <w:p w14:paraId="2270E972">
      <w:pPr>
        <w:ind w:left="216" w:hanging="216"/>
      </w:pPr>
      <w:r>
        <w:rPr>
          <w:b w:val="0"/>
        </w:rPr>
        <w:t>3. Chill promptly under H01–H05. Measure soluble solids with a refractometer; a trial target is 22–25 degrees Brix, adjusted for the actual fruit. Reweigh any formula adjustment and re-cost.</w:t>
      </w:r>
    </w:p>
    <w:p w14:paraId="08C295A4">
      <w:pPr>
        <w:ind w:left="216" w:hanging="216"/>
      </w:pPr>
      <w:r>
        <w:rPr>
          <w:b w:val="0"/>
        </w:rPr>
        <w:t>4. Fill measured moulds, insert sticks, freeze, demould hygienically, bag and harden. This formula is for moulded ices, not automatically for the soft-serve hopper.</w:t>
      </w:r>
    </w:p>
    <w:p w14:paraId="10D34A06">
      <w:r>
        <w:rPr>
          <w:b w:val="0"/>
        </w:rPr>
        <w:t>Yield and process note: 1,000 g input; 970 g usable mix. At 12 degrees Brix puree, calculated soluble solids are roughly 24.5% before small acid/stabilizer contributions. Zero milk fat; not dairy ice cream.</w:t>
      </w:r>
    </w:p>
    <w:p w14:paraId="1B3726E7">
      <w:r>
        <w:rPr>
          <w:b w:val="0"/>
        </w:rPr>
        <w:t>Illustrative ingredient cost: 1,017 FCFA per pilot batch; 1,048.9 FCFA/kg usable output. This excludes packaging and operating costs.</w:t>
      </w:r>
    </w:p>
    <w:p w14:paraId="6BD15066">
      <w:pPr>
        <w:pStyle w:val="3"/>
      </w:pPr>
      <w:bookmarkStart w:id="180" w:name="section_91"/>
      <w:bookmarkStart w:id="181" w:name="_Toc472"/>
      <w:r>
        <w:t>O-FBASE4 Mango yogurt popsicle mix</w:t>
      </w:r>
      <w:bookmarkEnd w:id="180"/>
      <w:bookmarkEnd w:id="181"/>
    </w:p>
    <w:p w14:paraId="21B16408">
      <w:r>
        <w:rPr>
          <w:b w:val="0"/>
        </w:rPr>
        <w:t>Pilot input 1,000 g; target usable output 970 g. Planning production batch is x5: input 5,000 g and usable output 4,850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4D4D5EC0">
        <w:trPr>
          <w:cantSplit/>
          <w:tblHeader/>
          <w:jc w:val="center"/>
        </w:trPr>
        <w:tc>
          <w:tcPr>
            <w:tcW w:w="5112" w:type="dxa"/>
            <w:shd w:val="clear" w:color="auto" w:fill="E8E4DB"/>
            <w:tcMar>
              <w:top w:w="70" w:type="dxa"/>
              <w:left w:w="70" w:type="dxa"/>
              <w:bottom w:w="70" w:type="dxa"/>
              <w:right w:w="70" w:type="dxa"/>
            </w:tcMar>
            <w:vAlign w:val="center"/>
          </w:tcPr>
          <w:p w14:paraId="547854AB">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5E0D0D3B">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250974FA">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50925FB4">
            <w:pPr>
              <w:keepNext/>
              <w:spacing w:before="60" w:after="60"/>
            </w:pPr>
            <w:r>
              <w:rPr>
                <w:b/>
                <w:sz w:val="20"/>
              </w:rPr>
              <w:t>Baker %</w:t>
            </w:r>
          </w:p>
        </w:tc>
      </w:tr>
      <w:tr w14:paraId="74B0920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CC16F5A">
            <w:pPr>
              <w:spacing w:before="60" w:after="60"/>
            </w:pPr>
            <w:r>
              <w:rPr>
                <w:b w:val="0"/>
                <w:sz w:val="20"/>
              </w:rPr>
              <w:t>Yogurt plain</w:t>
            </w:r>
          </w:p>
        </w:tc>
        <w:tc>
          <w:tcPr>
            <w:tcW w:w="1704" w:type="dxa"/>
            <w:tcMar>
              <w:top w:w="70" w:type="dxa"/>
              <w:left w:w="70" w:type="dxa"/>
              <w:bottom w:w="70" w:type="dxa"/>
              <w:right w:w="70" w:type="dxa"/>
            </w:tcMar>
            <w:vAlign w:val="center"/>
          </w:tcPr>
          <w:p w14:paraId="4FAB65E4">
            <w:pPr>
              <w:spacing w:before="60" w:after="60"/>
            </w:pPr>
            <w:r>
              <w:rPr>
                <w:b w:val="0"/>
                <w:sz w:val="20"/>
              </w:rPr>
              <w:t>500</w:t>
            </w:r>
          </w:p>
        </w:tc>
        <w:tc>
          <w:tcPr>
            <w:tcW w:w="1704" w:type="dxa"/>
            <w:tcMar>
              <w:top w:w="70" w:type="dxa"/>
              <w:left w:w="70" w:type="dxa"/>
              <w:bottom w:w="70" w:type="dxa"/>
              <w:right w:w="70" w:type="dxa"/>
            </w:tcMar>
            <w:vAlign w:val="center"/>
          </w:tcPr>
          <w:p w14:paraId="1C34F2F4">
            <w:pPr>
              <w:spacing w:before="60" w:after="60"/>
            </w:pPr>
            <w:r>
              <w:rPr>
                <w:b w:val="0"/>
                <w:sz w:val="20"/>
              </w:rPr>
              <w:t>2,500</w:t>
            </w:r>
          </w:p>
        </w:tc>
        <w:tc>
          <w:tcPr>
            <w:tcW w:w="1704" w:type="dxa"/>
            <w:tcMar>
              <w:top w:w="70" w:type="dxa"/>
              <w:left w:w="70" w:type="dxa"/>
              <w:bottom w:w="70" w:type="dxa"/>
              <w:right w:w="70" w:type="dxa"/>
            </w:tcMar>
            <w:vAlign w:val="center"/>
          </w:tcPr>
          <w:p w14:paraId="0D6CE8D8">
            <w:pPr>
              <w:spacing w:before="60" w:after="60"/>
            </w:pPr>
            <w:r>
              <w:rPr>
                <w:b w:val="0"/>
                <w:sz w:val="20"/>
              </w:rPr>
              <w:t>—</w:t>
            </w:r>
          </w:p>
        </w:tc>
      </w:tr>
      <w:tr w14:paraId="1074F52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46A4E2E">
            <w:pPr>
              <w:spacing w:before="60" w:after="60"/>
            </w:pPr>
            <w:r>
              <w:rPr>
                <w:b w:val="0"/>
                <w:sz w:val="20"/>
              </w:rPr>
              <w:t>Mango puree pasteurized</w:t>
            </w:r>
          </w:p>
        </w:tc>
        <w:tc>
          <w:tcPr>
            <w:tcW w:w="1704" w:type="dxa"/>
            <w:tcMar>
              <w:top w:w="70" w:type="dxa"/>
              <w:left w:w="70" w:type="dxa"/>
              <w:bottom w:w="70" w:type="dxa"/>
              <w:right w:w="70" w:type="dxa"/>
            </w:tcMar>
            <w:vAlign w:val="center"/>
          </w:tcPr>
          <w:p w14:paraId="3D9E3A2D">
            <w:pPr>
              <w:spacing w:before="60" w:after="60"/>
            </w:pPr>
            <w:r>
              <w:rPr>
                <w:b w:val="0"/>
                <w:sz w:val="20"/>
              </w:rPr>
              <w:t>250</w:t>
            </w:r>
          </w:p>
        </w:tc>
        <w:tc>
          <w:tcPr>
            <w:tcW w:w="1704" w:type="dxa"/>
            <w:tcMar>
              <w:top w:w="70" w:type="dxa"/>
              <w:left w:w="70" w:type="dxa"/>
              <w:bottom w:w="70" w:type="dxa"/>
              <w:right w:w="70" w:type="dxa"/>
            </w:tcMar>
            <w:vAlign w:val="center"/>
          </w:tcPr>
          <w:p w14:paraId="046155AA">
            <w:pPr>
              <w:spacing w:before="60" w:after="60"/>
            </w:pPr>
            <w:r>
              <w:rPr>
                <w:b w:val="0"/>
                <w:sz w:val="20"/>
              </w:rPr>
              <w:t>1,250</w:t>
            </w:r>
          </w:p>
        </w:tc>
        <w:tc>
          <w:tcPr>
            <w:tcW w:w="1704" w:type="dxa"/>
            <w:tcMar>
              <w:top w:w="70" w:type="dxa"/>
              <w:left w:w="70" w:type="dxa"/>
              <w:bottom w:w="70" w:type="dxa"/>
              <w:right w:w="70" w:type="dxa"/>
            </w:tcMar>
            <w:vAlign w:val="center"/>
          </w:tcPr>
          <w:p w14:paraId="14AF149C">
            <w:pPr>
              <w:spacing w:before="60" w:after="60"/>
            </w:pPr>
            <w:r>
              <w:rPr>
                <w:b w:val="0"/>
                <w:sz w:val="20"/>
              </w:rPr>
              <w:t>—</w:t>
            </w:r>
          </w:p>
        </w:tc>
      </w:tr>
      <w:tr w14:paraId="4F5FC87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FBFD783">
            <w:pPr>
              <w:spacing w:before="60" w:after="60"/>
            </w:pPr>
            <w:r>
              <w:rPr>
                <w:b w:val="0"/>
                <w:sz w:val="20"/>
              </w:rPr>
              <w:t>Condensed milk</w:t>
            </w:r>
          </w:p>
        </w:tc>
        <w:tc>
          <w:tcPr>
            <w:tcW w:w="1704" w:type="dxa"/>
            <w:tcMar>
              <w:top w:w="70" w:type="dxa"/>
              <w:left w:w="70" w:type="dxa"/>
              <w:bottom w:w="70" w:type="dxa"/>
              <w:right w:w="70" w:type="dxa"/>
            </w:tcMar>
            <w:vAlign w:val="center"/>
          </w:tcPr>
          <w:p w14:paraId="07B820F7">
            <w:pPr>
              <w:spacing w:before="60" w:after="60"/>
            </w:pPr>
            <w:r>
              <w:rPr>
                <w:b w:val="0"/>
                <w:sz w:val="20"/>
              </w:rPr>
              <w:t>120</w:t>
            </w:r>
          </w:p>
        </w:tc>
        <w:tc>
          <w:tcPr>
            <w:tcW w:w="1704" w:type="dxa"/>
            <w:tcMar>
              <w:top w:w="70" w:type="dxa"/>
              <w:left w:w="70" w:type="dxa"/>
              <w:bottom w:w="70" w:type="dxa"/>
              <w:right w:w="70" w:type="dxa"/>
            </w:tcMar>
            <w:vAlign w:val="center"/>
          </w:tcPr>
          <w:p w14:paraId="2CFE92BB">
            <w:pPr>
              <w:spacing w:before="60" w:after="60"/>
            </w:pPr>
            <w:r>
              <w:rPr>
                <w:b w:val="0"/>
                <w:sz w:val="20"/>
              </w:rPr>
              <w:t>600</w:t>
            </w:r>
          </w:p>
        </w:tc>
        <w:tc>
          <w:tcPr>
            <w:tcW w:w="1704" w:type="dxa"/>
            <w:tcMar>
              <w:top w:w="70" w:type="dxa"/>
              <w:left w:w="70" w:type="dxa"/>
              <w:bottom w:w="70" w:type="dxa"/>
              <w:right w:w="70" w:type="dxa"/>
            </w:tcMar>
            <w:vAlign w:val="center"/>
          </w:tcPr>
          <w:p w14:paraId="0803D022">
            <w:pPr>
              <w:spacing w:before="60" w:after="60"/>
            </w:pPr>
            <w:r>
              <w:rPr>
                <w:b w:val="0"/>
                <w:sz w:val="20"/>
              </w:rPr>
              <w:t>—</w:t>
            </w:r>
          </w:p>
        </w:tc>
      </w:tr>
      <w:tr w14:paraId="7D55A98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2D426C5">
            <w:pPr>
              <w:spacing w:before="60" w:after="60"/>
            </w:pPr>
            <w:r>
              <w:rPr>
                <w:b w:val="0"/>
                <w:sz w:val="20"/>
              </w:rPr>
              <w:t>Sugar</w:t>
            </w:r>
          </w:p>
        </w:tc>
        <w:tc>
          <w:tcPr>
            <w:tcW w:w="1704" w:type="dxa"/>
            <w:tcMar>
              <w:top w:w="70" w:type="dxa"/>
              <w:left w:w="70" w:type="dxa"/>
              <w:bottom w:w="70" w:type="dxa"/>
              <w:right w:w="70" w:type="dxa"/>
            </w:tcMar>
            <w:vAlign w:val="center"/>
          </w:tcPr>
          <w:p w14:paraId="580FA944">
            <w:pPr>
              <w:spacing w:before="60" w:after="60"/>
            </w:pPr>
            <w:r>
              <w:rPr>
                <w:b w:val="0"/>
                <w:sz w:val="20"/>
              </w:rPr>
              <w:t>70</w:t>
            </w:r>
          </w:p>
        </w:tc>
        <w:tc>
          <w:tcPr>
            <w:tcW w:w="1704" w:type="dxa"/>
            <w:tcMar>
              <w:top w:w="70" w:type="dxa"/>
              <w:left w:w="70" w:type="dxa"/>
              <w:bottom w:w="70" w:type="dxa"/>
              <w:right w:w="70" w:type="dxa"/>
            </w:tcMar>
            <w:vAlign w:val="center"/>
          </w:tcPr>
          <w:p w14:paraId="76B9316E">
            <w:pPr>
              <w:spacing w:before="60" w:after="60"/>
            </w:pPr>
            <w:r>
              <w:rPr>
                <w:b w:val="0"/>
                <w:sz w:val="20"/>
              </w:rPr>
              <w:t>350</w:t>
            </w:r>
          </w:p>
        </w:tc>
        <w:tc>
          <w:tcPr>
            <w:tcW w:w="1704" w:type="dxa"/>
            <w:tcMar>
              <w:top w:w="70" w:type="dxa"/>
              <w:left w:w="70" w:type="dxa"/>
              <w:bottom w:w="70" w:type="dxa"/>
              <w:right w:w="70" w:type="dxa"/>
            </w:tcMar>
            <w:vAlign w:val="center"/>
          </w:tcPr>
          <w:p w14:paraId="36B266DC">
            <w:pPr>
              <w:spacing w:before="60" w:after="60"/>
            </w:pPr>
            <w:r>
              <w:rPr>
                <w:b w:val="0"/>
                <w:sz w:val="20"/>
              </w:rPr>
              <w:t>—</w:t>
            </w:r>
          </w:p>
        </w:tc>
      </w:tr>
      <w:tr w14:paraId="2CBFCC0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5A21E59">
            <w:pPr>
              <w:spacing w:before="60" w:after="60"/>
            </w:pPr>
            <w:r>
              <w:rPr>
                <w:b w:val="0"/>
                <w:sz w:val="20"/>
              </w:rPr>
              <w:t>Water</w:t>
            </w:r>
          </w:p>
        </w:tc>
        <w:tc>
          <w:tcPr>
            <w:tcW w:w="1704" w:type="dxa"/>
            <w:tcMar>
              <w:top w:w="70" w:type="dxa"/>
              <w:left w:w="70" w:type="dxa"/>
              <w:bottom w:w="70" w:type="dxa"/>
              <w:right w:w="70" w:type="dxa"/>
            </w:tcMar>
            <w:vAlign w:val="center"/>
          </w:tcPr>
          <w:p w14:paraId="29AE31D3">
            <w:pPr>
              <w:spacing w:before="60" w:after="60"/>
            </w:pPr>
            <w:r>
              <w:rPr>
                <w:b w:val="0"/>
                <w:sz w:val="20"/>
              </w:rPr>
              <w:t>58</w:t>
            </w:r>
          </w:p>
        </w:tc>
        <w:tc>
          <w:tcPr>
            <w:tcW w:w="1704" w:type="dxa"/>
            <w:tcMar>
              <w:top w:w="70" w:type="dxa"/>
              <w:left w:w="70" w:type="dxa"/>
              <w:bottom w:w="70" w:type="dxa"/>
              <w:right w:w="70" w:type="dxa"/>
            </w:tcMar>
            <w:vAlign w:val="center"/>
          </w:tcPr>
          <w:p w14:paraId="1858963A">
            <w:pPr>
              <w:spacing w:before="60" w:after="60"/>
            </w:pPr>
            <w:r>
              <w:rPr>
                <w:b w:val="0"/>
                <w:sz w:val="20"/>
              </w:rPr>
              <w:t>290</w:t>
            </w:r>
          </w:p>
        </w:tc>
        <w:tc>
          <w:tcPr>
            <w:tcW w:w="1704" w:type="dxa"/>
            <w:tcMar>
              <w:top w:w="70" w:type="dxa"/>
              <w:left w:w="70" w:type="dxa"/>
              <w:bottom w:w="70" w:type="dxa"/>
              <w:right w:w="70" w:type="dxa"/>
            </w:tcMar>
            <w:vAlign w:val="center"/>
          </w:tcPr>
          <w:p w14:paraId="63CAC4D5">
            <w:pPr>
              <w:spacing w:before="60" w:after="60"/>
            </w:pPr>
            <w:r>
              <w:rPr>
                <w:b w:val="0"/>
                <w:sz w:val="20"/>
              </w:rPr>
              <w:t>—</w:t>
            </w:r>
          </w:p>
        </w:tc>
      </w:tr>
      <w:tr w14:paraId="5AD902B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B414856">
            <w:pPr>
              <w:spacing w:before="60" w:after="60"/>
            </w:pPr>
            <w:r>
              <w:rPr>
                <w:b w:val="0"/>
                <w:sz w:val="20"/>
              </w:rPr>
              <w:t>Ice cream stabilizer blend</w:t>
            </w:r>
          </w:p>
        </w:tc>
        <w:tc>
          <w:tcPr>
            <w:tcW w:w="1704" w:type="dxa"/>
            <w:tcMar>
              <w:top w:w="70" w:type="dxa"/>
              <w:left w:w="70" w:type="dxa"/>
              <w:bottom w:w="70" w:type="dxa"/>
              <w:right w:w="70" w:type="dxa"/>
            </w:tcMar>
            <w:vAlign w:val="center"/>
          </w:tcPr>
          <w:p w14:paraId="36B36F5A">
            <w:pPr>
              <w:spacing w:before="60" w:after="60"/>
            </w:pPr>
            <w:r>
              <w:rPr>
                <w:b w:val="0"/>
                <w:sz w:val="20"/>
              </w:rPr>
              <w:t>2</w:t>
            </w:r>
          </w:p>
        </w:tc>
        <w:tc>
          <w:tcPr>
            <w:tcW w:w="1704" w:type="dxa"/>
            <w:tcMar>
              <w:top w:w="70" w:type="dxa"/>
              <w:left w:w="70" w:type="dxa"/>
              <w:bottom w:w="70" w:type="dxa"/>
              <w:right w:w="70" w:type="dxa"/>
            </w:tcMar>
            <w:vAlign w:val="center"/>
          </w:tcPr>
          <w:p w14:paraId="7A459258">
            <w:pPr>
              <w:spacing w:before="60" w:after="60"/>
            </w:pPr>
            <w:r>
              <w:rPr>
                <w:b w:val="0"/>
                <w:sz w:val="20"/>
              </w:rPr>
              <w:t>10</w:t>
            </w:r>
          </w:p>
        </w:tc>
        <w:tc>
          <w:tcPr>
            <w:tcW w:w="1704" w:type="dxa"/>
            <w:tcMar>
              <w:top w:w="70" w:type="dxa"/>
              <w:left w:w="70" w:type="dxa"/>
              <w:bottom w:w="70" w:type="dxa"/>
              <w:right w:w="70" w:type="dxa"/>
            </w:tcMar>
            <w:vAlign w:val="center"/>
          </w:tcPr>
          <w:p w14:paraId="341AA84E">
            <w:pPr>
              <w:spacing w:before="60" w:after="60"/>
            </w:pPr>
            <w:r>
              <w:rPr>
                <w:b w:val="0"/>
                <w:sz w:val="20"/>
              </w:rPr>
              <w:t>—</w:t>
            </w:r>
          </w:p>
        </w:tc>
      </w:tr>
    </w:tbl>
    <w:p w14:paraId="44D7E663">
      <w:pPr>
        <w:spacing w:after="20"/>
      </w:pPr>
    </w:p>
    <w:p w14:paraId="1F3A75A8">
      <w:pPr>
        <w:ind w:left="216" w:hanging="216"/>
      </w:pPr>
      <w:r>
        <w:rPr>
          <w:b w:val="0"/>
        </w:rPr>
        <w:t>1. Use commercially pasteurized fruit puree and yogurt made from pasteurized milk, kept cold. Use a stabilizer intended for acidic frozen yogurt bars.</w:t>
      </w:r>
    </w:p>
    <w:p w14:paraId="1EA03E3C">
      <w:pPr>
        <w:ind w:left="216" w:hanging="216"/>
      </w:pPr>
      <w:r>
        <w:rPr>
          <w:b w:val="0"/>
        </w:rPr>
        <w:t>2. Hydrate stabilizer with sugar and water according to its instructions, then cool rapidly before blending into the yogurt, puree and condensed milk.</w:t>
      </w:r>
    </w:p>
    <w:p w14:paraId="07C86E0A">
      <w:pPr>
        <w:ind w:left="216" w:hanging="216"/>
      </w:pPr>
      <w:r>
        <w:rPr>
          <w:b w:val="0"/>
        </w:rPr>
        <w:t>3. Blend with sanitized tools, keep at or below 4°C and fill moulds promptly. Do not claim live-culture counts or probiotic benefits.</w:t>
      </w:r>
    </w:p>
    <w:p w14:paraId="0954C5C8">
      <w:pPr>
        <w:ind w:left="216" w:hanging="216"/>
      </w:pPr>
      <w:r>
        <w:rPr>
          <w:b w:val="0"/>
        </w:rPr>
        <w:t>4. Freeze, demould, bag and harden as for milk pops. This is a cold-assembled process requiring hygienic ingredients and validated local handling, not a claim of on-site pasteurization.</w:t>
      </w:r>
    </w:p>
    <w:p w14:paraId="727B0340">
      <w:r>
        <w:rPr>
          <w:b w:val="0"/>
        </w:rPr>
        <w:t>Yield and process note: 1,000 g input; 970 g usable mix. Provisional solids around 26% and fat around 2.7% using yogurt at 12% solids and 3.5% fat, mango at 15% solids, and the stated condensed milk assumption; actual labels control the final balance.</w:t>
      </w:r>
    </w:p>
    <w:p w14:paraId="14980EC3">
      <w:r>
        <w:rPr>
          <w:b w:val="0"/>
        </w:rPr>
        <w:t>Illustrative ingredient cost: 1,902 FCFA per pilot batch; 1,961.1 FCFA/kg usable output. This excludes packaging and operating costs.</w:t>
      </w:r>
    </w:p>
    <w:p w14:paraId="4AAF5527">
      <w:pPr>
        <w:pStyle w:val="3"/>
      </w:pPr>
      <w:bookmarkStart w:id="182" w:name="section_92"/>
      <w:bookmarkStart w:id="183" w:name="_Toc6563"/>
      <w:r>
        <w:t>O-FBASE5 Chocolate sundae sauce</w:t>
      </w:r>
      <w:bookmarkEnd w:id="182"/>
      <w:bookmarkEnd w:id="183"/>
    </w:p>
    <w:p w14:paraId="3DF4C584">
      <w:r>
        <w:rPr>
          <w:b w:val="0"/>
        </w:rPr>
        <w:t>Pilot input 955 g; target usable output 900 g. Planning production batch is x5: input 4,775 g and usable output 4,500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FAEBA5D">
        <w:trPr>
          <w:cantSplit/>
          <w:tblHeader/>
          <w:jc w:val="center"/>
        </w:trPr>
        <w:tc>
          <w:tcPr>
            <w:tcW w:w="5112" w:type="dxa"/>
            <w:shd w:val="clear" w:color="auto" w:fill="E8E4DB"/>
            <w:tcMar>
              <w:top w:w="70" w:type="dxa"/>
              <w:left w:w="70" w:type="dxa"/>
              <w:bottom w:w="70" w:type="dxa"/>
              <w:right w:w="70" w:type="dxa"/>
            </w:tcMar>
            <w:vAlign w:val="center"/>
          </w:tcPr>
          <w:p w14:paraId="2C53F892">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7950E132">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5936794D">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08BC3940">
            <w:pPr>
              <w:keepNext/>
              <w:spacing w:before="60" w:after="60"/>
            </w:pPr>
            <w:r>
              <w:rPr>
                <w:b/>
                <w:sz w:val="20"/>
              </w:rPr>
              <w:t>Baker %</w:t>
            </w:r>
          </w:p>
        </w:tc>
      </w:tr>
      <w:tr w14:paraId="0E993CA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A36F642">
            <w:pPr>
              <w:spacing w:before="60" w:after="60"/>
            </w:pPr>
            <w:r>
              <w:rPr>
                <w:b w:val="0"/>
                <w:sz w:val="20"/>
              </w:rPr>
              <w:t>Water</w:t>
            </w:r>
          </w:p>
        </w:tc>
        <w:tc>
          <w:tcPr>
            <w:tcW w:w="1704" w:type="dxa"/>
            <w:tcMar>
              <w:top w:w="70" w:type="dxa"/>
              <w:left w:w="70" w:type="dxa"/>
              <w:bottom w:w="70" w:type="dxa"/>
              <w:right w:w="70" w:type="dxa"/>
            </w:tcMar>
            <w:vAlign w:val="center"/>
          </w:tcPr>
          <w:p w14:paraId="46726D3D">
            <w:pPr>
              <w:spacing w:before="60" w:after="60"/>
            </w:pPr>
            <w:r>
              <w:rPr>
                <w:b w:val="0"/>
                <w:sz w:val="20"/>
              </w:rPr>
              <w:t>400</w:t>
            </w:r>
          </w:p>
        </w:tc>
        <w:tc>
          <w:tcPr>
            <w:tcW w:w="1704" w:type="dxa"/>
            <w:tcMar>
              <w:top w:w="70" w:type="dxa"/>
              <w:left w:w="70" w:type="dxa"/>
              <w:bottom w:w="70" w:type="dxa"/>
              <w:right w:w="70" w:type="dxa"/>
            </w:tcMar>
            <w:vAlign w:val="center"/>
          </w:tcPr>
          <w:p w14:paraId="07A6D058">
            <w:pPr>
              <w:spacing w:before="60" w:after="60"/>
            </w:pPr>
            <w:r>
              <w:rPr>
                <w:b w:val="0"/>
                <w:sz w:val="20"/>
              </w:rPr>
              <w:t>2,000</w:t>
            </w:r>
          </w:p>
        </w:tc>
        <w:tc>
          <w:tcPr>
            <w:tcW w:w="1704" w:type="dxa"/>
            <w:tcMar>
              <w:top w:w="70" w:type="dxa"/>
              <w:left w:w="70" w:type="dxa"/>
              <w:bottom w:w="70" w:type="dxa"/>
              <w:right w:w="70" w:type="dxa"/>
            </w:tcMar>
            <w:vAlign w:val="center"/>
          </w:tcPr>
          <w:p w14:paraId="471DA58F">
            <w:pPr>
              <w:spacing w:before="60" w:after="60"/>
            </w:pPr>
            <w:r>
              <w:rPr>
                <w:b w:val="0"/>
                <w:sz w:val="20"/>
              </w:rPr>
              <w:t>—</w:t>
            </w:r>
          </w:p>
        </w:tc>
      </w:tr>
      <w:tr w14:paraId="2B5CEFC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BA0FA90">
            <w:pPr>
              <w:spacing w:before="60" w:after="60"/>
            </w:pPr>
            <w:r>
              <w:rPr>
                <w:b w:val="0"/>
                <w:sz w:val="20"/>
              </w:rPr>
              <w:t>Sugar</w:t>
            </w:r>
          </w:p>
        </w:tc>
        <w:tc>
          <w:tcPr>
            <w:tcW w:w="1704" w:type="dxa"/>
            <w:tcMar>
              <w:top w:w="70" w:type="dxa"/>
              <w:left w:w="70" w:type="dxa"/>
              <w:bottom w:w="70" w:type="dxa"/>
              <w:right w:w="70" w:type="dxa"/>
            </w:tcMar>
            <w:vAlign w:val="center"/>
          </w:tcPr>
          <w:p w14:paraId="5C45EEA9">
            <w:pPr>
              <w:spacing w:before="60" w:after="60"/>
            </w:pPr>
            <w:r>
              <w:rPr>
                <w:b w:val="0"/>
                <w:sz w:val="20"/>
              </w:rPr>
              <w:t>250</w:t>
            </w:r>
          </w:p>
        </w:tc>
        <w:tc>
          <w:tcPr>
            <w:tcW w:w="1704" w:type="dxa"/>
            <w:tcMar>
              <w:top w:w="70" w:type="dxa"/>
              <w:left w:w="70" w:type="dxa"/>
              <w:bottom w:w="70" w:type="dxa"/>
              <w:right w:w="70" w:type="dxa"/>
            </w:tcMar>
            <w:vAlign w:val="center"/>
          </w:tcPr>
          <w:p w14:paraId="0C713F2C">
            <w:pPr>
              <w:spacing w:before="60" w:after="60"/>
            </w:pPr>
            <w:r>
              <w:rPr>
                <w:b w:val="0"/>
                <w:sz w:val="20"/>
              </w:rPr>
              <w:t>1,250</w:t>
            </w:r>
          </w:p>
        </w:tc>
        <w:tc>
          <w:tcPr>
            <w:tcW w:w="1704" w:type="dxa"/>
            <w:tcMar>
              <w:top w:w="70" w:type="dxa"/>
              <w:left w:w="70" w:type="dxa"/>
              <w:bottom w:w="70" w:type="dxa"/>
              <w:right w:w="70" w:type="dxa"/>
            </w:tcMar>
            <w:vAlign w:val="center"/>
          </w:tcPr>
          <w:p w14:paraId="5FA98189">
            <w:pPr>
              <w:spacing w:before="60" w:after="60"/>
            </w:pPr>
            <w:r>
              <w:rPr>
                <w:b w:val="0"/>
                <w:sz w:val="20"/>
              </w:rPr>
              <w:t>—</w:t>
            </w:r>
          </w:p>
        </w:tc>
      </w:tr>
      <w:tr w14:paraId="6963AF7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AC13FE7">
            <w:pPr>
              <w:spacing w:before="60" w:after="60"/>
            </w:pPr>
            <w:r>
              <w:rPr>
                <w:b w:val="0"/>
                <w:sz w:val="20"/>
              </w:rPr>
              <w:t>Cocoa</w:t>
            </w:r>
          </w:p>
        </w:tc>
        <w:tc>
          <w:tcPr>
            <w:tcW w:w="1704" w:type="dxa"/>
            <w:tcMar>
              <w:top w:w="70" w:type="dxa"/>
              <w:left w:w="70" w:type="dxa"/>
              <w:bottom w:w="70" w:type="dxa"/>
              <w:right w:w="70" w:type="dxa"/>
            </w:tcMar>
            <w:vAlign w:val="center"/>
          </w:tcPr>
          <w:p w14:paraId="7D84B001">
            <w:pPr>
              <w:spacing w:before="60" w:after="60"/>
            </w:pPr>
            <w:r>
              <w:rPr>
                <w:b w:val="0"/>
                <w:sz w:val="20"/>
              </w:rPr>
              <w:t>100</w:t>
            </w:r>
          </w:p>
        </w:tc>
        <w:tc>
          <w:tcPr>
            <w:tcW w:w="1704" w:type="dxa"/>
            <w:tcMar>
              <w:top w:w="70" w:type="dxa"/>
              <w:left w:w="70" w:type="dxa"/>
              <w:bottom w:w="70" w:type="dxa"/>
              <w:right w:w="70" w:type="dxa"/>
            </w:tcMar>
            <w:vAlign w:val="center"/>
          </w:tcPr>
          <w:p w14:paraId="509D4C18">
            <w:pPr>
              <w:spacing w:before="60" w:after="60"/>
            </w:pPr>
            <w:r>
              <w:rPr>
                <w:b w:val="0"/>
                <w:sz w:val="20"/>
              </w:rPr>
              <w:t>500</w:t>
            </w:r>
          </w:p>
        </w:tc>
        <w:tc>
          <w:tcPr>
            <w:tcW w:w="1704" w:type="dxa"/>
            <w:tcMar>
              <w:top w:w="70" w:type="dxa"/>
              <w:left w:w="70" w:type="dxa"/>
              <w:bottom w:w="70" w:type="dxa"/>
              <w:right w:w="70" w:type="dxa"/>
            </w:tcMar>
            <w:vAlign w:val="center"/>
          </w:tcPr>
          <w:p w14:paraId="21668CBC">
            <w:pPr>
              <w:spacing w:before="60" w:after="60"/>
            </w:pPr>
            <w:r>
              <w:rPr>
                <w:b w:val="0"/>
                <w:sz w:val="20"/>
              </w:rPr>
              <w:t>—</w:t>
            </w:r>
          </w:p>
        </w:tc>
      </w:tr>
      <w:tr w14:paraId="1EE0C37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EA7D28D">
            <w:pPr>
              <w:spacing w:before="60" w:after="60"/>
            </w:pPr>
            <w:r>
              <w:rPr>
                <w:b w:val="0"/>
                <w:sz w:val="20"/>
              </w:rPr>
              <w:t>Condensed milk</w:t>
            </w:r>
          </w:p>
        </w:tc>
        <w:tc>
          <w:tcPr>
            <w:tcW w:w="1704" w:type="dxa"/>
            <w:tcMar>
              <w:top w:w="70" w:type="dxa"/>
              <w:left w:w="70" w:type="dxa"/>
              <w:bottom w:w="70" w:type="dxa"/>
              <w:right w:w="70" w:type="dxa"/>
            </w:tcMar>
            <w:vAlign w:val="center"/>
          </w:tcPr>
          <w:p w14:paraId="643A2F89">
            <w:pPr>
              <w:spacing w:before="60" w:after="60"/>
            </w:pPr>
            <w:r>
              <w:rPr>
                <w:b w:val="0"/>
                <w:sz w:val="20"/>
              </w:rPr>
              <w:t>200</w:t>
            </w:r>
          </w:p>
        </w:tc>
        <w:tc>
          <w:tcPr>
            <w:tcW w:w="1704" w:type="dxa"/>
            <w:tcMar>
              <w:top w:w="70" w:type="dxa"/>
              <w:left w:w="70" w:type="dxa"/>
              <w:bottom w:w="70" w:type="dxa"/>
              <w:right w:w="70" w:type="dxa"/>
            </w:tcMar>
            <w:vAlign w:val="center"/>
          </w:tcPr>
          <w:p w14:paraId="352F2AC7">
            <w:pPr>
              <w:spacing w:before="60" w:after="60"/>
            </w:pPr>
            <w:r>
              <w:rPr>
                <w:b w:val="0"/>
                <w:sz w:val="20"/>
              </w:rPr>
              <w:t>1,000</w:t>
            </w:r>
          </w:p>
        </w:tc>
        <w:tc>
          <w:tcPr>
            <w:tcW w:w="1704" w:type="dxa"/>
            <w:tcMar>
              <w:top w:w="70" w:type="dxa"/>
              <w:left w:w="70" w:type="dxa"/>
              <w:bottom w:w="70" w:type="dxa"/>
              <w:right w:w="70" w:type="dxa"/>
            </w:tcMar>
            <w:vAlign w:val="center"/>
          </w:tcPr>
          <w:p w14:paraId="121087BC">
            <w:pPr>
              <w:spacing w:before="60" w:after="60"/>
            </w:pPr>
            <w:r>
              <w:rPr>
                <w:b w:val="0"/>
                <w:sz w:val="20"/>
              </w:rPr>
              <w:t>—</w:t>
            </w:r>
          </w:p>
        </w:tc>
      </w:tr>
      <w:tr w14:paraId="0BA60B2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F090BCD">
            <w:pPr>
              <w:spacing w:before="60" w:after="60"/>
            </w:pPr>
            <w:r>
              <w:rPr>
                <w:b w:val="0"/>
                <w:sz w:val="20"/>
              </w:rPr>
              <w:t>Salt</w:t>
            </w:r>
          </w:p>
        </w:tc>
        <w:tc>
          <w:tcPr>
            <w:tcW w:w="1704" w:type="dxa"/>
            <w:tcMar>
              <w:top w:w="70" w:type="dxa"/>
              <w:left w:w="70" w:type="dxa"/>
              <w:bottom w:w="70" w:type="dxa"/>
              <w:right w:w="70" w:type="dxa"/>
            </w:tcMar>
            <w:vAlign w:val="center"/>
          </w:tcPr>
          <w:p w14:paraId="0AFB6FD0">
            <w:pPr>
              <w:spacing w:before="60" w:after="60"/>
            </w:pPr>
            <w:r>
              <w:rPr>
                <w:b w:val="0"/>
                <w:sz w:val="20"/>
              </w:rPr>
              <w:t>2</w:t>
            </w:r>
          </w:p>
        </w:tc>
        <w:tc>
          <w:tcPr>
            <w:tcW w:w="1704" w:type="dxa"/>
            <w:tcMar>
              <w:top w:w="70" w:type="dxa"/>
              <w:left w:w="70" w:type="dxa"/>
              <w:bottom w:w="70" w:type="dxa"/>
              <w:right w:w="70" w:type="dxa"/>
            </w:tcMar>
            <w:vAlign w:val="center"/>
          </w:tcPr>
          <w:p w14:paraId="2FF78448">
            <w:pPr>
              <w:spacing w:before="60" w:after="60"/>
            </w:pPr>
            <w:r>
              <w:rPr>
                <w:b w:val="0"/>
                <w:sz w:val="20"/>
              </w:rPr>
              <w:t>10</w:t>
            </w:r>
          </w:p>
        </w:tc>
        <w:tc>
          <w:tcPr>
            <w:tcW w:w="1704" w:type="dxa"/>
            <w:tcMar>
              <w:top w:w="70" w:type="dxa"/>
              <w:left w:w="70" w:type="dxa"/>
              <w:bottom w:w="70" w:type="dxa"/>
              <w:right w:w="70" w:type="dxa"/>
            </w:tcMar>
            <w:vAlign w:val="center"/>
          </w:tcPr>
          <w:p w14:paraId="0F195610">
            <w:pPr>
              <w:spacing w:before="60" w:after="60"/>
            </w:pPr>
            <w:r>
              <w:rPr>
                <w:b w:val="0"/>
                <w:sz w:val="20"/>
              </w:rPr>
              <w:t>—</w:t>
            </w:r>
          </w:p>
        </w:tc>
      </w:tr>
      <w:tr w14:paraId="7FA985C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F6C321E">
            <w:pPr>
              <w:spacing w:before="60" w:after="60"/>
            </w:pPr>
            <w:r>
              <w:rPr>
                <w:b w:val="0"/>
                <w:sz w:val="20"/>
              </w:rPr>
              <w:t>Vanilla</w:t>
            </w:r>
          </w:p>
        </w:tc>
        <w:tc>
          <w:tcPr>
            <w:tcW w:w="1704" w:type="dxa"/>
            <w:tcMar>
              <w:top w:w="70" w:type="dxa"/>
              <w:left w:w="70" w:type="dxa"/>
              <w:bottom w:w="70" w:type="dxa"/>
              <w:right w:w="70" w:type="dxa"/>
            </w:tcMar>
            <w:vAlign w:val="center"/>
          </w:tcPr>
          <w:p w14:paraId="694F0CA9">
            <w:pPr>
              <w:spacing w:before="60" w:after="60"/>
            </w:pPr>
            <w:r>
              <w:rPr>
                <w:b w:val="0"/>
                <w:sz w:val="20"/>
              </w:rPr>
              <w:t>3</w:t>
            </w:r>
          </w:p>
        </w:tc>
        <w:tc>
          <w:tcPr>
            <w:tcW w:w="1704" w:type="dxa"/>
            <w:tcMar>
              <w:top w:w="70" w:type="dxa"/>
              <w:left w:w="70" w:type="dxa"/>
              <w:bottom w:w="70" w:type="dxa"/>
              <w:right w:w="70" w:type="dxa"/>
            </w:tcMar>
            <w:vAlign w:val="center"/>
          </w:tcPr>
          <w:p w14:paraId="786F2B5D">
            <w:pPr>
              <w:spacing w:before="60" w:after="60"/>
            </w:pPr>
            <w:r>
              <w:rPr>
                <w:b w:val="0"/>
                <w:sz w:val="20"/>
              </w:rPr>
              <w:t>15</w:t>
            </w:r>
          </w:p>
        </w:tc>
        <w:tc>
          <w:tcPr>
            <w:tcW w:w="1704" w:type="dxa"/>
            <w:tcMar>
              <w:top w:w="70" w:type="dxa"/>
              <w:left w:w="70" w:type="dxa"/>
              <w:bottom w:w="70" w:type="dxa"/>
              <w:right w:w="70" w:type="dxa"/>
            </w:tcMar>
            <w:vAlign w:val="center"/>
          </w:tcPr>
          <w:p w14:paraId="68299CEF">
            <w:pPr>
              <w:spacing w:before="60" w:after="60"/>
            </w:pPr>
            <w:r>
              <w:rPr>
                <w:b w:val="0"/>
                <w:sz w:val="20"/>
              </w:rPr>
              <w:t>—</w:t>
            </w:r>
          </w:p>
        </w:tc>
      </w:tr>
    </w:tbl>
    <w:p w14:paraId="716BCEEE">
      <w:pPr>
        <w:spacing w:after="20"/>
      </w:pPr>
    </w:p>
    <w:p w14:paraId="1E33975B">
      <w:pPr>
        <w:ind w:left="216" w:hanging="216"/>
      </w:pPr>
      <w:r>
        <w:rPr>
          <w:b w:val="0"/>
        </w:rPr>
        <w:t>1. Whisk cocoa and sugar, gradually add water and bring to a simmer while stirring.</w:t>
      </w:r>
    </w:p>
    <w:p w14:paraId="4E0696EE">
      <w:pPr>
        <w:ind w:left="216" w:hanging="216"/>
      </w:pPr>
      <w:r>
        <w:rPr>
          <w:b w:val="0"/>
        </w:rPr>
        <w:t>2. Add condensed milk and salt; cook gently to 900 g finished mass without scorching, then add vanilla.</w:t>
      </w:r>
    </w:p>
    <w:p w14:paraId="40E42E29">
      <w:pPr>
        <w:ind w:left="216" w:hanging="216"/>
      </w:pPr>
      <w:r>
        <w:rPr>
          <w:b w:val="0"/>
        </w:rPr>
        <w:t>3. Cool under H01–H05 and keep refrigerated in labelled small containers.</w:t>
      </w:r>
    </w:p>
    <w:p w14:paraId="37D0A440">
      <w:pPr>
        <w:ind w:left="216" w:hanging="216"/>
      </w:pPr>
      <w:r>
        <w:rPr>
          <w:b w:val="0"/>
        </w:rPr>
        <w:t>4. Serve 20 g cold sauce per sundae; do not return used sauce to the storage batch.</w:t>
      </w:r>
    </w:p>
    <w:p w14:paraId="3F98C654">
      <w:r>
        <w:rPr>
          <w:b w:val="0"/>
        </w:rPr>
        <w:t>Yield and process note: Input 955 g; about 55 g evaporation. This milk-containing sauce requires refrigeration.</w:t>
      </w:r>
    </w:p>
    <w:p w14:paraId="5B0D42D7">
      <w:r>
        <w:rPr>
          <w:b w:val="0"/>
        </w:rPr>
        <w:t>Illustrative ingredient cost: 1,539 FCFA per pilot batch; 1,709.8 FCFA/kg usable output. This excludes packaging and operating costs.</w:t>
      </w:r>
    </w:p>
    <w:p w14:paraId="6D4BF945">
      <w:pPr>
        <w:pStyle w:val="3"/>
      </w:pPr>
      <w:bookmarkStart w:id="184" w:name="section_93"/>
      <w:bookmarkStart w:id="185" w:name="_Toc6574"/>
      <w:r>
        <w:t>O-FBASE6 Soft sandwich cookies</w:t>
      </w:r>
      <w:bookmarkEnd w:id="184"/>
      <w:bookmarkEnd w:id="185"/>
    </w:p>
    <w:p w14:paraId="32FAA588">
      <w:r>
        <w:rPr>
          <w:b w:val="0"/>
        </w:rPr>
        <w:t>Pilot input 1,086 g; target usable output 900 g. Planning production batch is x5: input 5,430 g and usable output 4,500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696F6326">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092BFB72">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351D05C7">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0FFC4CD1">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6EE997A4">
            <w:pPr>
              <w:keepNext/>
              <w:spacing w:before="60" w:after="60"/>
            </w:pPr>
            <w:r>
              <w:rPr>
                <w:b/>
                <w:sz w:val="20"/>
              </w:rPr>
              <w:t>Baker %</w:t>
            </w:r>
          </w:p>
        </w:tc>
      </w:tr>
      <w:tr w14:paraId="71D7A3C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7F0EC78">
            <w:pPr>
              <w:spacing w:before="60" w:after="60"/>
            </w:pPr>
            <w:r>
              <w:rPr>
                <w:b w:val="0"/>
                <w:sz w:val="20"/>
              </w:rPr>
              <w:t>Plain flour</w:t>
            </w:r>
          </w:p>
        </w:tc>
        <w:tc>
          <w:tcPr>
            <w:tcW w:w="1704" w:type="dxa"/>
            <w:tcMar>
              <w:top w:w="70" w:type="dxa"/>
              <w:left w:w="70" w:type="dxa"/>
              <w:bottom w:w="70" w:type="dxa"/>
              <w:right w:w="70" w:type="dxa"/>
            </w:tcMar>
            <w:vAlign w:val="center"/>
          </w:tcPr>
          <w:p w14:paraId="1F60DE50">
            <w:pPr>
              <w:spacing w:before="60" w:after="60"/>
            </w:pPr>
            <w:r>
              <w:rPr>
                <w:b w:val="0"/>
                <w:sz w:val="20"/>
              </w:rPr>
              <w:t>500</w:t>
            </w:r>
          </w:p>
        </w:tc>
        <w:tc>
          <w:tcPr>
            <w:tcW w:w="1704" w:type="dxa"/>
            <w:tcMar>
              <w:top w:w="70" w:type="dxa"/>
              <w:left w:w="70" w:type="dxa"/>
              <w:bottom w:w="70" w:type="dxa"/>
              <w:right w:w="70" w:type="dxa"/>
            </w:tcMar>
            <w:vAlign w:val="center"/>
          </w:tcPr>
          <w:p w14:paraId="228A78A7">
            <w:pPr>
              <w:spacing w:before="60" w:after="60"/>
            </w:pPr>
            <w:r>
              <w:rPr>
                <w:b w:val="0"/>
                <w:sz w:val="20"/>
              </w:rPr>
              <w:t>2,500</w:t>
            </w:r>
          </w:p>
        </w:tc>
        <w:tc>
          <w:tcPr>
            <w:tcW w:w="1704" w:type="dxa"/>
            <w:tcMar>
              <w:top w:w="70" w:type="dxa"/>
              <w:left w:w="70" w:type="dxa"/>
              <w:bottom w:w="70" w:type="dxa"/>
              <w:right w:w="70" w:type="dxa"/>
            </w:tcMar>
            <w:vAlign w:val="center"/>
          </w:tcPr>
          <w:p w14:paraId="60D43F88">
            <w:pPr>
              <w:spacing w:before="60" w:after="60"/>
            </w:pPr>
            <w:r>
              <w:rPr>
                <w:b w:val="0"/>
                <w:sz w:val="20"/>
              </w:rPr>
              <w:t>—</w:t>
            </w:r>
          </w:p>
        </w:tc>
      </w:tr>
      <w:tr w14:paraId="66EAFAB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91FC88F">
            <w:pPr>
              <w:spacing w:before="60" w:after="60"/>
            </w:pPr>
            <w:r>
              <w:rPr>
                <w:b w:val="0"/>
                <w:sz w:val="20"/>
              </w:rPr>
              <w:t>Margarine</w:t>
            </w:r>
          </w:p>
        </w:tc>
        <w:tc>
          <w:tcPr>
            <w:tcW w:w="1704" w:type="dxa"/>
            <w:tcMar>
              <w:top w:w="70" w:type="dxa"/>
              <w:left w:w="70" w:type="dxa"/>
              <w:bottom w:w="70" w:type="dxa"/>
              <w:right w:w="70" w:type="dxa"/>
            </w:tcMar>
            <w:vAlign w:val="center"/>
          </w:tcPr>
          <w:p w14:paraId="67812EA2">
            <w:pPr>
              <w:spacing w:before="60" w:after="60"/>
            </w:pPr>
            <w:r>
              <w:rPr>
                <w:b w:val="0"/>
                <w:sz w:val="20"/>
              </w:rPr>
              <w:t>220</w:t>
            </w:r>
          </w:p>
        </w:tc>
        <w:tc>
          <w:tcPr>
            <w:tcW w:w="1704" w:type="dxa"/>
            <w:tcMar>
              <w:top w:w="70" w:type="dxa"/>
              <w:left w:w="70" w:type="dxa"/>
              <w:bottom w:w="70" w:type="dxa"/>
              <w:right w:w="70" w:type="dxa"/>
            </w:tcMar>
            <w:vAlign w:val="center"/>
          </w:tcPr>
          <w:p w14:paraId="79E5B70D">
            <w:pPr>
              <w:spacing w:before="60" w:after="60"/>
            </w:pPr>
            <w:r>
              <w:rPr>
                <w:b w:val="0"/>
                <w:sz w:val="20"/>
              </w:rPr>
              <w:t>1,100</w:t>
            </w:r>
          </w:p>
        </w:tc>
        <w:tc>
          <w:tcPr>
            <w:tcW w:w="1704" w:type="dxa"/>
            <w:tcMar>
              <w:top w:w="70" w:type="dxa"/>
              <w:left w:w="70" w:type="dxa"/>
              <w:bottom w:w="70" w:type="dxa"/>
              <w:right w:w="70" w:type="dxa"/>
            </w:tcMar>
            <w:vAlign w:val="center"/>
          </w:tcPr>
          <w:p w14:paraId="3684EF4A">
            <w:pPr>
              <w:spacing w:before="60" w:after="60"/>
            </w:pPr>
            <w:r>
              <w:rPr>
                <w:b w:val="0"/>
                <w:sz w:val="20"/>
              </w:rPr>
              <w:t>—</w:t>
            </w:r>
          </w:p>
        </w:tc>
      </w:tr>
      <w:tr w14:paraId="3F8F224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5254A76">
            <w:pPr>
              <w:spacing w:before="60" w:after="60"/>
            </w:pPr>
            <w:r>
              <w:rPr>
                <w:b w:val="0"/>
                <w:sz w:val="20"/>
              </w:rPr>
              <w:t>Sugar</w:t>
            </w:r>
          </w:p>
        </w:tc>
        <w:tc>
          <w:tcPr>
            <w:tcW w:w="1704" w:type="dxa"/>
            <w:tcMar>
              <w:top w:w="70" w:type="dxa"/>
              <w:left w:w="70" w:type="dxa"/>
              <w:bottom w:w="70" w:type="dxa"/>
              <w:right w:w="70" w:type="dxa"/>
            </w:tcMar>
            <w:vAlign w:val="center"/>
          </w:tcPr>
          <w:p w14:paraId="220AECF9">
            <w:pPr>
              <w:spacing w:before="60" w:after="60"/>
            </w:pPr>
            <w:r>
              <w:rPr>
                <w:b w:val="0"/>
                <w:sz w:val="20"/>
              </w:rPr>
              <w:t>220</w:t>
            </w:r>
          </w:p>
        </w:tc>
        <w:tc>
          <w:tcPr>
            <w:tcW w:w="1704" w:type="dxa"/>
            <w:tcMar>
              <w:top w:w="70" w:type="dxa"/>
              <w:left w:w="70" w:type="dxa"/>
              <w:bottom w:w="70" w:type="dxa"/>
              <w:right w:w="70" w:type="dxa"/>
            </w:tcMar>
            <w:vAlign w:val="center"/>
          </w:tcPr>
          <w:p w14:paraId="22B8A937">
            <w:pPr>
              <w:spacing w:before="60" w:after="60"/>
            </w:pPr>
            <w:r>
              <w:rPr>
                <w:b w:val="0"/>
                <w:sz w:val="20"/>
              </w:rPr>
              <w:t>1,100</w:t>
            </w:r>
          </w:p>
        </w:tc>
        <w:tc>
          <w:tcPr>
            <w:tcW w:w="1704" w:type="dxa"/>
            <w:tcMar>
              <w:top w:w="70" w:type="dxa"/>
              <w:left w:w="70" w:type="dxa"/>
              <w:bottom w:w="70" w:type="dxa"/>
              <w:right w:w="70" w:type="dxa"/>
            </w:tcMar>
            <w:vAlign w:val="center"/>
          </w:tcPr>
          <w:p w14:paraId="04AD7057">
            <w:pPr>
              <w:spacing w:before="60" w:after="60"/>
            </w:pPr>
            <w:r>
              <w:rPr>
                <w:b w:val="0"/>
                <w:sz w:val="20"/>
              </w:rPr>
              <w:t>—</w:t>
            </w:r>
          </w:p>
        </w:tc>
      </w:tr>
      <w:tr w14:paraId="37CD1EB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3C238AA">
            <w:pPr>
              <w:spacing w:before="60" w:after="60"/>
            </w:pPr>
            <w:r>
              <w:rPr>
                <w:b w:val="0"/>
                <w:sz w:val="20"/>
              </w:rPr>
              <w:t>Egg</w:t>
            </w:r>
          </w:p>
        </w:tc>
        <w:tc>
          <w:tcPr>
            <w:tcW w:w="1704" w:type="dxa"/>
            <w:tcMar>
              <w:top w:w="70" w:type="dxa"/>
              <w:left w:w="70" w:type="dxa"/>
              <w:bottom w:w="70" w:type="dxa"/>
              <w:right w:w="70" w:type="dxa"/>
            </w:tcMar>
            <w:vAlign w:val="center"/>
          </w:tcPr>
          <w:p w14:paraId="43083CC8">
            <w:pPr>
              <w:spacing w:before="60" w:after="60"/>
            </w:pPr>
            <w:r>
              <w:rPr>
                <w:b w:val="0"/>
                <w:sz w:val="20"/>
              </w:rPr>
              <w:t>100</w:t>
            </w:r>
          </w:p>
        </w:tc>
        <w:tc>
          <w:tcPr>
            <w:tcW w:w="1704" w:type="dxa"/>
            <w:tcMar>
              <w:top w:w="70" w:type="dxa"/>
              <w:left w:w="70" w:type="dxa"/>
              <w:bottom w:w="70" w:type="dxa"/>
              <w:right w:w="70" w:type="dxa"/>
            </w:tcMar>
            <w:vAlign w:val="center"/>
          </w:tcPr>
          <w:p w14:paraId="08398F4E">
            <w:pPr>
              <w:spacing w:before="60" w:after="60"/>
            </w:pPr>
            <w:r>
              <w:rPr>
                <w:b w:val="0"/>
                <w:sz w:val="20"/>
              </w:rPr>
              <w:t>500</w:t>
            </w:r>
          </w:p>
        </w:tc>
        <w:tc>
          <w:tcPr>
            <w:tcW w:w="1704" w:type="dxa"/>
            <w:tcMar>
              <w:top w:w="70" w:type="dxa"/>
              <w:left w:w="70" w:type="dxa"/>
              <w:bottom w:w="70" w:type="dxa"/>
              <w:right w:w="70" w:type="dxa"/>
            </w:tcMar>
            <w:vAlign w:val="center"/>
          </w:tcPr>
          <w:p w14:paraId="52BE5E73">
            <w:pPr>
              <w:spacing w:before="60" w:after="60"/>
            </w:pPr>
            <w:r>
              <w:rPr>
                <w:b w:val="0"/>
                <w:sz w:val="20"/>
              </w:rPr>
              <w:t>—</w:t>
            </w:r>
          </w:p>
        </w:tc>
      </w:tr>
      <w:tr w14:paraId="65CA7C4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451EFB2">
            <w:pPr>
              <w:spacing w:before="60" w:after="60"/>
            </w:pPr>
            <w:r>
              <w:rPr>
                <w:b w:val="0"/>
                <w:sz w:val="20"/>
              </w:rPr>
              <w:t>Cocoa</w:t>
            </w:r>
          </w:p>
        </w:tc>
        <w:tc>
          <w:tcPr>
            <w:tcW w:w="1704" w:type="dxa"/>
            <w:tcMar>
              <w:top w:w="70" w:type="dxa"/>
              <w:left w:w="70" w:type="dxa"/>
              <w:bottom w:w="70" w:type="dxa"/>
              <w:right w:w="70" w:type="dxa"/>
            </w:tcMar>
            <w:vAlign w:val="center"/>
          </w:tcPr>
          <w:p w14:paraId="4B45D721">
            <w:pPr>
              <w:spacing w:before="60" w:after="60"/>
            </w:pPr>
            <w:r>
              <w:rPr>
                <w:b w:val="0"/>
                <w:sz w:val="20"/>
              </w:rPr>
              <w:t>35</w:t>
            </w:r>
          </w:p>
        </w:tc>
        <w:tc>
          <w:tcPr>
            <w:tcW w:w="1704" w:type="dxa"/>
            <w:tcMar>
              <w:top w:w="70" w:type="dxa"/>
              <w:left w:w="70" w:type="dxa"/>
              <w:bottom w:w="70" w:type="dxa"/>
              <w:right w:w="70" w:type="dxa"/>
            </w:tcMar>
            <w:vAlign w:val="center"/>
          </w:tcPr>
          <w:p w14:paraId="1B95DBAA">
            <w:pPr>
              <w:spacing w:before="60" w:after="60"/>
            </w:pPr>
            <w:r>
              <w:rPr>
                <w:b w:val="0"/>
                <w:sz w:val="20"/>
              </w:rPr>
              <w:t>175</w:t>
            </w:r>
          </w:p>
        </w:tc>
        <w:tc>
          <w:tcPr>
            <w:tcW w:w="1704" w:type="dxa"/>
            <w:tcMar>
              <w:top w:w="70" w:type="dxa"/>
              <w:left w:w="70" w:type="dxa"/>
              <w:bottom w:w="70" w:type="dxa"/>
              <w:right w:w="70" w:type="dxa"/>
            </w:tcMar>
            <w:vAlign w:val="center"/>
          </w:tcPr>
          <w:p w14:paraId="1F0D6BDD">
            <w:pPr>
              <w:spacing w:before="60" w:after="60"/>
            </w:pPr>
            <w:r>
              <w:rPr>
                <w:b w:val="0"/>
                <w:sz w:val="20"/>
              </w:rPr>
              <w:t>—</w:t>
            </w:r>
          </w:p>
        </w:tc>
      </w:tr>
      <w:tr w14:paraId="12C8FE9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1DD2B24">
            <w:pPr>
              <w:spacing w:before="60" w:after="60"/>
            </w:pPr>
            <w:r>
              <w:rPr>
                <w:b w:val="0"/>
                <w:sz w:val="20"/>
              </w:rPr>
              <w:t>Baking powder</w:t>
            </w:r>
          </w:p>
        </w:tc>
        <w:tc>
          <w:tcPr>
            <w:tcW w:w="1704" w:type="dxa"/>
            <w:tcMar>
              <w:top w:w="70" w:type="dxa"/>
              <w:left w:w="70" w:type="dxa"/>
              <w:bottom w:w="70" w:type="dxa"/>
              <w:right w:w="70" w:type="dxa"/>
            </w:tcMar>
            <w:vAlign w:val="center"/>
          </w:tcPr>
          <w:p w14:paraId="5504870D">
            <w:pPr>
              <w:spacing w:before="60" w:after="60"/>
            </w:pPr>
            <w:r>
              <w:rPr>
                <w:b w:val="0"/>
                <w:sz w:val="20"/>
              </w:rPr>
              <w:t>4</w:t>
            </w:r>
          </w:p>
        </w:tc>
        <w:tc>
          <w:tcPr>
            <w:tcW w:w="1704" w:type="dxa"/>
            <w:tcMar>
              <w:top w:w="70" w:type="dxa"/>
              <w:left w:w="70" w:type="dxa"/>
              <w:bottom w:w="70" w:type="dxa"/>
              <w:right w:w="70" w:type="dxa"/>
            </w:tcMar>
            <w:vAlign w:val="center"/>
          </w:tcPr>
          <w:p w14:paraId="4210E8F5">
            <w:pPr>
              <w:spacing w:before="60" w:after="60"/>
            </w:pPr>
            <w:r>
              <w:rPr>
                <w:b w:val="0"/>
                <w:sz w:val="20"/>
              </w:rPr>
              <w:t>20</w:t>
            </w:r>
          </w:p>
        </w:tc>
        <w:tc>
          <w:tcPr>
            <w:tcW w:w="1704" w:type="dxa"/>
            <w:tcMar>
              <w:top w:w="70" w:type="dxa"/>
              <w:left w:w="70" w:type="dxa"/>
              <w:bottom w:w="70" w:type="dxa"/>
              <w:right w:w="70" w:type="dxa"/>
            </w:tcMar>
            <w:vAlign w:val="center"/>
          </w:tcPr>
          <w:p w14:paraId="569E17BE">
            <w:pPr>
              <w:spacing w:before="60" w:after="60"/>
            </w:pPr>
            <w:r>
              <w:rPr>
                <w:b w:val="0"/>
                <w:sz w:val="20"/>
              </w:rPr>
              <w:t>—</w:t>
            </w:r>
          </w:p>
        </w:tc>
      </w:tr>
      <w:tr w14:paraId="29DA7CE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E1AC02E">
            <w:pPr>
              <w:spacing w:before="60" w:after="60"/>
            </w:pPr>
            <w:r>
              <w:rPr>
                <w:b w:val="0"/>
                <w:sz w:val="20"/>
              </w:rPr>
              <w:t>Salt</w:t>
            </w:r>
          </w:p>
        </w:tc>
        <w:tc>
          <w:tcPr>
            <w:tcW w:w="1704" w:type="dxa"/>
            <w:tcMar>
              <w:top w:w="70" w:type="dxa"/>
              <w:left w:w="70" w:type="dxa"/>
              <w:bottom w:w="70" w:type="dxa"/>
              <w:right w:w="70" w:type="dxa"/>
            </w:tcMar>
            <w:vAlign w:val="center"/>
          </w:tcPr>
          <w:p w14:paraId="35711B91">
            <w:pPr>
              <w:spacing w:before="60" w:after="60"/>
            </w:pPr>
            <w:r>
              <w:rPr>
                <w:b w:val="0"/>
                <w:sz w:val="20"/>
              </w:rPr>
              <w:t>4</w:t>
            </w:r>
          </w:p>
        </w:tc>
        <w:tc>
          <w:tcPr>
            <w:tcW w:w="1704" w:type="dxa"/>
            <w:tcMar>
              <w:top w:w="70" w:type="dxa"/>
              <w:left w:w="70" w:type="dxa"/>
              <w:bottom w:w="70" w:type="dxa"/>
              <w:right w:w="70" w:type="dxa"/>
            </w:tcMar>
            <w:vAlign w:val="center"/>
          </w:tcPr>
          <w:p w14:paraId="11725F5B">
            <w:pPr>
              <w:spacing w:before="60" w:after="60"/>
            </w:pPr>
            <w:r>
              <w:rPr>
                <w:b w:val="0"/>
                <w:sz w:val="20"/>
              </w:rPr>
              <w:t>20</w:t>
            </w:r>
          </w:p>
        </w:tc>
        <w:tc>
          <w:tcPr>
            <w:tcW w:w="1704" w:type="dxa"/>
            <w:tcMar>
              <w:top w:w="70" w:type="dxa"/>
              <w:left w:w="70" w:type="dxa"/>
              <w:bottom w:w="70" w:type="dxa"/>
              <w:right w:w="70" w:type="dxa"/>
            </w:tcMar>
            <w:vAlign w:val="center"/>
          </w:tcPr>
          <w:p w14:paraId="1A12DE17">
            <w:pPr>
              <w:spacing w:before="60" w:after="60"/>
            </w:pPr>
            <w:r>
              <w:rPr>
                <w:b w:val="0"/>
                <w:sz w:val="20"/>
              </w:rPr>
              <w:t>—</w:t>
            </w:r>
          </w:p>
        </w:tc>
      </w:tr>
      <w:tr w14:paraId="35C4F4A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773BF50">
            <w:pPr>
              <w:spacing w:before="60" w:after="60"/>
            </w:pPr>
            <w:r>
              <w:rPr>
                <w:b w:val="0"/>
                <w:sz w:val="20"/>
              </w:rPr>
              <w:t>Vanilla</w:t>
            </w:r>
          </w:p>
        </w:tc>
        <w:tc>
          <w:tcPr>
            <w:tcW w:w="1704" w:type="dxa"/>
            <w:tcMar>
              <w:top w:w="70" w:type="dxa"/>
              <w:left w:w="70" w:type="dxa"/>
              <w:bottom w:w="70" w:type="dxa"/>
              <w:right w:w="70" w:type="dxa"/>
            </w:tcMar>
            <w:vAlign w:val="center"/>
          </w:tcPr>
          <w:p w14:paraId="1039C681">
            <w:pPr>
              <w:spacing w:before="60" w:after="60"/>
            </w:pPr>
            <w:r>
              <w:rPr>
                <w:b w:val="0"/>
                <w:sz w:val="20"/>
              </w:rPr>
              <w:t>3</w:t>
            </w:r>
          </w:p>
        </w:tc>
        <w:tc>
          <w:tcPr>
            <w:tcW w:w="1704" w:type="dxa"/>
            <w:tcMar>
              <w:top w:w="70" w:type="dxa"/>
              <w:left w:w="70" w:type="dxa"/>
              <w:bottom w:w="70" w:type="dxa"/>
              <w:right w:w="70" w:type="dxa"/>
            </w:tcMar>
            <w:vAlign w:val="center"/>
          </w:tcPr>
          <w:p w14:paraId="3B96463C">
            <w:pPr>
              <w:spacing w:before="60" w:after="60"/>
            </w:pPr>
            <w:r>
              <w:rPr>
                <w:b w:val="0"/>
                <w:sz w:val="20"/>
              </w:rPr>
              <w:t>15</w:t>
            </w:r>
          </w:p>
        </w:tc>
        <w:tc>
          <w:tcPr>
            <w:tcW w:w="1704" w:type="dxa"/>
            <w:tcMar>
              <w:top w:w="70" w:type="dxa"/>
              <w:left w:w="70" w:type="dxa"/>
              <w:bottom w:w="70" w:type="dxa"/>
              <w:right w:w="70" w:type="dxa"/>
            </w:tcMar>
            <w:vAlign w:val="center"/>
          </w:tcPr>
          <w:p w14:paraId="4BCF54D1">
            <w:pPr>
              <w:spacing w:before="60" w:after="60"/>
            </w:pPr>
            <w:r>
              <w:rPr>
                <w:b w:val="0"/>
                <w:sz w:val="20"/>
              </w:rPr>
              <w:t>—</w:t>
            </w:r>
          </w:p>
        </w:tc>
      </w:tr>
    </w:tbl>
    <w:p w14:paraId="6DA6E925">
      <w:pPr>
        <w:spacing w:after="20"/>
      </w:pPr>
    </w:p>
    <w:p w14:paraId="4D9E665E">
      <w:pPr>
        <w:ind w:left="216" w:hanging="216"/>
      </w:pPr>
      <w:r>
        <w:rPr>
          <w:b w:val="0"/>
        </w:rPr>
        <w:t>1. Cream margarine and sugar just until smooth; mix in egg and vanilla.</w:t>
      </w:r>
    </w:p>
    <w:p w14:paraId="72CC8272">
      <w:pPr>
        <w:ind w:left="216" w:hanging="216"/>
      </w:pPr>
      <w:r>
        <w:rPr>
          <w:b w:val="0"/>
        </w:rPr>
        <w:t>2. Fold in sifted flour, cocoa, baking powder and salt. Chill 20 minutes, roll 3–4 mm and cut evenly.</w:t>
      </w:r>
    </w:p>
    <w:p w14:paraId="2FEE61CF">
      <w:pPr>
        <w:ind w:left="216" w:hanging="216"/>
      </w:pPr>
      <w:r>
        <w:rPr>
          <w:b w:val="0"/>
        </w:rPr>
        <w:t>3. Bake at 170–180°C for a trial 9–12 minutes until set but not rock-hard. Cool fully; target 900 g baked cookies.</w:t>
      </w:r>
    </w:p>
    <w:p w14:paraId="2A779168">
      <w:pPr>
        <w:ind w:left="216" w:hanging="216"/>
      </w:pPr>
      <w:r>
        <w:rPr>
          <w:b w:val="0"/>
        </w:rPr>
        <w:t>4. Match by diameter. Use two 20 g cookies per ice cream sandwich; record breakage separately.</w:t>
      </w:r>
    </w:p>
    <w:p w14:paraId="428FD524">
      <w:r>
        <w:rPr>
          <w:b w:val="0"/>
        </w:rPr>
        <w:t>Yield and process note: Input 1,086 g; expected cooked usable cookies 900 g after bake/trim loss. Verify freezer bite before launch.</w:t>
      </w:r>
    </w:p>
    <w:p w14:paraId="77915803">
      <w:r>
        <w:rPr>
          <w:b w:val="0"/>
        </w:rPr>
        <w:t>Illustrative ingredient cost: 1,416 FCFA per pilot batch; 1,572.9 FCFA/kg usable output. This excludes packaging and operating costs.</w:t>
      </w:r>
    </w:p>
    <w:p w14:paraId="0F06B085">
      <w:pPr>
        <w:pStyle w:val="3"/>
      </w:pPr>
      <w:bookmarkStart w:id="186" w:name="section_94"/>
      <w:bookmarkStart w:id="187" w:name="_Toc22838"/>
      <w:r>
        <w:t>O-FBASE7 Chocolate dipping coating</w:t>
      </w:r>
      <w:bookmarkEnd w:id="186"/>
      <w:bookmarkEnd w:id="187"/>
    </w:p>
    <w:p w14:paraId="1B324C70">
      <w:r>
        <w:rPr>
          <w:b w:val="0"/>
        </w:rPr>
        <w:t>Pilot input 1,000 g; target usable output 980 g. Planning production batch is x5: input 5,000 g and usable output 4,900 g. These are trial targets; machine minimum/maximum batch capacities remain unverified.</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16E683AF">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EE9A7C6">
            <w:pPr>
              <w:keepNext/>
              <w:spacing w:before="60" w:after="60"/>
            </w:pPr>
            <w:r>
              <w:rPr>
                <w:b/>
                <w:sz w:val="20"/>
              </w:rPr>
              <w:t>Ingredient or prepared component</w:t>
            </w:r>
          </w:p>
        </w:tc>
        <w:tc>
          <w:tcPr>
            <w:tcW w:w="1704" w:type="dxa"/>
            <w:shd w:val="clear" w:color="auto" w:fill="E8E4DB"/>
            <w:tcMar>
              <w:top w:w="70" w:type="dxa"/>
              <w:left w:w="70" w:type="dxa"/>
              <w:bottom w:w="70" w:type="dxa"/>
              <w:right w:w="70" w:type="dxa"/>
            </w:tcMar>
            <w:vAlign w:val="center"/>
          </w:tcPr>
          <w:p w14:paraId="37B4AC0D">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2F449499">
            <w:pPr>
              <w:keepNext/>
              <w:spacing w:before="60" w:after="60"/>
            </w:pPr>
            <w:r>
              <w:rPr>
                <w:b/>
                <w:sz w:val="20"/>
              </w:rPr>
              <w:t>Production g</w:t>
            </w:r>
          </w:p>
        </w:tc>
        <w:tc>
          <w:tcPr>
            <w:tcW w:w="1704" w:type="dxa"/>
            <w:shd w:val="clear" w:color="auto" w:fill="E8E4DB"/>
            <w:tcMar>
              <w:top w:w="70" w:type="dxa"/>
              <w:left w:w="70" w:type="dxa"/>
              <w:bottom w:w="70" w:type="dxa"/>
              <w:right w:w="70" w:type="dxa"/>
            </w:tcMar>
            <w:vAlign w:val="center"/>
          </w:tcPr>
          <w:p w14:paraId="69864401">
            <w:pPr>
              <w:keepNext/>
              <w:spacing w:before="60" w:after="60"/>
            </w:pPr>
            <w:r>
              <w:rPr>
                <w:b/>
                <w:sz w:val="20"/>
              </w:rPr>
              <w:t>Baker %</w:t>
            </w:r>
          </w:p>
        </w:tc>
      </w:tr>
      <w:tr w14:paraId="0190243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D823BF2">
            <w:pPr>
              <w:spacing w:before="60" w:after="60"/>
            </w:pPr>
            <w:r>
              <w:rPr>
                <w:b w:val="0"/>
                <w:sz w:val="20"/>
              </w:rPr>
              <w:t>Compound chocolate coating</w:t>
            </w:r>
          </w:p>
        </w:tc>
        <w:tc>
          <w:tcPr>
            <w:tcW w:w="1704" w:type="dxa"/>
            <w:tcMar>
              <w:top w:w="70" w:type="dxa"/>
              <w:left w:w="70" w:type="dxa"/>
              <w:bottom w:w="70" w:type="dxa"/>
              <w:right w:w="70" w:type="dxa"/>
            </w:tcMar>
            <w:vAlign w:val="center"/>
          </w:tcPr>
          <w:p w14:paraId="1BDA3DB6">
            <w:pPr>
              <w:spacing w:before="60" w:after="60"/>
            </w:pPr>
            <w:r>
              <w:rPr>
                <w:b w:val="0"/>
                <w:sz w:val="20"/>
              </w:rPr>
              <w:t>950</w:t>
            </w:r>
          </w:p>
        </w:tc>
        <w:tc>
          <w:tcPr>
            <w:tcW w:w="1704" w:type="dxa"/>
            <w:tcMar>
              <w:top w:w="70" w:type="dxa"/>
              <w:left w:w="70" w:type="dxa"/>
              <w:bottom w:w="70" w:type="dxa"/>
              <w:right w:w="70" w:type="dxa"/>
            </w:tcMar>
            <w:vAlign w:val="center"/>
          </w:tcPr>
          <w:p w14:paraId="0D97A970">
            <w:pPr>
              <w:spacing w:before="60" w:after="60"/>
            </w:pPr>
            <w:r>
              <w:rPr>
                <w:b w:val="0"/>
                <w:sz w:val="20"/>
              </w:rPr>
              <w:t>4,750</w:t>
            </w:r>
          </w:p>
        </w:tc>
        <w:tc>
          <w:tcPr>
            <w:tcW w:w="1704" w:type="dxa"/>
            <w:tcMar>
              <w:top w:w="70" w:type="dxa"/>
              <w:left w:w="70" w:type="dxa"/>
              <w:bottom w:w="70" w:type="dxa"/>
              <w:right w:w="70" w:type="dxa"/>
            </w:tcMar>
            <w:vAlign w:val="center"/>
          </w:tcPr>
          <w:p w14:paraId="26432B06">
            <w:pPr>
              <w:spacing w:before="60" w:after="60"/>
            </w:pPr>
            <w:r>
              <w:rPr>
                <w:b w:val="0"/>
                <w:sz w:val="20"/>
              </w:rPr>
              <w:t>—</w:t>
            </w:r>
          </w:p>
        </w:tc>
      </w:tr>
      <w:tr w14:paraId="202A226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53F4C9F">
            <w:pPr>
              <w:spacing w:before="60" w:after="60"/>
            </w:pPr>
            <w:r>
              <w:rPr>
                <w:b w:val="0"/>
                <w:sz w:val="20"/>
              </w:rPr>
              <w:t>Oil</w:t>
            </w:r>
          </w:p>
        </w:tc>
        <w:tc>
          <w:tcPr>
            <w:tcW w:w="1704" w:type="dxa"/>
            <w:tcMar>
              <w:top w:w="70" w:type="dxa"/>
              <w:left w:w="70" w:type="dxa"/>
              <w:bottom w:w="70" w:type="dxa"/>
              <w:right w:w="70" w:type="dxa"/>
            </w:tcMar>
            <w:vAlign w:val="center"/>
          </w:tcPr>
          <w:p w14:paraId="0C229E81">
            <w:pPr>
              <w:spacing w:before="60" w:after="60"/>
            </w:pPr>
            <w:r>
              <w:rPr>
                <w:b w:val="0"/>
                <w:sz w:val="20"/>
              </w:rPr>
              <w:t>50</w:t>
            </w:r>
          </w:p>
        </w:tc>
        <w:tc>
          <w:tcPr>
            <w:tcW w:w="1704" w:type="dxa"/>
            <w:tcMar>
              <w:top w:w="70" w:type="dxa"/>
              <w:left w:w="70" w:type="dxa"/>
              <w:bottom w:w="70" w:type="dxa"/>
              <w:right w:w="70" w:type="dxa"/>
            </w:tcMar>
            <w:vAlign w:val="center"/>
          </w:tcPr>
          <w:p w14:paraId="3A0776BC">
            <w:pPr>
              <w:spacing w:before="60" w:after="60"/>
            </w:pPr>
            <w:r>
              <w:rPr>
                <w:b w:val="0"/>
                <w:sz w:val="20"/>
              </w:rPr>
              <w:t>250</w:t>
            </w:r>
          </w:p>
        </w:tc>
        <w:tc>
          <w:tcPr>
            <w:tcW w:w="1704" w:type="dxa"/>
            <w:tcMar>
              <w:top w:w="70" w:type="dxa"/>
              <w:left w:w="70" w:type="dxa"/>
              <w:bottom w:w="70" w:type="dxa"/>
              <w:right w:w="70" w:type="dxa"/>
            </w:tcMar>
            <w:vAlign w:val="center"/>
          </w:tcPr>
          <w:p w14:paraId="0F0B3069">
            <w:pPr>
              <w:spacing w:before="60" w:after="60"/>
            </w:pPr>
            <w:r>
              <w:rPr>
                <w:b w:val="0"/>
                <w:sz w:val="20"/>
              </w:rPr>
              <w:t>—</w:t>
            </w:r>
          </w:p>
        </w:tc>
      </w:tr>
    </w:tbl>
    <w:p w14:paraId="4AFF24E1">
      <w:pPr>
        <w:spacing w:after="20"/>
      </w:pPr>
    </w:p>
    <w:p w14:paraId="702CACCC">
      <w:pPr>
        <w:ind w:left="216" w:hanging="216"/>
      </w:pPr>
      <w:r>
        <w:rPr>
          <w:b w:val="0"/>
        </w:rPr>
        <w:t>1. Use a commercially supplied compound coating intended for frozen confectionery. Melt only within its manufacturer’s temperature range.</w:t>
      </w:r>
    </w:p>
    <w:p w14:paraId="45CDE4A6">
      <w:pPr>
        <w:ind w:left="216" w:hanging="216"/>
      </w:pPr>
      <w:r>
        <w:rPr>
          <w:b w:val="0"/>
        </w:rPr>
        <w:t>2. Add the stated oil only if its instructions allow thinning; otherwise use 1,000 g coating and update cost.</w:t>
      </w:r>
    </w:p>
    <w:p w14:paraId="747EF284">
      <w:pPr>
        <w:ind w:left="216" w:hanging="216"/>
      </w:pPr>
      <w:r>
        <w:rPr>
          <w:b w:val="0"/>
        </w:rPr>
        <w:t>3. Dip fully hardened dry milk bars briefly using clean tools. Keep moisture out of the coating bowl.</w:t>
      </w:r>
    </w:p>
    <w:p w14:paraId="21E62E1D">
      <w:pPr>
        <w:ind w:left="216" w:hanging="216"/>
      </w:pPr>
      <w:r>
        <w:rPr>
          <w:b w:val="0"/>
        </w:rPr>
        <w:t>4. Return coated bars immediately to frozen storage; do not put unused dipped-product crumbs back into clean coating stock.</w:t>
      </w:r>
    </w:p>
    <w:p w14:paraId="021A44C9">
      <w:r>
        <w:rPr>
          <w:b w:val="0"/>
        </w:rPr>
        <w:t>Yield and process note: Input 1,000 g; 20 g bowl/handling loss. Remaining coating working stock must be recorded; do not charge it repeatedly if still usable.</w:t>
      </w:r>
    </w:p>
    <w:p w14:paraId="51D68F58">
      <w:r>
        <w:rPr>
          <w:b w:val="0"/>
        </w:rPr>
        <w:t>Illustrative ingredient cost: 4,355 FCFA per pilot batch; 4,443.9 FCFA/kg usable output. This excludes packaging and operating costs.</w:t>
      </w:r>
    </w:p>
    <w:p w14:paraId="7CF07333">
      <w:pPr>
        <w:pStyle w:val="3"/>
      </w:pPr>
      <w:bookmarkStart w:id="188" w:name="section_95"/>
      <w:bookmarkStart w:id="189" w:name="_Toc22994"/>
      <w:r>
        <w:t>O-F01 Vanilla soft serve cup or cone</w:t>
      </w:r>
      <w:bookmarkEnd w:id="188"/>
      <w:bookmarkEnd w:id="189"/>
    </w:p>
    <w:p w14:paraId="1AAB6D78">
      <w:r>
        <w:rPr>
          <w:b w:val="0"/>
        </w:rPr>
        <w:t>Quality target: Smooth fine texture, clean vanilla flavour and stable shape for immediate eating.</w:t>
      </w:r>
    </w:p>
    <w:p w14:paraId="2445C5C5">
      <w:r>
        <w:rPr>
          <w:b w:val="0"/>
        </w:rPr>
        <w:t>Portion and pilot yield: 10 x 95 g; 20 g serving remainder. Costed saleable units: 10.</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3371D26F">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0B2B1341">
            <w:pPr>
              <w:keepNext/>
              <w:spacing w:before="60" w:after="60"/>
            </w:pPr>
            <w:r>
              <w:rPr>
                <w:b/>
                <w:sz w:val="20"/>
              </w:rPr>
              <w:t>Prepared component</w:t>
            </w:r>
          </w:p>
        </w:tc>
        <w:tc>
          <w:tcPr>
            <w:tcW w:w="2556" w:type="dxa"/>
            <w:shd w:val="clear" w:color="auto" w:fill="E8E4DB"/>
            <w:tcMar>
              <w:top w:w="70" w:type="dxa"/>
              <w:left w:w="70" w:type="dxa"/>
              <w:bottom w:w="70" w:type="dxa"/>
              <w:right w:w="70" w:type="dxa"/>
            </w:tcMar>
            <w:vAlign w:val="center"/>
          </w:tcPr>
          <w:p w14:paraId="27A434FB">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2FD3CD91">
            <w:pPr>
              <w:keepNext/>
              <w:spacing w:before="60" w:after="60"/>
            </w:pPr>
            <w:r>
              <w:rPr>
                <w:b/>
                <w:sz w:val="20"/>
              </w:rPr>
              <w:t>Planning x5 g</w:t>
            </w:r>
          </w:p>
        </w:tc>
      </w:tr>
      <w:tr w14:paraId="4B0B4A5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416734">
            <w:pPr>
              <w:spacing w:before="60" w:after="60"/>
            </w:pPr>
            <w:r>
              <w:rPr>
                <w:b w:val="0"/>
                <w:sz w:val="20"/>
              </w:rPr>
              <w:t>O-FBASE1 Gravity soft serve vanilla trial mix</w:t>
            </w:r>
          </w:p>
        </w:tc>
        <w:tc>
          <w:tcPr>
            <w:tcW w:w="2556" w:type="dxa"/>
            <w:tcMar>
              <w:top w:w="70" w:type="dxa"/>
              <w:left w:w="70" w:type="dxa"/>
              <w:bottom w:w="70" w:type="dxa"/>
              <w:right w:w="70" w:type="dxa"/>
            </w:tcMar>
            <w:vAlign w:val="center"/>
          </w:tcPr>
          <w:p w14:paraId="072A85AC">
            <w:pPr>
              <w:spacing w:before="60" w:after="60"/>
            </w:pPr>
            <w:r>
              <w:rPr>
                <w:b w:val="0"/>
                <w:sz w:val="20"/>
              </w:rPr>
              <w:t>970</w:t>
            </w:r>
          </w:p>
        </w:tc>
        <w:tc>
          <w:tcPr>
            <w:tcW w:w="2556" w:type="dxa"/>
            <w:tcMar>
              <w:top w:w="70" w:type="dxa"/>
              <w:left w:w="70" w:type="dxa"/>
              <w:bottom w:w="70" w:type="dxa"/>
              <w:right w:w="70" w:type="dxa"/>
            </w:tcMar>
            <w:vAlign w:val="center"/>
          </w:tcPr>
          <w:p w14:paraId="19EDF02F">
            <w:pPr>
              <w:spacing w:before="60" w:after="60"/>
            </w:pPr>
            <w:r>
              <w:rPr>
                <w:b w:val="0"/>
                <w:sz w:val="20"/>
              </w:rPr>
              <w:t>4,850</w:t>
            </w:r>
          </w:p>
        </w:tc>
      </w:tr>
    </w:tbl>
    <w:p w14:paraId="70398650">
      <w:pPr>
        <w:spacing w:after="20"/>
      </w:pPr>
    </w:p>
    <w:p w14:paraId="70709D19">
      <w:pPr>
        <w:ind w:left="216" w:hanging="216"/>
      </w:pPr>
      <w:r>
        <w:rPr>
          <w:b w:val="0"/>
        </w:rPr>
        <w:t>1. Prepare O-FBASE1 under F0 and dispense using the machine manual. Weigh ten 95 g servings; a 20 g residual is charged to the batch.</w:t>
      </w:r>
    </w:p>
    <w:p w14:paraId="3091E311">
      <w:pPr>
        <w:ind w:left="216" w:hanging="216"/>
      </w:pPr>
      <w:r>
        <w:rPr>
          <w:b w:val="0"/>
        </w:rPr>
        <w:t>2. At the illustrative 1.09 g/ml mix density and 30% overrun, 95 g occupies about 113 ml; choose a cup with adequate headroom. A cone is an alternative package, not a second product.</w:t>
      </w:r>
    </w:p>
    <w:p w14:paraId="2FB25003">
      <w:pPr>
        <w:ind w:left="216" w:hanging="216"/>
      </w:pPr>
      <w:r>
        <w:rPr>
          <w:b w:val="0"/>
        </w:rPr>
        <w:t>3. Serve immediately. Keep hopper mix cold, log temperatures and follow the specific daily dismantling/sanitation or approved heat-treatment cycle.</w:t>
      </w:r>
    </w:p>
    <w:p w14:paraId="1D2AEC22">
      <w:r>
        <w:rPr>
          <w:b w:val="0"/>
        </w:rPr>
        <w:t>Compatibility and yield: Prototype for the reported soft serve and gravity machine arrangement, conditional on both manuals. Chocolate alternative per 1 kg input: replace 25 g milk with 25 g cocoa; recheck viscosity, freezing and cost. No chunk inclusions.</w:t>
      </w:r>
    </w:p>
    <w:p w14:paraId="36CEE26F">
      <w:r>
        <w:rPr>
          <w:b w:val="0"/>
        </w:rPr>
        <w:t>Troubleshooting: Icy: unstable temperature/low solids; weak swirl: formulation or machine setting; sandy: excessive milk solids or storage abuse.</w:t>
      </w:r>
    </w:p>
    <w:p w14:paraId="362D2817">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2D159BB2">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60F9E2EA">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60E373C7">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037C62ED">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3F7CC1C7">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6E61808A">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3EC8AE48">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42B4EE93">
            <w:pPr>
              <w:keepNext/>
              <w:spacing w:before="60" w:after="60"/>
            </w:pPr>
            <w:r>
              <w:rPr>
                <w:b/>
                <w:sz w:val="18"/>
              </w:rPr>
              <w:t>Contribution/unit</w:t>
            </w:r>
          </w:p>
        </w:tc>
      </w:tr>
      <w:tr w14:paraId="0839AB7D">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640BB8B2">
            <w:pPr>
              <w:spacing w:before="60" w:after="60"/>
            </w:pPr>
            <w:r>
              <w:rPr>
                <w:b w:val="0"/>
                <w:sz w:val="18"/>
              </w:rPr>
              <w:t>2,100</w:t>
            </w:r>
          </w:p>
        </w:tc>
        <w:tc>
          <w:tcPr>
            <w:tcW w:w="1461" w:type="dxa"/>
            <w:tcMar>
              <w:top w:w="70" w:type="dxa"/>
              <w:left w:w="70" w:type="dxa"/>
              <w:bottom w:w="70" w:type="dxa"/>
              <w:right w:w="70" w:type="dxa"/>
            </w:tcMar>
            <w:vAlign w:val="center"/>
          </w:tcPr>
          <w:p w14:paraId="5BC518B8">
            <w:pPr>
              <w:spacing w:before="60" w:after="60"/>
            </w:pPr>
            <w:r>
              <w:rPr>
                <w:b w:val="0"/>
                <w:sz w:val="18"/>
              </w:rPr>
              <w:t>10</w:t>
            </w:r>
          </w:p>
        </w:tc>
        <w:tc>
          <w:tcPr>
            <w:tcW w:w="1461" w:type="dxa"/>
            <w:tcMar>
              <w:top w:w="70" w:type="dxa"/>
              <w:left w:w="70" w:type="dxa"/>
              <w:bottom w:w="70" w:type="dxa"/>
              <w:right w:w="70" w:type="dxa"/>
            </w:tcMar>
            <w:vAlign w:val="center"/>
          </w:tcPr>
          <w:p w14:paraId="73F7CF9A">
            <w:pPr>
              <w:spacing w:before="60" w:after="60"/>
            </w:pPr>
            <w:r>
              <w:rPr>
                <w:b w:val="0"/>
                <w:sz w:val="18"/>
              </w:rPr>
              <w:t>210.0</w:t>
            </w:r>
          </w:p>
        </w:tc>
        <w:tc>
          <w:tcPr>
            <w:tcW w:w="1461" w:type="dxa"/>
            <w:tcMar>
              <w:top w:w="70" w:type="dxa"/>
              <w:left w:w="70" w:type="dxa"/>
              <w:bottom w:w="70" w:type="dxa"/>
              <w:right w:w="70" w:type="dxa"/>
            </w:tcMar>
            <w:vAlign w:val="center"/>
          </w:tcPr>
          <w:p w14:paraId="33DAFD82">
            <w:pPr>
              <w:spacing w:before="60" w:after="60"/>
            </w:pPr>
            <w:r>
              <w:rPr>
                <w:b w:val="0"/>
                <w:sz w:val="18"/>
              </w:rPr>
              <w:t>35</w:t>
            </w:r>
          </w:p>
        </w:tc>
        <w:tc>
          <w:tcPr>
            <w:tcW w:w="1461" w:type="dxa"/>
            <w:tcMar>
              <w:top w:w="70" w:type="dxa"/>
              <w:left w:w="70" w:type="dxa"/>
              <w:bottom w:w="70" w:type="dxa"/>
              <w:right w:w="70" w:type="dxa"/>
            </w:tcMar>
            <w:vAlign w:val="center"/>
          </w:tcPr>
          <w:p w14:paraId="58183C5F">
            <w:pPr>
              <w:spacing w:before="60" w:after="60"/>
            </w:pPr>
            <w:r>
              <w:rPr>
                <w:b w:val="0"/>
                <w:sz w:val="18"/>
              </w:rPr>
              <w:t>30</w:t>
            </w:r>
          </w:p>
        </w:tc>
        <w:tc>
          <w:tcPr>
            <w:tcW w:w="1461" w:type="dxa"/>
            <w:tcMar>
              <w:top w:w="70" w:type="dxa"/>
              <w:left w:w="70" w:type="dxa"/>
              <w:bottom w:w="70" w:type="dxa"/>
              <w:right w:w="70" w:type="dxa"/>
            </w:tcMar>
            <w:vAlign w:val="center"/>
          </w:tcPr>
          <w:p w14:paraId="15C69E19">
            <w:pPr>
              <w:spacing w:before="60" w:after="60"/>
            </w:pPr>
            <w:r>
              <w:rPr>
                <w:b w:val="0"/>
                <w:sz w:val="18"/>
              </w:rPr>
              <w:t>600</w:t>
            </w:r>
          </w:p>
        </w:tc>
        <w:tc>
          <w:tcPr>
            <w:tcW w:w="1461" w:type="dxa"/>
            <w:tcMar>
              <w:top w:w="70" w:type="dxa"/>
              <w:left w:w="70" w:type="dxa"/>
              <w:bottom w:w="70" w:type="dxa"/>
              <w:right w:w="70" w:type="dxa"/>
            </w:tcMar>
            <w:vAlign w:val="center"/>
          </w:tcPr>
          <w:p w14:paraId="76D9C638">
            <w:pPr>
              <w:spacing w:before="60" w:after="60"/>
            </w:pPr>
            <w:r>
              <w:rPr>
                <w:b w:val="0"/>
                <w:sz w:val="18"/>
              </w:rPr>
              <w:t>325.0</w:t>
            </w:r>
          </w:p>
        </w:tc>
      </w:tr>
    </w:tbl>
    <w:p w14:paraId="37E7976A">
      <w:pPr>
        <w:spacing w:after="20"/>
      </w:pPr>
    </w:p>
    <w:p w14:paraId="2F8F35AA">
      <w:r>
        <w:rPr>
          <w:b w:val="0"/>
        </w:rPr>
        <w:t>All values in FCFA. Contribution margin 54.2%; this is before payroll, rent and other fixed overhead. 20% ingredient-price increase reduces contribution to 283.0 FCFA. At 80% sell-through it falls to 256.2 FCFA per sold unit under the chapter 12 model.</w:t>
      </w:r>
    </w:p>
    <w:p w14:paraId="5C8F8BE2">
      <w:pPr>
        <w:pStyle w:val="3"/>
      </w:pPr>
      <w:bookmarkStart w:id="190" w:name="section_96"/>
      <w:bookmarkStart w:id="191" w:name="_Toc24534"/>
      <w:r>
        <w:t>O-F02 Chocolate peanut sundae</w:t>
      </w:r>
      <w:bookmarkEnd w:id="190"/>
      <w:bookmarkEnd w:id="191"/>
    </w:p>
    <w:p w14:paraId="362A9D4F">
      <w:r>
        <w:rPr>
          <w:b w:val="0"/>
        </w:rPr>
        <w:t>Quality target: Clean layers, measured topping and crunch without a flooded cup.</w:t>
      </w:r>
    </w:p>
    <w:p w14:paraId="1B9B6BAB">
      <w:r>
        <w:rPr>
          <w:b w:val="0"/>
        </w:rPr>
        <w:t>Portion and pilot yield: 120 g soft serve + 20 g sauce + 10 g nuts. Costed saleable units: 5.</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6111A696">
        <w:trPr>
          <w:cantSplit/>
          <w:tblHeader/>
          <w:jc w:val="center"/>
        </w:trPr>
        <w:tc>
          <w:tcPr>
            <w:tcW w:w="5112" w:type="dxa"/>
            <w:shd w:val="clear" w:color="auto" w:fill="E8E4DB"/>
            <w:tcMar>
              <w:top w:w="70" w:type="dxa"/>
              <w:left w:w="70" w:type="dxa"/>
              <w:bottom w:w="70" w:type="dxa"/>
              <w:right w:w="70" w:type="dxa"/>
            </w:tcMar>
            <w:vAlign w:val="center"/>
          </w:tcPr>
          <w:p w14:paraId="22732404">
            <w:pPr>
              <w:keepNext/>
              <w:spacing w:before="60" w:after="60"/>
            </w:pPr>
            <w:r>
              <w:rPr>
                <w:b/>
                <w:sz w:val="20"/>
              </w:rPr>
              <w:t>Prepared component</w:t>
            </w:r>
          </w:p>
        </w:tc>
        <w:tc>
          <w:tcPr>
            <w:tcW w:w="2556" w:type="dxa"/>
            <w:shd w:val="clear" w:color="auto" w:fill="E8E4DB"/>
            <w:tcMar>
              <w:top w:w="70" w:type="dxa"/>
              <w:left w:w="70" w:type="dxa"/>
              <w:bottom w:w="70" w:type="dxa"/>
              <w:right w:w="70" w:type="dxa"/>
            </w:tcMar>
            <w:vAlign w:val="center"/>
          </w:tcPr>
          <w:p w14:paraId="023756A6">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2CDC8B18">
            <w:pPr>
              <w:keepNext/>
              <w:spacing w:before="60" w:after="60"/>
            </w:pPr>
            <w:r>
              <w:rPr>
                <w:b/>
                <w:sz w:val="20"/>
              </w:rPr>
              <w:t>Planning x5 g</w:t>
            </w:r>
          </w:p>
        </w:tc>
      </w:tr>
      <w:tr w14:paraId="4B75B3E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98F44B">
            <w:pPr>
              <w:spacing w:before="60" w:after="60"/>
            </w:pPr>
            <w:r>
              <w:rPr>
                <w:b w:val="0"/>
                <w:sz w:val="20"/>
              </w:rPr>
              <w:t>O-FBASE1 Gravity soft serve vanilla trial mix</w:t>
            </w:r>
          </w:p>
        </w:tc>
        <w:tc>
          <w:tcPr>
            <w:tcW w:w="2556" w:type="dxa"/>
            <w:tcMar>
              <w:top w:w="70" w:type="dxa"/>
              <w:left w:w="70" w:type="dxa"/>
              <w:bottom w:w="70" w:type="dxa"/>
              <w:right w:w="70" w:type="dxa"/>
            </w:tcMar>
            <w:vAlign w:val="center"/>
          </w:tcPr>
          <w:p w14:paraId="197646A1">
            <w:pPr>
              <w:spacing w:before="60" w:after="60"/>
            </w:pPr>
            <w:r>
              <w:rPr>
                <w:b w:val="0"/>
                <w:sz w:val="20"/>
              </w:rPr>
              <w:t>600</w:t>
            </w:r>
          </w:p>
        </w:tc>
        <w:tc>
          <w:tcPr>
            <w:tcW w:w="2556" w:type="dxa"/>
            <w:tcMar>
              <w:top w:w="70" w:type="dxa"/>
              <w:left w:w="70" w:type="dxa"/>
              <w:bottom w:w="70" w:type="dxa"/>
              <w:right w:w="70" w:type="dxa"/>
            </w:tcMar>
            <w:vAlign w:val="center"/>
          </w:tcPr>
          <w:p w14:paraId="7288E39D">
            <w:pPr>
              <w:spacing w:before="60" w:after="60"/>
            </w:pPr>
            <w:r>
              <w:rPr>
                <w:b w:val="0"/>
                <w:sz w:val="20"/>
              </w:rPr>
              <w:t>3,000</w:t>
            </w:r>
          </w:p>
        </w:tc>
      </w:tr>
      <w:tr w14:paraId="1791CDE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7802D64">
            <w:pPr>
              <w:spacing w:before="60" w:after="60"/>
            </w:pPr>
            <w:r>
              <w:rPr>
                <w:b w:val="0"/>
                <w:sz w:val="20"/>
              </w:rPr>
              <w:t>O-FBASE5 Chocolate sundae sauce</w:t>
            </w:r>
          </w:p>
        </w:tc>
        <w:tc>
          <w:tcPr>
            <w:tcW w:w="2556" w:type="dxa"/>
            <w:tcMar>
              <w:top w:w="70" w:type="dxa"/>
              <w:left w:w="70" w:type="dxa"/>
              <w:bottom w:w="70" w:type="dxa"/>
              <w:right w:w="70" w:type="dxa"/>
            </w:tcMar>
            <w:vAlign w:val="center"/>
          </w:tcPr>
          <w:p w14:paraId="0DEEF9A3">
            <w:pPr>
              <w:spacing w:before="60" w:after="60"/>
            </w:pPr>
            <w:r>
              <w:rPr>
                <w:b w:val="0"/>
                <w:sz w:val="20"/>
              </w:rPr>
              <w:t>100</w:t>
            </w:r>
          </w:p>
        </w:tc>
        <w:tc>
          <w:tcPr>
            <w:tcW w:w="2556" w:type="dxa"/>
            <w:tcMar>
              <w:top w:w="70" w:type="dxa"/>
              <w:left w:w="70" w:type="dxa"/>
              <w:bottom w:w="70" w:type="dxa"/>
              <w:right w:w="70" w:type="dxa"/>
            </w:tcMar>
            <w:vAlign w:val="center"/>
          </w:tcPr>
          <w:p w14:paraId="0D2A58F1">
            <w:pPr>
              <w:spacing w:before="60" w:after="60"/>
            </w:pPr>
            <w:r>
              <w:rPr>
                <w:b w:val="0"/>
                <w:sz w:val="20"/>
              </w:rPr>
              <w:t>500</w:t>
            </w:r>
          </w:p>
        </w:tc>
      </w:tr>
      <w:tr w14:paraId="6A787EA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2C5F6CC">
            <w:pPr>
              <w:spacing w:before="60" w:after="60"/>
            </w:pPr>
            <w:r>
              <w:rPr>
                <w:b w:val="0"/>
                <w:sz w:val="20"/>
              </w:rPr>
              <w:t>Peanut roasted</w:t>
            </w:r>
          </w:p>
        </w:tc>
        <w:tc>
          <w:tcPr>
            <w:tcW w:w="2556" w:type="dxa"/>
            <w:tcMar>
              <w:top w:w="70" w:type="dxa"/>
              <w:left w:w="70" w:type="dxa"/>
              <w:bottom w:w="70" w:type="dxa"/>
              <w:right w:w="70" w:type="dxa"/>
            </w:tcMar>
            <w:vAlign w:val="center"/>
          </w:tcPr>
          <w:p w14:paraId="7F764220">
            <w:pPr>
              <w:spacing w:before="60" w:after="60"/>
            </w:pPr>
            <w:r>
              <w:rPr>
                <w:b w:val="0"/>
                <w:sz w:val="20"/>
              </w:rPr>
              <w:t>50</w:t>
            </w:r>
          </w:p>
        </w:tc>
        <w:tc>
          <w:tcPr>
            <w:tcW w:w="2556" w:type="dxa"/>
            <w:tcMar>
              <w:top w:w="70" w:type="dxa"/>
              <w:left w:w="70" w:type="dxa"/>
              <w:bottom w:w="70" w:type="dxa"/>
              <w:right w:w="70" w:type="dxa"/>
            </w:tcMar>
            <w:vAlign w:val="center"/>
          </w:tcPr>
          <w:p w14:paraId="3E6FEEFB">
            <w:pPr>
              <w:spacing w:before="60" w:after="60"/>
            </w:pPr>
            <w:r>
              <w:rPr>
                <w:b w:val="0"/>
                <w:sz w:val="20"/>
              </w:rPr>
              <w:t>250</w:t>
            </w:r>
          </w:p>
        </w:tc>
      </w:tr>
    </w:tbl>
    <w:p w14:paraId="658F57DD">
      <w:pPr>
        <w:spacing w:after="20"/>
      </w:pPr>
    </w:p>
    <w:p w14:paraId="251C08FB">
      <w:pPr>
        <w:ind w:left="216" w:hanging="216"/>
      </w:pPr>
      <w:r>
        <w:rPr>
          <w:b w:val="0"/>
        </w:rPr>
        <w:t>1. Use O-FBASE1 and fully chilled O-FBASE5; use reputable commercially roasted peanuts, inspect and store dry.</w:t>
      </w:r>
    </w:p>
    <w:p w14:paraId="383A873D">
      <w:pPr>
        <w:ind w:left="216" w:hanging="216"/>
      </w:pPr>
      <w:r>
        <w:rPr>
          <w:b w:val="0"/>
        </w:rPr>
        <w:t>2. Dispense 120 g ice cream into each cup, add 20 g sauce and 10 g nuts with dedicated utensils.</w:t>
      </w:r>
    </w:p>
    <w:p w14:paraId="54DB410E">
      <w:pPr>
        <w:ind w:left="216" w:hanging="216"/>
      </w:pPr>
      <w:r>
        <w:rPr>
          <w:b w:val="0"/>
        </w:rPr>
        <w:t>3. Serve immediately. Offer a nut-free recipe only where cross-contact can be controlled; removing visible nuts is insufficient.</w:t>
      </w:r>
    </w:p>
    <w:p w14:paraId="44DC4034">
      <w:r>
        <w:rPr>
          <w:b w:val="0"/>
        </w:rPr>
        <w:t>Compatibility and yield: A service format from existing soft serve, not an extra freezer formulation. Cost uses five servings, 750 g total.</w:t>
      </w:r>
    </w:p>
    <w:p w14:paraId="434C3DE1">
      <w:r>
        <w:rPr>
          <w:b w:val="0"/>
        </w:rPr>
        <w:t>Troubleshooting: Rapid melt: warm sauce/cup; excessive cost: unmeasured nuts; stale taste: old nuts.</w:t>
      </w:r>
    </w:p>
    <w:p w14:paraId="60B386C9">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01C1F9FB">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3D968EE4">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0182B5DA">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36300FD8">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7F5DBBFF">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2349E93F">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6227EC63">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075735B7">
            <w:pPr>
              <w:keepNext/>
              <w:spacing w:before="60" w:after="60"/>
            </w:pPr>
            <w:r>
              <w:rPr>
                <w:b/>
                <w:sz w:val="18"/>
              </w:rPr>
              <w:t>Contribution/unit</w:t>
            </w:r>
          </w:p>
        </w:tc>
      </w:tr>
      <w:tr w14:paraId="0D5EFF31">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2A946AF2">
            <w:pPr>
              <w:spacing w:before="60" w:after="60"/>
            </w:pPr>
            <w:r>
              <w:rPr>
                <w:b w:val="0"/>
                <w:sz w:val="18"/>
              </w:rPr>
              <w:t>1,560</w:t>
            </w:r>
          </w:p>
        </w:tc>
        <w:tc>
          <w:tcPr>
            <w:tcW w:w="1461" w:type="dxa"/>
            <w:tcMar>
              <w:top w:w="70" w:type="dxa"/>
              <w:left w:w="70" w:type="dxa"/>
              <w:bottom w:w="70" w:type="dxa"/>
              <w:right w:w="70" w:type="dxa"/>
            </w:tcMar>
            <w:vAlign w:val="center"/>
          </w:tcPr>
          <w:p w14:paraId="0FCD057C">
            <w:pPr>
              <w:spacing w:before="60" w:after="60"/>
            </w:pPr>
            <w:r>
              <w:rPr>
                <w:b w:val="0"/>
                <w:sz w:val="18"/>
              </w:rPr>
              <w:t>5</w:t>
            </w:r>
          </w:p>
        </w:tc>
        <w:tc>
          <w:tcPr>
            <w:tcW w:w="1461" w:type="dxa"/>
            <w:tcMar>
              <w:top w:w="70" w:type="dxa"/>
              <w:left w:w="70" w:type="dxa"/>
              <w:bottom w:w="70" w:type="dxa"/>
              <w:right w:w="70" w:type="dxa"/>
            </w:tcMar>
            <w:vAlign w:val="center"/>
          </w:tcPr>
          <w:p w14:paraId="7B6B3081">
            <w:pPr>
              <w:spacing w:before="60" w:after="60"/>
            </w:pPr>
            <w:r>
              <w:rPr>
                <w:b w:val="0"/>
                <w:sz w:val="18"/>
              </w:rPr>
              <w:t>312.0</w:t>
            </w:r>
          </w:p>
        </w:tc>
        <w:tc>
          <w:tcPr>
            <w:tcW w:w="1461" w:type="dxa"/>
            <w:tcMar>
              <w:top w:w="70" w:type="dxa"/>
              <w:left w:w="70" w:type="dxa"/>
              <w:bottom w:w="70" w:type="dxa"/>
              <w:right w:w="70" w:type="dxa"/>
            </w:tcMar>
            <w:vAlign w:val="center"/>
          </w:tcPr>
          <w:p w14:paraId="0ADFF7D5">
            <w:pPr>
              <w:spacing w:before="60" w:after="60"/>
            </w:pPr>
            <w:r>
              <w:rPr>
                <w:b w:val="0"/>
                <w:sz w:val="18"/>
              </w:rPr>
              <w:t>60</w:t>
            </w:r>
          </w:p>
        </w:tc>
        <w:tc>
          <w:tcPr>
            <w:tcW w:w="1461" w:type="dxa"/>
            <w:tcMar>
              <w:top w:w="70" w:type="dxa"/>
              <w:left w:w="70" w:type="dxa"/>
              <w:bottom w:w="70" w:type="dxa"/>
              <w:right w:w="70" w:type="dxa"/>
            </w:tcMar>
            <w:vAlign w:val="center"/>
          </w:tcPr>
          <w:p w14:paraId="0C4F1F34">
            <w:pPr>
              <w:spacing w:before="60" w:after="60"/>
            </w:pPr>
            <w:r>
              <w:rPr>
                <w:b w:val="0"/>
                <w:sz w:val="18"/>
              </w:rPr>
              <w:t>35</w:t>
            </w:r>
          </w:p>
        </w:tc>
        <w:tc>
          <w:tcPr>
            <w:tcW w:w="1461" w:type="dxa"/>
            <w:tcMar>
              <w:top w:w="70" w:type="dxa"/>
              <w:left w:w="70" w:type="dxa"/>
              <w:bottom w:w="70" w:type="dxa"/>
              <w:right w:w="70" w:type="dxa"/>
            </w:tcMar>
            <w:vAlign w:val="center"/>
          </w:tcPr>
          <w:p w14:paraId="0ECFC804">
            <w:pPr>
              <w:spacing w:before="60" w:after="60"/>
            </w:pPr>
            <w:r>
              <w:rPr>
                <w:b w:val="0"/>
                <w:sz w:val="18"/>
              </w:rPr>
              <w:t>1000</w:t>
            </w:r>
          </w:p>
        </w:tc>
        <w:tc>
          <w:tcPr>
            <w:tcW w:w="1461" w:type="dxa"/>
            <w:tcMar>
              <w:top w:w="70" w:type="dxa"/>
              <w:left w:w="70" w:type="dxa"/>
              <w:bottom w:w="70" w:type="dxa"/>
              <w:right w:w="70" w:type="dxa"/>
            </w:tcMar>
            <w:vAlign w:val="center"/>
          </w:tcPr>
          <w:p w14:paraId="6269B410">
            <w:pPr>
              <w:spacing w:before="60" w:after="60"/>
            </w:pPr>
            <w:r>
              <w:rPr>
                <w:b w:val="0"/>
                <w:sz w:val="18"/>
              </w:rPr>
              <w:t>593.0</w:t>
            </w:r>
          </w:p>
        </w:tc>
      </w:tr>
    </w:tbl>
    <w:p w14:paraId="7B396247">
      <w:pPr>
        <w:spacing w:after="20"/>
      </w:pPr>
    </w:p>
    <w:p w14:paraId="4E62398A">
      <w:r>
        <w:rPr>
          <w:b w:val="0"/>
        </w:rPr>
        <w:t>All values in FCFA. Contribution margin 59.3%; this is before payroll, rent and other fixed overhead. 20% ingredient-price increase reduces contribution to 530.6 FCFA. At 80% sell-through it falls to 491.3 FCFA per sold unit under the chapter 12 model.</w:t>
      </w:r>
    </w:p>
    <w:p w14:paraId="07C8FF0E">
      <w:pPr>
        <w:pStyle w:val="3"/>
      </w:pPr>
      <w:bookmarkStart w:id="192" w:name="section_97"/>
      <w:bookmarkStart w:id="193" w:name="_Toc9712"/>
      <w:r>
        <w:t>O-F03 Chocolate milkshake</w:t>
      </w:r>
      <w:bookmarkEnd w:id="192"/>
      <w:bookmarkEnd w:id="193"/>
    </w:p>
    <w:p w14:paraId="24E23FAF">
      <w:r>
        <w:rPr>
          <w:b w:val="0"/>
        </w:rPr>
        <w:t>Quality target: Drinkable thick consistency, no ice lumps and consistent fill.</w:t>
      </w:r>
    </w:p>
    <w:p w14:paraId="1D31FBE1">
      <w:r>
        <w:rPr>
          <w:b w:val="0"/>
        </w:rPr>
        <w:t>Portion and pilot yield: 150 g soft serve + 120 g milk + 20 g sauce. Costed saleable units: 5.</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5B65425A">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1971EA6">
            <w:pPr>
              <w:keepNext/>
              <w:spacing w:before="60" w:after="60"/>
            </w:pPr>
            <w:r>
              <w:rPr>
                <w:b/>
                <w:sz w:val="20"/>
              </w:rPr>
              <w:t>Prepared component</w:t>
            </w:r>
          </w:p>
        </w:tc>
        <w:tc>
          <w:tcPr>
            <w:tcW w:w="2556" w:type="dxa"/>
            <w:shd w:val="clear" w:color="auto" w:fill="E8E4DB"/>
            <w:tcMar>
              <w:top w:w="70" w:type="dxa"/>
              <w:left w:w="70" w:type="dxa"/>
              <w:bottom w:w="70" w:type="dxa"/>
              <w:right w:w="70" w:type="dxa"/>
            </w:tcMar>
            <w:vAlign w:val="center"/>
          </w:tcPr>
          <w:p w14:paraId="5482101C">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47E57B13">
            <w:pPr>
              <w:keepNext/>
              <w:spacing w:before="60" w:after="60"/>
            </w:pPr>
            <w:r>
              <w:rPr>
                <w:b/>
                <w:sz w:val="20"/>
              </w:rPr>
              <w:t>Planning x5 g</w:t>
            </w:r>
          </w:p>
        </w:tc>
      </w:tr>
      <w:tr w14:paraId="396248F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9B450D9">
            <w:pPr>
              <w:spacing w:before="60" w:after="60"/>
            </w:pPr>
            <w:r>
              <w:rPr>
                <w:b w:val="0"/>
                <w:sz w:val="20"/>
              </w:rPr>
              <w:t>O-FBASE1 Gravity soft serve vanilla trial mix</w:t>
            </w:r>
          </w:p>
        </w:tc>
        <w:tc>
          <w:tcPr>
            <w:tcW w:w="2556" w:type="dxa"/>
            <w:tcMar>
              <w:top w:w="70" w:type="dxa"/>
              <w:left w:w="70" w:type="dxa"/>
              <w:bottom w:w="70" w:type="dxa"/>
              <w:right w:w="70" w:type="dxa"/>
            </w:tcMar>
            <w:vAlign w:val="center"/>
          </w:tcPr>
          <w:p w14:paraId="143A78DE">
            <w:pPr>
              <w:spacing w:before="60" w:after="60"/>
            </w:pPr>
            <w:r>
              <w:rPr>
                <w:b w:val="0"/>
                <w:sz w:val="20"/>
              </w:rPr>
              <w:t>750</w:t>
            </w:r>
          </w:p>
        </w:tc>
        <w:tc>
          <w:tcPr>
            <w:tcW w:w="2556" w:type="dxa"/>
            <w:tcMar>
              <w:top w:w="70" w:type="dxa"/>
              <w:left w:w="70" w:type="dxa"/>
              <w:bottom w:w="70" w:type="dxa"/>
              <w:right w:w="70" w:type="dxa"/>
            </w:tcMar>
            <w:vAlign w:val="center"/>
          </w:tcPr>
          <w:p w14:paraId="4C4D6118">
            <w:pPr>
              <w:spacing w:before="60" w:after="60"/>
            </w:pPr>
            <w:r>
              <w:rPr>
                <w:b w:val="0"/>
                <w:sz w:val="20"/>
              </w:rPr>
              <w:t>3,750</w:t>
            </w:r>
          </w:p>
        </w:tc>
      </w:tr>
      <w:tr w14:paraId="4274D4B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E37176F">
            <w:pPr>
              <w:spacing w:before="60" w:after="60"/>
            </w:pPr>
            <w:r>
              <w:rPr>
                <w:b w:val="0"/>
                <w:sz w:val="20"/>
              </w:rPr>
              <w:t>UHT milk</w:t>
            </w:r>
          </w:p>
        </w:tc>
        <w:tc>
          <w:tcPr>
            <w:tcW w:w="2556" w:type="dxa"/>
            <w:tcMar>
              <w:top w:w="70" w:type="dxa"/>
              <w:left w:w="70" w:type="dxa"/>
              <w:bottom w:w="70" w:type="dxa"/>
              <w:right w:w="70" w:type="dxa"/>
            </w:tcMar>
            <w:vAlign w:val="center"/>
          </w:tcPr>
          <w:p w14:paraId="24F94E9C">
            <w:pPr>
              <w:spacing w:before="60" w:after="60"/>
            </w:pPr>
            <w:r>
              <w:rPr>
                <w:b w:val="0"/>
                <w:sz w:val="20"/>
              </w:rPr>
              <w:t>600</w:t>
            </w:r>
          </w:p>
        </w:tc>
        <w:tc>
          <w:tcPr>
            <w:tcW w:w="2556" w:type="dxa"/>
            <w:tcMar>
              <w:top w:w="70" w:type="dxa"/>
              <w:left w:w="70" w:type="dxa"/>
              <w:bottom w:w="70" w:type="dxa"/>
              <w:right w:w="70" w:type="dxa"/>
            </w:tcMar>
            <w:vAlign w:val="center"/>
          </w:tcPr>
          <w:p w14:paraId="0A46ABA5">
            <w:pPr>
              <w:spacing w:before="60" w:after="60"/>
            </w:pPr>
            <w:r>
              <w:rPr>
                <w:b w:val="0"/>
                <w:sz w:val="20"/>
              </w:rPr>
              <w:t>3,000</w:t>
            </w:r>
          </w:p>
        </w:tc>
      </w:tr>
      <w:tr w14:paraId="52EAA6F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063EBA0">
            <w:pPr>
              <w:spacing w:before="60" w:after="60"/>
            </w:pPr>
            <w:r>
              <w:rPr>
                <w:b w:val="0"/>
                <w:sz w:val="20"/>
              </w:rPr>
              <w:t>O-FBASE5 Chocolate sundae sauce</w:t>
            </w:r>
          </w:p>
        </w:tc>
        <w:tc>
          <w:tcPr>
            <w:tcW w:w="2556" w:type="dxa"/>
            <w:tcMar>
              <w:top w:w="70" w:type="dxa"/>
              <w:left w:w="70" w:type="dxa"/>
              <w:bottom w:w="70" w:type="dxa"/>
              <w:right w:w="70" w:type="dxa"/>
            </w:tcMar>
            <w:vAlign w:val="center"/>
          </w:tcPr>
          <w:p w14:paraId="61D1BB5A">
            <w:pPr>
              <w:spacing w:before="60" w:after="60"/>
            </w:pPr>
            <w:r>
              <w:rPr>
                <w:b w:val="0"/>
                <w:sz w:val="20"/>
              </w:rPr>
              <w:t>100</w:t>
            </w:r>
          </w:p>
        </w:tc>
        <w:tc>
          <w:tcPr>
            <w:tcW w:w="2556" w:type="dxa"/>
            <w:tcMar>
              <w:top w:w="70" w:type="dxa"/>
              <w:left w:w="70" w:type="dxa"/>
              <w:bottom w:w="70" w:type="dxa"/>
              <w:right w:w="70" w:type="dxa"/>
            </w:tcMar>
            <w:vAlign w:val="center"/>
          </w:tcPr>
          <w:p w14:paraId="55E2574C">
            <w:pPr>
              <w:spacing w:before="60" w:after="60"/>
            </w:pPr>
            <w:r>
              <w:rPr>
                <w:b w:val="0"/>
                <w:sz w:val="20"/>
              </w:rPr>
              <w:t>500</w:t>
            </w:r>
          </w:p>
        </w:tc>
      </w:tr>
    </w:tbl>
    <w:p w14:paraId="09BB2B9A">
      <w:pPr>
        <w:spacing w:after="20"/>
      </w:pPr>
    </w:p>
    <w:p w14:paraId="0BAD9434">
      <w:pPr>
        <w:ind w:left="216" w:hanging="216"/>
      </w:pPr>
      <w:r>
        <w:rPr>
          <w:b w:val="0"/>
        </w:rPr>
        <w:t>1. Confirm a food-safe high-speed blender is available; the mixing machine/pot alone is not evidence of blending capability.</w:t>
      </w:r>
    </w:p>
    <w:p w14:paraId="0450FE2A">
      <w:pPr>
        <w:ind w:left="216" w:hanging="216"/>
      </w:pPr>
      <w:r>
        <w:rPr>
          <w:b w:val="0"/>
        </w:rPr>
        <w:t>2. Blend one 150 g ice cream portion with 120 g cold UHT milk and 20 g chilled sauce for 15–25 seconds, until just smooth.</w:t>
      </w:r>
    </w:p>
    <w:p w14:paraId="552804D6">
      <w:pPr>
        <w:ind w:left="216" w:hanging="216"/>
      </w:pPr>
      <w:r>
        <w:rPr>
          <w:b w:val="0"/>
        </w:rPr>
        <w:t>3. Use a roughly 350 ml cup after measuring actual aeration volume. Serve immediately; wash and sanitize blender parts between production sessions and allergens.</w:t>
      </w:r>
    </w:p>
    <w:p w14:paraId="547B98E8">
      <w:r>
        <w:rPr>
          <w:b w:val="0"/>
        </w:rPr>
        <w:t>Compatibility and yield: Conditional on blender availability. No raw egg. 1,450 g input for five portions; mass 290 g each before trivial blender residue, charged via the loss model.</w:t>
      </w:r>
    </w:p>
    <w:p w14:paraId="0F1FB6B7">
      <w:r>
        <w:rPr>
          <w:b w:val="0"/>
        </w:rPr>
        <w:t>Troubleshooting: Thin: overblending/warm milk; excessive sweetness: unmeasured syrup; lumps: inadequate blender.</w:t>
      </w:r>
    </w:p>
    <w:p w14:paraId="71FFBA12">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6886B39D">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567F2C80">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20CCBCAE">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00B7C039">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50516296">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6F062C87">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6E00D0BF">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24E7B8FB">
            <w:pPr>
              <w:keepNext/>
              <w:spacing w:before="60" w:after="60"/>
            </w:pPr>
            <w:r>
              <w:rPr>
                <w:b/>
                <w:sz w:val="18"/>
              </w:rPr>
              <w:t>Contribution/unit</w:t>
            </w:r>
          </w:p>
        </w:tc>
      </w:tr>
      <w:tr w14:paraId="4B260862">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0E94E4D0">
            <w:pPr>
              <w:spacing w:before="60" w:after="60"/>
            </w:pPr>
            <w:r>
              <w:rPr>
                <w:b w:val="0"/>
                <w:sz w:val="18"/>
              </w:rPr>
              <w:t>2,515</w:t>
            </w:r>
          </w:p>
        </w:tc>
        <w:tc>
          <w:tcPr>
            <w:tcW w:w="1461" w:type="dxa"/>
            <w:tcMar>
              <w:top w:w="70" w:type="dxa"/>
              <w:left w:w="70" w:type="dxa"/>
              <w:bottom w:w="70" w:type="dxa"/>
              <w:right w:w="70" w:type="dxa"/>
            </w:tcMar>
            <w:vAlign w:val="center"/>
          </w:tcPr>
          <w:p w14:paraId="281C357B">
            <w:pPr>
              <w:spacing w:before="60" w:after="60"/>
            </w:pPr>
            <w:r>
              <w:rPr>
                <w:b w:val="0"/>
                <w:sz w:val="18"/>
              </w:rPr>
              <w:t>5</w:t>
            </w:r>
          </w:p>
        </w:tc>
        <w:tc>
          <w:tcPr>
            <w:tcW w:w="1461" w:type="dxa"/>
            <w:tcMar>
              <w:top w:w="70" w:type="dxa"/>
              <w:left w:w="70" w:type="dxa"/>
              <w:bottom w:w="70" w:type="dxa"/>
              <w:right w:w="70" w:type="dxa"/>
            </w:tcMar>
            <w:vAlign w:val="center"/>
          </w:tcPr>
          <w:p w14:paraId="5BD54848">
            <w:pPr>
              <w:spacing w:before="60" w:after="60"/>
            </w:pPr>
            <w:r>
              <w:rPr>
                <w:b w:val="0"/>
                <w:sz w:val="18"/>
              </w:rPr>
              <w:t>502.9</w:t>
            </w:r>
          </w:p>
        </w:tc>
        <w:tc>
          <w:tcPr>
            <w:tcW w:w="1461" w:type="dxa"/>
            <w:tcMar>
              <w:top w:w="70" w:type="dxa"/>
              <w:left w:w="70" w:type="dxa"/>
              <w:bottom w:w="70" w:type="dxa"/>
              <w:right w:w="70" w:type="dxa"/>
            </w:tcMar>
            <w:vAlign w:val="center"/>
          </w:tcPr>
          <w:p w14:paraId="54D39CC1">
            <w:pPr>
              <w:spacing w:before="60" w:after="60"/>
            </w:pPr>
            <w:r>
              <w:rPr>
                <w:b w:val="0"/>
                <w:sz w:val="18"/>
              </w:rPr>
              <w:t>75</w:t>
            </w:r>
          </w:p>
        </w:tc>
        <w:tc>
          <w:tcPr>
            <w:tcW w:w="1461" w:type="dxa"/>
            <w:tcMar>
              <w:top w:w="70" w:type="dxa"/>
              <w:left w:w="70" w:type="dxa"/>
              <w:bottom w:w="70" w:type="dxa"/>
              <w:right w:w="70" w:type="dxa"/>
            </w:tcMar>
            <w:vAlign w:val="center"/>
          </w:tcPr>
          <w:p w14:paraId="798F8584">
            <w:pPr>
              <w:spacing w:before="60" w:after="60"/>
            </w:pPr>
            <w:r>
              <w:rPr>
                <w:b w:val="0"/>
                <w:sz w:val="18"/>
              </w:rPr>
              <w:t>40</w:t>
            </w:r>
          </w:p>
        </w:tc>
        <w:tc>
          <w:tcPr>
            <w:tcW w:w="1461" w:type="dxa"/>
            <w:tcMar>
              <w:top w:w="70" w:type="dxa"/>
              <w:left w:w="70" w:type="dxa"/>
              <w:bottom w:w="70" w:type="dxa"/>
              <w:right w:w="70" w:type="dxa"/>
            </w:tcMar>
            <w:vAlign w:val="center"/>
          </w:tcPr>
          <w:p w14:paraId="7E04FF66">
            <w:pPr>
              <w:spacing w:before="60" w:after="60"/>
            </w:pPr>
            <w:r>
              <w:rPr>
                <w:b w:val="0"/>
                <w:sz w:val="18"/>
              </w:rPr>
              <w:t>1200</w:t>
            </w:r>
          </w:p>
        </w:tc>
        <w:tc>
          <w:tcPr>
            <w:tcW w:w="1461" w:type="dxa"/>
            <w:tcMar>
              <w:top w:w="70" w:type="dxa"/>
              <w:left w:w="70" w:type="dxa"/>
              <w:bottom w:w="70" w:type="dxa"/>
              <w:right w:w="70" w:type="dxa"/>
            </w:tcMar>
            <w:vAlign w:val="center"/>
          </w:tcPr>
          <w:p w14:paraId="17B523CE">
            <w:pPr>
              <w:spacing w:before="60" w:after="60"/>
            </w:pPr>
            <w:r>
              <w:rPr>
                <w:b w:val="0"/>
                <w:sz w:val="18"/>
              </w:rPr>
              <w:t>582.1</w:t>
            </w:r>
          </w:p>
        </w:tc>
      </w:tr>
    </w:tbl>
    <w:p w14:paraId="76EB5465">
      <w:pPr>
        <w:spacing w:after="20"/>
      </w:pPr>
    </w:p>
    <w:p w14:paraId="419198F7">
      <w:r>
        <w:rPr>
          <w:b w:val="0"/>
        </w:rPr>
        <w:t>All values in FCFA. Contribution margin 48.5%; this is before payroll, rent and other fixed overhead. 20% ingredient-price increase reduces contribution to 481.5 FCFA. At 80% sell-through it falls to 427.6 FCFA per sold unit under the chapter 12 model.</w:t>
      </w:r>
    </w:p>
    <w:p w14:paraId="10074E94">
      <w:pPr>
        <w:pStyle w:val="3"/>
      </w:pPr>
      <w:bookmarkStart w:id="194" w:name="section_98"/>
      <w:bookmarkStart w:id="195" w:name="_Toc15388"/>
      <w:r>
        <w:t>O-F04 Chocolate cookie ice cream sandwich</w:t>
      </w:r>
      <w:bookmarkEnd w:id="194"/>
      <w:bookmarkEnd w:id="195"/>
    </w:p>
    <w:p w14:paraId="65289D0A">
      <w:r>
        <w:rPr>
          <w:b w:val="0"/>
        </w:rPr>
        <w:t>Quality target: Biteable cookie with a firm clean filling, no large ice crystals.</w:t>
      </w:r>
    </w:p>
    <w:p w14:paraId="1F7CB345">
      <w:r>
        <w:rPr>
          <w:b w:val="0"/>
        </w:rPr>
        <w:t>Portion and pilot yield: 2 x 20 g cookies + 70 g frozen filling. Costed saleable units: 10.</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47752944">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34F6093">
            <w:pPr>
              <w:keepNext/>
              <w:spacing w:before="60" w:after="60"/>
            </w:pPr>
            <w:r>
              <w:rPr>
                <w:b/>
                <w:sz w:val="20"/>
              </w:rPr>
              <w:t>Prepared component</w:t>
            </w:r>
          </w:p>
        </w:tc>
        <w:tc>
          <w:tcPr>
            <w:tcW w:w="2556" w:type="dxa"/>
            <w:shd w:val="clear" w:color="auto" w:fill="E8E4DB"/>
            <w:tcMar>
              <w:top w:w="70" w:type="dxa"/>
              <w:left w:w="70" w:type="dxa"/>
              <w:bottom w:w="70" w:type="dxa"/>
              <w:right w:w="70" w:type="dxa"/>
            </w:tcMar>
            <w:vAlign w:val="center"/>
          </w:tcPr>
          <w:p w14:paraId="24E83CEE">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2C7F3088">
            <w:pPr>
              <w:keepNext/>
              <w:spacing w:before="60" w:after="60"/>
            </w:pPr>
            <w:r>
              <w:rPr>
                <w:b/>
                <w:sz w:val="20"/>
              </w:rPr>
              <w:t>Planning x5 g</w:t>
            </w:r>
          </w:p>
        </w:tc>
      </w:tr>
      <w:tr w14:paraId="1EB922C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251B4C8">
            <w:pPr>
              <w:spacing w:before="60" w:after="60"/>
            </w:pPr>
            <w:r>
              <w:rPr>
                <w:b w:val="0"/>
                <w:sz w:val="20"/>
              </w:rPr>
              <w:t>O-FBASE6 Soft sandwich cookies</w:t>
            </w:r>
          </w:p>
        </w:tc>
        <w:tc>
          <w:tcPr>
            <w:tcW w:w="2556" w:type="dxa"/>
            <w:tcMar>
              <w:top w:w="70" w:type="dxa"/>
              <w:left w:w="70" w:type="dxa"/>
              <w:bottom w:w="70" w:type="dxa"/>
              <w:right w:w="70" w:type="dxa"/>
            </w:tcMar>
            <w:vAlign w:val="center"/>
          </w:tcPr>
          <w:p w14:paraId="7AC7C553">
            <w:pPr>
              <w:spacing w:before="60" w:after="60"/>
            </w:pPr>
            <w:r>
              <w:rPr>
                <w:b w:val="0"/>
                <w:sz w:val="20"/>
              </w:rPr>
              <w:t>400</w:t>
            </w:r>
          </w:p>
        </w:tc>
        <w:tc>
          <w:tcPr>
            <w:tcW w:w="2556" w:type="dxa"/>
            <w:tcMar>
              <w:top w:w="70" w:type="dxa"/>
              <w:left w:w="70" w:type="dxa"/>
              <w:bottom w:w="70" w:type="dxa"/>
              <w:right w:w="70" w:type="dxa"/>
            </w:tcMar>
            <w:vAlign w:val="center"/>
          </w:tcPr>
          <w:p w14:paraId="19F734B7">
            <w:pPr>
              <w:spacing w:before="60" w:after="60"/>
            </w:pPr>
            <w:r>
              <w:rPr>
                <w:b w:val="0"/>
                <w:sz w:val="20"/>
              </w:rPr>
              <w:t>2,000</w:t>
            </w:r>
          </w:p>
        </w:tc>
      </w:tr>
      <w:tr w14:paraId="04B2AD1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11093E4">
            <w:pPr>
              <w:spacing w:before="60" w:after="60"/>
            </w:pPr>
            <w:r>
              <w:rPr>
                <w:b w:val="0"/>
                <w:sz w:val="20"/>
              </w:rPr>
              <w:t>O-FBASE1 Gravity soft serve vanilla trial mix</w:t>
            </w:r>
          </w:p>
        </w:tc>
        <w:tc>
          <w:tcPr>
            <w:tcW w:w="2556" w:type="dxa"/>
            <w:tcMar>
              <w:top w:w="70" w:type="dxa"/>
              <w:left w:w="70" w:type="dxa"/>
              <w:bottom w:w="70" w:type="dxa"/>
              <w:right w:w="70" w:type="dxa"/>
            </w:tcMar>
            <w:vAlign w:val="center"/>
          </w:tcPr>
          <w:p w14:paraId="0B72B7A9">
            <w:pPr>
              <w:spacing w:before="60" w:after="60"/>
            </w:pPr>
            <w:r>
              <w:rPr>
                <w:b w:val="0"/>
                <w:sz w:val="20"/>
              </w:rPr>
              <w:t>700</w:t>
            </w:r>
          </w:p>
        </w:tc>
        <w:tc>
          <w:tcPr>
            <w:tcW w:w="2556" w:type="dxa"/>
            <w:tcMar>
              <w:top w:w="70" w:type="dxa"/>
              <w:left w:w="70" w:type="dxa"/>
              <w:bottom w:w="70" w:type="dxa"/>
              <w:right w:w="70" w:type="dxa"/>
            </w:tcMar>
            <w:vAlign w:val="center"/>
          </w:tcPr>
          <w:p w14:paraId="3EE8B14F">
            <w:pPr>
              <w:spacing w:before="60" w:after="60"/>
            </w:pPr>
            <w:r>
              <w:rPr>
                <w:b w:val="0"/>
                <w:sz w:val="20"/>
              </w:rPr>
              <w:t>3,500</w:t>
            </w:r>
          </w:p>
        </w:tc>
      </w:tr>
    </w:tbl>
    <w:p w14:paraId="0BD29638">
      <w:pPr>
        <w:spacing w:after="20"/>
      </w:pPr>
    </w:p>
    <w:p w14:paraId="08F88299">
      <w:pPr>
        <w:ind w:left="216" w:hanging="216"/>
      </w:pPr>
      <w:r>
        <w:rPr>
          <w:b w:val="0"/>
        </w:rPr>
        <w:t>1. Bake O-FBASE6, cool fully and select twenty 20 g cookies.</w:t>
      </w:r>
    </w:p>
    <w:p w14:paraId="0DA9745E">
      <w:pPr>
        <w:ind w:left="216" w:hanging="216"/>
      </w:pPr>
      <w:r>
        <w:rPr>
          <w:b w:val="0"/>
        </w:rPr>
        <w:t>2. Dispense or spread O-FBASE1 into clean shallow moulds, portioning 70 g per filling. Harden quickly in suitable freezing equipment; storage-freezer capacity alone does not prove hardening throughput.</w:t>
      </w:r>
    </w:p>
    <w:p w14:paraId="378F3547">
      <w:pPr>
        <w:ind w:left="216" w:hanging="216"/>
      </w:pPr>
      <w:r>
        <w:rPr>
          <w:b w:val="0"/>
        </w:rPr>
        <w:t>3. Sandwich each hardened filling between two cookies, wrap individually and return to frozen storage immediately. Pilot freezer bite and condensation resistance.</w:t>
      </w:r>
    </w:p>
    <w:p w14:paraId="04B85F4D">
      <w:r>
        <w:rPr>
          <w:b w:val="0"/>
        </w:rPr>
        <w:t>Compatibility and yield: Uses soft-serve output hardened in shallow forms; no batch freezer is assumed. Start with small production, and approve only after a recorded hardening test.</w:t>
      </w:r>
    </w:p>
    <w:p w14:paraId="26DC992F">
      <w:r>
        <w:rPr>
          <w:b w:val="0"/>
        </w:rPr>
        <w:t>Troubleshooting: Hard cookie: overbake; crumbly assembly: unmatched diameter; icy filling: slow hardening.</w:t>
      </w:r>
    </w:p>
    <w:p w14:paraId="0FD491C0">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7FD88C31">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1C7E9BB1">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560070E3">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25FB37FC">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45264D65">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59680976">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3211B5BD">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2945E807">
            <w:pPr>
              <w:keepNext/>
              <w:spacing w:before="60" w:after="60"/>
            </w:pPr>
            <w:r>
              <w:rPr>
                <w:b/>
                <w:sz w:val="18"/>
              </w:rPr>
              <w:t>Contribution/unit</w:t>
            </w:r>
          </w:p>
        </w:tc>
      </w:tr>
      <w:tr w14:paraId="00AE41A5">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284F010D">
            <w:pPr>
              <w:spacing w:before="60" w:after="60"/>
            </w:pPr>
            <w:r>
              <w:rPr>
                <w:b w:val="0"/>
                <w:sz w:val="18"/>
              </w:rPr>
              <w:t>2,145</w:t>
            </w:r>
          </w:p>
        </w:tc>
        <w:tc>
          <w:tcPr>
            <w:tcW w:w="1461" w:type="dxa"/>
            <w:tcMar>
              <w:top w:w="70" w:type="dxa"/>
              <w:left w:w="70" w:type="dxa"/>
              <w:bottom w:w="70" w:type="dxa"/>
              <w:right w:w="70" w:type="dxa"/>
            </w:tcMar>
            <w:vAlign w:val="center"/>
          </w:tcPr>
          <w:p w14:paraId="5CD85A9E">
            <w:pPr>
              <w:spacing w:before="60" w:after="60"/>
            </w:pPr>
            <w:r>
              <w:rPr>
                <w:b w:val="0"/>
                <w:sz w:val="18"/>
              </w:rPr>
              <w:t>10</w:t>
            </w:r>
          </w:p>
        </w:tc>
        <w:tc>
          <w:tcPr>
            <w:tcW w:w="1461" w:type="dxa"/>
            <w:tcMar>
              <w:top w:w="70" w:type="dxa"/>
              <w:left w:w="70" w:type="dxa"/>
              <w:bottom w:w="70" w:type="dxa"/>
              <w:right w:w="70" w:type="dxa"/>
            </w:tcMar>
            <w:vAlign w:val="center"/>
          </w:tcPr>
          <w:p w14:paraId="5264A9D9">
            <w:pPr>
              <w:spacing w:before="60" w:after="60"/>
            </w:pPr>
            <w:r>
              <w:rPr>
                <w:b w:val="0"/>
                <w:sz w:val="18"/>
              </w:rPr>
              <w:t>214.5</w:t>
            </w:r>
          </w:p>
        </w:tc>
        <w:tc>
          <w:tcPr>
            <w:tcW w:w="1461" w:type="dxa"/>
            <w:tcMar>
              <w:top w:w="70" w:type="dxa"/>
              <w:left w:w="70" w:type="dxa"/>
              <w:bottom w:w="70" w:type="dxa"/>
              <w:right w:w="70" w:type="dxa"/>
            </w:tcMar>
            <w:vAlign w:val="center"/>
          </w:tcPr>
          <w:p w14:paraId="16298665">
            <w:pPr>
              <w:spacing w:before="60" w:after="60"/>
            </w:pPr>
            <w:r>
              <w:rPr>
                <w:b w:val="0"/>
                <w:sz w:val="18"/>
              </w:rPr>
              <w:t>25</w:t>
            </w:r>
          </w:p>
        </w:tc>
        <w:tc>
          <w:tcPr>
            <w:tcW w:w="1461" w:type="dxa"/>
            <w:tcMar>
              <w:top w:w="70" w:type="dxa"/>
              <w:left w:w="70" w:type="dxa"/>
              <w:bottom w:w="70" w:type="dxa"/>
              <w:right w:w="70" w:type="dxa"/>
            </w:tcMar>
            <w:vAlign w:val="center"/>
          </w:tcPr>
          <w:p w14:paraId="121798FA">
            <w:pPr>
              <w:spacing w:before="60" w:after="60"/>
            </w:pPr>
            <w:r>
              <w:rPr>
                <w:b w:val="0"/>
                <w:sz w:val="18"/>
              </w:rPr>
              <w:t>35</w:t>
            </w:r>
          </w:p>
        </w:tc>
        <w:tc>
          <w:tcPr>
            <w:tcW w:w="1461" w:type="dxa"/>
            <w:tcMar>
              <w:top w:w="70" w:type="dxa"/>
              <w:left w:w="70" w:type="dxa"/>
              <w:bottom w:w="70" w:type="dxa"/>
              <w:right w:w="70" w:type="dxa"/>
            </w:tcMar>
            <w:vAlign w:val="center"/>
          </w:tcPr>
          <w:p w14:paraId="29F642D9">
            <w:pPr>
              <w:spacing w:before="60" w:after="60"/>
            </w:pPr>
            <w:r>
              <w:rPr>
                <w:b w:val="0"/>
                <w:sz w:val="18"/>
              </w:rPr>
              <w:t>700</w:t>
            </w:r>
          </w:p>
        </w:tc>
        <w:tc>
          <w:tcPr>
            <w:tcW w:w="1461" w:type="dxa"/>
            <w:tcMar>
              <w:top w:w="70" w:type="dxa"/>
              <w:left w:w="70" w:type="dxa"/>
              <w:bottom w:w="70" w:type="dxa"/>
              <w:right w:w="70" w:type="dxa"/>
            </w:tcMar>
            <w:vAlign w:val="center"/>
          </w:tcPr>
          <w:p w14:paraId="752479F5">
            <w:pPr>
              <w:spacing w:before="60" w:after="60"/>
            </w:pPr>
            <w:r>
              <w:rPr>
                <w:b w:val="0"/>
                <w:sz w:val="18"/>
              </w:rPr>
              <w:t>425.5</w:t>
            </w:r>
          </w:p>
        </w:tc>
      </w:tr>
    </w:tbl>
    <w:p w14:paraId="24346C8E">
      <w:pPr>
        <w:spacing w:after="20"/>
      </w:pPr>
    </w:p>
    <w:p w14:paraId="63FBCE46">
      <w:r>
        <w:rPr>
          <w:b w:val="0"/>
        </w:rPr>
        <w:t>All values in FCFA. Contribution margin 60.8%; this is before payroll, rent and other fixed overhead. 20% ingredient-price increase reduces contribution to 382.6 FCFA. At 80% sell-through it falls to 356.9 FCFA per sold unit under the chapter 12 model.</w:t>
      </w:r>
    </w:p>
    <w:p w14:paraId="4E2D5C38">
      <w:pPr>
        <w:pStyle w:val="3"/>
      </w:pPr>
      <w:bookmarkStart w:id="196" w:name="section_99"/>
      <w:bookmarkStart w:id="197" w:name="_Toc11612"/>
      <w:r>
        <w:t>O-F05 Condensed milk popsicles</w:t>
      </w:r>
      <w:bookmarkEnd w:id="196"/>
      <w:bookmarkEnd w:id="197"/>
    </w:p>
    <w:p w14:paraId="3C75E438">
      <w:r>
        <w:rPr>
          <w:b w:val="0"/>
        </w:rPr>
        <w:t>Quality target: Creamy clean release and securely centred stick.</w:t>
      </w:r>
    </w:p>
    <w:p w14:paraId="78C73BC3">
      <w:r>
        <w:rPr>
          <w:b w:val="0"/>
        </w:rPr>
        <w:t>Portion and pilot yield: Example small 50 ml mould at density 1.10 g/ml: 55 g each. Costed saleable units: 17.</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48E10997">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222E6BAF">
            <w:pPr>
              <w:keepNext/>
              <w:spacing w:before="60" w:after="60"/>
            </w:pPr>
            <w:r>
              <w:rPr>
                <w:b/>
                <w:sz w:val="20"/>
              </w:rPr>
              <w:t>Prepared component</w:t>
            </w:r>
          </w:p>
        </w:tc>
        <w:tc>
          <w:tcPr>
            <w:tcW w:w="2556" w:type="dxa"/>
            <w:shd w:val="clear" w:color="auto" w:fill="E8E4DB"/>
            <w:tcMar>
              <w:top w:w="70" w:type="dxa"/>
              <w:left w:w="70" w:type="dxa"/>
              <w:bottom w:w="70" w:type="dxa"/>
              <w:right w:w="70" w:type="dxa"/>
            </w:tcMar>
            <w:vAlign w:val="center"/>
          </w:tcPr>
          <w:p w14:paraId="59D2303A">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4877F534">
            <w:pPr>
              <w:keepNext/>
              <w:spacing w:before="60" w:after="60"/>
            </w:pPr>
            <w:r>
              <w:rPr>
                <w:b/>
                <w:sz w:val="20"/>
              </w:rPr>
              <w:t>Planning x5 g</w:t>
            </w:r>
          </w:p>
        </w:tc>
      </w:tr>
      <w:tr w14:paraId="1CB3F56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094CEB1">
            <w:pPr>
              <w:spacing w:before="60" w:after="60"/>
            </w:pPr>
            <w:r>
              <w:rPr>
                <w:b w:val="0"/>
                <w:sz w:val="20"/>
              </w:rPr>
              <w:t>O-FBASE2 Vanilla condensed milk popsicle mix</w:t>
            </w:r>
          </w:p>
        </w:tc>
        <w:tc>
          <w:tcPr>
            <w:tcW w:w="2556" w:type="dxa"/>
            <w:tcMar>
              <w:top w:w="70" w:type="dxa"/>
              <w:left w:w="70" w:type="dxa"/>
              <w:bottom w:w="70" w:type="dxa"/>
              <w:right w:w="70" w:type="dxa"/>
            </w:tcMar>
            <w:vAlign w:val="center"/>
          </w:tcPr>
          <w:p w14:paraId="686EA8B7">
            <w:pPr>
              <w:spacing w:before="60" w:after="60"/>
            </w:pPr>
            <w:r>
              <w:rPr>
                <w:b w:val="0"/>
                <w:sz w:val="20"/>
              </w:rPr>
              <w:t>970</w:t>
            </w:r>
          </w:p>
        </w:tc>
        <w:tc>
          <w:tcPr>
            <w:tcW w:w="2556" w:type="dxa"/>
            <w:tcMar>
              <w:top w:w="70" w:type="dxa"/>
              <w:left w:w="70" w:type="dxa"/>
              <w:bottom w:w="70" w:type="dxa"/>
              <w:right w:w="70" w:type="dxa"/>
            </w:tcMar>
            <w:vAlign w:val="center"/>
          </w:tcPr>
          <w:p w14:paraId="639AA845">
            <w:pPr>
              <w:spacing w:before="60" w:after="60"/>
            </w:pPr>
            <w:r>
              <w:rPr>
                <w:b w:val="0"/>
                <w:sz w:val="20"/>
              </w:rPr>
              <w:t>4,850</w:t>
            </w:r>
          </w:p>
        </w:tc>
      </w:tr>
    </w:tbl>
    <w:p w14:paraId="7CD96DC7">
      <w:pPr>
        <w:spacing w:after="20"/>
      </w:pPr>
    </w:p>
    <w:p w14:paraId="2DFCDEDE">
      <w:pPr>
        <w:ind w:left="216" w:hanging="216"/>
      </w:pPr>
      <w:r>
        <w:rPr>
          <w:b w:val="0"/>
        </w:rPr>
        <w:t>1. Prepare O-FBASE2 and use the popsicle machine manual for mould immersion, stick timing and freeze completion.</w:t>
      </w:r>
    </w:p>
    <w:p w14:paraId="6961F9DE">
      <w:pPr>
        <w:ind w:left="216" w:hanging="216"/>
      </w:pPr>
      <w:r>
        <w:rPr>
          <w:b w:val="0"/>
        </w:rPr>
        <w:t>2. At example 50 ml working fill and 1.10 g/ml density, make 17 x 55 g bars, with 35 g remainder. At example 100 ml, make 8 x 110 g bars with 90 g remainder. Actual moulds are unconfirmed.</w:t>
      </w:r>
    </w:p>
    <w:p w14:paraId="74EFC9DF">
      <w:pPr>
        <w:ind w:left="216" w:hanging="216"/>
      </w:pPr>
      <w:r>
        <w:rPr>
          <w:b w:val="0"/>
        </w:rPr>
        <w:t>3. Bag each bar, include the stick cost, and move immediately to hardening/frozen storage. Use F0 storage policy.</w:t>
      </w:r>
    </w:p>
    <w:p w14:paraId="2FAD07E9">
      <w:r>
        <w:rPr>
          <w:b w:val="0"/>
        </w:rPr>
        <w:t>Compatibility and yield: One product in two sizes. Larger example price 500 FCFA (test 450–650); separate cost row supplied. Densities and volumes must be measured.</w:t>
      </w:r>
    </w:p>
    <w:p w14:paraId="3AB2FE41">
      <w:r>
        <w:rPr>
          <w:b w:val="0"/>
        </w:rPr>
        <w:t>Troubleshooting: Icy: low solids/slow freezing; too soft: excessive sugar; pulled-out stick: incomplete freezing.</w:t>
      </w:r>
    </w:p>
    <w:p w14:paraId="0CC6C9E8">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1EEECB22">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3BA2CDEC">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13FD4708">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0CE8AEED">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7CFF5FFB">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11D320B9">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0D4CF50C">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5D8C29BF">
            <w:pPr>
              <w:keepNext/>
              <w:spacing w:before="60" w:after="60"/>
            </w:pPr>
            <w:r>
              <w:rPr>
                <w:b/>
                <w:sz w:val="18"/>
              </w:rPr>
              <w:t>Contribution/unit</w:t>
            </w:r>
          </w:p>
        </w:tc>
      </w:tr>
      <w:tr w14:paraId="019BFD69">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5CF13595">
            <w:pPr>
              <w:spacing w:before="60" w:after="60"/>
            </w:pPr>
            <w:r>
              <w:rPr>
                <w:b w:val="0"/>
                <w:sz w:val="18"/>
              </w:rPr>
              <w:t>2,057</w:t>
            </w:r>
          </w:p>
        </w:tc>
        <w:tc>
          <w:tcPr>
            <w:tcW w:w="1461" w:type="dxa"/>
            <w:tcMar>
              <w:top w:w="70" w:type="dxa"/>
              <w:left w:w="70" w:type="dxa"/>
              <w:bottom w:w="70" w:type="dxa"/>
              <w:right w:w="70" w:type="dxa"/>
            </w:tcMar>
            <w:vAlign w:val="center"/>
          </w:tcPr>
          <w:p w14:paraId="4C489297">
            <w:pPr>
              <w:spacing w:before="60" w:after="60"/>
            </w:pPr>
            <w:r>
              <w:rPr>
                <w:b w:val="0"/>
                <w:sz w:val="18"/>
              </w:rPr>
              <w:t>17</w:t>
            </w:r>
          </w:p>
        </w:tc>
        <w:tc>
          <w:tcPr>
            <w:tcW w:w="1461" w:type="dxa"/>
            <w:tcMar>
              <w:top w:w="70" w:type="dxa"/>
              <w:left w:w="70" w:type="dxa"/>
              <w:bottom w:w="70" w:type="dxa"/>
              <w:right w:w="70" w:type="dxa"/>
            </w:tcMar>
            <w:vAlign w:val="center"/>
          </w:tcPr>
          <w:p w14:paraId="5E5D9EC9">
            <w:pPr>
              <w:spacing w:before="60" w:after="60"/>
            </w:pPr>
            <w:r>
              <w:rPr>
                <w:b w:val="0"/>
                <w:sz w:val="18"/>
              </w:rPr>
              <w:t>121.0</w:t>
            </w:r>
          </w:p>
        </w:tc>
        <w:tc>
          <w:tcPr>
            <w:tcW w:w="1461" w:type="dxa"/>
            <w:tcMar>
              <w:top w:w="70" w:type="dxa"/>
              <w:left w:w="70" w:type="dxa"/>
              <w:bottom w:w="70" w:type="dxa"/>
              <w:right w:w="70" w:type="dxa"/>
            </w:tcMar>
            <w:vAlign w:val="center"/>
          </w:tcPr>
          <w:p w14:paraId="0640BF69">
            <w:pPr>
              <w:spacing w:before="60" w:after="60"/>
            </w:pPr>
            <w:r>
              <w:rPr>
                <w:b w:val="0"/>
                <w:sz w:val="18"/>
              </w:rPr>
              <w:t>20</w:t>
            </w:r>
          </w:p>
        </w:tc>
        <w:tc>
          <w:tcPr>
            <w:tcW w:w="1461" w:type="dxa"/>
            <w:tcMar>
              <w:top w:w="70" w:type="dxa"/>
              <w:left w:w="70" w:type="dxa"/>
              <w:bottom w:w="70" w:type="dxa"/>
              <w:right w:w="70" w:type="dxa"/>
            </w:tcMar>
            <w:vAlign w:val="center"/>
          </w:tcPr>
          <w:p w14:paraId="1A76F998">
            <w:pPr>
              <w:spacing w:before="60" w:after="60"/>
            </w:pPr>
            <w:r>
              <w:rPr>
                <w:b w:val="0"/>
                <w:sz w:val="18"/>
              </w:rPr>
              <w:t>20</w:t>
            </w:r>
          </w:p>
        </w:tc>
        <w:tc>
          <w:tcPr>
            <w:tcW w:w="1461" w:type="dxa"/>
            <w:tcMar>
              <w:top w:w="70" w:type="dxa"/>
              <w:left w:w="70" w:type="dxa"/>
              <w:bottom w:w="70" w:type="dxa"/>
              <w:right w:w="70" w:type="dxa"/>
            </w:tcMar>
            <w:vAlign w:val="center"/>
          </w:tcPr>
          <w:p w14:paraId="0BA99C1C">
            <w:pPr>
              <w:spacing w:before="60" w:after="60"/>
            </w:pPr>
            <w:r>
              <w:rPr>
                <w:b w:val="0"/>
                <w:sz w:val="18"/>
              </w:rPr>
              <w:t>300</w:t>
            </w:r>
          </w:p>
        </w:tc>
        <w:tc>
          <w:tcPr>
            <w:tcW w:w="1461" w:type="dxa"/>
            <w:tcMar>
              <w:top w:w="70" w:type="dxa"/>
              <w:left w:w="70" w:type="dxa"/>
              <w:bottom w:w="70" w:type="dxa"/>
              <w:right w:w="70" w:type="dxa"/>
            </w:tcMar>
            <w:vAlign w:val="center"/>
          </w:tcPr>
          <w:p w14:paraId="563CE3C1">
            <w:pPr>
              <w:spacing w:before="60" w:after="60"/>
            </w:pPr>
            <w:r>
              <w:rPr>
                <w:b w:val="0"/>
                <w:sz w:val="18"/>
              </w:rPr>
              <w:t>139.0</w:t>
            </w:r>
          </w:p>
        </w:tc>
      </w:tr>
    </w:tbl>
    <w:p w14:paraId="6C5892DD">
      <w:pPr>
        <w:spacing w:after="20"/>
      </w:pPr>
    </w:p>
    <w:p w14:paraId="296615BB">
      <w:r>
        <w:rPr>
          <w:b w:val="0"/>
        </w:rPr>
        <w:t>All values in FCFA. Contribution margin 46.3%; this is before payroll, rent and other fixed overhead. 20% ingredient-price increase reduces contribution to 114.8 FCFA. At 80% sell-through it falls to 98.8 FCFA per sold unit under the chapter 12 model.</w:t>
      </w:r>
    </w:p>
    <w:p w14:paraId="760E4CBB">
      <w:pPr>
        <w:pStyle w:val="3"/>
      </w:pPr>
      <w:bookmarkStart w:id="198" w:name="section_100"/>
      <w:bookmarkStart w:id="199" w:name="_Toc14019"/>
      <w:r>
        <w:t>O-F06 Pineapple fruit ice pops</w:t>
      </w:r>
      <w:bookmarkEnd w:id="198"/>
      <w:bookmarkEnd w:id="199"/>
    </w:p>
    <w:p w14:paraId="380A88F6">
      <w:r>
        <w:rPr>
          <w:b w:val="0"/>
        </w:rPr>
        <w:t>Quality target: Distinct fruit flavour and biteable ice texture, not plain coloured sugar water.</w:t>
      </w:r>
    </w:p>
    <w:p w14:paraId="1D11ECEC">
      <w:r>
        <w:rPr>
          <w:b w:val="0"/>
        </w:rPr>
        <w:t>Portion and pilot yield: Example small 50 ml x 1.10 g/ml = 55 g. Costed saleable units: 17.</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3A217939">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7FC1375C">
            <w:pPr>
              <w:keepNext/>
              <w:spacing w:before="60" w:after="60"/>
            </w:pPr>
            <w:r>
              <w:rPr>
                <w:b/>
                <w:sz w:val="20"/>
              </w:rPr>
              <w:t>Prepared component</w:t>
            </w:r>
          </w:p>
        </w:tc>
        <w:tc>
          <w:tcPr>
            <w:tcW w:w="2556" w:type="dxa"/>
            <w:shd w:val="clear" w:color="auto" w:fill="E8E4DB"/>
            <w:tcMar>
              <w:top w:w="70" w:type="dxa"/>
              <w:left w:w="70" w:type="dxa"/>
              <w:bottom w:w="70" w:type="dxa"/>
              <w:right w:w="70" w:type="dxa"/>
            </w:tcMar>
            <w:vAlign w:val="center"/>
          </w:tcPr>
          <w:p w14:paraId="5E7E2C26">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5CC67DAF">
            <w:pPr>
              <w:keepNext/>
              <w:spacing w:before="60" w:after="60"/>
            </w:pPr>
            <w:r>
              <w:rPr>
                <w:b/>
                <w:sz w:val="20"/>
              </w:rPr>
              <w:t>Planning x5 g</w:t>
            </w:r>
          </w:p>
        </w:tc>
      </w:tr>
      <w:tr w14:paraId="74A9A3B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885A7AA">
            <w:pPr>
              <w:spacing w:before="60" w:after="60"/>
            </w:pPr>
            <w:r>
              <w:rPr>
                <w:b w:val="0"/>
                <w:sz w:val="20"/>
              </w:rPr>
              <w:t>O-FBASE3 Pineapple fruit ice mix</w:t>
            </w:r>
          </w:p>
        </w:tc>
        <w:tc>
          <w:tcPr>
            <w:tcW w:w="2556" w:type="dxa"/>
            <w:tcMar>
              <w:top w:w="70" w:type="dxa"/>
              <w:left w:w="70" w:type="dxa"/>
              <w:bottom w:w="70" w:type="dxa"/>
              <w:right w:w="70" w:type="dxa"/>
            </w:tcMar>
            <w:vAlign w:val="center"/>
          </w:tcPr>
          <w:p w14:paraId="264234A4">
            <w:pPr>
              <w:spacing w:before="60" w:after="60"/>
            </w:pPr>
            <w:r>
              <w:rPr>
                <w:b w:val="0"/>
                <w:sz w:val="20"/>
              </w:rPr>
              <w:t>970</w:t>
            </w:r>
          </w:p>
        </w:tc>
        <w:tc>
          <w:tcPr>
            <w:tcW w:w="2556" w:type="dxa"/>
            <w:tcMar>
              <w:top w:w="70" w:type="dxa"/>
              <w:left w:w="70" w:type="dxa"/>
              <w:bottom w:w="70" w:type="dxa"/>
              <w:right w:w="70" w:type="dxa"/>
            </w:tcMar>
            <w:vAlign w:val="center"/>
          </w:tcPr>
          <w:p w14:paraId="4ACD9758">
            <w:pPr>
              <w:spacing w:before="60" w:after="60"/>
            </w:pPr>
            <w:r>
              <w:rPr>
                <w:b w:val="0"/>
                <w:sz w:val="20"/>
              </w:rPr>
              <w:t>4,850</w:t>
            </w:r>
          </w:p>
        </w:tc>
      </w:tr>
    </w:tbl>
    <w:p w14:paraId="315A4D5D">
      <w:pPr>
        <w:spacing w:after="20"/>
      </w:pPr>
    </w:p>
    <w:p w14:paraId="273468A3">
      <w:pPr>
        <w:ind w:left="216" w:hanging="216"/>
      </w:pPr>
      <w:r>
        <w:rPr>
          <w:b w:val="0"/>
        </w:rPr>
        <w:t>1. Make O-FBASE3; measure fruit solids and density before filling.</w:t>
      </w:r>
    </w:p>
    <w:p w14:paraId="5B6A3DFE">
      <w:pPr>
        <w:ind w:left="216" w:hanging="216"/>
      </w:pPr>
      <w:r>
        <w:rPr>
          <w:b w:val="0"/>
        </w:rPr>
        <w:t>2. Use the same illustrative 17 small or 8 large bar yield calculation as O-F05 only if measured density is 1.10 g/ml. Freeze, demould and bag under the machine procedure.</w:t>
      </w:r>
    </w:p>
    <w:p w14:paraId="62048C19">
      <w:pPr>
        <w:ind w:left="216" w:hanging="216"/>
      </w:pPr>
      <w:r>
        <w:rPr>
          <w:b w:val="0"/>
        </w:rPr>
        <w:t>3. Offer the large 100 ml example at 400 FCFA (test 350–500). Keep a separate dairy-contact workflow if marketing as dairy-free.</w:t>
      </w:r>
    </w:p>
    <w:p w14:paraId="00EDFE28">
      <w:r>
        <w:rPr>
          <w:b w:val="0"/>
        </w:rPr>
        <w:t>Compatibility and yield: One product in two sizes. Do not feed this fruit formula into gravity soft serve unless its manual expressly permits it.</w:t>
      </w:r>
    </w:p>
    <w:p w14:paraId="6F010A27">
      <w:r>
        <w:rPr>
          <w:b w:val="0"/>
        </w:rPr>
        <w:t>Troubleshooting: Rock-hard: too little sugar/solids; sticky soft: excessive Brix; weak fruit: diluted puree.</w:t>
      </w:r>
    </w:p>
    <w:p w14:paraId="378755BC">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60125D69">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10CFF5A2">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76C74864">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20AA9B4E">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518E6D7C">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6F743ED7">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20AECE6C">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0F64FC9D">
            <w:pPr>
              <w:keepNext/>
              <w:spacing w:before="60" w:after="60"/>
            </w:pPr>
            <w:r>
              <w:rPr>
                <w:b/>
                <w:sz w:val="18"/>
              </w:rPr>
              <w:t>Contribution/unit</w:t>
            </w:r>
          </w:p>
        </w:tc>
      </w:tr>
      <w:tr w14:paraId="371B11AF">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1CBFECD7">
            <w:pPr>
              <w:spacing w:before="60" w:after="60"/>
            </w:pPr>
            <w:r>
              <w:rPr>
                <w:b w:val="0"/>
                <w:sz w:val="18"/>
              </w:rPr>
              <w:t>1,017</w:t>
            </w:r>
          </w:p>
        </w:tc>
        <w:tc>
          <w:tcPr>
            <w:tcW w:w="1461" w:type="dxa"/>
            <w:tcMar>
              <w:top w:w="70" w:type="dxa"/>
              <w:left w:w="70" w:type="dxa"/>
              <w:bottom w:w="70" w:type="dxa"/>
              <w:right w:w="70" w:type="dxa"/>
            </w:tcMar>
            <w:vAlign w:val="center"/>
          </w:tcPr>
          <w:p w14:paraId="2D225503">
            <w:pPr>
              <w:spacing w:before="60" w:after="60"/>
            </w:pPr>
            <w:r>
              <w:rPr>
                <w:b w:val="0"/>
                <w:sz w:val="18"/>
              </w:rPr>
              <w:t>17</w:t>
            </w:r>
          </w:p>
        </w:tc>
        <w:tc>
          <w:tcPr>
            <w:tcW w:w="1461" w:type="dxa"/>
            <w:tcMar>
              <w:top w:w="70" w:type="dxa"/>
              <w:left w:w="70" w:type="dxa"/>
              <w:bottom w:w="70" w:type="dxa"/>
              <w:right w:w="70" w:type="dxa"/>
            </w:tcMar>
            <w:vAlign w:val="center"/>
          </w:tcPr>
          <w:p w14:paraId="283B1632">
            <w:pPr>
              <w:spacing w:before="60" w:after="60"/>
            </w:pPr>
            <w:r>
              <w:rPr>
                <w:b w:val="0"/>
                <w:sz w:val="18"/>
              </w:rPr>
              <w:t>59.9</w:t>
            </w:r>
          </w:p>
        </w:tc>
        <w:tc>
          <w:tcPr>
            <w:tcW w:w="1461" w:type="dxa"/>
            <w:tcMar>
              <w:top w:w="70" w:type="dxa"/>
              <w:left w:w="70" w:type="dxa"/>
              <w:bottom w:w="70" w:type="dxa"/>
              <w:right w:w="70" w:type="dxa"/>
            </w:tcMar>
            <w:vAlign w:val="center"/>
          </w:tcPr>
          <w:p w14:paraId="5EF10853">
            <w:pPr>
              <w:spacing w:before="60" w:after="60"/>
            </w:pPr>
            <w:r>
              <w:rPr>
                <w:b w:val="0"/>
                <w:sz w:val="18"/>
              </w:rPr>
              <w:t>20</w:t>
            </w:r>
          </w:p>
        </w:tc>
        <w:tc>
          <w:tcPr>
            <w:tcW w:w="1461" w:type="dxa"/>
            <w:tcMar>
              <w:top w:w="70" w:type="dxa"/>
              <w:left w:w="70" w:type="dxa"/>
              <w:bottom w:w="70" w:type="dxa"/>
              <w:right w:w="70" w:type="dxa"/>
            </w:tcMar>
            <w:vAlign w:val="center"/>
          </w:tcPr>
          <w:p w14:paraId="1F1B67AE">
            <w:pPr>
              <w:spacing w:before="60" w:after="60"/>
            </w:pPr>
            <w:r>
              <w:rPr>
                <w:b w:val="0"/>
                <w:sz w:val="18"/>
              </w:rPr>
              <w:t>18</w:t>
            </w:r>
          </w:p>
        </w:tc>
        <w:tc>
          <w:tcPr>
            <w:tcW w:w="1461" w:type="dxa"/>
            <w:tcMar>
              <w:top w:w="70" w:type="dxa"/>
              <w:left w:w="70" w:type="dxa"/>
              <w:bottom w:w="70" w:type="dxa"/>
              <w:right w:w="70" w:type="dxa"/>
            </w:tcMar>
            <w:vAlign w:val="center"/>
          </w:tcPr>
          <w:p w14:paraId="422675C4">
            <w:pPr>
              <w:spacing w:before="60" w:after="60"/>
            </w:pPr>
            <w:r>
              <w:rPr>
                <w:b w:val="0"/>
                <w:sz w:val="18"/>
              </w:rPr>
              <w:t>250</w:t>
            </w:r>
          </w:p>
        </w:tc>
        <w:tc>
          <w:tcPr>
            <w:tcW w:w="1461" w:type="dxa"/>
            <w:tcMar>
              <w:top w:w="70" w:type="dxa"/>
              <w:left w:w="70" w:type="dxa"/>
              <w:bottom w:w="70" w:type="dxa"/>
              <w:right w:w="70" w:type="dxa"/>
            </w:tcMar>
            <w:vAlign w:val="center"/>
          </w:tcPr>
          <w:p w14:paraId="5FAE0C72">
            <w:pPr>
              <w:spacing w:before="60" w:after="60"/>
            </w:pPr>
            <w:r>
              <w:rPr>
                <w:b w:val="0"/>
                <w:sz w:val="18"/>
              </w:rPr>
              <w:t>152.2</w:t>
            </w:r>
          </w:p>
        </w:tc>
      </w:tr>
    </w:tbl>
    <w:p w14:paraId="4DD5D0BC">
      <w:pPr>
        <w:spacing w:after="20"/>
      </w:pPr>
    </w:p>
    <w:p w14:paraId="475CDC2F">
      <w:r>
        <w:rPr>
          <w:b w:val="0"/>
        </w:rPr>
        <w:t>All values in FCFA. Contribution margin 60.9%; this is before payroll, rent and other fixed overhead. 20% ingredient-price increase reduces contribution to 140.2 FCFA. At 80% sell-through it falls to 127.7 FCFA per sold unit under the chapter 12 model.</w:t>
      </w:r>
    </w:p>
    <w:p w14:paraId="4C9B1C0E">
      <w:pPr>
        <w:pStyle w:val="3"/>
      </w:pPr>
      <w:bookmarkStart w:id="200" w:name="section_101"/>
      <w:bookmarkStart w:id="201" w:name="_Toc22986"/>
      <w:r>
        <w:t>O-F07 Mango yogurt frozen bar</w:t>
      </w:r>
      <w:bookmarkEnd w:id="200"/>
      <w:bookmarkEnd w:id="201"/>
    </w:p>
    <w:p w14:paraId="6DF77BFB">
      <w:r>
        <w:rPr>
          <w:b w:val="0"/>
        </w:rPr>
        <w:t>Quality target: Balanced mango acidity, smooth bite and firm shape.</w:t>
      </w:r>
    </w:p>
    <w:p w14:paraId="3F91D667">
      <w:r>
        <w:rPr>
          <w:b w:val="0"/>
        </w:rPr>
        <w:t>Portion and pilot yield: Example 70 g bars: 12 units; 130 g remainder. Costed saleable units: 12.</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004791DE">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28C40099">
            <w:pPr>
              <w:keepNext/>
              <w:spacing w:before="60" w:after="60"/>
            </w:pPr>
            <w:r>
              <w:rPr>
                <w:b/>
                <w:sz w:val="20"/>
              </w:rPr>
              <w:t>Prepared component</w:t>
            </w:r>
          </w:p>
        </w:tc>
        <w:tc>
          <w:tcPr>
            <w:tcW w:w="2556" w:type="dxa"/>
            <w:shd w:val="clear" w:color="auto" w:fill="E8E4DB"/>
            <w:tcMar>
              <w:top w:w="70" w:type="dxa"/>
              <w:left w:w="70" w:type="dxa"/>
              <w:bottom w:w="70" w:type="dxa"/>
              <w:right w:w="70" w:type="dxa"/>
            </w:tcMar>
            <w:vAlign w:val="center"/>
          </w:tcPr>
          <w:p w14:paraId="0660EA0D">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46C684F1">
            <w:pPr>
              <w:keepNext/>
              <w:spacing w:before="60" w:after="60"/>
            </w:pPr>
            <w:r>
              <w:rPr>
                <w:b/>
                <w:sz w:val="20"/>
              </w:rPr>
              <w:t>Planning x5 g</w:t>
            </w:r>
          </w:p>
        </w:tc>
      </w:tr>
      <w:tr w14:paraId="225E2C4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7C6943F">
            <w:pPr>
              <w:spacing w:before="60" w:after="60"/>
            </w:pPr>
            <w:r>
              <w:rPr>
                <w:b w:val="0"/>
                <w:sz w:val="20"/>
              </w:rPr>
              <w:t>O-FBASE4 Mango yogurt popsicle mix</w:t>
            </w:r>
          </w:p>
        </w:tc>
        <w:tc>
          <w:tcPr>
            <w:tcW w:w="2556" w:type="dxa"/>
            <w:tcMar>
              <w:top w:w="70" w:type="dxa"/>
              <w:left w:w="70" w:type="dxa"/>
              <w:bottom w:w="70" w:type="dxa"/>
              <w:right w:w="70" w:type="dxa"/>
            </w:tcMar>
            <w:vAlign w:val="center"/>
          </w:tcPr>
          <w:p w14:paraId="74949A27">
            <w:pPr>
              <w:spacing w:before="60" w:after="60"/>
            </w:pPr>
            <w:r>
              <w:rPr>
                <w:b w:val="0"/>
                <w:sz w:val="20"/>
              </w:rPr>
              <w:t>970</w:t>
            </w:r>
          </w:p>
        </w:tc>
        <w:tc>
          <w:tcPr>
            <w:tcW w:w="2556" w:type="dxa"/>
            <w:tcMar>
              <w:top w:w="70" w:type="dxa"/>
              <w:left w:w="70" w:type="dxa"/>
              <w:bottom w:w="70" w:type="dxa"/>
              <w:right w:w="70" w:type="dxa"/>
            </w:tcMar>
            <w:vAlign w:val="center"/>
          </w:tcPr>
          <w:p w14:paraId="43173BF6">
            <w:pPr>
              <w:spacing w:before="60" w:after="60"/>
            </w:pPr>
            <w:r>
              <w:rPr>
                <w:b w:val="0"/>
                <w:sz w:val="20"/>
              </w:rPr>
              <w:t>4,850</w:t>
            </w:r>
          </w:p>
        </w:tc>
      </w:tr>
    </w:tbl>
    <w:p w14:paraId="03D5D7FC">
      <w:pPr>
        <w:spacing w:after="20"/>
      </w:pPr>
    </w:p>
    <w:p w14:paraId="7AB33F76">
      <w:pPr>
        <w:ind w:left="216" w:hanging="216"/>
      </w:pPr>
      <w:r>
        <w:rPr>
          <w:b w:val="0"/>
        </w:rPr>
        <w:t>1. Make O-FBASE4 with hygienic ready-to-eat ingredients. Portion 70 g each into a mould with sufficient verified working volume.</w:t>
      </w:r>
    </w:p>
    <w:p w14:paraId="13FF0874">
      <w:pPr>
        <w:ind w:left="216" w:hanging="216"/>
      </w:pPr>
      <w:r>
        <w:rPr>
          <w:b w:val="0"/>
        </w:rPr>
        <w:t>2. Freeze promptly, demould hygienically and wrap. Charge the 130 g remainder to the twelve bars until a measured mould/batch combination reduces it.</w:t>
      </w:r>
    </w:p>
    <w:p w14:paraId="6C33DFA2">
      <w:pPr>
        <w:ind w:left="216" w:hanging="216"/>
      </w:pPr>
      <w:r>
        <w:rPr>
          <w:b w:val="0"/>
        </w:rPr>
        <w:t>3. Run a sourness and freezer-bite test; declare milk and do not imply health or live-culture benefits.</w:t>
      </w:r>
    </w:p>
    <w:p w14:paraId="5ED92BB6">
      <w:r>
        <w:rPr>
          <w:b w:val="0"/>
        </w:rPr>
        <w:t>Compatibility and yield: Moulded yogurt dessert, not a gravity-machine frozen-yogurt recipe. Approximate 64 ml at 1.10 g/ml density, subject to measurement.</w:t>
      </w:r>
    </w:p>
    <w:p w14:paraId="5A8E99EC">
      <w:r>
        <w:rPr>
          <w:b w:val="0"/>
        </w:rPr>
        <w:t>Troubleshooting: Curdled/grainy: acid imbalance; icy: low solids; weak mango: poor puree.</w:t>
      </w:r>
    </w:p>
    <w:p w14:paraId="2E59492F">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1BC85200">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19D1B4C4">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122A5013">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3B972612">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3789CD04">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114DD3D8">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49E43864">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24C3CD92">
            <w:pPr>
              <w:keepNext/>
              <w:spacing w:before="60" w:after="60"/>
            </w:pPr>
            <w:r>
              <w:rPr>
                <w:b/>
                <w:sz w:val="18"/>
              </w:rPr>
              <w:t>Contribution/unit</w:t>
            </w:r>
          </w:p>
        </w:tc>
      </w:tr>
      <w:tr w14:paraId="402A724B">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35D15CC5">
            <w:pPr>
              <w:spacing w:before="60" w:after="60"/>
            </w:pPr>
            <w:r>
              <w:rPr>
                <w:b w:val="0"/>
                <w:sz w:val="18"/>
              </w:rPr>
              <w:t>1,902</w:t>
            </w:r>
          </w:p>
        </w:tc>
        <w:tc>
          <w:tcPr>
            <w:tcW w:w="1461" w:type="dxa"/>
            <w:tcMar>
              <w:top w:w="70" w:type="dxa"/>
              <w:left w:w="70" w:type="dxa"/>
              <w:bottom w:w="70" w:type="dxa"/>
              <w:right w:w="70" w:type="dxa"/>
            </w:tcMar>
            <w:vAlign w:val="center"/>
          </w:tcPr>
          <w:p w14:paraId="1326AB58">
            <w:pPr>
              <w:spacing w:before="60" w:after="60"/>
            </w:pPr>
            <w:r>
              <w:rPr>
                <w:b w:val="0"/>
                <w:sz w:val="18"/>
              </w:rPr>
              <w:t>12</w:t>
            </w:r>
          </w:p>
        </w:tc>
        <w:tc>
          <w:tcPr>
            <w:tcW w:w="1461" w:type="dxa"/>
            <w:tcMar>
              <w:top w:w="70" w:type="dxa"/>
              <w:left w:w="70" w:type="dxa"/>
              <w:bottom w:w="70" w:type="dxa"/>
              <w:right w:w="70" w:type="dxa"/>
            </w:tcMar>
            <w:vAlign w:val="center"/>
          </w:tcPr>
          <w:p w14:paraId="4E80C182">
            <w:pPr>
              <w:spacing w:before="60" w:after="60"/>
            </w:pPr>
            <w:r>
              <w:rPr>
                <w:b w:val="0"/>
                <w:sz w:val="18"/>
              </w:rPr>
              <w:t>158.5</w:t>
            </w:r>
          </w:p>
        </w:tc>
        <w:tc>
          <w:tcPr>
            <w:tcW w:w="1461" w:type="dxa"/>
            <w:tcMar>
              <w:top w:w="70" w:type="dxa"/>
              <w:left w:w="70" w:type="dxa"/>
              <w:bottom w:w="70" w:type="dxa"/>
              <w:right w:w="70" w:type="dxa"/>
            </w:tcMar>
            <w:vAlign w:val="center"/>
          </w:tcPr>
          <w:p w14:paraId="4419EAF3">
            <w:pPr>
              <w:spacing w:before="60" w:after="60"/>
            </w:pPr>
            <w:r>
              <w:rPr>
                <w:b w:val="0"/>
                <w:sz w:val="18"/>
              </w:rPr>
              <w:t>25</w:t>
            </w:r>
          </w:p>
        </w:tc>
        <w:tc>
          <w:tcPr>
            <w:tcW w:w="1461" w:type="dxa"/>
            <w:tcMar>
              <w:top w:w="70" w:type="dxa"/>
              <w:left w:w="70" w:type="dxa"/>
              <w:bottom w:w="70" w:type="dxa"/>
              <w:right w:w="70" w:type="dxa"/>
            </w:tcMar>
            <w:vAlign w:val="center"/>
          </w:tcPr>
          <w:p w14:paraId="4BD6628C">
            <w:pPr>
              <w:spacing w:before="60" w:after="60"/>
            </w:pPr>
            <w:r>
              <w:rPr>
                <w:b w:val="0"/>
                <w:sz w:val="18"/>
              </w:rPr>
              <w:t>25</w:t>
            </w:r>
          </w:p>
        </w:tc>
        <w:tc>
          <w:tcPr>
            <w:tcW w:w="1461" w:type="dxa"/>
            <w:tcMar>
              <w:top w:w="70" w:type="dxa"/>
              <w:left w:w="70" w:type="dxa"/>
              <w:bottom w:w="70" w:type="dxa"/>
              <w:right w:w="70" w:type="dxa"/>
            </w:tcMar>
            <w:vAlign w:val="center"/>
          </w:tcPr>
          <w:p w14:paraId="287F797E">
            <w:pPr>
              <w:spacing w:before="60" w:after="60"/>
            </w:pPr>
            <w:r>
              <w:rPr>
                <w:b w:val="0"/>
                <w:sz w:val="18"/>
              </w:rPr>
              <w:t>450</w:t>
            </w:r>
          </w:p>
        </w:tc>
        <w:tc>
          <w:tcPr>
            <w:tcW w:w="1461" w:type="dxa"/>
            <w:tcMar>
              <w:top w:w="70" w:type="dxa"/>
              <w:left w:w="70" w:type="dxa"/>
              <w:bottom w:w="70" w:type="dxa"/>
              <w:right w:w="70" w:type="dxa"/>
            </w:tcMar>
            <w:vAlign w:val="center"/>
          </w:tcPr>
          <w:p w14:paraId="2DA634D2">
            <w:pPr>
              <w:spacing w:before="60" w:after="60"/>
            </w:pPr>
            <w:r>
              <w:rPr>
                <w:b w:val="0"/>
                <w:sz w:val="18"/>
              </w:rPr>
              <w:t>241.5</w:t>
            </w:r>
          </w:p>
        </w:tc>
      </w:tr>
    </w:tbl>
    <w:p w14:paraId="5893F0F3">
      <w:pPr>
        <w:spacing w:after="20"/>
      </w:pPr>
    </w:p>
    <w:p w14:paraId="04EFA88C">
      <w:r>
        <w:rPr>
          <w:b w:val="0"/>
        </w:rPr>
        <w:t>All values in FCFA. Contribution margin 53.7%; this is before payroll, rent and other fixed overhead. 20% ingredient-price increase reduces contribution to 209.8 FCFA. At 80% sell-through it falls to 189.3 FCFA per sold unit under the chapter 12 model.</w:t>
      </w:r>
    </w:p>
    <w:p w14:paraId="662BC221">
      <w:r>
        <w:rPr>
          <w:b w:val="0"/>
        </w:rPr>
        <w:t>Planning clarification: 12 bars is the source’s conservative costing count. At 970 g usable mix and 70 g per bar, 13 whole bars are arithmetically possible with 60 g remaining; use measured mould capacity, losses and saleable count before changing costs.</w:t>
      </w:r>
    </w:p>
    <w:p w14:paraId="537344A4">
      <w:pPr>
        <w:pStyle w:val="3"/>
      </w:pPr>
      <w:bookmarkStart w:id="202" w:name="section_102"/>
      <w:bookmarkStart w:id="203" w:name="_Toc28396"/>
      <w:r>
        <w:t>O-F08 Chocolate dipped peanut milk bar</w:t>
      </w:r>
      <w:bookmarkEnd w:id="202"/>
      <w:bookmarkEnd w:id="203"/>
    </w:p>
    <w:p w14:paraId="418E6761">
      <w:r>
        <w:rPr>
          <w:b w:val="0"/>
        </w:rPr>
        <w:t>Quality target: Thin crisp coating, creamy core and clean wrapper.</w:t>
      </w:r>
    </w:p>
    <w:p w14:paraId="19E6AAFB">
      <w:r>
        <w:rPr>
          <w:b w:val="0"/>
        </w:rPr>
        <w:t>Portion and pilot yield: 66 g milk bar + 18 g coating allocation + 5 g peanut. Costed saleable units: 10.</w:t>
      </w:r>
    </w:p>
    <w:tbl>
      <w:tblPr>
        <w:tblStyle w:val="12"/>
        <w:tblW w:w="0" w:type="auto"/>
        <w:jc w:val="center"/>
        <w:tblLayout w:type="fixed"/>
        <w:tblCellMar>
          <w:top w:w="0" w:type="dxa"/>
          <w:left w:w="108" w:type="dxa"/>
          <w:bottom w:w="0" w:type="dxa"/>
          <w:right w:w="108" w:type="dxa"/>
        </w:tblCellMar>
      </w:tblPr>
      <w:tblGrid>
        <w:gridCol w:w="5112"/>
        <w:gridCol w:w="2556"/>
        <w:gridCol w:w="2556"/>
      </w:tblGrid>
      <w:tr w14:paraId="48E7F9BC">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7F084807">
            <w:pPr>
              <w:keepNext/>
              <w:spacing w:before="60" w:after="60"/>
            </w:pPr>
            <w:r>
              <w:rPr>
                <w:b/>
                <w:sz w:val="20"/>
              </w:rPr>
              <w:t>Prepared component</w:t>
            </w:r>
          </w:p>
        </w:tc>
        <w:tc>
          <w:tcPr>
            <w:tcW w:w="2556" w:type="dxa"/>
            <w:shd w:val="clear" w:color="auto" w:fill="E8E4DB"/>
            <w:tcMar>
              <w:top w:w="70" w:type="dxa"/>
              <w:left w:w="70" w:type="dxa"/>
              <w:bottom w:w="70" w:type="dxa"/>
              <w:right w:w="70" w:type="dxa"/>
            </w:tcMar>
            <w:vAlign w:val="center"/>
          </w:tcPr>
          <w:p w14:paraId="56349EA2">
            <w:pPr>
              <w:keepNext/>
              <w:spacing w:before="60" w:after="60"/>
            </w:pPr>
            <w:r>
              <w:rPr>
                <w:b/>
                <w:sz w:val="20"/>
              </w:rPr>
              <w:t>Pilot g</w:t>
            </w:r>
          </w:p>
        </w:tc>
        <w:tc>
          <w:tcPr>
            <w:tcW w:w="2556" w:type="dxa"/>
            <w:shd w:val="clear" w:color="auto" w:fill="E8E4DB"/>
            <w:tcMar>
              <w:top w:w="70" w:type="dxa"/>
              <w:left w:w="70" w:type="dxa"/>
              <w:bottom w:w="70" w:type="dxa"/>
              <w:right w:w="70" w:type="dxa"/>
            </w:tcMar>
            <w:vAlign w:val="center"/>
          </w:tcPr>
          <w:p w14:paraId="37B8C354">
            <w:pPr>
              <w:keepNext/>
              <w:spacing w:before="60" w:after="60"/>
            </w:pPr>
            <w:r>
              <w:rPr>
                <w:b/>
                <w:sz w:val="20"/>
              </w:rPr>
              <w:t>Planning x5 g</w:t>
            </w:r>
          </w:p>
        </w:tc>
      </w:tr>
      <w:tr w14:paraId="60E5BF9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3D28E3F">
            <w:pPr>
              <w:spacing w:before="60" w:after="60"/>
            </w:pPr>
            <w:r>
              <w:rPr>
                <w:b w:val="0"/>
                <w:sz w:val="20"/>
              </w:rPr>
              <w:t>O-FBASE2 Vanilla condensed milk popsicle mix</w:t>
            </w:r>
          </w:p>
        </w:tc>
        <w:tc>
          <w:tcPr>
            <w:tcW w:w="2556" w:type="dxa"/>
            <w:tcMar>
              <w:top w:w="70" w:type="dxa"/>
              <w:left w:w="70" w:type="dxa"/>
              <w:bottom w:w="70" w:type="dxa"/>
              <w:right w:w="70" w:type="dxa"/>
            </w:tcMar>
            <w:vAlign w:val="center"/>
          </w:tcPr>
          <w:p w14:paraId="054B8121">
            <w:pPr>
              <w:spacing w:before="60" w:after="60"/>
            </w:pPr>
            <w:r>
              <w:rPr>
                <w:b w:val="0"/>
                <w:sz w:val="20"/>
              </w:rPr>
              <w:t>660</w:t>
            </w:r>
          </w:p>
        </w:tc>
        <w:tc>
          <w:tcPr>
            <w:tcW w:w="2556" w:type="dxa"/>
            <w:tcMar>
              <w:top w:w="70" w:type="dxa"/>
              <w:left w:w="70" w:type="dxa"/>
              <w:bottom w:w="70" w:type="dxa"/>
              <w:right w:w="70" w:type="dxa"/>
            </w:tcMar>
            <w:vAlign w:val="center"/>
          </w:tcPr>
          <w:p w14:paraId="647B5505">
            <w:pPr>
              <w:spacing w:before="60" w:after="60"/>
            </w:pPr>
            <w:r>
              <w:rPr>
                <w:b w:val="0"/>
                <w:sz w:val="20"/>
              </w:rPr>
              <w:t>3,300</w:t>
            </w:r>
          </w:p>
        </w:tc>
      </w:tr>
      <w:tr w14:paraId="2217081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4B47F38">
            <w:pPr>
              <w:spacing w:before="60" w:after="60"/>
            </w:pPr>
            <w:r>
              <w:rPr>
                <w:b w:val="0"/>
                <w:sz w:val="20"/>
              </w:rPr>
              <w:t>O-FBASE7 Chocolate dipping coating</w:t>
            </w:r>
          </w:p>
        </w:tc>
        <w:tc>
          <w:tcPr>
            <w:tcW w:w="2556" w:type="dxa"/>
            <w:tcMar>
              <w:top w:w="70" w:type="dxa"/>
              <w:left w:w="70" w:type="dxa"/>
              <w:bottom w:w="70" w:type="dxa"/>
              <w:right w:w="70" w:type="dxa"/>
            </w:tcMar>
            <w:vAlign w:val="center"/>
          </w:tcPr>
          <w:p w14:paraId="624CA929">
            <w:pPr>
              <w:spacing w:before="60" w:after="60"/>
            </w:pPr>
            <w:r>
              <w:rPr>
                <w:b w:val="0"/>
                <w:sz w:val="20"/>
              </w:rPr>
              <w:t>180</w:t>
            </w:r>
          </w:p>
        </w:tc>
        <w:tc>
          <w:tcPr>
            <w:tcW w:w="2556" w:type="dxa"/>
            <w:tcMar>
              <w:top w:w="70" w:type="dxa"/>
              <w:left w:w="70" w:type="dxa"/>
              <w:bottom w:w="70" w:type="dxa"/>
              <w:right w:w="70" w:type="dxa"/>
            </w:tcMar>
            <w:vAlign w:val="center"/>
          </w:tcPr>
          <w:p w14:paraId="78054911">
            <w:pPr>
              <w:spacing w:before="60" w:after="60"/>
            </w:pPr>
            <w:r>
              <w:rPr>
                <w:b w:val="0"/>
                <w:sz w:val="20"/>
              </w:rPr>
              <w:t>900</w:t>
            </w:r>
          </w:p>
        </w:tc>
      </w:tr>
      <w:tr w14:paraId="286A1A2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0B3AF3B">
            <w:pPr>
              <w:spacing w:before="60" w:after="60"/>
            </w:pPr>
            <w:r>
              <w:rPr>
                <w:b w:val="0"/>
                <w:sz w:val="20"/>
              </w:rPr>
              <w:t>Peanut roasted</w:t>
            </w:r>
          </w:p>
        </w:tc>
        <w:tc>
          <w:tcPr>
            <w:tcW w:w="2556" w:type="dxa"/>
            <w:tcMar>
              <w:top w:w="70" w:type="dxa"/>
              <w:left w:w="70" w:type="dxa"/>
              <w:bottom w:w="70" w:type="dxa"/>
              <w:right w:w="70" w:type="dxa"/>
            </w:tcMar>
            <w:vAlign w:val="center"/>
          </w:tcPr>
          <w:p w14:paraId="1B1D2F6D">
            <w:pPr>
              <w:spacing w:before="60" w:after="60"/>
            </w:pPr>
            <w:r>
              <w:rPr>
                <w:b w:val="0"/>
                <w:sz w:val="20"/>
              </w:rPr>
              <w:t>50</w:t>
            </w:r>
          </w:p>
        </w:tc>
        <w:tc>
          <w:tcPr>
            <w:tcW w:w="2556" w:type="dxa"/>
            <w:tcMar>
              <w:top w:w="70" w:type="dxa"/>
              <w:left w:w="70" w:type="dxa"/>
              <w:bottom w:w="70" w:type="dxa"/>
              <w:right w:w="70" w:type="dxa"/>
            </w:tcMar>
            <w:vAlign w:val="center"/>
          </w:tcPr>
          <w:p w14:paraId="36450731">
            <w:pPr>
              <w:spacing w:before="60" w:after="60"/>
            </w:pPr>
            <w:r>
              <w:rPr>
                <w:b w:val="0"/>
                <w:sz w:val="20"/>
              </w:rPr>
              <w:t>250</w:t>
            </w:r>
          </w:p>
        </w:tc>
      </w:tr>
    </w:tbl>
    <w:p w14:paraId="3C5DB124">
      <w:pPr>
        <w:spacing w:after="20"/>
      </w:pPr>
    </w:p>
    <w:p w14:paraId="358F0878">
      <w:pPr>
        <w:ind w:left="216" w:hanging="216"/>
      </w:pPr>
      <w:r>
        <w:rPr>
          <w:b w:val="0"/>
        </w:rPr>
        <w:t>1. Freeze ten 66 g O-FBASE2 cores using an appropriately sized mould and harden fully.</w:t>
      </w:r>
    </w:p>
    <w:p w14:paraId="7319B703">
      <w:pPr>
        <w:ind w:left="216" w:hanging="216"/>
      </w:pPr>
      <w:r>
        <w:rPr>
          <w:b w:val="0"/>
        </w:rPr>
        <w:t>2. Use O-FBASE7 following coating supplier temperature instructions; dip dry cold cores quickly. Target 15 g adhering chocolate per bar; the 18 g allocation includes 3 g drips/handling.</w:t>
      </w:r>
    </w:p>
    <w:p w14:paraId="20BB218D">
      <w:pPr>
        <w:ind w:left="216" w:hanging="216"/>
      </w:pPr>
      <w:r>
        <w:rPr>
          <w:b w:val="0"/>
        </w:rPr>
        <w:t>3. Sprinkle 5 g roasted peanut on each before coating sets, then wrap and freeze immediately. Keep nuts segregated.</w:t>
      </w:r>
    </w:p>
    <w:p w14:paraId="5A3152C2">
      <w:r>
        <w:rPr>
          <w:b w:val="0"/>
        </w:rPr>
        <w:t>Compatibility and yield: Approximate sale weight 86 g; 30 g coating loss across ten bars is charged. This is an added-value process and allergen burden, not simply a new flavour.</w:t>
      </w:r>
    </w:p>
    <w:p w14:paraId="747FF4C5">
      <w:r>
        <w:rPr>
          <w:b w:val="0"/>
        </w:rPr>
        <w:t>Troubleshooting: Coating falls off: surface frost; thick shell: wrong viscosity; cracking: excessive coating.</w:t>
      </w:r>
    </w:p>
    <w:p w14:paraId="73B894C0">
      <w:r>
        <w:rPr>
          <w:b w:val="0"/>
        </w:rPr>
        <w:t>Storage and release: follow F0; weigh fill/serving mass, verify cold-chain log, check stick/packaging integrity where applicable, record rejects and disclose milk, gluten, egg or nuts as the recipe requires. Cup/cone, stick/bag and carton prices are separately assumed in costing.</w:t>
      </w:r>
    </w:p>
    <w:tbl>
      <w:tblPr>
        <w:tblStyle w:val="12"/>
        <w:tblW w:w="0" w:type="auto"/>
        <w:jc w:val="center"/>
        <w:tblLayout w:type="fixed"/>
        <w:tblCellMar>
          <w:top w:w="0" w:type="dxa"/>
          <w:left w:w="108" w:type="dxa"/>
          <w:bottom w:w="0" w:type="dxa"/>
          <w:right w:w="108" w:type="dxa"/>
        </w:tblCellMar>
      </w:tblPr>
      <w:tblGrid>
        <w:gridCol w:w="1461"/>
        <w:gridCol w:w="1461"/>
        <w:gridCol w:w="1461"/>
        <w:gridCol w:w="1461"/>
        <w:gridCol w:w="1461"/>
        <w:gridCol w:w="1461"/>
        <w:gridCol w:w="1461"/>
      </w:tblGrid>
      <w:tr w14:paraId="5C728ABD">
        <w:tblPrEx>
          <w:tblCellMar>
            <w:top w:w="0" w:type="dxa"/>
            <w:left w:w="108" w:type="dxa"/>
            <w:bottom w:w="0" w:type="dxa"/>
            <w:right w:w="108" w:type="dxa"/>
          </w:tblCellMar>
        </w:tblPrEx>
        <w:trPr>
          <w:cantSplit/>
          <w:tblHeader/>
          <w:jc w:val="center"/>
        </w:trPr>
        <w:tc>
          <w:tcPr>
            <w:tcW w:w="1461" w:type="dxa"/>
            <w:shd w:val="clear" w:color="auto" w:fill="E8E4DB"/>
            <w:tcMar>
              <w:top w:w="70" w:type="dxa"/>
              <w:left w:w="70" w:type="dxa"/>
              <w:bottom w:w="70" w:type="dxa"/>
              <w:right w:w="70" w:type="dxa"/>
            </w:tcMar>
            <w:vAlign w:val="center"/>
          </w:tcPr>
          <w:p w14:paraId="19B26A31">
            <w:pPr>
              <w:keepNext/>
              <w:spacing w:before="60" w:after="60"/>
            </w:pPr>
            <w:r>
              <w:rPr>
                <w:b/>
                <w:sz w:val="18"/>
              </w:rPr>
              <w:t>Batch ingredient cost</w:t>
            </w:r>
          </w:p>
        </w:tc>
        <w:tc>
          <w:tcPr>
            <w:tcW w:w="1461" w:type="dxa"/>
            <w:shd w:val="clear" w:color="auto" w:fill="E8E4DB"/>
            <w:tcMar>
              <w:top w:w="70" w:type="dxa"/>
              <w:left w:w="70" w:type="dxa"/>
              <w:bottom w:w="70" w:type="dxa"/>
              <w:right w:w="70" w:type="dxa"/>
            </w:tcMar>
            <w:vAlign w:val="center"/>
          </w:tcPr>
          <w:p w14:paraId="55EA515A">
            <w:pPr>
              <w:keepNext/>
              <w:spacing w:before="60" w:after="60"/>
            </w:pPr>
            <w:r>
              <w:rPr>
                <w:b/>
                <w:sz w:val="18"/>
              </w:rPr>
              <w:t>Saleable units</w:t>
            </w:r>
          </w:p>
        </w:tc>
        <w:tc>
          <w:tcPr>
            <w:tcW w:w="1461" w:type="dxa"/>
            <w:shd w:val="clear" w:color="auto" w:fill="E8E4DB"/>
            <w:tcMar>
              <w:top w:w="70" w:type="dxa"/>
              <w:left w:w="70" w:type="dxa"/>
              <w:bottom w:w="70" w:type="dxa"/>
              <w:right w:w="70" w:type="dxa"/>
            </w:tcMar>
            <w:vAlign w:val="center"/>
          </w:tcPr>
          <w:p w14:paraId="6DE194BB">
            <w:pPr>
              <w:keepNext/>
              <w:spacing w:before="60" w:after="60"/>
            </w:pPr>
            <w:r>
              <w:rPr>
                <w:b/>
                <w:sz w:val="18"/>
              </w:rPr>
              <w:t>Ingredients/unit</w:t>
            </w:r>
          </w:p>
        </w:tc>
        <w:tc>
          <w:tcPr>
            <w:tcW w:w="1461" w:type="dxa"/>
            <w:shd w:val="clear" w:color="auto" w:fill="E8E4DB"/>
            <w:tcMar>
              <w:top w:w="70" w:type="dxa"/>
              <w:left w:w="70" w:type="dxa"/>
              <w:bottom w:w="70" w:type="dxa"/>
              <w:right w:w="70" w:type="dxa"/>
            </w:tcMar>
            <w:vAlign w:val="center"/>
          </w:tcPr>
          <w:p w14:paraId="2D04331C">
            <w:pPr>
              <w:keepNext/>
              <w:spacing w:before="60" w:after="60"/>
            </w:pPr>
            <w:r>
              <w:rPr>
                <w:b/>
                <w:sz w:val="18"/>
              </w:rPr>
              <w:t>Pack/unit</w:t>
            </w:r>
          </w:p>
        </w:tc>
        <w:tc>
          <w:tcPr>
            <w:tcW w:w="1461" w:type="dxa"/>
            <w:shd w:val="clear" w:color="auto" w:fill="E8E4DB"/>
            <w:tcMar>
              <w:top w:w="70" w:type="dxa"/>
              <w:left w:w="70" w:type="dxa"/>
              <w:bottom w:w="70" w:type="dxa"/>
              <w:right w:w="70" w:type="dxa"/>
            </w:tcMar>
            <w:vAlign w:val="center"/>
          </w:tcPr>
          <w:p w14:paraId="7DA6BF23">
            <w:pPr>
              <w:keepNext/>
              <w:spacing w:before="60" w:after="60"/>
            </w:pPr>
            <w:r>
              <w:rPr>
                <w:b/>
                <w:sz w:val="18"/>
              </w:rPr>
              <w:t>Other variable/unit</w:t>
            </w:r>
          </w:p>
        </w:tc>
        <w:tc>
          <w:tcPr>
            <w:tcW w:w="1461" w:type="dxa"/>
            <w:shd w:val="clear" w:color="auto" w:fill="E8E4DB"/>
            <w:tcMar>
              <w:top w:w="70" w:type="dxa"/>
              <w:left w:w="70" w:type="dxa"/>
              <w:bottom w:w="70" w:type="dxa"/>
              <w:right w:w="70" w:type="dxa"/>
            </w:tcMar>
            <w:vAlign w:val="center"/>
          </w:tcPr>
          <w:p w14:paraId="5E39DEE7">
            <w:pPr>
              <w:keepNext/>
              <w:spacing w:before="60" w:after="60"/>
            </w:pPr>
            <w:r>
              <w:rPr>
                <w:b/>
                <w:sz w:val="18"/>
              </w:rPr>
              <w:t>Test price</w:t>
            </w:r>
          </w:p>
        </w:tc>
        <w:tc>
          <w:tcPr>
            <w:tcW w:w="1461" w:type="dxa"/>
            <w:shd w:val="clear" w:color="auto" w:fill="E8E4DB"/>
            <w:tcMar>
              <w:top w:w="70" w:type="dxa"/>
              <w:left w:w="70" w:type="dxa"/>
              <w:bottom w:w="70" w:type="dxa"/>
              <w:right w:w="70" w:type="dxa"/>
            </w:tcMar>
            <w:vAlign w:val="center"/>
          </w:tcPr>
          <w:p w14:paraId="51A3DABF">
            <w:pPr>
              <w:keepNext/>
              <w:spacing w:before="60" w:after="60"/>
            </w:pPr>
            <w:r>
              <w:rPr>
                <w:b/>
                <w:sz w:val="18"/>
              </w:rPr>
              <w:t>Contribution/unit</w:t>
            </w:r>
          </w:p>
        </w:tc>
      </w:tr>
      <w:tr w14:paraId="11D8D1E2">
        <w:tblPrEx>
          <w:tblCellMar>
            <w:top w:w="0" w:type="dxa"/>
            <w:left w:w="108" w:type="dxa"/>
            <w:bottom w:w="0" w:type="dxa"/>
            <w:right w:w="108" w:type="dxa"/>
          </w:tblCellMar>
        </w:tblPrEx>
        <w:trPr>
          <w:cantSplit/>
          <w:jc w:val="center"/>
        </w:trPr>
        <w:tc>
          <w:tcPr>
            <w:tcW w:w="1461" w:type="dxa"/>
            <w:tcMar>
              <w:top w:w="70" w:type="dxa"/>
              <w:left w:w="70" w:type="dxa"/>
              <w:bottom w:w="70" w:type="dxa"/>
              <w:right w:w="70" w:type="dxa"/>
            </w:tcMar>
            <w:vAlign w:val="center"/>
          </w:tcPr>
          <w:p w14:paraId="102ABEE2">
            <w:pPr>
              <w:spacing w:before="60" w:after="60"/>
            </w:pPr>
            <w:r>
              <w:rPr>
                <w:b w:val="0"/>
                <w:sz w:val="18"/>
              </w:rPr>
              <w:t>2,290</w:t>
            </w:r>
          </w:p>
        </w:tc>
        <w:tc>
          <w:tcPr>
            <w:tcW w:w="1461" w:type="dxa"/>
            <w:tcMar>
              <w:top w:w="70" w:type="dxa"/>
              <w:left w:w="70" w:type="dxa"/>
              <w:bottom w:w="70" w:type="dxa"/>
              <w:right w:w="70" w:type="dxa"/>
            </w:tcMar>
            <w:vAlign w:val="center"/>
          </w:tcPr>
          <w:p w14:paraId="4B12C929">
            <w:pPr>
              <w:spacing w:before="60" w:after="60"/>
            </w:pPr>
            <w:r>
              <w:rPr>
                <w:b w:val="0"/>
                <w:sz w:val="18"/>
              </w:rPr>
              <w:t>10</w:t>
            </w:r>
          </w:p>
        </w:tc>
        <w:tc>
          <w:tcPr>
            <w:tcW w:w="1461" w:type="dxa"/>
            <w:tcMar>
              <w:top w:w="70" w:type="dxa"/>
              <w:left w:w="70" w:type="dxa"/>
              <w:bottom w:w="70" w:type="dxa"/>
              <w:right w:w="70" w:type="dxa"/>
            </w:tcMar>
            <w:vAlign w:val="center"/>
          </w:tcPr>
          <w:p w14:paraId="1074C1D4">
            <w:pPr>
              <w:spacing w:before="60" w:after="60"/>
            </w:pPr>
            <w:r>
              <w:rPr>
                <w:b w:val="0"/>
                <w:sz w:val="18"/>
              </w:rPr>
              <w:t>228.9</w:t>
            </w:r>
          </w:p>
        </w:tc>
        <w:tc>
          <w:tcPr>
            <w:tcW w:w="1461" w:type="dxa"/>
            <w:tcMar>
              <w:top w:w="70" w:type="dxa"/>
              <w:left w:w="70" w:type="dxa"/>
              <w:bottom w:w="70" w:type="dxa"/>
              <w:right w:w="70" w:type="dxa"/>
            </w:tcMar>
            <w:vAlign w:val="center"/>
          </w:tcPr>
          <w:p w14:paraId="1206D3E9">
            <w:pPr>
              <w:spacing w:before="60" w:after="60"/>
            </w:pPr>
            <w:r>
              <w:rPr>
                <w:b w:val="0"/>
                <w:sz w:val="18"/>
              </w:rPr>
              <w:t>30</w:t>
            </w:r>
          </w:p>
        </w:tc>
        <w:tc>
          <w:tcPr>
            <w:tcW w:w="1461" w:type="dxa"/>
            <w:tcMar>
              <w:top w:w="70" w:type="dxa"/>
              <w:left w:w="70" w:type="dxa"/>
              <w:bottom w:w="70" w:type="dxa"/>
              <w:right w:w="70" w:type="dxa"/>
            </w:tcMar>
            <w:vAlign w:val="center"/>
          </w:tcPr>
          <w:p w14:paraId="42805EAA">
            <w:pPr>
              <w:spacing w:before="60" w:after="60"/>
            </w:pPr>
            <w:r>
              <w:rPr>
                <w:b w:val="0"/>
                <w:sz w:val="18"/>
              </w:rPr>
              <w:t>35</w:t>
            </w:r>
          </w:p>
        </w:tc>
        <w:tc>
          <w:tcPr>
            <w:tcW w:w="1461" w:type="dxa"/>
            <w:tcMar>
              <w:top w:w="70" w:type="dxa"/>
              <w:left w:w="70" w:type="dxa"/>
              <w:bottom w:w="70" w:type="dxa"/>
              <w:right w:w="70" w:type="dxa"/>
            </w:tcMar>
            <w:vAlign w:val="center"/>
          </w:tcPr>
          <w:p w14:paraId="7842D2D5">
            <w:pPr>
              <w:spacing w:before="60" w:after="60"/>
            </w:pPr>
            <w:r>
              <w:rPr>
                <w:b w:val="0"/>
                <w:sz w:val="18"/>
              </w:rPr>
              <w:t>600</w:t>
            </w:r>
          </w:p>
        </w:tc>
        <w:tc>
          <w:tcPr>
            <w:tcW w:w="1461" w:type="dxa"/>
            <w:tcMar>
              <w:top w:w="70" w:type="dxa"/>
              <w:left w:w="70" w:type="dxa"/>
              <w:bottom w:w="70" w:type="dxa"/>
              <w:right w:w="70" w:type="dxa"/>
            </w:tcMar>
            <w:vAlign w:val="center"/>
          </w:tcPr>
          <w:p w14:paraId="63E03793">
            <w:pPr>
              <w:spacing w:before="60" w:after="60"/>
            </w:pPr>
            <w:r>
              <w:rPr>
                <w:b w:val="0"/>
                <w:sz w:val="18"/>
              </w:rPr>
              <w:t>306.1</w:t>
            </w:r>
          </w:p>
        </w:tc>
      </w:tr>
    </w:tbl>
    <w:p w14:paraId="7A01454C">
      <w:pPr>
        <w:spacing w:after="20"/>
      </w:pPr>
    </w:p>
    <w:p w14:paraId="470A79CD">
      <w:r>
        <w:rPr>
          <w:b w:val="0"/>
        </w:rPr>
        <w:t>All values in FCFA. Contribution margin 51.0%; this is before payroll, rent and other fixed overhead. 20% ingredient-price increase reduces contribution to 260.3 FCFA. At 80% sell-through it falls to 232.6 FCFA per sold unit under the chapter 12 model.</w:t>
      </w:r>
    </w:p>
    <w:p w14:paraId="1130B865">
      <w:pPr>
        <w:pStyle w:val="2"/>
      </w:pPr>
      <w:bookmarkStart w:id="204" w:name="section_103"/>
      <w:bookmarkStart w:id="205" w:name="_Toc16663"/>
      <w:r>
        <w:t>8. Specialist bread, pastry, meals and cultured dairy</w:t>
      </w:r>
      <w:bookmarkEnd w:id="204"/>
      <w:bookmarkEnd w:id="205"/>
    </w:p>
    <w:p w14:paraId="27E27957">
      <w:r>
        <w:rPr>
          <w:b w:val="0"/>
        </w:rPr>
        <w:t>These 28 September formulas preserve meaningful differences: true-butter brioche, baguettes, cinnamon rolls, biscuits, cake-style beignets, vegetable samosas, cultured yogurt and other formats. They use their own yields and batch multiples. Generic preparation and costing instructions have been consolidated in H01–H05 and the commercial chapter; product-specific formulas, methods, defects, variants and packaging remain.</w:t>
      </w:r>
    </w:p>
    <w:p w14:paraId="08230074">
      <w:r>
        <w:rPr>
          <w:b w:val="0"/>
        </w:rPr>
        <w:t>Every S-series card is a trial specification. The original fit classes mean: 1 = close fit with the stated equipment; 2 = operational adjustments/accessories; 3 = additional equipment or process qualification; 4 = unsuitable for the stated setup. These are judgments, not measured commissioning results. Recipe references [S01]–[S34] point to the inherited research register in the final chapter.</w:t>
      </w:r>
    </w:p>
    <w:p w14:paraId="4A170556">
      <w:pPr>
        <w:pStyle w:val="3"/>
      </w:pPr>
      <w:bookmarkStart w:id="206" w:name="section_104"/>
      <w:bookmarkStart w:id="207" w:name="_Toc12628"/>
      <w:r>
        <w:t>S-B01 — Daily French-style baguette</w:t>
      </w:r>
      <w:bookmarkEnd w:id="206"/>
      <w:bookmarkEnd w:id="207"/>
    </w:p>
    <w:p w14:paraId="1ACA1816">
      <w:r>
        <w:rPr>
          <w:b w:val="0"/>
        </w:rPr>
        <w:t>Long loaf 35–40 cm; one loaf/retail unit. Steam capability must be confirmed; without it trial a different crust expectation.</w:t>
      </w:r>
    </w:p>
    <w:p w14:paraId="293A787F">
      <w:r>
        <w:rPr>
          <w:b w:val="0"/>
        </w:rPr>
        <w:t>Stage: Launch • Fit class 1 • Pilot 5 units • Production example ×10 = 50 units.</w:t>
      </w:r>
    </w:p>
    <w:p w14:paraId="31018054">
      <w:r>
        <w:rPr>
          <w:b w:val="0"/>
        </w:rPr>
        <w:t>Commercial case: Households and breakfast vendors; existing bread sector supported historically by S32. Correct weight and two reliable daily windows are the hypothesis.</w:t>
      </w:r>
    </w:p>
    <w:p w14:paraId="4CAB1523">
      <w:r>
        <w:rPr>
          <w:b w:val="0"/>
        </w:rPr>
        <w:t>Technical basis: [S02], [S25], [S32]. All exact formulas and operating adaptations here require controlled trials.</w:t>
      </w:r>
    </w:p>
    <w:p w14:paraId="0567BB0C">
      <w:pPr>
        <w:pStyle w:val="4"/>
      </w:pPr>
      <w:bookmarkStart w:id="208" w:name="section_105"/>
      <w:r>
        <w:t>Formula — Baguette dough</w:t>
      </w:r>
      <w:bookmarkEnd w:id="208"/>
    </w:p>
    <w:p w14:paraId="3426E0D3">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68B09D9">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04F1951F">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4C79CA53">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2AE19F88">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6B36D071">
            <w:pPr>
              <w:keepNext/>
              <w:spacing w:before="60" w:after="60"/>
            </w:pPr>
            <w:r>
              <w:rPr>
                <w:b/>
                <w:sz w:val="20"/>
              </w:rPr>
              <w:t>Production g</w:t>
            </w:r>
          </w:p>
        </w:tc>
      </w:tr>
      <w:tr w14:paraId="4BEE489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BA2C0B8">
            <w:pPr>
              <w:spacing w:before="60" w:after="60"/>
            </w:pPr>
            <w:r>
              <w:rPr>
                <w:b w:val="0"/>
                <w:sz w:val="20"/>
              </w:rPr>
              <w:t>Bread flour</w:t>
            </w:r>
          </w:p>
        </w:tc>
        <w:tc>
          <w:tcPr>
            <w:tcW w:w="1704" w:type="dxa"/>
            <w:tcMar>
              <w:top w:w="70" w:type="dxa"/>
              <w:left w:w="70" w:type="dxa"/>
              <w:bottom w:w="70" w:type="dxa"/>
              <w:right w:w="70" w:type="dxa"/>
            </w:tcMar>
            <w:vAlign w:val="center"/>
          </w:tcPr>
          <w:p w14:paraId="6A9D455C">
            <w:pPr>
              <w:spacing w:before="60" w:after="60"/>
            </w:pPr>
            <w:r>
              <w:rPr>
                <w:b w:val="0"/>
                <w:sz w:val="20"/>
              </w:rPr>
              <w:t>1,000</w:t>
            </w:r>
          </w:p>
        </w:tc>
        <w:tc>
          <w:tcPr>
            <w:tcW w:w="1704" w:type="dxa"/>
            <w:tcMar>
              <w:top w:w="70" w:type="dxa"/>
              <w:left w:w="70" w:type="dxa"/>
              <w:bottom w:w="70" w:type="dxa"/>
              <w:right w:w="70" w:type="dxa"/>
            </w:tcMar>
            <w:vAlign w:val="center"/>
          </w:tcPr>
          <w:p w14:paraId="3D855D84">
            <w:pPr>
              <w:spacing w:before="60" w:after="60"/>
            </w:pPr>
            <w:r>
              <w:rPr>
                <w:b w:val="0"/>
                <w:sz w:val="20"/>
              </w:rPr>
              <w:t>100.000%</w:t>
            </w:r>
          </w:p>
        </w:tc>
        <w:tc>
          <w:tcPr>
            <w:tcW w:w="1704" w:type="dxa"/>
            <w:tcMar>
              <w:top w:w="70" w:type="dxa"/>
              <w:left w:w="70" w:type="dxa"/>
              <w:bottom w:w="70" w:type="dxa"/>
              <w:right w:w="70" w:type="dxa"/>
            </w:tcMar>
            <w:vAlign w:val="center"/>
          </w:tcPr>
          <w:p w14:paraId="470C6E6B">
            <w:pPr>
              <w:spacing w:before="60" w:after="60"/>
            </w:pPr>
            <w:r>
              <w:rPr>
                <w:b w:val="0"/>
                <w:sz w:val="20"/>
              </w:rPr>
              <w:t>10,000</w:t>
            </w:r>
          </w:p>
        </w:tc>
      </w:tr>
      <w:tr w14:paraId="356BC51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6A2A658">
            <w:pPr>
              <w:spacing w:before="60" w:after="60"/>
            </w:pPr>
            <w:r>
              <w:rPr>
                <w:b w:val="0"/>
                <w:sz w:val="20"/>
              </w:rPr>
              <w:t>Water</w:t>
            </w:r>
          </w:p>
        </w:tc>
        <w:tc>
          <w:tcPr>
            <w:tcW w:w="1704" w:type="dxa"/>
            <w:tcMar>
              <w:top w:w="70" w:type="dxa"/>
              <w:left w:w="70" w:type="dxa"/>
              <w:bottom w:w="70" w:type="dxa"/>
              <w:right w:w="70" w:type="dxa"/>
            </w:tcMar>
            <w:vAlign w:val="center"/>
          </w:tcPr>
          <w:p w14:paraId="0AE4CFB4">
            <w:pPr>
              <w:spacing w:before="60" w:after="60"/>
            </w:pPr>
            <w:r>
              <w:rPr>
                <w:b w:val="0"/>
                <w:sz w:val="20"/>
              </w:rPr>
              <w:t>660</w:t>
            </w:r>
          </w:p>
        </w:tc>
        <w:tc>
          <w:tcPr>
            <w:tcW w:w="1704" w:type="dxa"/>
            <w:tcMar>
              <w:top w:w="70" w:type="dxa"/>
              <w:left w:w="70" w:type="dxa"/>
              <w:bottom w:w="70" w:type="dxa"/>
              <w:right w:w="70" w:type="dxa"/>
            </w:tcMar>
            <w:vAlign w:val="center"/>
          </w:tcPr>
          <w:p w14:paraId="410EEDFA">
            <w:pPr>
              <w:spacing w:before="60" w:after="60"/>
            </w:pPr>
            <w:r>
              <w:rPr>
                <w:b w:val="0"/>
                <w:sz w:val="20"/>
              </w:rPr>
              <w:t>66.000%</w:t>
            </w:r>
          </w:p>
        </w:tc>
        <w:tc>
          <w:tcPr>
            <w:tcW w:w="1704" w:type="dxa"/>
            <w:tcMar>
              <w:top w:w="70" w:type="dxa"/>
              <w:left w:w="70" w:type="dxa"/>
              <w:bottom w:w="70" w:type="dxa"/>
              <w:right w:w="70" w:type="dxa"/>
            </w:tcMar>
            <w:vAlign w:val="center"/>
          </w:tcPr>
          <w:p w14:paraId="51F2FE09">
            <w:pPr>
              <w:spacing w:before="60" w:after="60"/>
            </w:pPr>
            <w:r>
              <w:rPr>
                <w:b w:val="0"/>
                <w:sz w:val="20"/>
              </w:rPr>
              <w:t>6,600</w:t>
            </w:r>
          </w:p>
        </w:tc>
      </w:tr>
      <w:tr w14:paraId="36B9DC5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66DE6D">
            <w:pPr>
              <w:spacing w:before="60" w:after="60"/>
            </w:pPr>
            <w:r>
              <w:rPr>
                <w:b w:val="0"/>
                <w:sz w:val="20"/>
              </w:rPr>
              <w:t>Salt</w:t>
            </w:r>
          </w:p>
        </w:tc>
        <w:tc>
          <w:tcPr>
            <w:tcW w:w="1704" w:type="dxa"/>
            <w:tcMar>
              <w:top w:w="70" w:type="dxa"/>
              <w:left w:w="70" w:type="dxa"/>
              <w:bottom w:w="70" w:type="dxa"/>
              <w:right w:w="70" w:type="dxa"/>
            </w:tcMar>
            <w:vAlign w:val="center"/>
          </w:tcPr>
          <w:p w14:paraId="590C8AE5">
            <w:pPr>
              <w:spacing w:before="60" w:after="60"/>
            </w:pPr>
            <w:r>
              <w:rPr>
                <w:b w:val="0"/>
                <w:sz w:val="20"/>
              </w:rPr>
              <w:t>20</w:t>
            </w:r>
          </w:p>
        </w:tc>
        <w:tc>
          <w:tcPr>
            <w:tcW w:w="1704" w:type="dxa"/>
            <w:tcMar>
              <w:top w:w="70" w:type="dxa"/>
              <w:left w:w="70" w:type="dxa"/>
              <w:bottom w:w="70" w:type="dxa"/>
              <w:right w:w="70" w:type="dxa"/>
            </w:tcMar>
            <w:vAlign w:val="center"/>
          </w:tcPr>
          <w:p w14:paraId="5974A835">
            <w:pPr>
              <w:spacing w:before="60" w:after="60"/>
            </w:pPr>
            <w:r>
              <w:rPr>
                <w:b w:val="0"/>
                <w:sz w:val="20"/>
              </w:rPr>
              <w:t>2.000%</w:t>
            </w:r>
          </w:p>
        </w:tc>
        <w:tc>
          <w:tcPr>
            <w:tcW w:w="1704" w:type="dxa"/>
            <w:tcMar>
              <w:top w:w="70" w:type="dxa"/>
              <w:left w:w="70" w:type="dxa"/>
              <w:bottom w:w="70" w:type="dxa"/>
              <w:right w:w="70" w:type="dxa"/>
            </w:tcMar>
            <w:vAlign w:val="center"/>
          </w:tcPr>
          <w:p w14:paraId="114A18E8">
            <w:pPr>
              <w:spacing w:before="60" w:after="60"/>
            </w:pPr>
            <w:r>
              <w:rPr>
                <w:b w:val="0"/>
                <w:sz w:val="20"/>
              </w:rPr>
              <w:t>200</w:t>
            </w:r>
          </w:p>
        </w:tc>
      </w:tr>
      <w:tr w14:paraId="025F495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2A5F66A">
            <w:pPr>
              <w:spacing w:before="60" w:after="60"/>
            </w:pPr>
            <w:r>
              <w:rPr>
                <w:b w:val="0"/>
                <w:sz w:val="20"/>
              </w:rPr>
              <w:t>Instant yeast Red</w:t>
            </w:r>
          </w:p>
        </w:tc>
        <w:tc>
          <w:tcPr>
            <w:tcW w:w="1704" w:type="dxa"/>
            <w:tcMar>
              <w:top w:w="70" w:type="dxa"/>
              <w:left w:w="70" w:type="dxa"/>
              <w:bottom w:w="70" w:type="dxa"/>
              <w:right w:w="70" w:type="dxa"/>
            </w:tcMar>
            <w:vAlign w:val="center"/>
          </w:tcPr>
          <w:p w14:paraId="135DDD6B">
            <w:pPr>
              <w:spacing w:before="60" w:after="60"/>
            </w:pPr>
            <w:r>
              <w:rPr>
                <w:b w:val="0"/>
                <w:sz w:val="20"/>
              </w:rPr>
              <w:t>5</w:t>
            </w:r>
          </w:p>
        </w:tc>
        <w:tc>
          <w:tcPr>
            <w:tcW w:w="1704" w:type="dxa"/>
            <w:tcMar>
              <w:top w:w="70" w:type="dxa"/>
              <w:left w:w="70" w:type="dxa"/>
              <w:bottom w:w="70" w:type="dxa"/>
              <w:right w:w="70" w:type="dxa"/>
            </w:tcMar>
            <w:vAlign w:val="center"/>
          </w:tcPr>
          <w:p w14:paraId="7A6D1F27">
            <w:pPr>
              <w:spacing w:before="60" w:after="60"/>
            </w:pPr>
            <w:r>
              <w:rPr>
                <w:b w:val="0"/>
                <w:sz w:val="20"/>
              </w:rPr>
              <w:t>0.500%</w:t>
            </w:r>
          </w:p>
        </w:tc>
        <w:tc>
          <w:tcPr>
            <w:tcW w:w="1704" w:type="dxa"/>
            <w:tcMar>
              <w:top w:w="70" w:type="dxa"/>
              <w:left w:w="70" w:type="dxa"/>
              <w:bottom w:w="70" w:type="dxa"/>
              <w:right w:w="70" w:type="dxa"/>
            </w:tcMar>
            <w:vAlign w:val="center"/>
          </w:tcPr>
          <w:p w14:paraId="40061EBA">
            <w:pPr>
              <w:spacing w:before="60" w:after="60"/>
            </w:pPr>
            <w:r>
              <w:rPr>
                <w:b w:val="0"/>
                <w:sz w:val="20"/>
              </w:rPr>
              <w:t>50</w:t>
            </w:r>
          </w:p>
        </w:tc>
      </w:tr>
      <w:tr w14:paraId="4A95CBC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9DD0312">
            <w:pPr>
              <w:spacing w:before="60" w:after="60"/>
            </w:pPr>
            <w:r>
              <w:rPr>
                <w:b w:val="0"/>
                <w:sz w:val="20"/>
              </w:rPr>
              <w:t>TOTAL</w:t>
            </w:r>
          </w:p>
        </w:tc>
        <w:tc>
          <w:tcPr>
            <w:tcW w:w="1704" w:type="dxa"/>
            <w:tcMar>
              <w:top w:w="70" w:type="dxa"/>
              <w:left w:w="70" w:type="dxa"/>
              <w:bottom w:w="70" w:type="dxa"/>
              <w:right w:w="70" w:type="dxa"/>
            </w:tcMar>
            <w:vAlign w:val="center"/>
          </w:tcPr>
          <w:p w14:paraId="30EEB5F1">
            <w:pPr>
              <w:spacing w:before="60" w:after="60"/>
            </w:pPr>
            <w:r>
              <w:rPr>
                <w:b w:val="0"/>
                <w:sz w:val="20"/>
              </w:rPr>
              <w:t>1,685</w:t>
            </w:r>
          </w:p>
        </w:tc>
        <w:tc>
          <w:tcPr>
            <w:tcW w:w="1704" w:type="dxa"/>
            <w:tcMar>
              <w:top w:w="70" w:type="dxa"/>
              <w:left w:w="70" w:type="dxa"/>
              <w:bottom w:w="70" w:type="dxa"/>
              <w:right w:w="70" w:type="dxa"/>
            </w:tcMar>
            <w:vAlign w:val="center"/>
          </w:tcPr>
          <w:p w14:paraId="50071401">
            <w:pPr>
              <w:spacing w:before="60" w:after="60"/>
            </w:pPr>
            <w:r>
              <w:rPr>
                <w:b w:val="0"/>
                <w:sz w:val="20"/>
              </w:rPr>
              <w:t>168.500%</w:t>
            </w:r>
          </w:p>
        </w:tc>
        <w:tc>
          <w:tcPr>
            <w:tcW w:w="1704" w:type="dxa"/>
            <w:tcMar>
              <w:top w:w="70" w:type="dxa"/>
              <w:left w:w="70" w:type="dxa"/>
              <w:bottom w:w="70" w:type="dxa"/>
              <w:right w:w="70" w:type="dxa"/>
            </w:tcMar>
            <w:vAlign w:val="center"/>
          </w:tcPr>
          <w:p w14:paraId="2E5DCD00">
            <w:pPr>
              <w:spacing w:before="60" w:after="60"/>
            </w:pPr>
            <w:r>
              <w:rPr>
                <w:b w:val="0"/>
                <w:sz w:val="20"/>
              </w:rPr>
              <w:t>16,850</w:t>
            </w:r>
          </w:p>
        </w:tc>
      </w:tr>
    </w:tbl>
    <w:p w14:paraId="1D4BBF11">
      <w:pPr>
        <w:spacing w:after="20"/>
      </w:pPr>
    </w:p>
    <w:p w14:paraId="5393ACB7">
      <w:r>
        <w:rPr>
          <w:b w:val="0"/>
        </w:rPr>
        <w:t>Effective ingredient-water estimate: 66.00% of flour, assuming egg 76%, milk 87.5%, butter 16% and margarine 18% water. Flour moisture is excluded; supplier data supersedes assumptions. This is not the volume of liquid to add.</w:t>
      </w:r>
    </w:p>
    <w:p w14:paraId="1E544BE5">
      <w:r>
        <w:rPr>
          <w:b w:val="0"/>
        </w:rPr>
        <w:t>Mass route, pilot: 1,685 g input − 33.7 g handling/unretained (2%) − 247.695 g process loss (15% of post-handling mass) = 1,403.605 g retained. Allocation: 280.721 g finished component per unit. Production retained mass: 14,036.05 g. All losses are unmeasured planning allowances.</w:t>
      </w:r>
    </w:p>
    <w:p w14:paraId="69D617EF">
      <w:pPr>
        <w:pStyle w:val="4"/>
      </w:pPr>
      <w:bookmarkStart w:id="209" w:name="section_106"/>
      <w:r>
        <w:t>Batch yield and portion control</w:t>
      </w:r>
      <w:bookmarkEnd w:id="209"/>
    </w:p>
    <w:p w14:paraId="1B414BE8">
      <w:r>
        <w:rPr>
          <w:b w:val="0"/>
        </w:rPr>
        <w:t>Total ingredient input 1,685 g; modeled losses 281.395 g; net edible output 1,403.605 g = 5 × 280.721 g expected finished units, with no modeled remainder. Production example: 16,850 g input → 14,036.05 g output across 50 units. Display rounding is not label-weight verification.</w:t>
      </w:r>
    </w:p>
    <w:p w14:paraId="17217188">
      <w:r>
        <w:rPr>
          <w:b w:val="0"/>
        </w:rPr>
        <w:t>Raw dough/batter allocation before bake/fry: 330.26 g per final unit, excluding other components. Filling/glaze/oil are separate above.</w:t>
      </w:r>
    </w:p>
    <w:p w14:paraId="61454A55">
      <w:pPr>
        <w:pStyle w:val="4"/>
      </w:pPr>
      <w:bookmarkStart w:id="210" w:name="section_107"/>
      <w:r>
        <w:t>Numbered production method</w:t>
      </w:r>
      <w:bookmarkEnd w:id="210"/>
    </w:p>
    <w:p w14:paraId="01F4F727">
      <w:pPr>
        <w:ind w:left="216" w:hanging="216"/>
      </w:pPr>
      <w:r>
        <w:rPr>
          <w:b w:val="0"/>
        </w:rPr>
        <w:t>1. Weigh all water, including any ice, within the formula. Mix flour and water 3 minutes slowly; rest 15 minutes before adding instant yeast and salt.</w:t>
      </w:r>
    </w:p>
    <w:p w14:paraId="67023881">
      <w:pPr>
        <w:ind w:left="216" w:hanging="216"/>
      </w:pPr>
      <w:r>
        <w:rPr>
          <w:b w:val="0"/>
        </w:rPr>
        <w:t>2. Develop for an initial 3–6 minutes at second speed, stopping at a thin elastic membrane and 24–26°C dough. Record friction; never extend mixing just to meet a clock.</w:t>
      </w:r>
    </w:p>
    <w:p w14:paraId="08CD62A5">
      <w:pPr>
        <w:ind w:left="216" w:hanging="216"/>
      </w:pPr>
      <w:r>
        <w:rPr>
          <w:b w:val="0"/>
        </w:rPr>
        <w:t>3. Bulk ferment covered 45–60 minutes at 25–27°C; fold once if slack. Divide the usable dough equally into the stated count; rest preshapes 15–20 minutes.</w:t>
      </w:r>
    </w:p>
    <w:p w14:paraId="5EF88460">
      <w:pPr>
        <w:ind w:left="216" w:hanging="216"/>
      </w:pPr>
      <w:r>
        <w:rPr>
          <w:b w:val="0"/>
        </w:rPr>
        <w:t>4. Mold gently to 35–40 cm, within actual tray length. Proof 45–75 minutes at 27°C, 75–80% RH, until expanded with slowly returning fingertip indentation.</w:t>
      </w:r>
    </w:p>
    <w:p w14:paraId="3BFEAD64">
      <w:pPr>
        <w:ind w:left="216" w:hanging="216"/>
      </w:pPr>
      <w:r>
        <w:rPr>
          <w:b w:val="0"/>
        </w:rPr>
        <w:t>5. Score 3–5 overlapping cuts at about 30° blade angle. Trial 230°C loading and 215–220°C bake for 20–25 minutes. Use only the oven’s approved steam system at loading; vent near the end.</w:t>
      </w:r>
    </w:p>
    <w:p w14:paraId="580D0942">
      <w:pPr>
        <w:ind w:left="216" w:hanging="216"/>
      </w:pPr>
      <w:r>
        <w:rPr>
          <w:b w:val="0"/>
        </w:rPr>
        <w:t>6. Confirm a set crumb, dry sidewalls and a trial center of 96–98°C. Cool uncovered on protected racks until no condensation occurs in the selected paper sleeve. Weigh after cooling.</w:t>
      </w:r>
    </w:p>
    <w:p w14:paraId="2A00D0ED">
      <w:pPr>
        <w:pStyle w:val="4"/>
      </w:pPr>
      <w:bookmarkStart w:id="211" w:name="section_108"/>
      <w:r>
        <w:t>Quality, defects and controlled variants</w:t>
      </w:r>
      <w:bookmarkEnd w:id="211"/>
    </w:p>
    <w:p w14:paraId="4D51F068">
      <w:r>
        <w:rPr>
          <w:b w:val="0"/>
        </w:rPr>
        <w:t>Burst sides → short proof or poor scoring: correct proof/end cuts. Flat loaf → overproof/weak dough: shorten wait and assess flour. Leathery crust → inadequate final drying: check approved vent.</w:t>
      </w:r>
    </w:p>
    <w:p w14:paraId="7638DDAF">
      <w:r>
        <w:rPr>
          <w:b w:val="0"/>
        </w:rPr>
        <w:t>For a 250 g finished specification, calculate raw weight from measured bake loss; do not print 250 g based on this theoretical pilot.</w:t>
      </w:r>
    </w:p>
    <w:p w14:paraId="25F199D4">
      <w:pPr>
        <w:pStyle w:val="4"/>
      </w:pPr>
      <w:bookmarkStart w:id="212" w:name="section_109"/>
      <w:r>
        <w:t>Allergens, packing, life study and costing</w:t>
      </w:r>
      <w:bookmarkEnd w:id="212"/>
    </w:p>
    <w:p w14:paraId="0E87F91B">
      <w:r>
        <w:rPr>
          <w:b w:val="0"/>
        </w:rPr>
        <w:t>Allergens/ingredients to declare: wheat/gluten.</w:t>
      </w:r>
    </w:p>
    <w:p w14:paraId="70004FCB">
      <w:r>
        <w:rPr>
          <w:b w:val="0"/>
        </w:rPr>
        <w:t>Cool fully before food-grade bagging; use paper/ventilated protection for crisp baguettes. Label lot and allergens. Covered dry transport; no unvalidated multi-day life. Assess at 0/6/24/48 hours; safety/storage approval remains H05. No reheating is required for the plain product.</w:t>
      </w:r>
    </w:p>
    <w:p w14:paraId="7B6E31E0">
      <w:pPr>
        <w:pStyle w:val="3"/>
      </w:pPr>
      <w:bookmarkStart w:id="213" w:name="section_110"/>
      <w:bookmarkStart w:id="214" w:name="_Toc6669"/>
      <w:r>
        <w:t>S-B02 — Kumba-style soft block loaf</w:t>
      </w:r>
      <w:bookmarkEnd w:id="213"/>
      <w:bookmarkEnd w:id="214"/>
    </w:p>
    <w:p w14:paraId="6E0EA597">
      <w:r>
        <w:rPr>
          <w:b w:val="0"/>
        </w:rPr>
        <w:t>Four pan loaves per pilot; shape and sweetness must be taste-tested with Nkambe customers.</w:t>
      </w:r>
    </w:p>
    <w:p w14:paraId="1C97E6B2">
      <w:r>
        <w:rPr>
          <w:b w:val="0"/>
        </w:rPr>
        <w:t>Stage: Launch • Fit class 2 • Pilot 4 units • Production example ×8 = 32 units.</w:t>
      </w:r>
    </w:p>
    <w:p w14:paraId="5163F4A0">
      <w:r>
        <w:rPr>
          <w:b w:val="0"/>
        </w:rPr>
        <w:t>Commercial case: Familiar Cameroonian name (S05), but there is no single verified universal Kumba formula. Test soft block versus dense block preference.</w:t>
      </w:r>
    </w:p>
    <w:p w14:paraId="57C38F6D">
      <w:r>
        <w:rPr>
          <w:b w:val="0"/>
        </w:rPr>
        <w:t>Technical basis: [S05], [S03]. All exact formulas and operating adaptations here require controlled trials.</w:t>
      </w:r>
    </w:p>
    <w:p w14:paraId="729AC620">
      <w:pPr>
        <w:pStyle w:val="4"/>
      </w:pPr>
      <w:bookmarkStart w:id="215" w:name="section_111"/>
      <w:r>
        <w:t>Formula — Dough</w:t>
      </w:r>
      <w:bookmarkEnd w:id="215"/>
    </w:p>
    <w:p w14:paraId="7A939332">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2D5D8F48">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37FB9935">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3DF0B4DD">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38F22AFE">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40474DFC">
            <w:pPr>
              <w:keepNext/>
              <w:spacing w:before="60" w:after="60"/>
            </w:pPr>
            <w:r>
              <w:rPr>
                <w:b/>
                <w:sz w:val="20"/>
              </w:rPr>
              <w:t>Production g</w:t>
            </w:r>
          </w:p>
        </w:tc>
      </w:tr>
      <w:tr w14:paraId="7421279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BE1599D">
            <w:pPr>
              <w:spacing w:before="60" w:after="60"/>
            </w:pPr>
            <w:r>
              <w:rPr>
                <w:b w:val="0"/>
                <w:sz w:val="20"/>
              </w:rPr>
              <w:t>Bread flour</w:t>
            </w:r>
          </w:p>
        </w:tc>
        <w:tc>
          <w:tcPr>
            <w:tcW w:w="1704" w:type="dxa"/>
            <w:tcMar>
              <w:top w:w="70" w:type="dxa"/>
              <w:left w:w="70" w:type="dxa"/>
              <w:bottom w:w="70" w:type="dxa"/>
              <w:right w:w="70" w:type="dxa"/>
            </w:tcMar>
            <w:vAlign w:val="center"/>
          </w:tcPr>
          <w:p w14:paraId="5D9F4F47">
            <w:pPr>
              <w:spacing w:before="60" w:after="60"/>
            </w:pPr>
            <w:r>
              <w:rPr>
                <w:b w:val="0"/>
                <w:sz w:val="20"/>
              </w:rPr>
              <w:t>1,000</w:t>
            </w:r>
          </w:p>
        </w:tc>
        <w:tc>
          <w:tcPr>
            <w:tcW w:w="1704" w:type="dxa"/>
            <w:tcMar>
              <w:top w:w="70" w:type="dxa"/>
              <w:left w:w="70" w:type="dxa"/>
              <w:bottom w:w="70" w:type="dxa"/>
              <w:right w:w="70" w:type="dxa"/>
            </w:tcMar>
            <w:vAlign w:val="center"/>
          </w:tcPr>
          <w:p w14:paraId="79941680">
            <w:pPr>
              <w:spacing w:before="60" w:after="60"/>
            </w:pPr>
            <w:r>
              <w:rPr>
                <w:b w:val="0"/>
                <w:sz w:val="20"/>
              </w:rPr>
              <w:t>100.000%</w:t>
            </w:r>
          </w:p>
        </w:tc>
        <w:tc>
          <w:tcPr>
            <w:tcW w:w="1704" w:type="dxa"/>
            <w:tcMar>
              <w:top w:w="70" w:type="dxa"/>
              <w:left w:w="70" w:type="dxa"/>
              <w:bottom w:w="70" w:type="dxa"/>
              <w:right w:w="70" w:type="dxa"/>
            </w:tcMar>
            <w:vAlign w:val="center"/>
          </w:tcPr>
          <w:p w14:paraId="7CF02E24">
            <w:pPr>
              <w:spacing w:before="60" w:after="60"/>
            </w:pPr>
            <w:r>
              <w:rPr>
                <w:b w:val="0"/>
                <w:sz w:val="20"/>
              </w:rPr>
              <w:t>8,000</w:t>
            </w:r>
          </w:p>
        </w:tc>
      </w:tr>
      <w:tr w14:paraId="280C964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7FAF2CD">
            <w:pPr>
              <w:spacing w:before="60" w:after="60"/>
            </w:pPr>
            <w:r>
              <w:rPr>
                <w:b w:val="0"/>
                <w:sz w:val="20"/>
              </w:rPr>
              <w:t>Water</w:t>
            </w:r>
          </w:p>
        </w:tc>
        <w:tc>
          <w:tcPr>
            <w:tcW w:w="1704" w:type="dxa"/>
            <w:tcMar>
              <w:top w:w="70" w:type="dxa"/>
              <w:left w:w="70" w:type="dxa"/>
              <w:bottom w:w="70" w:type="dxa"/>
              <w:right w:w="70" w:type="dxa"/>
            </w:tcMar>
            <w:vAlign w:val="center"/>
          </w:tcPr>
          <w:p w14:paraId="668474F1">
            <w:pPr>
              <w:spacing w:before="60" w:after="60"/>
            </w:pPr>
            <w:r>
              <w:rPr>
                <w:b w:val="0"/>
                <w:sz w:val="20"/>
              </w:rPr>
              <w:t>550</w:t>
            </w:r>
          </w:p>
        </w:tc>
        <w:tc>
          <w:tcPr>
            <w:tcW w:w="1704" w:type="dxa"/>
            <w:tcMar>
              <w:top w:w="70" w:type="dxa"/>
              <w:left w:w="70" w:type="dxa"/>
              <w:bottom w:w="70" w:type="dxa"/>
              <w:right w:w="70" w:type="dxa"/>
            </w:tcMar>
            <w:vAlign w:val="center"/>
          </w:tcPr>
          <w:p w14:paraId="16235A54">
            <w:pPr>
              <w:spacing w:before="60" w:after="60"/>
            </w:pPr>
            <w:r>
              <w:rPr>
                <w:b w:val="0"/>
                <w:sz w:val="20"/>
              </w:rPr>
              <w:t>55.000%</w:t>
            </w:r>
          </w:p>
        </w:tc>
        <w:tc>
          <w:tcPr>
            <w:tcW w:w="1704" w:type="dxa"/>
            <w:tcMar>
              <w:top w:w="70" w:type="dxa"/>
              <w:left w:w="70" w:type="dxa"/>
              <w:bottom w:w="70" w:type="dxa"/>
              <w:right w:w="70" w:type="dxa"/>
            </w:tcMar>
            <w:vAlign w:val="center"/>
          </w:tcPr>
          <w:p w14:paraId="20FF294E">
            <w:pPr>
              <w:spacing w:before="60" w:after="60"/>
            </w:pPr>
            <w:r>
              <w:rPr>
                <w:b w:val="0"/>
                <w:sz w:val="20"/>
              </w:rPr>
              <w:t>4,400</w:t>
            </w:r>
          </w:p>
        </w:tc>
      </w:tr>
      <w:tr w14:paraId="059936F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6677BA6">
            <w:pPr>
              <w:spacing w:before="60" w:after="60"/>
            </w:pPr>
            <w:r>
              <w:rPr>
                <w:b w:val="0"/>
                <w:sz w:val="20"/>
              </w:rPr>
              <w:t>Sugar</w:t>
            </w:r>
          </w:p>
        </w:tc>
        <w:tc>
          <w:tcPr>
            <w:tcW w:w="1704" w:type="dxa"/>
            <w:tcMar>
              <w:top w:w="70" w:type="dxa"/>
              <w:left w:w="70" w:type="dxa"/>
              <w:bottom w:w="70" w:type="dxa"/>
              <w:right w:w="70" w:type="dxa"/>
            </w:tcMar>
            <w:vAlign w:val="center"/>
          </w:tcPr>
          <w:p w14:paraId="28574ACE">
            <w:pPr>
              <w:spacing w:before="60" w:after="60"/>
            </w:pPr>
            <w:r>
              <w:rPr>
                <w:b w:val="0"/>
                <w:sz w:val="20"/>
              </w:rPr>
              <w:t>100</w:t>
            </w:r>
          </w:p>
        </w:tc>
        <w:tc>
          <w:tcPr>
            <w:tcW w:w="1704" w:type="dxa"/>
            <w:tcMar>
              <w:top w:w="70" w:type="dxa"/>
              <w:left w:w="70" w:type="dxa"/>
              <w:bottom w:w="70" w:type="dxa"/>
              <w:right w:w="70" w:type="dxa"/>
            </w:tcMar>
            <w:vAlign w:val="center"/>
          </w:tcPr>
          <w:p w14:paraId="15F75872">
            <w:pPr>
              <w:spacing w:before="60" w:after="60"/>
            </w:pPr>
            <w:r>
              <w:rPr>
                <w:b w:val="0"/>
                <w:sz w:val="20"/>
              </w:rPr>
              <w:t>10.000%</w:t>
            </w:r>
          </w:p>
        </w:tc>
        <w:tc>
          <w:tcPr>
            <w:tcW w:w="1704" w:type="dxa"/>
            <w:tcMar>
              <w:top w:w="70" w:type="dxa"/>
              <w:left w:w="70" w:type="dxa"/>
              <w:bottom w:w="70" w:type="dxa"/>
              <w:right w:w="70" w:type="dxa"/>
            </w:tcMar>
            <w:vAlign w:val="center"/>
          </w:tcPr>
          <w:p w14:paraId="2AA3B111">
            <w:pPr>
              <w:spacing w:before="60" w:after="60"/>
            </w:pPr>
            <w:r>
              <w:rPr>
                <w:b w:val="0"/>
                <w:sz w:val="20"/>
              </w:rPr>
              <w:t>800</w:t>
            </w:r>
          </w:p>
        </w:tc>
      </w:tr>
      <w:tr w14:paraId="52FD8C5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0426C90">
            <w:pPr>
              <w:spacing w:before="60" w:after="60"/>
            </w:pPr>
            <w:r>
              <w:rPr>
                <w:b w:val="0"/>
                <w:sz w:val="20"/>
              </w:rPr>
              <w:t>Margarine 80%</w:t>
            </w:r>
          </w:p>
        </w:tc>
        <w:tc>
          <w:tcPr>
            <w:tcW w:w="1704" w:type="dxa"/>
            <w:tcMar>
              <w:top w:w="70" w:type="dxa"/>
              <w:left w:w="70" w:type="dxa"/>
              <w:bottom w:w="70" w:type="dxa"/>
              <w:right w:w="70" w:type="dxa"/>
            </w:tcMar>
            <w:vAlign w:val="center"/>
          </w:tcPr>
          <w:p w14:paraId="5EFBF190">
            <w:pPr>
              <w:spacing w:before="60" w:after="60"/>
            </w:pPr>
            <w:r>
              <w:rPr>
                <w:b w:val="0"/>
                <w:sz w:val="20"/>
              </w:rPr>
              <w:t>60</w:t>
            </w:r>
          </w:p>
        </w:tc>
        <w:tc>
          <w:tcPr>
            <w:tcW w:w="1704" w:type="dxa"/>
            <w:tcMar>
              <w:top w:w="70" w:type="dxa"/>
              <w:left w:w="70" w:type="dxa"/>
              <w:bottom w:w="70" w:type="dxa"/>
              <w:right w:w="70" w:type="dxa"/>
            </w:tcMar>
            <w:vAlign w:val="center"/>
          </w:tcPr>
          <w:p w14:paraId="2858DC0D">
            <w:pPr>
              <w:spacing w:before="60" w:after="60"/>
            </w:pPr>
            <w:r>
              <w:rPr>
                <w:b w:val="0"/>
                <w:sz w:val="20"/>
              </w:rPr>
              <w:t>6.000%</w:t>
            </w:r>
          </w:p>
        </w:tc>
        <w:tc>
          <w:tcPr>
            <w:tcW w:w="1704" w:type="dxa"/>
            <w:tcMar>
              <w:top w:w="70" w:type="dxa"/>
              <w:left w:w="70" w:type="dxa"/>
              <w:bottom w:w="70" w:type="dxa"/>
              <w:right w:w="70" w:type="dxa"/>
            </w:tcMar>
            <w:vAlign w:val="center"/>
          </w:tcPr>
          <w:p w14:paraId="097E027C">
            <w:pPr>
              <w:spacing w:before="60" w:after="60"/>
            </w:pPr>
            <w:r>
              <w:rPr>
                <w:b w:val="0"/>
                <w:sz w:val="20"/>
              </w:rPr>
              <w:t>480</w:t>
            </w:r>
          </w:p>
        </w:tc>
      </w:tr>
      <w:tr w14:paraId="4A85657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CF50B81">
            <w:pPr>
              <w:spacing w:before="60" w:after="60"/>
            </w:pPr>
            <w:r>
              <w:rPr>
                <w:b w:val="0"/>
                <w:sz w:val="20"/>
              </w:rPr>
              <w:t>Skim milk powder</w:t>
            </w:r>
          </w:p>
        </w:tc>
        <w:tc>
          <w:tcPr>
            <w:tcW w:w="1704" w:type="dxa"/>
            <w:tcMar>
              <w:top w:w="70" w:type="dxa"/>
              <w:left w:w="70" w:type="dxa"/>
              <w:bottom w:w="70" w:type="dxa"/>
              <w:right w:w="70" w:type="dxa"/>
            </w:tcMar>
            <w:vAlign w:val="center"/>
          </w:tcPr>
          <w:p w14:paraId="27C154DE">
            <w:pPr>
              <w:spacing w:before="60" w:after="60"/>
            </w:pPr>
            <w:r>
              <w:rPr>
                <w:b w:val="0"/>
                <w:sz w:val="20"/>
              </w:rPr>
              <w:t>30</w:t>
            </w:r>
          </w:p>
        </w:tc>
        <w:tc>
          <w:tcPr>
            <w:tcW w:w="1704" w:type="dxa"/>
            <w:tcMar>
              <w:top w:w="70" w:type="dxa"/>
              <w:left w:w="70" w:type="dxa"/>
              <w:bottom w:w="70" w:type="dxa"/>
              <w:right w:w="70" w:type="dxa"/>
            </w:tcMar>
            <w:vAlign w:val="center"/>
          </w:tcPr>
          <w:p w14:paraId="113A3AA4">
            <w:pPr>
              <w:spacing w:before="60" w:after="60"/>
            </w:pPr>
            <w:r>
              <w:rPr>
                <w:b w:val="0"/>
                <w:sz w:val="20"/>
              </w:rPr>
              <w:t>3.000%</w:t>
            </w:r>
          </w:p>
        </w:tc>
        <w:tc>
          <w:tcPr>
            <w:tcW w:w="1704" w:type="dxa"/>
            <w:tcMar>
              <w:top w:w="70" w:type="dxa"/>
              <w:left w:w="70" w:type="dxa"/>
              <w:bottom w:w="70" w:type="dxa"/>
              <w:right w:w="70" w:type="dxa"/>
            </w:tcMar>
            <w:vAlign w:val="center"/>
          </w:tcPr>
          <w:p w14:paraId="535EC4E2">
            <w:pPr>
              <w:spacing w:before="60" w:after="60"/>
            </w:pPr>
            <w:r>
              <w:rPr>
                <w:b w:val="0"/>
                <w:sz w:val="20"/>
              </w:rPr>
              <w:t>240</w:t>
            </w:r>
          </w:p>
        </w:tc>
      </w:tr>
      <w:tr w14:paraId="7937E0D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E2526B2">
            <w:pPr>
              <w:spacing w:before="60" w:after="60"/>
            </w:pPr>
            <w:r>
              <w:rPr>
                <w:b w:val="0"/>
                <w:sz w:val="20"/>
              </w:rPr>
              <w:t>Salt</w:t>
            </w:r>
          </w:p>
        </w:tc>
        <w:tc>
          <w:tcPr>
            <w:tcW w:w="1704" w:type="dxa"/>
            <w:tcMar>
              <w:top w:w="70" w:type="dxa"/>
              <w:left w:w="70" w:type="dxa"/>
              <w:bottom w:w="70" w:type="dxa"/>
              <w:right w:w="70" w:type="dxa"/>
            </w:tcMar>
            <w:vAlign w:val="center"/>
          </w:tcPr>
          <w:p w14:paraId="3E5A78F8">
            <w:pPr>
              <w:spacing w:before="60" w:after="60"/>
            </w:pPr>
            <w:r>
              <w:rPr>
                <w:b w:val="0"/>
                <w:sz w:val="20"/>
              </w:rPr>
              <w:t>18</w:t>
            </w:r>
          </w:p>
        </w:tc>
        <w:tc>
          <w:tcPr>
            <w:tcW w:w="1704" w:type="dxa"/>
            <w:tcMar>
              <w:top w:w="70" w:type="dxa"/>
              <w:left w:w="70" w:type="dxa"/>
              <w:bottom w:w="70" w:type="dxa"/>
              <w:right w:w="70" w:type="dxa"/>
            </w:tcMar>
            <w:vAlign w:val="center"/>
          </w:tcPr>
          <w:p w14:paraId="61303C25">
            <w:pPr>
              <w:spacing w:before="60" w:after="60"/>
            </w:pPr>
            <w:r>
              <w:rPr>
                <w:b w:val="0"/>
                <w:sz w:val="20"/>
              </w:rPr>
              <w:t>1.800%</w:t>
            </w:r>
          </w:p>
        </w:tc>
        <w:tc>
          <w:tcPr>
            <w:tcW w:w="1704" w:type="dxa"/>
            <w:tcMar>
              <w:top w:w="70" w:type="dxa"/>
              <w:left w:w="70" w:type="dxa"/>
              <w:bottom w:w="70" w:type="dxa"/>
              <w:right w:w="70" w:type="dxa"/>
            </w:tcMar>
            <w:vAlign w:val="center"/>
          </w:tcPr>
          <w:p w14:paraId="537EC42C">
            <w:pPr>
              <w:spacing w:before="60" w:after="60"/>
            </w:pPr>
            <w:r>
              <w:rPr>
                <w:b w:val="0"/>
                <w:sz w:val="20"/>
              </w:rPr>
              <w:t>144</w:t>
            </w:r>
          </w:p>
        </w:tc>
      </w:tr>
      <w:tr w14:paraId="319FA3B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69D4B3D">
            <w:pPr>
              <w:spacing w:before="60" w:after="60"/>
            </w:pPr>
            <w:r>
              <w:rPr>
                <w:b w:val="0"/>
                <w:sz w:val="20"/>
              </w:rPr>
              <w:t>Instant yeast Gold</w:t>
            </w:r>
          </w:p>
        </w:tc>
        <w:tc>
          <w:tcPr>
            <w:tcW w:w="1704" w:type="dxa"/>
            <w:tcMar>
              <w:top w:w="70" w:type="dxa"/>
              <w:left w:w="70" w:type="dxa"/>
              <w:bottom w:w="70" w:type="dxa"/>
              <w:right w:w="70" w:type="dxa"/>
            </w:tcMar>
            <w:vAlign w:val="center"/>
          </w:tcPr>
          <w:p w14:paraId="207F3968">
            <w:pPr>
              <w:spacing w:before="60" w:after="60"/>
            </w:pPr>
            <w:r>
              <w:rPr>
                <w:b w:val="0"/>
                <w:sz w:val="20"/>
              </w:rPr>
              <w:t>12</w:t>
            </w:r>
          </w:p>
        </w:tc>
        <w:tc>
          <w:tcPr>
            <w:tcW w:w="1704" w:type="dxa"/>
            <w:tcMar>
              <w:top w:w="70" w:type="dxa"/>
              <w:left w:w="70" w:type="dxa"/>
              <w:bottom w:w="70" w:type="dxa"/>
              <w:right w:w="70" w:type="dxa"/>
            </w:tcMar>
            <w:vAlign w:val="center"/>
          </w:tcPr>
          <w:p w14:paraId="79427368">
            <w:pPr>
              <w:spacing w:before="60" w:after="60"/>
            </w:pPr>
            <w:r>
              <w:rPr>
                <w:b w:val="0"/>
                <w:sz w:val="20"/>
              </w:rPr>
              <w:t>1.200%</w:t>
            </w:r>
          </w:p>
        </w:tc>
        <w:tc>
          <w:tcPr>
            <w:tcW w:w="1704" w:type="dxa"/>
            <w:tcMar>
              <w:top w:w="70" w:type="dxa"/>
              <w:left w:w="70" w:type="dxa"/>
              <w:bottom w:w="70" w:type="dxa"/>
              <w:right w:w="70" w:type="dxa"/>
            </w:tcMar>
            <w:vAlign w:val="center"/>
          </w:tcPr>
          <w:p w14:paraId="2183FCFB">
            <w:pPr>
              <w:spacing w:before="60" w:after="60"/>
            </w:pPr>
            <w:r>
              <w:rPr>
                <w:b w:val="0"/>
                <w:sz w:val="20"/>
              </w:rPr>
              <w:t>96</w:t>
            </w:r>
          </w:p>
        </w:tc>
      </w:tr>
      <w:tr w14:paraId="1B0D112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810B1FA">
            <w:pPr>
              <w:spacing w:before="60" w:after="60"/>
            </w:pPr>
            <w:r>
              <w:rPr>
                <w:b w:val="0"/>
                <w:sz w:val="20"/>
              </w:rPr>
              <w:t>Nutmeg</w:t>
            </w:r>
          </w:p>
        </w:tc>
        <w:tc>
          <w:tcPr>
            <w:tcW w:w="1704" w:type="dxa"/>
            <w:tcMar>
              <w:top w:w="70" w:type="dxa"/>
              <w:left w:w="70" w:type="dxa"/>
              <w:bottom w:w="70" w:type="dxa"/>
              <w:right w:w="70" w:type="dxa"/>
            </w:tcMar>
            <w:vAlign w:val="center"/>
          </w:tcPr>
          <w:p w14:paraId="30FFC50F">
            <w:pPr>
              <w:spacing w:before="60" w:after="60"/>
            </w:pPr>
            <w:r>
              <w:rPr>
                <w:b w:val="0"/>
                <w:sz w:val="20"/>
              </w:rPr>
              <w:t>2</w:t>
            </w:r>
          </w:p>
        </w:tc>
        <w:tc>
          <w:tcPr>
            <w:tcW w:w="1704" w:type="dxa"/>
            <w:tcMar>
              <w:top w:w="70" w:type="dxa"/>
              <w:left w:w="70" w:type="dxa"/>
              <w:bottom w:w="70" w:type="dxa"/>
              <w:right w:w="70" w:type="dxa"/>
            </w:tcMar>
            <w:vAlign w:val="center"/>
          </w:tcPr>
          <w:p w14:paraId="1287DB5E">
            <w:pPr>
              <w:spacing w:before="60" w:after="60"/>
            </w:pPr>
            <w:r>
              <w:rPr>
                <w:b w:val="0"/>
                <w:sz w:val="20"/>
              </w:rPr>
              <w:t>0.200%</w:t>
            </w:r>
          </w:p>
        </w:tc>
        <w:tc>
          <w:tcPr>
            <w:tcW w:w="1704" w:type="dxa"/>
            <w:tcMar>
              <w:top w:w="70" w:type="dxa"/>
              <w:left w:w="70" w:type="dxa"/>
              <w:bottom w:w="70" w:type="dxa"/>
              <w:right w:w="70" w:type="dxa"/>
            </w:tcMar>
            <w:vAlign w:val="center"/>
          </w:tcPr>
          <w:p w14:paraId="35C17BF5">
            <w:pPr>
              <w:spacing w:before="60" w:after="60"/>
            </w:pPr>
            <w:r>
              <w:rPr>
                <w:b w:val="0"/>
                <w:sz w:val="20"/>
              </w:rPr>
              <w:t>16</w:t>
            </w:r>
          </w:p>
        </w:tc>
      </w:tr>
      <w:tr w14:paraId="5EC848E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A7AF2EA">
            <w:pPr>
              <w:spacing w:before="60" w:after="60"/>
            </w:pPr>
            <w:r>
              <w:rPr>
                <w:b w:val="0"/>
                <w:sz w:val="20"/>
              </w:rPr>
              <w:t>TOTAL</w:t>
            </w:r>
          </w:p>
        </w:tc>
        <w:tc>
          <w:tcPr>
            <w:tcW w:w="1704" w:type="dxa"/>
            <w:tcMar>
              <w:top w:w="70" w:type="dxa"/>
              <w:left w:w="70" w:type="dxa"/>
              <w:bottom w:w="70" w:type="dxa"/>
              <w:right w:w="70" w:type="dxa"/>
            </w:tcMar>
            <w:vAlign w:val="center"/>
          </w:tcPr>
          <w:p w14:paraId="6B974991">
            <w:pPr>
              <w:spacing w:before="60" w:after="60"/>
            </w:pPr>
            <w:r>
              <w:rPr>
                <w:b w:val="0"/>
                <w:sz w:val="20"/>
              </w:rPr>
              <w:t>1,772</w:t>
            </w:r>
          </w:p>
        </w:tc>
        <w:tc>
          <w:tcPr>
            <w:tcW w:w="1704" w:type="dxa"/>
            <w:tcMar>
              <w:top w:w="70" w:type="dxa"/>
              <w:left w:w="70" w:type="dxa"/>
              <w:bottom w:w="70" w:type="dxa"/>
              <w:right w:w="70" w:type="dxa"/>
            </w:tcMar>
            <w:vAlign w:val="center"/>
          </w:tcPr>
          <w:p w14:paraId="0BA12D50">
            <w:pPr>
              <w:spacing w:before="60" w:after="60"/>
            </w:pPr>
            <w:r>
              <w:rPr>
                <w:b w:val="0"/>
                <w:sz w:val="20"/>
              </w:rPr>
              <w:t>177.200%</w:t>
            </w:r>
          </w:p>
        </w:tc>
        <w:tc>
          <w:tcPr>
            <w:tcW w:w="1704" w:type="dxa"/>
            <w:tcMar>
              <w:top w:w="70" w:type="dxa"/>
              <w:left w:w="70" w:type="dxa"/>
              <w:bottom w:w="70" w:type="dxa"/>
              <w:right w:w="70" w:type="dxa"/>
            </w:tcMar>
            <w:vAlign w:val="center"/>
          </w:tcPr>
          <w:p w14:paraId="5E8CF5E3">
            <w:pPr>
              <w:spacing w:before="60" w:after="60"/>
            </w:pPr>
            <w:r>
              <w:rPr>
                <w:b w:val="0"/>
                <w:sz w:val="20"/>
              </w:rPr>
              <w:t>14,176</w:t>
            </w:r>
          </w:p>
        </w:tc>
      </w:tr>
    </w:tbl>
    <w:p w14:paraId="1C570F11">
      <w:pPr>
        <w:spacing w:after="20"/>
      </w:pPr>
    </w:p>
    <w:p w14:paraId="682F52F1">
      <w:r>
        <w:rPr>
          <w:b w:val="0"/>
        </w:rPr>
        <w:t>Effective ingredient-water estimate: 56.08% of flour, assuming egg 76%, milk 87.5%, butter 16% and margarine 18% water. Flour moisture is excluded; supplier data supersedes assumptions. This is not the volume of liquid to add.</w:t>
      </w:r>
    </w:p>
    <w:p w14:paraId="6F381161">
      <w:r>
        <w:rPr>
          <w:b w:val="0"/>
        </w:rPr>
        <w:t>Mass route, pilot: 1,772 g input − 35.44 g handling/unretained (2%) − 208.387 g process loss (12% of post-handling mass) = 1,528.173 g retained. Allocation: 382.043 g finished component per unit. Production retained mass: 12,225.382 g. All losses are unmeasured planning allowances.</w:t>
      </w:r>
    </w:p>
    <w:p w14:paraId="2CA07CDE">
      <w:pPr>
        <w:pStyle w:val="4"/>
      </w:pPr>
      <w:bookmarkStart w:id="216" w:name="section_112"/>
      <w:r>
        <w:t>Batch yield and portion control</w:t>
      </w:r>
      <w:bookmarkEnd w:id="216"/>
    </w:p>
    <w:p w14:paraId="521D8C1F">
      <w:r>
        <w:rPr>
          <w:b w:val="0"/>
        </w:rPr>
        <w:t>Total ingredient input 1,772 g; modeled losses 243.827 g; net edible output 1,528.173 g = 4 × 382.043 g expected finished units, with no modeled remainder. Production example: 14,176 g input → 12,225.382 g output across 32 units. Display rounding is not label-weight verification.</w:t>
      </w:r>
    </w:p>
    <w:p w14:paraId="6FD2155A">
      <w:r>
        <w:rPr>
          <w:b w:val="0"/>
        </w:rPr>
        <w:t>Raw dough/batter allocation before bake/fry: 434.14 g per final unit, excluding other components. Filling/glaze/oil are separate above.</w:t>
      </w:r>
    </w:p>
    <w:p w14:paraId="2DA76FB6">
      <w:pPr>
        <w:pStyle w:val="4"/>
      </w:pPr>
      <w:bookmarkStart w:id="217" w:name="section_113"/>
      <w:r>
        <w:t>Numbered production method</w:t>
      </w:r>
      <w:bookmarkEnd w:id="217"/>
    </w:p>
    <w:p w14:paraId="3DEB70AD">
      <w:pPr>
        <w:ind w:left="216" w:hanging="216"/>
      </w:pPr>
      <w:r>
        <w:rPr>
          <w:b w:val="0"/>
        </w:rPr>
        <w:t>1. Blend flour, water, milk powder, sugar and yeast slowly for 4 minutes. Add salt and margarine; develop 4–7 minutes to smooth extensible dough at 25–27°C.</w:t>
      </w:r>
    </w:p>
    <w:p w14:paraId="72617481">
      <w:pPr>
        <w:ind w:left="216" w:hanging="216"/>
      </w:pPr>
      <w:r>
        <w:rPr>
          <w:b w:val="0"/>
        </w:rPr>
        <w:t>2. Bulk rest 40–50 minutes, covered. Divide equally, degas evenly and rest 10–15 minutes. Mold a close crumb with progressive roller reduction, never force stiff dough through a narrow gap.</w:t>
      </w:r>
    </w:p>
    <w:p w14:paraId="7DDED6C9">
      <w:pPr>
        <w:ind w:left="216" w:hanging="216"/>
      </w:pPr>
      <w:r>
        <w:rPr>
          <w:b w:val="0"/>
        </w:rPr>
        <w:t>3. Place in greased open loaf tins around 20 × 10 × 8 cm as a first trial; record tin volume. Proof at 28–30°C, 75–80% RH for 60–90 minutes until puffy and approximately approaching the rim.</w:t>
      </w:r>
    </w:p>
    <w:p w14:paraId="254227A8">
      <w:pPr>
        <w:ind w:left="216" w:hanging="216"/>
      </w:pPr>
      <w:r>
        <w:rPr>
          <w:b w:val="0"/>
        </w:rPr>
        <w:t>4. Bake without added steam at 185–195°C for 28–38 minutes. Seek uniform brown sidewalls and 94–96°C crumb; adjust time to measured pan load.</w:t>
      </w:r>
    </w:p>
    <w:p w14:paraId="5393CD26">
      <w:pPr>
        <w:ind w:left="216" w:hanging="216"/>
      </w:pPr>
      <w:r>
        <w:rPr>
          <w:b w:val="0"/>
        </w:rPr>
        <w:t>5. Unmold after 5–10 minutes, cool on racks and bag only without condensation. Cut a trial loaf to check fine, soft crumb rather than a compressed wet band.</w:t>
      </w:r>
    </w:p>
    <w:p w14:paraId="0734D80E">
      <w:pPr>
        <w:pStyle w:val="4"/>
      </w:pPr>
      <w:bookmarkStart w:id="218" w:name="section_114"/>
      <w:r>
        <w:t>Quality, defects and controlled variants</w:t>
      </w:r>
      <w:bookmarkEnd w:id="218"/>
    </w:p>
    <w:p w14:paraId="685F5F3E">
      <w:r>
        <w:rPr>
          <w:b w:val="0"/>
        </w:rPr>
        <w:t>Dense gummy center → underproof/underbake. Tearing → insufficient rest. Greasy crumb → fat type or underdevelopment. Correct one variable per trial.</w:t>
      </w:r>
    </w:p>
    <w:p w14:paraId="0DB0EF18">
      <w:r>
        <w:rPr>
          <w:b w:val="0"/>
        </w:rPr>
        <w:t>Do not call margarine bread butter bread; replace fat only by a separately reconciled butter trial.</w:t>
      </w:r>
    </w:p>
    <w:p w14:paraId="3D6AE0C6">
      <w:pPr>
        <w:pStyle w:val="4"/>
      </w:pPr>
      <w:bookmarkStart w:id="219" w:name="section_115"/>
      <w:r>
        <w:t>Allergens, packing, life study and costing</w:t>
      </w:r>
      <w:bookmarkEnd w:id="219"/>
    </w:p>
    <w:p w14:paraId="3B49780F">
      <w:r>
        <w:rPr>
          <w:b w:val="0"/>
        </w:rPr>
        <w:t>Allergens/ingredients to declare: wheat/gluten, milk.</w:t>
      </w:r>
    </w:p>
    <w:p w14:paraId="08D08FC4">
      <w:r>
        <w:rPr>
          <w:b w:val="0"/>
        </w:rPr>
        <w:t>Cool fully before food-grade bagging; use paper/ventilated protection for crisp baguettes. Label lot and allergens. Covered dry transport; no unvalidated multi-day life. Assess at 0/6/24/48 hours; safety/storage approval remains H05. No reheating is required for the plain product.</w:t>
      </w:r>
    </w:p>
    <w:p w14:paraId="13AF3080">
      <w:pPr>
        <w:pStyle w:val="3"/>
      </w:pPr>
      <w:bookmarkStart w:id="220" w:name="section_116"/>
      <w:bookmarkStart w:id="221" w:name="_Toc10879"/>
      <w:r>
        <w:t>S-B03 — True-butter pain beurre</w:t>
      </w:r>
      <w:bookmarkEnd w:id="220"/>
      <w:bookmarkEnd w:id="221"/>
    </w:p>
    <w:p w14:paraId="3A4FDC88">
      <w:r>
        <w:rPr>
          <w:b w:val="0"/>
        </w:rPr>
        <w:t>Six short loaves; no added coloring and no post-bake raw egg.</w:t>
      </w:r>
    </w:p>
    <w:p w14:paraId="12C38FE9">
      <w:r>
        <w:rPr>
          <w:b w:val="0"/>
        </w:rPr>
        <w:t>Stage: Phase 2 • Fit class 1 • Pilot 6 units • Production example ×8 = 48 units.</w:t>
      </w:r>
    </w:p>
    <w:p w14:paraId="2D21C47D">
      <w:r>
        <w:rPr>
          <w:b w:val="0"/>
        </w:rPr>
        <w:t>Commercial case: Butter aroma is a premium hypothesis. Test its price premium against S-B02 rather than assuming butter cost is recoverable.</w:t>
      </w:r>
    </w:p>
    <w:p w14:paraId="31A39AAD">
      <w:r>
        <w:rPr>
          <w:b w:val="0"/>
        </w:rPr>
        <w:t>Technical basis: [S01], [S03]. All exact formulas and operating adaptations here require controlled trials.</w:t>
      </w:r>
    </w:p>
    <w:p w14:paraId="3A068219">
      <w:pPr>
        <w:pStyle w:val="4"/>
      </w:pPr>
      <w:bookmarkStart w:id="222" w:name="section_117"/>
      <w:r>
        <w:t>Formula — Dough</w:t>
      </w:r>
      <w:bookmarkEnd w:id="222"/>
    </w:p>
    <w:p w14:paraId="0DCA3A1B">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60B2B346">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BAC2FC8">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5D57E349">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734AE5AC">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397938EA">
            <w:pPr>
              <w:keepNext/>
              <w:spacing w:before="60" w:after="60"/>
            </w:pPr>
            <w:r>
              <w:rPr>
                <w:b/>
                <w:sz w:val="20"/>
              </w:rPr>
              <w:t>Production g</w:t>
            </w:r>
          </w:p>
        </w:tc>
      </w:tr>
      <w:tr w14:paraId="0077B23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1B39026">
            <w:pPr>
              <w:spacing w:before="60" w:after="60"/>
            </w:pPr>
            <w:r>
              <w:rPr>
                <w:b w:val="0"/>
                <w:sz w:val="20"/>
              </w:rPr>
              <w:t>Bread flour</w:t>
            </w:r>
          </w:p>
        </w:tc>
        <w:tc>
          <w:tcPr>
            <w:tcW w:w="1704" w:type="dxa"/>
            <w:tcMar>
              <w:top w:w="70" w:type="dxa"/>
              <w:left w:w="70" w:type="dxa"/>
              <w:bottom w:w="70" w:type="dxa"/>
              <w:right w:w="70" w:type="dxa"/>
            </w:tcMar>
            <w:vAlign w:val="center"/>
          </w:tcPr>
          <w:p w14:paraId="024C9D16">
            <w:pPr>
              <w:spacing w:before="60" w:after="60"/>
            </w:pPr>
            <w:r>
              <w:rPr>
                <w:b w:val="0"/>
                <w:sz w:val="20"/>
              </w:rPr>
              <w:t>1,000</w:t>
            </w:r>
          </w:p>
        </w:tc>
        <w:tc>
          <w:tcPr>
            <w:tcW w:w="1704" w:type="dxa"/>
            <w:tcMar>
              <w:top w:w="70" w:type="dxa"/>
              <w:left w:w="70" w:type="dxa"/>
              <w:bottom w:w="70" w:type="dxa"/>
              <w:right w:w="70" w:type="dxa"/>
            </w:tcMar>
            <w:vAlign w:val="center"/>
          </w:tcPr>
          <w:p w14:paraId="7470B76D">
            <w:pPr>
              <w:spacing w:before="60" w:after="60"/>
            </w:pPr>
            <w:r>
              <w:rPr>
                <w:b w:val="0"/>
                <w:sz w:val="20"/>
              </w:rPr>
              <w:t>100.000%</w:t>
            </w:r>
          </w:p>
        </w:tc>
        <w:tc>
          <w:tcPr>
            <w:tcW w:w="1704" w:type="dxa"/>
            <w:tcMar>
              <w:top w:w="70" w:type="dxa"/>
              <w:left w:w="70" w:type="dxa"/>
              <w:bottom w:w="70" w:type="dxa"/>
              <w:right w:w="70" w:type="dxa"/>
            </w:tcMar>
            <w:vAlign w:val="center"/>
          </w:tcPr>
          <w:p w14:paraId="192A92B6">
            <w:pPr>
              <w:spacing w:before="60" w:after="60"/>
            </w:pPr>
            <w:r>
              <w:rPr>
                <w:b w:val="0"/>
                <w:sz w:val="20"/>
              </w:rPr>
              <w:t>8,000</w:t>
            </w:r>
          </w:p>
        </w:tc>
      </w:tr>
      <w:tr w14:paraId="2B5898C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D92CDDE">
            <w:pPr>
              <w:spacing w:before="60" w:after="60"/>
            </w:pPr>
            <w:r>
              <w:rPr>
                <w:b w:val="0"/>
                <w:sz w:val="20"/>
              </w:rPr>
              <w:t>Water</w:t>
            </w:r>
          </w:p>
        </w:tc>
        <w:tc>
          <w:tcPr>
            <w:tcW w:w="1704" w:type="dxa"/>
            <w:tcMar>
              <w:top w:w="70" w:type="dxa"/>
              <w:left w:w="70" w:type="dxa"/>
              <w:bottom w:w="70" w:type="dxa"/>
              <w:right w:w="70" w:type="dxa"/>
            </w:tcMar>
            <w:vAlign w:val="center"/>
          </w:tcPr>
          <w:p w14:paraId="206FD826">
            <w:pPr>
              <w:spacing w:before="60" w:after="60"/>
            </w:pPr>
            <w:r>
              <w:rPr>
                <w:b w:val="0"/>
                <w:sz w:val="20"/>
              </w:rPr>
              <w:t>550</w:t>
            </w:r>
          </w:p>
        </w:tc>
        <w:tc>
          <w:tcPr>
            <w:tcW w:w="1704" w:type="dxa"/>
            <w:tcMar>
              <w:top w:w="70" w:type="dxa"/>
              <w:left w:w="70" w:type="dxa"/>
              <w:bottom w:w="70" w:type="dxa"/>
              <w:right w:w="70" w:type="dxa"/>
            </w:tcMar>
            <w:vAlign w:val="center"/>
          </w:tcPr>
          <w:p w14:paraId="683F36B4">
            <w:pPr>
              <w:spacing w:before="60" w:after="60"/>
            </w:pPr>
            <w:r>
              <w:rPr>
                <w:b w:val="0"/>
                <w:sz w:val="20"/>
              </w:rPr>
              <w:t>55.000%</w:t>
            </w:r>
          </w:p>
        </w:tc>
        <w:tc>
          <w:tcPr>
            <w:tcW w:w="1704" w:type="dxa"/>
            <w:tcMar>
              <w:top w:w="70" w:type="dxa"/>
              <w:left w:w="70" w:type="dxa"/>
              <w:bottom w:w="70" w:type="dxa"/>
              <w:right w:w="70" w:type="dxa"/>
            </w:tcMar>
            <w:vAlign w:val="center"/>
          </w:tcPr>
          <w:p w14:paraId="3E2B3C9E">
            <w:pPr>
              <w:spacing w:before="60" w:after="60"/>
            </w:pPr>
            <w:r>
              <w:rPr>
                <w:b w:val="0"/>
                <w:sz w:val="20"/>
              </w:rPr>
              <w:t>4,400</w:t>
            </w:r>
          </w:p>
        </w:tc>
      </w:tr>
      <w:tr w14:paraId="02831FC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BD64F62">
            <w:pPr>
              <w:spacing w:before="60" w:after="60"/>
            </w:pPr>
            <w:r>
              <w:rPr>
                <w:b w:val="0"/>
                <w:sz w:val="20"/>
              </w:rPr>
              <w:t>Butter 82%</w:t>
            </w:r>
          </w:p>
        </w:tc>
        <w:tc>
          <w:tcPr>
            <w:tcW w:w="1704" w:type="dxa"/>
            <w:tcMar>
              <w:top w:w="70" w:type="dxa"/>
              <w:left w:w="70" w:type="dxa"/>
              <w:bottom w:w="70" w:type="dxa"/>
              <w:right w:w="70" w:type="dxa"/>
            </w:tcMar>
            <w:vAlign w:val="center"/>
          </w:tcPr>
          <w:p w14:paraId="6A3E2105">
            <w:pPr>
              <w:spacing w:before="60" w:after="60"/>
            </w:pPr>
            <w:r>
              <w:rPr>
                <w:b w:val="0"/>
                <w:sz w:val="20"/>
              </w:rPr>
              <w:t>120</w:t>
            </w:r>
          </w:p>
        </w:tc>
        <w:tc>
          <w:tcPr>
            <w:tcW w:w="1704" w:type="dxa"/>
            <w:tcMar>
              <w:top w:w="70" w:type="dxa"/>
              <w:left w:w="70" w:type="dxa"/>
              <w:bottom w:w="70" w:type="dxa"/>
              <w:right w:w="70" w:type="dxa"/>
            </w:tcMar>
            <w:vAlign w:val="center"/>
          </w:tcPr>
          <w:p w14:paraId="2D81DBF0">
            <w:pPr>
              <w:spacing w:before="60" w:after="60"/>
            </w:pPr>
            <w:r>
              <w:rPr>
                <w:b w:val="0"/>
                <w:sz w:val="20"/>
              </w:rPr>
              <w:t>12.000%</w:t>
            </w:r>
          </w:p>
        </w:tc>
        <w:tc>
          <w:tcPr>
            <w:tcW w:w="1704" w:type="dxa"/>
            <w:tcMar>
              <w:top w:w="70" w:type="dxa"/>
              <w:left w:w="70" w:type="dxa"/>
              <w:bottom w:w="70" w:type="dxa"/>
              <w:right w:w="70" w:type="dxa"/>
            </w:tcMar>
            <w:vAlign w:val="center"/>
          </w:tcPr>
          <w:p w14:paraId="672234E1">
            <w:pPr>
              <w:spacing w:before="60" w:after="60"/>
            </w:pPr>
            <w:r>
              <w:rPr>
                <w:b w:val="0"/>
                <w:sz w:val="20"/>
              </w:rPr>
              <w:t>960</w:t>
            </w:r>
          </w:p>
        </w:tc>
      </w:tr>
      <w:tr w14:paraId="7D71B71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AABBFF3">
            <w:pPr>
              <w:spacing w:before="60" w:after="60"/>
            </w:pPr>
            <w:r>
              <w:rPr>
                <w:b w:val="0"/>
                <w:sz w:val="20"/>
              </w:rPr>
              <w:t>Sugar</w:t>
            </w:r>
          </w:p>
        </w:tc>
        <w:tc>
          <w:tcPr>
            <w:tcW w:w="1704" w:type="dxa"/>
            <w:tcMar>
              <w:top w:w="70" w:type="dxa"/>
              <w:left w:w="70" w:type="dxa"/>
              <w:bottom w:w="70" w:type="dxa"/>
              <w:right w:w="70" w:type="dxa"/>
            </w:tcMar>
            <w:vAlign w:val="center"/>
          </w:tcPr>
          <w:p w14:paraId="50ED186A">
            <w:pPr>
              <w:spacing w:before="60" w:after="60"/>
            </w:pPr>
            <w:r>
              <w:rPr>
                <w:b w:val="0"/>
                <w:sz w:val="20"/>
              </w:rPr>
              <w:t>80</w:t>
            </w:r>
          </w:p>
        </w:tc>
        <w:tc>
          <w:tcPr>
            <w:tcW w:w="1704" w:type="dxa"/>
            <w:tcMar>
              <w:top w:w="70" w:type="dxa"/>
              <w:left w:w="70" w:type="dxa"/>
              <w:bottom w:w="70" w:type="dxa"/>
              <w:right w:w="70" w:type="dxa"/>
            </w:tcMar>
            <w:vAlign w:val="center"/>
          </w:tcPr>
          <w:p w14:paraId="302670FD">
            <w:pPr>
              <w:spacing w:before="60" w:after="60"/>
            </w:pPr>
            <w:r>
              <w:rPr>
                <w:b w:val="0"/>
                <w:sz w:val="20"/>
              </w:rPr>
              <w:t>8.000%</w:t>
            </w:r>
          </w:p>
        </w:tc>
        <w:tc>
          <w:tcPr>
            <w:tcW w:w="1704" w:type="dxa"/>
            <w:tcMar>
              <w:top w:w="70" w:type="dxa"/>
              <w:left w:w="70" w:type="dxa"/>
              <w:bottom w:w="70" w:type="dxa"/>
              <w:right w:w="70" w:type="dxa"/>
            </w:tcMar>
            <w:vAlign w:val="center"/>
          </w:tcPr>
          <w:p w14:paraId="2EF34BF0">
            <w:pPr>
              <w:spacing w:before="60" w:after="60"/>
            </w:pPr>
            <w:r>
              <w:rPr>
                <w:b w:val="0"/>
                <w:sz w:val="20"/>
              </w:rPr>
              <w:t>640</w:t>
            </w:r>
          </w:p>
        </w:tc>
      </w:tr>
      <w:tr w14:paraId="6AD73D3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603E8F3">
            <w:pPr>
              <w:spacing w:before="60" w:after="60"/>
            </w:pPr>
            <w:r>
              <w:rPr>
                <w:b w:val="0"/>
                <w:sz w:val="20"/>
              </w:rPr>
              <w:t>Salt</w:t>
            </w:r>
          </w:p>
        </w:tc>
        <w:tc>
          <w:tcPr>
            <w:tcW w:w="1704" w:type="dxa"/>
            <w:tcMar>
              <w:top w:w="70" w:type="dxa"/>
              <w:left w:w="70" w:type="dxa"/>
              <w:bottom w:w="70" w:type="dxa"/>
              <w:right w:w="70" w:type="dxa"/>
            </w:tcMar>
            <w:vAlign w:val="center"/>
          </w:tcPr>
          <w:p w14:paraId="36726042">
            <w:pPr>
              <w:spacing w:before="60" w:after="60"/>
            </w:pPr>
            <w:r>
              <w:rPr>
                <w:b w:val="0"/>
                <w:sz w:val="20"/>
              </w:rPr>
              <w:t>20</w:t>
            </w:r>
          </w:p>
        </w:tc>
        <w:tc>
          <w:tcPr>
            <w:tcW w:w="1704" w:type="dxa"/>
            <w:tcMar>
              <w:top w:w="70" w:type="dxa"/>
              <w:left w:w="70" w:type="dxa"/>
              <w:bottom w:w="70" w:type="dxa"/>
              <w:right w:w="70" w:type="dxa"/>
            </w:tcMar>
            <w:vAlign w:val="center"/>
          </w:tcPr>
          <w:p w14:paraId="58D6E2AB">
            <w:pPr>
              <w:spacing w:before="60" w:after="60"/>
            </w:pPr>
            <w:r>
              <w:rPr>
                <w:b w:val="0"/>
                <w:sz w:val="20"/>
              </w:rPr>
              <w:t>2.000%</w:t>
            </w:r>
          </w:p>
        </w:tc>
        <w:tc>
          <w:tcPr>
            <w:tcW w:w="1704" w:type="dxa"/>
            <w:tcMar>
              <w:top w:w="70" w:type="dxa"/>
              <w:left w:w="70" w:type="dxa"/>
              <w:bottom w:w="70" w:type="dxa"/>
              <w:right w:w="70" w:type="dxa"/>
            </w:tcMar>
            <w:vAlign w:val="center"/>
          </w:tcPr>
          <w:p w14:paraId="702A6FE8">
            <w:pPr>
              <w:spacing w:before="60" w:after="60"/>
            </w:pPr>
            <w:r>
              <w:rPr>
                <w:b w:val="0"/>
                <w:sz w:val="20"/>
              </w:rPr>
              <w:t>160</w:t>
            </w:r>
          </w:p>
        </w:tc>
      </w:tr>
      <w:tr w14:paraId="096F131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6F5D381">
            <w:pPr>
              <w:spacing w:before="60" w:after="60"/>
            </w:pPr>
            <w:r>
              <w:rPr>
                <w:b w:val="0"/>
                <w:sz w:val="20"/>
              </w:rPr>
              <w:t>Instant yeast Gold</w:t>
            </w:r>
          </w:p>
        </w:tc>
        <w:tc>
          <w:tcPr>
            <w:tcW w:w="1704" w:type="dxa"/>
            <w:tcMar>
              <w:top w:w="70" w:type="dxa"/>
              <w:left w:w="70" w:type="dxa"/>
              <w:bottom w:w="70" w:type="dxa"/>
              <w:right w:w="70" w:type="dxa"/>
            </w:tcMar>
            <w:vAlign w:val="center"/>
          </w:tcPr>
          <w:p w14:paraId="7BC08E7E">
            <w:pPr>
              <w:spacing w:before="60" w:after="60"/>
            </w:pPr>
            <w:r>
              <w:rPr>
                <w:b w:val="0"/>
                <w:sz w:val="20"/>
              </w:rPr>
              <w:t>12</w:t>
            </w:r>
          </w:p>
        </w:tc>
        <w:tc>
          <w:tcPr>
            <w:tcW w:w="1704" w:type="dxa"/>
            <w:tcMar>
              <w:top w:w="70" w:type="dxa"/>
              <w:left w:w="70" w:type="dxa"/>
              <w:bottom w:w="70" w:type="dxa"/>
              <w:right w:w="70" w:type="dxa"/>
            </w:tcMar>
            <w:vAlign w:val="center"/>
          </w:tcPr>
          <w:p w14:paraId="6826D9DC">
            <w:pPr>
              <w:spacing w:before="60" w:after="60"/>
            </w:pPr>
            <w:r>
              <w:rPr>
                <w:b w:val="0"/>
                <w:sz w:val="20"/>
              </w:rPr>
              <w:t>1.200%</w:t>
            </w:r>
          </w:p>
        </w:tc>
        <w:tc>
          <w:tcPr>
            <w:tcW w:w="1704" w:type="dxa"/>
            <w:tcMar>
              <w:top w:w="70" w:type="dxa"/>
              <w:left w:w="70" w:type="dxa"/>
              <w:bottom w:w="70" w:type="dxa"/>
              <w:right w:w="70" w:type="dxa"/>
            </w:tcMar>
            <w:vAlign w:val="center"/>
          </w:tcPr>
          <w:p w14:paraId="44611AAE">
            <w:pPr>
              <w:spacing w:before="60" w:after="60"/>
            </w:pPr>
            <w:r>
              <w:rPr>
                <w:b w:val="0"/>
                <w:sz w:val="20"/>
              </w:rPr>
              <w:t>96</w:t>
            </w:r>
          </w:p>
        </w:tc>
      </w:tr>
      <w:tr w14:paraId="5C52F6C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E64E13E">
            <w:pPr>
              <w:spacing w:before="60" w:after="60"/>
            </w:pPr>
            <w:r>
              <w:rPr>
                <w:b w:val="0"/>
                <w:sz w:val="20"/>
              </w:rPr>
              <w:t>TOTAL</w:t>
            </w:r>
          </w:p>
        </w:tc>
        <w:tc>
          <w:tcPr>
            <w:tcW w:w="1704" w:type="dxa"/>
            <w:tcMar>
              <w:top w:w="70" w:type="dxa"/>
              <w:left w:w="70" w:type="dxa"/>
              <w:bottom w:w="70" w:type="dxa"/>
              <w:right w:w="70" w:type="dxa"/>
            </w:tcMar>
            <w:vAlign w:val="center"/>
          </w:tcPr>
          <w:p w14:paraId="383FC440">
            <w:pPr>
              <w:spacing w:before="60" w:after="60"/>
            </w:pPr>
            <w:r>
              <w:rPr>
                <w:b w:val="0"/>
                <w:sz w:val="20"/>
              </w:rPr>
              <w:t>1,782</w:t>
            </w:r>
          </w:p>
        </w:tc>
        <w:tc>
          <w:tcPr>
            <w:tcW w:w="1704" w:type="dxa"/>
            <w:tcMar>
              <w:top w:w="70" w:type="dxa"/>
              <w:left w:w="70" w:type="dxa"/>
              <w:bottom w:w="70" w:type="dxa"/>
              <w:right w:w="70" w:type="dxa"/>
            </w:tcMar>
            <w:vAlign w:val="center"/>
          </w:tcPr>
          <w:p w14:paraId="1E50660B">
            <w:pPr>
              <w:spacing w:before="60" w:after="60"/>
            </w:pPr>
            <w:r>
              <w:rPr>
                <w:b w:val="0"/>
                <w:sz w:val="20"/>
              </w:rPr>
              <w:t>178.200%</w:t>
            </w:r>
          </w:p>
        </w:tc>
        <w:tc>
          <w:tcPr>
            <w:tcW w:w="1704" w:type="dxa"/>
            <w:tcMar>
              <w:top w:w="70" w:type="dxa"/>
              <w:left w:w="70" w:type="dxa"/>
              <w:bottom w:w="70" w:type="dxa"/>
              <w:right w:w="70" w:type="dxa"/>
            </w:tcMar>
            <w:vAlign w:val="center"/>
          </w:tcPr>
          <w:p w14:paraId="04718ED7">
            <w:pPr>
              <w:spacing w:before="60" w:after="60"/>
            </w:pPr>
            <w:r>
              <w:rPr>
                <w:b w:val="0"/>
                <w:sz w:val="20"/>
              </w:rPr>
              <w:t>14,256</w:t>
            </w:r>
          </w:p>
        </w:tc>
      </w:tr>
    </w:tbl>
    <w:p w14:paraId="73EA7B32">
      <w:pPr>
        <w:spacing w:after="20"/>
      </w:pPr>
    </w:p>
    <w:p w14:paraId="72BF6D7A">
      <w:r>
        <w:rPr>
          <w:b w:val="0"/>
        </w:rPr>
        <w:t>Effective ingredient-water estimate: 56.92% of flour, assuming egg 76%, milk 87.5%, butter 16% and margarine 18% water. Flour moisture is excluded; supplier data supersedes assumptions. This is not the volume of liquid to add.</w:t>
      </w:r>
    </w:p>
    <w:p w14:paraId="07D7D2B4">
      <w:r>
        <w:rPr>
          <w:b w:val="0"/>
        </w:rPr>
        <w:t>Mass route, pilot: 1,782 g input − 35.64 g handling/unretained (2%) − 209.563 g process loss (12% of post-handling mass) = 1,536.797 g retained. Allocation: 256.133 g finished component per unit. Production retained mass: 12,294.374 g. All losses are unmeasured planning allowances.</w:t>
      </w:r>
    </w:p>
    <w:p w14:paraId="32C64133">
      <w:pPr>
        <w:pStyle w:val="4"/>
      </w:pPr>
      <w:bookmarkStart w:id="223" w:name="section_118"/>
      <w:r>
        <w:t>Batch yield and portion control</w:t>
      </w:r>
      <w:bookmarkEnd w:id="223"/>
    </w:p>
    <w:p w14:paraId="3E3EFD69">
      <w:r>
        <w:rPr>
          <w:b w:val="0"/>
        </w:rPr>
        <w:t>Total ingredient input 1,782 g; modeled losses 245.203 g; net edible output 1,536.797 g = 6 × 256.133 g expected finished units, with no modeled remainder. Production example: 14,256 g input → 12,294.374 g output across 48 units. Display rounding is not label-weight verification.</w:t>
      </w:r>
    </w:p>
    <w:p w14:paraId="2C180E1F">
      <w:r>
        <w:rPr>
          <w:b w:val="0"/>
        </w:rPr>
        <w:t>Raw dough/batter allocation before bake/fry: 291.06 g per final unit, excluding other components. Filling/glaze/oil are separate above.</w:t>
      </w:r>
    </w:p>
    <w:p w14:paraId="5963C608">
      <w:pPr>
        <w:pStyle w:val="4"/>
      </w:pPr>
      <w:bookmarkStart w:id="224" w:name="section_119"/>
      <w:r>
        <w:t>Numbered production method</w:t>
      </w:r>
      <w:bookmarkEnd w:id="224"/>
    </w:p>
    <w:p w14:paraId="3A53ECB7">
      <w:pPr>
        <w:ind w:left="216" w:hanging="216"/>
      </w:pPr>
      <w:r>
        <w:rPr>
          <w:b w:val="0"/>
        </w:rPr>
        <w:t>1. Mix flour, water, yeast and sugar 3–4 minutes slowly; add salt and develop until the dough begins to stretch cleanly.</w:t>
      </w:r>
    </w:p>
    <w:p w14:paraId="1F959864">
      <w:pPr>
        <w:ind w:left="216" w:hanging="216"/>
      </w:pPr>
      <w:r>
        <w:rPr>
          <w:b w:val="0"/>
        </w:rPr>
        <w:t>2. Add pliable butter in three additions, mixing until each disappears. Finish at 24–26°C with a smooth membrane, approximately 5–8 additional minutes.</w:t>
      </w:r>
    </w:p>
    <w:p w14:paraId="6AC939BE">
      <w:pPr>
        <w:ind w:left="216" w:hanging="216"/>
      </w:pPr>
      <w:r>
        <w:rPr>
          <w:b w:val="0"/>
        </w:rPr>
        <w:t>3. Bulk ferment 45–60 minutes at 26°C. Divide, rest 15 minutes and mold six short cylinders about 20–22 cm.</w:t>
      </w:r>
    </w:p>
    <w:p w14:paraId="096C54C0">
      <w:pPr>
        <w:ind w:left="216" w:hanging="216"/>
      </w:pPr>
      <w:r>
        <w:rPr>
          <w:b w:val="0"/>
        </w:rPr>
        <w:t>4. Proof 45–75 minutes at 28°C and 75–80% RH until puffy. Make shallow decorative scores without crushing.</w:t>
      </w:r>
    </w:p>
    <w:p w14:paraId="652F0DF1">
      <w:pPr>
        <w:ind w:left="216" w:hanging="216"/>
      </w:pPr>
      <w:r>
        <w:rPr>
          <w:b w:val="0"/>
        </w:rPr>
        <w:t>5. Bake at 185–195°C, no steam, for 20–28 minutes. Seek 93–96°C crumb, no wet seam and even color; cool fully before bagging.</w:t>
      </w:r>
    </w:p>
    <w:p w14:paraId="0BD643C6">
      <w:pPr>
        <w:pStyle w:val="4"/>
      </w:pPr>
      <w:bookmarkStart w:id="225" w:name="section_120"/>
      <w:r>
        <w:t>Quality, defects and controlled variants</w:t>
      </w:r>
      <w:bookmarkEnd w:id="225"/>
    </w:p>
    <w:p w14:paraId="5D3F3ADB">
      <w:r>
        <w:rPr>
          <w:b w:val="0"/>
        </w:rPr>
        <w:t>Butter leakage → warm or underdeveloped dough. Dark outside/raw inside → reduce setpoint and extend bake. Dry next day → measure loss and pack barrier.</w:t>
      </w:r>
    </w:p>
    <w:p w14:paraId="4132BD2E">
      <w:r>
        <w:rPr>
          <w:b w:val="0"/>
        </w:rPr>
        <w:t>Margarine creates a differently named soft loaf; never use a butter claim for that substitution.</w:t>
      </w:r>
    </w:p>
    <w:p w14:paraId="174083CF">
      <w:pPr>
        <w:pStyle w:val="4"/>
      </w:pPr>
      <w:bookmarkStart w:id="226" w:name="section_121"/>
      <w:r>
        <w:t>Allergens, packing, life study and costing</w:t>
      </w:r>
      <w:bookmarkEnd w:id="226"/>
    </w:p>
    <w:p w14:paraId="0F72C6E7">
      <w:r>
        <w:rPr>
          <w:b w:val="0"/>
        </w:rPr>
        <w:t>Allergens/ingredients to declare: wheat/gluten, milk.</w:t>
      </w:r>
    </w:p>
    <w:p w14:paraId="4404A817">
      <w:r>
        <w:rPr>
          <w:b w:val="0"/>
        </w:rPr>
        <w:t>Cool fully before food-grade bagging; use paper/ventilated protection for crisp baguettes. Label lot and allergens. Covered dry transport; no unvalidated multi-day life. Assess at 0/6/24/48 hours; safety/storage approval remains H05. No reheating is required for the plain product.</w:t>
      </w:r>
    </w:p>
    <w:p w14:paraId="65B1A0FF">
      <w:pPr>
        <w:pStyle w:val="3"/>
      </w:pPr>
      <w:bookmarkStart w:id="227" w:name="section_122"/>
      <w:bookmarkStart w:id="228" w:name="_Toc29826"/>
      <w:r>
        <w:t>S-B04 — Sandwich pan loaf / pain de mie</w:t>
      </w:r>
      <w:bookmarkEnd w:id="227"/>
      <w:bookmarkEnd w:id="228"/>
    </w:p>
    <w:p w14:paraId="7DC701DD">
      <w:r>
        <w:rPr>
          <w:b w:val="0"/>
        </w:rPr>
        <w:t>Three loaves; slicer is not assumed. Supply whole loaves or hand-sliced preorder quantities.</w:t>
      </w:r>
    </w:p>
    <w:p w14:paraId="1424819C">
      <w:r>
        <w:rPr>
          <w:b w:val="0"/>
        </w:rPr>
        <w:t>Stage: Launch • Fit class 2 • Pilot 3 units • Production example ×8 = 24 units.</w:t>
      </w:r>
    </w:p>
    <w:p w14:paraId="6E2AED10">
      <w:r>
        <w:rPr>
          <w:b w:val="0"/>
        </w:rPr>
        <w:t>Commercial case: Breakfast shops and institutional sandwiches: consistent slice dimensions and delivery matter more than elaborate shapes. Test five prospective buyers, no contract assumed.</w:t>
      </w:r>
    </w:p>
    <w:p w14:paraId="1177BFB7">
      <w:r>
        <w:rPr>
          <w:b w:val="0"/>
        </w:rPr>
        <w:t>Technical basis: [S04], [S03]. All exact formulas and operating adaptations here require controlled trials.</w:t>
      </w:r>
    </w:p>
    <w:p w14:paraId="41F96BBF">
      <w:pPr>
        <w:pStyle w:val="4"/>
      </w:pPr>
      <w:bookmarkStart w:id="229" w:name="section_123"/>
      <w:r>
        <w:t>Formula — Dough</w:t>
      </w:r>
      <w:bookmarkEnd w:id="229"/>
    </w:p>
    <w:p w14:paraId="08010B53">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71547CBC">
        <w:trPr>
          <w:cantSplit/>
          <w:tblHeader/>
          <w:jc w:val="center"/>
        </w:trPr>
        <w:tc>
          <w:tcPr>
            <w:tcW w:w="5112" w:type="dxa"/>
            <w:shd w:val="clear" w:color="auto" w:fill="E8E4DB"/>
            <w:tcMar>
              <w:top w:w="70" w:type="dxa"/>
              <w:left w:w="70" w:type="dxa"/>
              <w:bottom w:w="70" w:type="dxa"/>
              <w:right w:w="70" w:type="dxa"/>
            </w:tcMar>
            <w:vAlign w:val="center"/>
          </w:tcPr>
          <w:p w14:paraId="55F27375">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21197997">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4778D147">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771F3A19">
            <w:pPr>
              <w:keepNext/>
              <w:spacing w:before="60" w:after="60"/>
            </w:pPr>
            <w:r>
              <w:rPr>
                <w:b/>
                <w:sz w:val="20"/>
              </w:rPr>
              <w:t>Production g</w:t>
            </w:r>
          </w:p>
        </w:tc>
      </w:tr>
      <w:tr w14:paraId="6F9C99B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3EDDBCA">
            <w:pPr>
              <w:spacing w:before="60" w:after="60"/>
            </w:pPr>
            <w:r>
              <w:rPr>
                <w:b w:val="0"/>
                <w:sz w:val="20"/>
              </w:rPr>
              <w:t>Bread flour</w:t>
            </w:r>
          </w:p>
        </w:tc>
        <w:tc>
          <w:tcPr>
            <w:tcW w:w="1704" w:type="dxa"/>
            <w:tcMar>
              <w:top w:w="70" w:type="dxa"/>
              <w:left w:w="70" w:type="dxa"/>
              <w:bottom w:w="70" w:type="dxa"/>
              <w:right w:w="70" w:type="dxa"/>
            </w:tcMar>
            <w:vAlign w:val="center"/>
          </w:tcPr>
          <w:p w14:paraId="1DE56DFF">
            <w:pPr>
              <w:spacing w:before="60" w:after="60"/>
            </w:pPr>
            <w:r>
              <w:rPr>
                <w:b w:val="0"/>
                <w:sz w:val="20"/>
              </w:rPr>
              <w:t>1,000</w:t>
            </w:r>
          </w:p>
        </w:tc>
        <w:tc>
          <w:tcPr>
            <w:tcW w:w="1704" w:type="dxa"/>
            <w:tcMar>
              <w:top w:w="70" w:type="dxa"/>
              <w:left w:w="70" w:type="dxa"/>
              <w:bottom w:w="70" w:type="dxa"/>
              <w:right w:w="70" w:type="dxa"/>
            </w:tcMar>
            <w:vAlign w:val="center"/>
          </w:tcPr>
          <w:p w14:paraId="40FE687C">
            <w:pPr>
              <w:spacing w:before="60" w:after="60"/>
            </w:pPr>
            <w:r>
              <w:rPr>
                <w:b w:val="0"/>
                <w:sz w:val="20"/>
              </w:rPr>
              <w:t>100.000%</w:t>
            </w:r>
          </w:p>
        </w:tc>
        <w:tc>
          <w:tcPr>
            <w:tcW w:w="1704" w:type="dxa"/>
            <w:tcMar>
              <w:top w:w="70" w:type="dxa"/>
              <w:left w:w="70" w:type="dxa"/>
              <w:bottom w:w="70" w:type="dxa"/>
              <w:right w:w="70" w:type="dxa"/>
            </w:tcMar>
            <w:vAlign w:val="center"/>
          </w:tcPr>
          <w:p w14:paraId="4D24D923">
            <w:pPr>
              <w:spacing w:before="60" w:after="60"/>
            </w:pPr>
            <w:r>
              <w:rPr>
                <w:b w:val="0"/>
                <w:sz w:val="20"/>
              </w:rPr>
              <w:t>8,000</w:t>
            </w:r>
          </w:p>
        </w:tc>
      </w:tr>
      <w:tr w14:paraId="65BC8FA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EF3039A">
            <w:pPr>
              <w:spacing w:before="60" w:after="60"/>
            </w:pPr>
            <w:r>
              <w:rPr>
                <w:b w:val="0"/>
                <w:sz w:val="20"/>
              </w:rPr>
              <w:t>Water</w:t>
            </w:r>
          </w:p>
        </w:tc>
        <w:tc>
          <w:tcPr>
            <w:tcW w:w="1704" w:type="dxa"/>
            <w:tcMar>
              <w:top w:w="70" w:type="dxa"/>
              <w:left w:w="70" w:type="dxa"/>
              <w:bottom w:w="70" w:type="dxa"/>
              <w:right w:w="70" w:type="dxa"/>
            </w:tcMar>
            <w:vAlign w:val="center"/>
          </w:tcPr>
          <w:p w14:paraId="5A280D9D">
            <w:pPr>
              <w:spacing w:before="60" w:after="60"/>
            </w:pPr>
            <w:r>
              <w:rPr>
                <w:b w:val="0"/>
                <w:sz w:val="20"/>
              </w:rPr>
              <w:t>610</w:t>
            </w:r>
          </w:p>
        </w:tc>
        <w:tc>
          <w:tcPr>
            <w:tcW w:w="1704" w:type="dxa"/>
            <w:tcMar>
              <w:top w:w="70" w:type="dxa"/>
              <w:left w:w="70" w:type="dxa"/>
              <w:bottom w:w="70" w:type="dxa"/>
              <w:right w:w="70" w:type="dxa"/>
            </w:tcMar>
            <w:vAlign w:val="center"/>
          </w:tcPr>
          <w:p w14:paraId="26C16B77">
            <w:pPr>
              <w:spacing w:before="60" w:after="60"/>
            </w:pPr>
            <w:r>
              <w:rPr>
                <w:b w:val="0"/>
                <w:sz w:val="20"/>
              </w:rPr>
              <w:t>61.000%</w:t>
            </w:r>
          </w:p>
        </w:tc>
        <w:tc>
          <w:tcPr>
            <w:tcW w:w="1704" w:type="dxa"/>
            <w:tcMar>
              <w:top w:w="70" w:type="dxa"/>
              <w:left w:w="70" w:type="dxa"/>
              <w:bottom w:w="70" w:type="dxa"/>
              <w:right w:w="70" w:type="dxa"/>
            </w:tcMar>
            <w:vAlign w:val="center"/>
          </w:tcPr>
          <w:p w14:paraId="23414905">
            <w:pPr>
              <w:spacing w:before="60" w:after="60"/>
            </w:pPr>
            <w:r>
              <w:rPr>
                <w:b w:val="0"/>
                <w:sz w:val="20"/>
              </w:rPr>
              <w:t>4,880</w:t>
            </w:r>
          </w:p>
        </w:tc>
      </w:tr>
      <w:tr w14:paraId="4D74FB3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8AD11DA">
            <w:pPr>
              <w:spacing w:before="60" w:after="60"/>
            </w:pPr>
            <w:r>
              <w:rPr>
                <w:b w:val="0"/>
                <w:sz w:val="20"/>
              </w:rPr>
              <w:t>Sugar</w:t>
            </w:r>
          </w:p>
        </w:tc>
        <w:tc>
          <w:tcPr>
            <w:tcW w:w="1704" w:type="dxa"/>
            <w:tcMar>
              <w:top w:w="70" w:type="dxa"/>
              <w:left w:w="70" w:type="dxa"/>
              <w:bottom w:w="70" w:type="dxa"/>
              <w:right w:w="70" w:type="dxa"/>
            </w:tcMar>
            <w:vAlign w:val="center"/>
          </w:tcPr>
          <w:p w14:paraId="3ABE5FB1">
            <w:pPr>
              <w:spacing w:before="60" w:after="60"/>
            </w:pPr>
            <w:r>
              <w:rPr>
                <w:b w:val="0"/>
                <w:sz w:val="20"/>
              </w:rPr>
              <w:t>50</w:t>
            </w:r>
          </w:p>
        </w:tc>
        <w:tc>
          <w:tcPr>
            <w:tcW w:w="1704" w:type="dxa"/>
            <w:tcMar>
              <w:top w:w="70" w:type="dxa"/>
              <w:left w:w="70" w:type="dxa"/>
              <w:bottom w:w="70" w:type="dxa"/>
              <w:right w:w="70" w:type="dxa"/>
            </w:tcMar>
            <w:vAlign w:val="center"/>
          </w:tcPr>
          <w:p w14:paraId="64E79AA9">
            <w:pPr>
              <w:spacing w:before="60" w:after="60"/>
            </w:pPr>
            <w:r>
              <w:rPr>
                <w:b w:val="0"/>
                <w:sz w:val="20"/>
              </w:rPr>
              <w:t>5.000%</w:t>
            </w:r>
          </w:p>
        </w:tc>
        <w:tc>
          <w:tcPr>
            <w:tcW w:w="1704" w:type="dxa"/>
            <w:tcMar>
              <w:top w:w="70" w:type="dxa"/>
              <w:left w:w="70" w:type="dxa"/>
              <w:bottom w:w="70" w:type="dxa"/>
              <w:right w:w="70" w:type="dxa"/>
            </w:tcMar>
            <w:vAlign w:val="center"/>
          </w:tcPr>
          <w:p w14:paraId="0C3748D1">
            <w:pPr>
              <w:spacing w:before="60" w:after="60"/>
            </w:pPr>
            <w:r>
              <w:rPr>
                <w:b w:val="0"/>
                <w:sz w:val="20"/>
              </w:rPr>
              <w:t>400</w:t>
            </w:r>
          </w:p>
        </w:tc>
      </w:tr>
      <w:tr w14:paraId="603120B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81BDFBD">
            <w:pPr>
              <w:spacing w:before="60" w:after="60"/>
            </w:pPr>
            <w:r>
              <w:rPr>
                <w:b w:val="0"/>
                <w:sz w:val="20"/>
              </w:rPr>
              <w:t>Oil</w:t>
            </w:r>
          </w:p>
        </w:tc>
        <w:tc>
          <w:tcPr>
            <w:tcW w:w="1704" w:type="dxa"/>
            <w:tcMar>
              <w:top w:w="70" w:type="dxa"/>
              <w:left w:w="70" w:type="dxa"/>
              <w:bottom w:w="70" w:type="dxa"/>
              <w:right w:w="70" w:type="dxa"/>
            </w:tcMar>
            <w:vAlign w:val="center"/>
          </w:tcPr>
          <w:p w14:paraId="565A99CD">
            <w:pPr>
              <w:spacing w:before="60" w:after="60"/>
            </w:pPr>
            <w:r>
              <w:rPr>
                <w:b w:val="0"/>
                <w:sz w:val="20"/>
              </w:rPr>
              <w:t>50</w:t>
            </w:r>
          </w:p>
        </w:tc>
        <w:tc>
          <w:tcPr>
            <w:tcW w:w="1704" w:type="dxa"/>
            <w:tcMar>
              <w:top w:w="70" w:type="dxa"/>
              <w:left w:w="70" w:type="dxa"/>
              <w:bottom w:w="70" w:type="dxa"/>
              <w:right w:w="70" w:type="dxa"/>
            </w:tcMar>
            <w:vAlign w:val="center"/>
          </w:tcPr>
          <w:p w14:paraId="6E8C8830">
            <w:pPr>
              <w:spacing w:before="60" w:after="60"/>
            </w:pPr>
            <w:r>
              <w:rPr>
                <w:b w:val="0"/>
                <w:sz w:val="20"/>
              </w:rPr>
              <w:t>5.000%</w:t>
            </w:r>
          </w:p>
        </w:tc>
        <w:tc>
          <w:tcPr>
            <w:tcW w:w="1704" w:type="dxa"/>
            <w:tcMar>
              <w:top w:w="70" w:type="dxa"/>
              <w:left w:w="70" w:type="dxa"/>
              <w:bottom w:w="70" w:type="dxa"/>
              <w:right w:w="70" w:type="dxa"/>
            </w:tcMar>
            <w:vAlign w:val="center"/>
          </w:tcPr>
          <w:p w14:paraId="5E074049">
            <w:pPr>
              <w:spacing w:before="60" w:after="60"/>
            </w:pPr>
            <w:r>
              <w:rPr>
                <w:b w:val="0"/>
                <w:sz w:val="20"/>
              </w:rPr>
              <w:t>400</w:t>
            </w:r>
          </w:p>
        </w:tc>
      </w:tr>
      <w:tr w14:paraId="010D960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E012E53">
            <w:pPr>
              <w:spacing w:before="60" w:after="60"/>
            </w:pPr>
            <w:r>
              <w:rPr>
                <w:b w:val="0"/>
                <w:sz w:val="20"/>
              </w:rPr>
              <w:t>Skim milk powder</w:t>
            </w:r>
          </w:p>
        </w:tc>
        <w:tc>
          <w:tcPr>
            <w:tcW w:w="1704" w:type="dxa"/>
            <w:tcMar>
              <w:top w:w="70" w:type="dxa"/>
              <w:left w:w="70" w:type="dxa"/>
              <w:bottom w:w="70" w:type="dxa"/>
              <w:right w:w="70" w:type="dxa"/>
            </w:tcMar>
            <w:vAlign w:val="center"/>
          </w:tcPr>
          <w:p w14:paraId="0ADDE340">
            <w:pPr>
              <w:spacing w:before="60" w:after="60"/>
            </w:pPr>
            <w:r>
              <w:rPr>
                <w:b w:val="0"/>
                <w:sz w:val="20"/>
              </w:rPr>
              <w:t>30</w:t>
            </w:r>
          </w:p>
        </w:tc>
        <w:tc>
          <w:tcPr>
            <w:tcW w:w="1704" w:type="dxa"/>
            <w:tcMar>
              <w:top w:w="70" w:type="dxa"/>
              <w:left w:w="70" w:type="dxa"/>
              <w:bottom w:w="70" w:type="dxa"/>
              <w:right w:w="70" w:type="dxa"/>
            </w:tcMar>
            <w:vAlign w:val="center"/>
          </w:tcPr>
          <w:p w14:paraId="02CF418C">
            <w:pPr>
              <w:spacing w:before="60" w:after="60"/>
            </w:pPr>
            <w:r>
              <w:rPr>
                <w:b w:val="0"/>
                <w:sz w:val="20"/>
              </w:rPr>
              <w:t>3.000%</w:t>
            </w:r>
          </w:p>
        </w:tc>
        <w:tc>
          <w:tcPr>
            <w:tcW w:w="1704" w:type="dxa"/>
            <w:tcMar>
              <w:top w:w="70" w:type="dxa"/>
              <w:left w:w="70" w:type="dxa"/>
              <w:bottom w:w="70" w:type="dxa"/>
              <w:right w:w="70" w:type="dxa"/>
            </w:tcMar>
            <w:vAlign w:val="center"/>
          </w:tcPr>
          <w:p w14:paraId="62795E6D">
            <w:pPr>
              <w:spacing w:before="60" w:after="60"/>
            </w:pPr>
            <w:r>
              <w:rPr>
                <w:b w:val="0"/>
                <w:sz w:val="20"/>
              </w:rPr>
              <w:t>240</w:t>
            </w:r>
          </w:p>
        </w:tc>
      </w:tr>
      <w:tr w14:paraId="6124360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71AED37">
            <w:pPr>
              <w:spacing w:before="60" w:after="60"/>
            </w:pPr>
            <w:r>
              <w:rPr>
                <w:b w:val="0"/>
                <w:sz w:val="20"/>
              </w:rPr>
              <w:t>Salt</w:t>
            </w:r>
          </w:p>
        </w:tc>
        <w:tc>
          <w:tcPr>
            <w:tcW w:w="1704" w:type="dxa"/>
            <w:tcMar>
              <w:top w:w="70" w:type="dxa"/>
              <w:left w:w="70" w:type="dxa"/>
              <w:bottom w:w="70" w:type="dxa"/>
              <w:right w:w="70" w:type="dxa"/>
            </w:tcMar>
            <w:vAlign w:val="center"/>
          </w:tcPr>
          <w:p w14:paraId="46E91CCD">
            <w:pPr>
              <w:spacing w:before="60" w:after="60"/>
            </w:pPr>
            <w:r>
              <w:rPr>
                <w:b w:val="0"/>
                <w:sz w:val="20"/>
              </w:rPr>
              <w:t>20</w:t>
            </w:r>
          </w:p>
        </w:tc>
        <w:tc>
          <w:tcPr>
            <w:tcW w:w="1704" w:type="dxa"/>
            <w:tcMar>
              <w:top w:w="70" w:type="dxa"/>
              <w:left w:w="70" w:type="dxa"/>
              <w:bottom w:w="70" w:type="dxa"/>
              <w:right w:w="70" w:type="dxa"/>
            </w:tcMar>
            <w:vAlign w:val="center"/>
          </w:tcPr>
          <w:p w14:paraId="1E6C2128">
            <w:pPr>
              <w:spacing w:before="60" w:after="60"/>
            </w:pPr>
            <w:r>
              <w:rPr>
                <w:b w:val="0"/>
                <w:sz w:val="20"/>
              </w:rPr>
              <w:t>2.000%</w:t>
            </w:r>
          </w:p>
        </w:tc>
        <w:tc>
          <w:tcPr>
            <w:tcW w:w="1704" w:type="dxa"/>
            <w:tcMar>
              <w:top w:w="70" w:type="dxa"/>
              <w:left w:w="70" w:type="dxa"/>
              <w:bottom w:w="70" w:type="dxa"/>
              <w:right w:w="70" w:type="dxa"/>
            </w:tcMar>
            <w:vAlign w:val="center"/>
          </w:tcPr>
          <w:p w14:paraId="36884073">
            <w:pPr>
              <w:spacing w:before="60" w:after="60"/>
            </w:pPr>
            <w:r>
              <w:rPr>
                <w:b w:val="0"/>
                <w:sz w:val="20"/>
              </w:rPr>
              <w:t>160</w:t>
            </w:r>
          </w:p>
        </w:tc>
      </w:tr>
      <w:tr w14:paraId="3A533F5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03336B1">
            <w:pPr>
              <w:spacing w:before="60" w:after="60"/>
            </w:pPr>
            <w:r>
              <w:rPr>
                <w:b w:val="0"/>
                <w:sz w:val="20"/>
              </w:rPr>
              <w:t>Instant yeast Red</w:t>
            </w:r>
          </w:p>
        </w:tc>
        <w:tc>
          <w:tcPr>
            <w:tcW w:w="1704" w:type="dxa"/>
            <w:tcMar>
              <w:top w:w="70" w:type="dxa"/>
              <w:left w:w="70" w:type="dxa"/>
              <w:bottom w:w="70" w:type="dxa"/>
              <w:right w:w="70" w:type="dxa"/>
            </w:tcMar>
            <w:vAlign w:val="center"/>
          </w:tcPr>
          <w:p w14:paraId="3426D14F">
            <w:pPr>
              <w:spacing w:before="60" w:after="60"/>
            </w:pPr>
            <w:r>
              <w:rPr>
                <w:b w:val="0"/>
                <w:sz w:val="20"/>
              </w:rPr>
              <w:t>10</w:t>
            </w:r>
          </w:p>
        </w:tc>
        <w:tc>
          <w:tcPr>
            <w:tcW w:w="1704" w:type="dxa"/>
            <w:tcMar>
              <w:top w:w="70" w:type="dxa"/>
              <w:left w:w="70" w:type="dxa"/>
              <w:bottom w:w="70" w:type="dxa"/>
              <w:right w:w="70" w:type="dxa"/>
            </w:tcMar>
            <w:vAlign w:val="center"/>
          </w:tcPr>
          <w:p w14:paraId="56759361">
            <w:pPr>
              <w:spacing w:before="60" w:after="60"/>
            </w:pPr>
            <w:r>
              <w:rPr>
                <w:b w:val="0"/>
                <w:sz w:val="20"/>
              </w:rPr>
              <w:t>1.000%</w:t>
            </w:r>
          </w:p>
        </w:tc>
        <w:tc>
          <w:tcPr>
            <w:tcW w:w="1704" w:type="dxa"/>
            <w:tcMar>
              <w:top w:w="70" w:type="dxa"/>
              <w:left w:w="70" w:type="dxa"/>
              <w:bottom w:w="70" w:type="dxa"/>
              <w:right w:w="70" w:type="dxa"/>
            </w:tcMar>
            <w:vAlign w:val="center"/>
          </w:tcPr>
          <w:p w14:paraId="7258EA01">
            <w:pPr>
              <w:spacing w:before="60" w:after="60"/>
            </w:pPr>
            <w:r>
              <w:rPr>
                <w:b w:val="0"/>
                <w:sz w:val="20"/>
              </w:rPr>
              <w:t>80</w:t>
            </w:r>
          </w:p>
        </w:tc>
      </w:tr>
      <w:tr w14:paraId="436B8CD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4F24751">
            <w:pPr>
              <w:spacing w:before="60" w:after="60"/>
            </w:pPr>
            <w:r>
              <w:rPr>
                <w:b w:val="0"/>
                <w:sz w:val="20"/>
              </w:rPr>
              <w:t>TOTAL</w:t>
            </w:r>
          </w:p>
        </w:tc>
        <w:tc>
          <w:tcPr>
            <w:tcW w:w="1704" w:type="dxa"/>
            <w:tcMar>
              <w:top w:w="70" w:type="dxa"/>
              <w:left w:w="70" w:type="dxa"/>
              <w:bottom w:w="70" w:type="dxa"/>
              <w:right w:w="70" w:type="dxa"/>
            </w:tcMar>
            <w:vAlign w:val="center"/>
          </w:tcPr>
          <w:p w14:paraId="1D034329">
            <w:pPr>
              <w:spacing w:before="60" w:after="60"/>
            </w:pPr>
            <w:r>
              <w:rPr>
                <w:b w:val="0"/>
                <w:sz w:val="20"/>
              </w:rPr>
              <w:t>1,770</w:t>
            </w:r>
          </w:p>
        </w:tc>
        <w:tc>
          <w:tcPr>
            <w:tcW w:w="1704" w:type="dxa"/>
            <w:tcMar>
              <w:top w:w="70" w:type="dxa"/>
              <w:left w:w="70" w:type="dxa"/>
              <w:bottom w:w="70" w:type="dxa"/>
              <w:right w:w="70" w:type="dxa"/>
            </w:tcMar>
            <w:vAlign w:val="center"/>
          </w:tcPr>
          <w:p w14:paraId="59EA5B82">
            <w:pPr>
              <w:spacing w:before="60" w:after="60"/>
            </w:pPr>
            <w:r>
              <w:rPr>
                <w:b w:val="0"/>
                <w:sz w:val="20"/>
              </w:rPr>
              <w:t>177.000%</w:t>
            </w:r>
          </w:p>
        </w:tc>
        <w:tc>
          <w:tcPr>
            <w:tcW w:w="1704" w:type="dxa"/>
            <w:tcMar>
              <w:top w:w="70" w:type="dxa"/>
              <w:left w:w="70" w:type="dxa"/>
              <w:bottom w:w="70" w:type="dxa"/>
              <w:right w:w="70" w:type="dxa"/>
            </w:tcMar>
            <w:vAlign w:val="center"/>
          </w:tcPr>
          <w:p w14:paraId="6DCFF0C3">
            <w:pPr>
              <w:spacing w:before="60" w:after="60"/>
            </w:pPr>
            <w:r>
              <w:rPr>
                <w:b w:val="0"/>
                <w:sz w:val="20"/>
              </w:rPr>
              <w:t>14,160</w:t>
            </w:r>
          </w:p>
        </w:tc>
      </w:tr>
    </w:tbl>
    <w:p w14:paraId="5743ACBA">
      <w:pPr>
        <w:spacing w:after="20"/>
      </w:pPr>
    </w:p>
    <w:p w14:paraId="00D1D53D">
      <w:r>
        <w:rPr>
          <w:b w:val="0"/>
        </w:rPr>
        <w:t>Effective ingredient-water estimate: 61.00% of flour, assuming egg 76%, milk 87.5%, butter 16% and margarine 18% water. Flour moisture is excluded; supplier data supersedes assumptions. This is not the volume of liquid to add.</w:t>
      </w:r>
    </w:p>
    <w:p w14:paraId="5D4882AE">
      <w:r>
        <w:rPr>
          <w:b w:val="0"/>
        </w:rPr>
        <w:t>Mass route, pilot: 1,770 g input − 35.4 g handling/unretained (2%) − 173.46 g process loss (10% of post-handling mass) = 1,561.14 g retained. Allocation: 520.38 g finished component per unit. Production retained mass: 12,489.12 g. All losses are unmeasured planning allowances.</w:t>
      </w:r>
    </w:p>
    <w:p w14:paraId="299CD61E">
      <w:pPr>
        <w:pStyle w:val="4"/>
      </w:pPr>
      <w:bookmarkStart w:id="230" w:name="section_124"/>
      <w:r>
        <w:t>Batch yield and portion control</w:t>
      </w:r>
      <w:bookmarkEnd w:id="230"/>
    </w:p>
    <w:p w14:paraId="77301B85">
      <w:r>
        <w:rPr>
          <w:b w:val="0"/>
        </w:rPr>
        <w:t>Total ingredient input 1,770 g; modeled losses 208.86 g; net edible output 1,561.14 g = 3 × 520.38 g expected finished units, with no modeled remainder. Production example: 14,160 g input → 12,489.12 g output across 24 units. Display rounding is not label-weight verification.</w:t>
      </w:r>
    </w:p>
    <w:p w14:paraId="314A3F05">
      <w:r>
        <w:rPr>
          <w:b w:val="0"/>
        </w:rPr>
        <w:t>Raw dough/batter allocation before bake/fry: 578.2 g per final unit, excluding other components. Filling/glaze/oil are separate above.</w:t>
      </w:r>
    </w:p>
    <w:p w14:paraId="5A1E2EEC">
      <w:pPr>
        <w:pStyle w:val="4"/>
      </w:pPr>
      <w:bookmarkStart w:id="231" w:name="section_125"/>
      <w:r>
        <w:t>Numbered production method</w:t>
      </w:r>
      <w:bookmarkEnd w:id="231"/>
    </w:p>
    <w:p w14:paraId="11AC8762">
      <w:pPr>
        <w:ind w:left="216" w:hanging="216"/>
      </w:pPr>
      <w:r>
        <w:rPr>
          <w:b w:val="0"/>
        </w:rPr>
        <w:t>1. Mix dry ingredients and water 4 minutes slowly. Add oil and finish to full windowpane at 25–27°C, initial 5–8 minutes faster.</w:t>
      </w:r>
    </w:p>
    <w:p w14:paraId="4C71F573">
      <w:pPr>
        <w:ind w:left="216" w:hanging="216"/>
      </w:pPr>
      <w:r>
        <w:rPr>
          <w:b w:val="0"/>
        </w:rPr>
        <w:t>2. Bulk ferment 45–60 minutes; divide into three equal pieces and bench-rest 15 minutes.</w:t>
      </w:r>
    </w:p>
    <w:p w14:paraId="42FF3E72">
      <w:pPr>
        <w:ind w:left="216" w:hanging="216"/>
      </w:pPr>
      <w:r>
        <w:rPr>
          <w:b w:val="0"/>
        </w:rPr>
        <w:t>3. Mold tight even cylinders without tearing and put in greased tins around 22 × 11 × 10 cm. Trial lid clearance; pan dimensions are not confirmed equipment.</w:t>
      </w:r>
    </w:p>
    <w:p w14:paraId="2BF5F872">
      <w:pPr>
        <w:ind w:left="216" w:hanging="216"/>
      </w:pPr>
      <w:r>
        <w:rPr>
          <w:b w:val="0"/>
        </w:rPr>
        <w:t>4. Proof at 28°C, 75–80% RH for about 60–85 minutes; for a lidded loaf close when near 1.5–2 cm below the lid and only after trialing actual pan volume.</w:t>
      </w:r>
    </w:p>
    <w:p w14:paraId="5B576310">
      <w:pPr>
        <w:ind w:left="216" w:hanging="216"/>
      </w:pPr>
      <w:r>
        <w:rPr>
          <w:b w:val="0"/>
        </w:rPr>
        <w:t>5. Bake at 190–200°C for 32–40 minutes without steam. Check 94–96°C crumb, set sidewalls, then unmold and cool completely before manual slicing with a guarded work procedure.</w:t>
      </w:r>
    </w:p>
    <w:p w14:paraId="684050C8">
      <w:pPr>
        <w:pStyle w:val="4"/>
      </w:pPr>
      <w:bookmarkStart w:id="232" w:name="section_126"/>
      <w:r>
        <w:t>Quality, defects and controlled variants</w:t>
      </w:r>
      <w:bookmarkEnd w:id="232"/>
    </w:p>
    <w:p w14:paraId="2CCC72E6">
      <w:r>
        <w:rPr>
          <w:b w:val="0"/>
        </w:rPr>
        <w:t>Waisted sides → early unmolding/underbake. Dense top → lid overfill. Ragged slices → slicing warm or unsuitable knife.</w:t>
      </w:r>
    </w:p>
    <w:p w14:paraId="30E1EDD5">
      <w:r>
        <w:rPr>
          <w:b w:val="0"/>
        </w:rPr>
        <w:t>Open-top pan route avoids buying lids immediately; define a distinct pan/load specification.</w:t>
      </w:r>
    </w:p>
    <w:p w14:paraId="28F12B55">
      <w:pPr>
        <w:pStyle w:val="4"/>
      </w:pPr>
      <w:bookmarkStart w:id="233" w:name="section_127"/>
      <w:r>
        <w:t>Allergens, packing, life study and costing</w:t>
      </w:r>
      <w:bookmarkEnd w:id="233"/>
    </w:p>
    <w:p w14:paraId="36570B87">
      <w:r>
        <w:rPr>
          <w:b w:val="0"/>
        </w:rPr>
        <w:t>Allergens/ingredients to declare: wheat/gluten, milk.</w:t>
      </w:r>
    </w:p>
    <w:p w14:paraId="3E75E271">
      <w:r>
        <w:rPr>
          <w:b w:val="0"/>
        </w:rPr>
        <w:t>Cool fully before food-grade bagging; use paper/ventilated protection for crisp baguettes. Label lot and allergens. Covered dry transport; no unvalidated multi-day life. Assess at 0/6/24/48 hours; safety/storage approval remains H05. No reheating is required for the plain product.</w:t>
      </w:r>
    </w:p>
    <w:p w14:paraId="3E0CD227">
      <w:pPr>
        <w:pStyle w:val="3"/>
      </w:pPr>
      <w:bookmarkStart w:id="234" w:name="section_128"/>
      <w:bookmarkStart w:id="235" w:name="_Toc21214"/>
      <w:r>
        <w:t>S-B05 — Soft burger buns</w:t>
      </w:r>
      <w:bookmarkEnd w:id="234"/>
      <w:bookmarkEnd w:id="235"/>
    </w:p>
    <w:p w14:paraId="34F409EC">
      <w:r>
        <w:rPr>
          <w:b w:val="0"/>
        </w:rPr>
        <w:t>20 buns; no wash or seed in the costed base, simplifying allergens and pickup.</w:t>
      </w:r>
    </w:p>
    <w:p w14:paraId="3ED1A359">
      <w:r>
        <w:rPr>
          <w:b w:val="0"/>
        </w:rPr>
        <w:t>Stage: Launch • Fit class 1 • Pilot 20 units • Production example ×5 = 100 units.</w:t>
      </w:r>
    </w:p>
    <w:p w14:paraId="21CEDA6B">
      <w:r>
        <w:rPr>
          <w:b w:val="0"/>
        </w:rPr>
        <w:t>Commercial case: B2B or in-house burger platform. Reserve a part of the same dough for S-F03 only under separate lot/quantity records.</w:t>
      </w:r>
    </w:p>
    <w:p w14:paraId="1BC18333">
      <w:r>
        <w:rPr>
          <w:b w:val="0"/>
        </w:rPr>
        <w:t>Technical basis: [S03], [S04]. All exact formulas and operating adaptations here require controlled trials.</w:t>
      </w:r>
    </w:p>
    <w:p w14:paraId="0AFF3C50">
      <w:pPr>
        <w:pStyle w:val="4"/>
      </w:pPr>
      <w:bookmarkStart w:id="236" w:name="section_129"/>
      <w:r>
        <w:t>Formula — Soft bun dough</w:t>
      </w:r>
      <w:bookmarkEnd w:id="236"/>
    </w:p>
    <w:p w14:paraId="515BD348">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633911FA">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44DE4053">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30487722">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3E4610A6">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1A11A7B6">
            <w:pPr>
              <w:keepNext/>
              <w:spacing w:before="60" w:after="60"/>
            </w:pPr>
            <w:r>
              <w:rPr>
                <w:b/>
                <w:sz w:val="20"/>
              </w:rPr>
              <w:t>Production g</w:t>
            </w:r>
          </w:p>
        </w:tc>
      </w:tr>
      <w:tr w14:paraId="1F9C454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2154848">
            <w:pPr>
              <w:spacing w:before="60" w:after="60"/>
            </w:pPr>
            <w:r>
              <w:rPr>
                <w:b w:val="0"/>
                <w:sz w:val="20"/>
              </w:rPr>
              <w:t>Bread flour</w:t>
            </w:r>
          </w:p>
        </w:tc>
        <w:tc>
          <w:tcPr>
            <w:tcW w:w="1704" w:type="dxa"/>
            <w:tcMar>
              <w:top w:w="70" w:type="dxa"/>
              <w:left w:w="70" w:type="dxa"/>
              <w:bottom w:w="70" w:type="dxa"/>
              <w:right w:w="70" w:type="dxa"/>
            </w:tcMar>
            <w:vAlign w:val="center"/>
          </w:tcPr>
          <w:p w14:paraId="76212C3F">
            <w:pPr>
              <w:spacing w:before="60" w:after="60"/>
            </w:pPr>
            <w:r>
              <w:rPr>
                <w:b w:val="0"/>
                <w:sz w:val="20"/>
              </w:rPr>
              <w:t>1,000</w:t>
            </w:r>
          </w:p>
        </w:tc>
        <w:tc>
          <w:tcPr>
            <w:tcW w:w="1704" w:type="dxa"/>
            <w:tcMar>
              <w:top w:w="70" w:type="dxa"/>
              <w:left w:w="70" w:type="dxa"/>
              <w:bottom w:w="70" w:type="dxa"/>
              <w:right w:w="70" w:type="dxa"/>
            </w:tcMar>
            <w:vAlign w:val="center"/>
          </w:tcPr>
          <w:p w14:paraId="3355BFEC">
            <w:pPr>
              <w:spacing w:before="60" w:after="60"/>
            </w:pPr>
            <w:r>
              <w:rPr>
                <w:b w:val="0"/>
                <w:sz w:val="20"/>
              </w:rPr>
              <w:t>100.000%</w:t>
            </w:r>
          </w:p>
        </w:tc>
        <w:tc>
          <w:tcPr>
            <w:tcW w:w="1704" w:type="dxa"/>
            <w:tcMar>
              <w:top w:w="70" w:type="dxa"/>
              <w:left w:w="70" w:type="dxa"/>
              <w:bottom w:w="70" w:type="dxa"/>
              <w:right w:w="70" w:type="dxa"/>
            </w:tcMar>
            <w:vAlign w:val="center"/>
          </w:tcPr>
          <w:p w14:paraId="0E9B0446">
            <w:pPr>
              <w:spacing w:before="60" w:after="60"/>
            </w:pPr>
            <w:r>
              <w:rPr>
                <w:b w:val="0"/>
                <w:sz w:val="20"/>
              </w:rPr>
              <w:t>5,000</w:t>
            </w:r>
          </w:p>
        </w:tc>
      </w:tr>
      <w:tr w14:paraId="7F5E792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E8A77EF">
            <w:pPr>
              <w:spacing w:before="60" w:after="60"/>
            </w:pPr>
            <w:r>
              <w:rPr>
                <w:b w:val="0"/>
                <w:sz w:val="20"/>
              </w:rPr>
              <w:t>Water</w:t>
            </w:r>
          </w:p>
        </w:tc>
        <w:tc>
          <w:tcPr>
            <w:tcW w:w="1704" w:type="dxa"/>
            <w:tcMar>
              <w:top w:w="70" w:type="dxa"/>
              <w:left w:w="70" w:type="dxa"/>
              <w:bottom w:w="70" w:type="dxa"/>
              <w:right w:w="70" w:type="dxa"/>
            </w:tcMar>
            <w:vAlign w:val="center"/>
          </w:tcPr>
          <w:p w14:paraId="12B3DF62">
            <w:pPr>
              <w:spacing w:before="60" w:after="60"/>
            </w:pPr>
            <w:r>
              <w:rPr>
                <w:b w:val="0"/>
                <w:sz w:val="20"/>
              </w:rPr>
              <w:t>560</w:t>
            </w:r>
          </w:p>
        </w:tc>
        <w:tc>
          <w:tcPr>
            <w:tcW w:w="1704" w:type="dxa"/>
            <w:tcMar>
              <w:top w:w="70" w:type="dxa"/>
              <w:left w:w="70" w:type="dxa"/>
              <w:bottom w:w="70" w:type="dxa"/>
              <w:right w:w="70" w:type="dxa"/>
            </w:tcMar>
            <w:vAlign w:val="center"/>
          </w:tcPr>
          <w:p w14:paraId="7A4EAF2F">
            <w:pPr>
              <w:spacing w:before="60" w:after="60"/>
            </w:pPr>
            <w:r>
              <w:rPr>
                <w:b w:val="0"/>
                <w:sz w:val="20"/>
              </w:rPr>
              <w:t>56.000%</w:t>
            </w:r>
          </w:p>
        </w:tc>
        <w:tc>
          <w:tcPr>
            <w:tcW w:w="1704" w:type="dxa"/>
            <w:tcMar>
              <w:top w:w="70" w:type="dxa"/>
              <w:left w:w="70" w:type="dxa"/>
              <w:bottom w:w="70" w:type="dxa"/>
              <w:right w:w="70" w:type="dxa"/>
            </w:tcMar>
            <w:vAlign w:val="center"/>
          </w:tcPr>
          <w:p w14:paraId="0AD18B49">
            <w:pPr>
              <w:spacing w:before="60" w:after="60"/>
            </w:pPr>
            <w:r>
              <w:rPr>
                <w:b w:val="0"/>
                <w:sz w:val="20"/>
              </w:rPr>
              <w:t>2,800</w:t>
            </w:r>
          </w:p>
        </w:tc>
      </w:tr>
      <w:tr w14:paraId="4A0BEEC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007FED8">
            <w:pPr>
              <w:spacing w:before="60" w:after="60"/>
            </w:pPr>
            <w:r>
              <w:rPr>
                <w:b w:val="0"/>
                <w:sz w:val="20"/>
              </w:rPr>
              <w:t>Sugar</w:t>
            </w:r>
          </w:p>
        </w:tc>
        <w:tc>
          <w:tcPr>
            <w:tcW w:w="1704" w:type="dxa"/>
            <w:tcMar>
              <w:top w:w="70" w:type="dxa"/>
              <w:left w:w="70" w:type="dxa"/>
              <w:bottom w:w="70" w:type="dxa"/>
              <w:right w:w="70" w:type="dxa"/>
            </w:tcMar>
            <w:vAlign w:val="center"/>
          </w:tcPr>
          <w:p w14:paraId="316B85CC">
            <w:pPr>
              <w:spacing w:before="60" w:after="60"/>
            </w:pPr>
            <w:r>
              <w:rPr>
                <w:b w:val="0"/>
                <w:sz w:val="20"/>
              </w:rPr>
              <w:t>80</w:t>
            </w:r>
          </w:p>
        </w:tc>
        <w:tc>
          <w:tcPr>
            <w:tcW w:w="1704" w:type="dxa"/>
            <w:tcMar>
              <w:top w:w="70" w:type="dxa"/>
              <w:left w:w="70" w:type="dxa"/>
              <w:bottom w:w="70" w:type="dxa"/>
              <w:right w:w="70" w:type="dxa"/>
            </w:tcMar>
            <w:vAlign w:val="center"/>
          </w:tcPr>
          <w:p w14:paraId="716DF433">
            <w:pPr>
              <w:spacing w:before="60" w:after="60"/>
            </w:pPr>
            <w:r>
              <w:rPr>
                <w:b w:val="0"/>
                <w:sz w:val="20"/>
              </w:rPr>
              <w:t>8.000%</w:t>
            </w:r>
          </w:p>
        </w:tc>
        <w:tc>
          <w:tcPr>
            <w:tcW w:w="1704" w:type="dxa"/>
            <w:tcMar>
              <w:top w:w="70" w:type="dxa"/>
              <w:left w:w="70" w:type="dxa"/>
              <w:bottom w:w="70" w:type="dxa"/>
              <w:right w:w="70" w:type="dxa"/>
            </w:tcMar>
            <w:vAlign w:val="center"/>
          </w:tcPr>
          <w:p w14:paraId="485F12C9">
            <w:pPr>
              <w:spacing w:before="60" w:after="60"/>
            </w:pPr>
            <w:r>
              <w:rPr>
                <w:b w:val="0"/>
                <w:sz w:val="20"/>
              </w:rPr>
              <w:t>400</w:t>
            </w:r>
          </w:p>
        </w:tc>
      </w:tr>
      <w:tr w14:paraId="0127FA2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B150791">
            <w:pPr>
              <w:spacing w:before="60" w:after="60"/>
            </w:pPr>
            <w:r>
              <w:rPr>
                <w:b w:val="0"/>
                <w:sz w:val="20"/>
              </w:rPr>
              <w:t>Oil</w:t>
            </w:r>
          </w:p>
        </w:tc>
        <w:tc>
          <w:tcPr>
            <w:tcW w:w="1704" w:type="dxa"/>
            <w:tcMar>
              <w:top w:w="70" w:type="dxa"/>
              <w:left w:w="70" w:type="dxa"/>
              <w:bottom w:w="70" w:type="dxa"/>
              <w:right w:w="70" w:type="dxa"/>
            </w:tcMar>
            <w:vAlign w:val="center"/>
          </w:tcPr>
          <w:p w14:paraId="2705F34E">
            <w:pPr>
              <w:spacing w:before="60" w:after="60"/>
            </w:pPr>
            <w:r>
              <w:rPr>
                <w:b w:val="0"/>
                <w:sz w:val="20"/>
              </w:rPr>
              <w:t>80</w:t>
            </w:r>
          </w:p>
        </w:tc>
        <w:tc>
          <w:tcPr>
            <w:tcW w:w="1704" w:type="dxa"/>
            <w:tcMar>
              <w:top w:w="70" w:type="dxa"/>
              <w:left w:w="70" w:type="dxa"/>
              <w:bottom w:w="70" w:type="dxa"/>
              <w:right w:w="70" w:type="dxa"/>
            </w:tcMar>
            <w:vAlign w:val="center"/>
          </w:tcPr>
          <w:p w14:paraId="3FCFA6BE">
            <w:pPr>
              <w:spacing w:before="60" w:after="60"/>
            </w:pPr>
            <w:r>
              <w:rPr>
                <w:b w:val="0"/>
                <w:sz w:val="20"/>
              </w:rPr>
              <w:t>8.000%</w:t>
            </w:r>
          </w:p>
        </w:tc>
        <w:tc>
          <w:tcPr>
            <w:tcW w:w="1704" w:type="dxa"/>
            <w:tcMar>
              <w:top w:w="70" w:type="dxa"/>
              <w:left w:w="70" w:type="dxa"/>
              <w:bottom w:w="70" w:type="dxa"/>
              <w:right w:w="70" w:type="dxa"/>
            </w:tcMar>
            <w:vAlign w:val="center"/>
          </w:tcPr>
          <w:p w14:paraId="56AB4454">
            <w:pPr>
              <w:spacing w:before="60" w:after="60"/>
            </w:pPr>
            <w:r>
              <w:rPr>
                <w:b w:val="0"/>
                <w:sz w:val="20"/>
              </w:rPr>
              <w:t>400</w:t>
            </w:r>
          </w:p>
        </w:tc>
      </w:tr>
      <w:tr w14:paraId="10186A2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534F907">
            <w:pPr>
              <w:spacing w:before="60" w:after="60"/>
            </w:pPr>
            <w:r>
              <w:rPr>
                <w:b w:val="0"/>
                <w:sz w:val="20"/>
              </w:rPr>
              <w:t>Skim milk powder</w:t>
            </w:r>
          </w:p>
        </w:tc>
        <w:tc>
          <w:tcPr>
            <w:tcW w:w="1704" w:type="dxa"/>
            <w:tcMar>
              <w:top w:w="70" w:type="dxa"/>
              <w:left w:w="70" w:type="dxa"/>
              <w:bottom w:w="70" w:type="dxa"/>
              <w:right w:w="70" w:type="dxa"/>
            </w:tcMar>
            <w:vAlign w:val="center"/>
          </w:tcPr>
          <w:p w14:paraId="122A883E">
            <w:pPr>
              <w:spacing w:before="60" w:after="60"/>
            </w:pPr>
            <w:r>
              <w:rPr>
                <w:b w:val="0"/>
                <w:sz w:val="20"/>
              </w:rPr>
              <w:t>40</w:t>
            </w:r>
          </w:p>
        </w:tc>
        <w:tc>
          <w:tcPr>
            <w:tcW w:w="1704" w:type="dxa"/>
            <w:tcMar>
              <w:top w:w="70" w:type="dxa"/>
              <w:left w:w="70" w:type="dxa"/>
              <w:bottom w:w="70" w:type="dxa"/>
              <w:right w:w="70" w:type="dxa"/>
            </w:tcMar>
            <w:vAlign w:val="center"/>
          </w:tcPr>
          <w:p w14:paraId="50E3C5E4">
            <w:pPr>
              <w:spacing w:before="60" w:after="60"/>
            </w:pPr>
            <w:r>
              <w:rPr>
                <w:b w:val="0"/>
                <w:sz w:val="20"/>
              </w:rPr>
              <w:t>4.000%</w:t>
            </w:r>
          </w:p>
        </w:tc>
        <w:tc>
          <w:tcPr>
            <w:tcW w:w="1704" w:type="dxa"/>
            <w:tcMar>
              <w:top w:w="70" w:type="dxa"/>
              <w:left w:w="70" w:type="dxa"/>
              <w:bottom w:w="70" w:type="dxa"/>
              <w:right w:w="70" w:type="dxa"/>
            </w:tcMar>
            <w:vAlign w:val="center"/>
          </w:tcPr>
          <w:p w14:paraId="33896B35">
            <w:pPr>
              <w:spacing w:before="60" w:after="60"/>
            </w:pPr>
            <w:r>
              <w:rPr>
                <w:b w:val="0"/>
                <w:sz w:val="20"/>
              </w:rPr>
              <w:t>200</w:t>
            </w:r>
          </w:p>
        </w:tc>
      </w:tr>
      <w:tr w14:paraId="7E4DBE2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BC54D39">
            <w:pPr>
              <w:spacing w:before="60" w:after="60"/>
            </w:pPr>
            <w:r>
              <w:rPr>
                <w:b w:val="0"/>
                <w:sz w:val="20"/>
              </w:rPr>
              <w:t>Salt</w:t>
            </w:r>
          </w:p>
        </w:tc>
        <w:tc>
          <w:tcPr>
            <w:tcW w:w="1704" w:type="dxa"/>
            <w:tcMar>
              <w:top w:w="70" w:type="dxa"/>
              <w:left w:w="70" w:type="dxa"/>
              <w:bottom w:w="70" w:type="dxa"/>
              <w:right w:w="70" w:type="dxa"/>
            </w:tcMar>
            <w:vAlign w:val="center"/>
          </w:tcPr>
          <w:p w14:paraId="12ACC8D9">
            <w:pPr>
              <w:spacing w:before="60" w:after="60"/>
            </w:pPr>
            <w:r>
              <w:rPr>
                <w:b w:val="0"/>
                <w:sz w:val="20"/>
              </w:rPr>
              <w:t>18</w:t>
            </w:r>
          </w:p>
        </w:tc>
        <w:tc>
          <w:tcPr>
            <w:tcW w:w="1704" w:type="dxa"/>
            <w:tcMar>
              <w:top w:w="70" w:type="dxa"/>
              <w:left w:w="70" w:type="dxa"/>
              <w:bottom w:w="70" w:type="dxa"/>
              <w:right w:w="70" w:type="dxa"/>
            </w:tcMar>
            <w:vAlign w:val="center"/>
          </w:tcPr>
          <w:p w14:paraId="52ECBCA8">
            <w:pPr>
              <w:spacing w:before="60" w:after="60"/>
            </w:pPr>
            <w:r>
              <w:rPr>
                <w:b w:val="0"/>
                <w:sz w:val="20"/>
              </w:rPr>
              <w:t>1.800%</w:t>
            </w:r>
          </w:p>
        </w:tc>
        <w:tc>
          <w:tcPr>
            <w:tcW w:w="1704" w:type="dxa"/>
            <w:tcMar>
              <w:top w:w="70" w:type="dxa"/>
              <w:left w:w="70" w:type="dxa"/>
              <w:bottom w:w="70" w:type="dxa"/>
              <w:right w:w="70" w:type="dxa"/>
            </w:tcMar>
            <w:vAlign w:val="center"/>
          </w:tcPr>
          <w:p w14:paraId="6148AD4A">
            <w:pPr>
              <w:spacing w:before="60" w:after="60"/>
            </w:pPr>
            <w:r>
              <w:rPr>
                <w:b w:val="0"/>
                <w:sz w:val="20"/>
              </w:rPr>
              <w:t>90</w:t>
            </w:r>
          </w:p>
        </w:tc>
      </w:tr>
      <w:tr w14:paraId="6265DD6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97D3BB7">
            <w:pPr>
              <w:spacing w:before="60" w:after="60"/>
            </w:pPr>
            <w:r>
              <w:rPr>
                <w:b w:val="0"/>
                <w:sz w:val="20"/>
              </w:rPr>
              <w:t>Instant yeast Gold</w:t>
            </w:r>
          </w:p>
        </w:tc>
        <w:tc>
          <w:tcPr>
            <w:tcW w:w="1704" w:type="dxa"/>
            <w:tcMar>
              <w:top w:w="70" w:type="dxa"/>
              <w:left w:w="70" w:type="dxa"/>
              <w:bottom w:w="70" w:type="dxa"/>
              <w:right w:w="70" w:type="dxa"/>
            </w:tcMar>
            <w:vAlign w:val="center"/>
          </w:tcPr>
          <w:p w14:paraId="4F2BD9FB">
            <w:pPr>
              <w:spacing w:before="60" w:after="60"/>
            </w:pPr>
            <w:r>
              <w:rPr>
                <w:b w:val="0"/>
                <w:sz w:val="20"/>
              </w:rPr>
              <w:t>12</w:t>
            </w:r>
          </w:p>
        </w:tc>
        <w:tc>
          <w:tcPr>
            <w:tcW w:w="1704" w:type="dxa"/>
            <w:tcMar>
              <w:top w:w="70" w:type="dxa"/>
              <w:left w:w="70" w:type="dxa"/>
              <w:bottom w:w="70" w:type="dxa"/>
              <w:right w:w="70" w:type="dxa"/>
            </w:tcMar>
            <w:vAlign w:val="center"/>
          </w:tcPr>
          <w:p w14:paraId="61D2C267">
            <w:pPr>
              <w:spacing w:before="60" w:after="60"/>
            </w:pPr>
            <w:r>
              <w:rPr>
                <w:b w:val="0"/>
                <w:sz w:val="20"/>
              </w:rPr>
              <w:t>1.200%</w:t>
            </w:r>
          </w:p>
        </w:tc>
        <w:tc>
          <w:tcPr>
            <w:tcW w:w="1704" w:type="dxa"/>
            <w:tcMar>
              <w:top w:w="70" w:type="dxa"/>
              <w:left w:w="70" w:type="dxa"/>
              <w:bottom w:w="70" w:type="dxa"/>
              <w:right w:w="70" w:type="dxa"/>
            </w:tcMar>
            <w:vAlign w:val="center"/>
          </w:tcPr>
          <w:p w14:paraId="079D169E">
            <w:pPr>
              <w:spacing w:before="60" w:after="60"/>
            </w:pPr>
            <w:r>
              <w:rPr>
                <w:b w:val="0"/>
                <w:sz w:val="20"/>
              </w:rPr>
              <w:t>60</w:t>
            </w:r>
          </w:p>
        </w:tc>
      </w:tr>
      <w:tr w14:paraId="0AE0630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39BD7C1">
            <w:pPr>
              <w:spacing w:before="60" w:after="60"/>
            </w:pPr>
            <w:r>
              <w:rPr>
                <w:b w:val="0"/>
                <w:sz w:val="20"/>
              </w:rPr>
              <w:t>Whole egg</w:t>
            </w:r>
          </w:p>
        </w:tc>
        <w:tc>
          <w:tcPr>
            <w:tcW w:w="1704" w:type="dxa"/>
            <w:tcMar>
              <w:top w:w="70" w:type="dxa"/>
              <w:left w:w="70" w:type="dxa"/>
              <w:bottom w:w="70" w:type="dxa"/>
              <w:right w:w="70" w:type="dxa"/>
            </w:tcMar>
            <w:vAlign w:val="center"/>
          </w:tcPr>
          <w:p w14:paraId="3BBC6E5B">
            <w:pPr>
              <w:spacing w:before="60" w:after="60"/>
            </w:pPr>
            <w:r>
              <w:rPr>
                <w:b w:val="0"/>
                <w:sz w:val="20"/>
              </w:rPr>
              <w:t>50</w:t>
            </w:r>
          </w:p>
        </w:tc>
        <w:tc>
          <w:tcPr>
            <w:tcW w:w="1704" w:type="dxa"/>
            <w:tcMar>
              <w:top w:w="70" w:type="dxa"/>
              <w:left w:w="70" w:type="dxa"/>
              <w:bottom w:w="70" w:type="dxa"/>
              <w:right w:w="70" w:type="dxa"/>
            </w:tcMar>
            <w:vAlign w:val="center"/>
          </w:tcPr>
          <w:p w14:paraId="1E4100C4">
            <w:pPr>
              <w:spacing w:before="60" w:after="60"/>
            </w:pPr>
            <w:r>
              <w:rPr>
                <w:b w:val="0"/>
                <w:sz w:val="20"/>
              </w:rPr>
              <w:t>5.000%</w:t>
            </w:r>
          </w:p>
        </w:tc>
        <w:tc>
          <w:tcPr>
            <w:tcW w:w="1704" w:type="dxa"/>
            <w:tcMar>
              <w:top w:w="70" w:type="dxa"/>
              <w:left w:w="70" w:type="dxa"/>
              <w:bottom w:w="70" w:type="dxa"/>
              <w:right w:w="70" w:type="dxa"/>
            </w:tcMar>
            <w:vAlign w:val="center"/>
          </w:tcPr>
          <w:p w14:paraId="41DF97A4">
            <w:pPr>
              <w:spacing w:before="60" w:after="60"/>
            </w:pPr>
            <w:r>
              <w:rPr>
                <w:b w:val="0"/>
                <w:sz w:val="20"/>
              </w:rPr>
              <w:t>250</w:t>
            </w:r>
          </w:p>
        </w:tc>
      </w:tr>
      <w:tr w14:paraId="359F299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4AD201A">
            <w:pPr>
              <w:spacing w:before="60" w:after="60"/>
            </w:pPr>
            <w:r>
              <w:rPr>
                <w:b w:val="0"/>
                <w:sz w:val="20"/>
              </w:rPr>
              <w:t>TOTAL</w:t>
            </w:r>
          </w:p>
        </w:tc>
        <w:tc>
          <w:tcPr>
            <w:tcW w:w="1704" w:type="dxa"/>
            <w:tcMar>
              <w:top w:w="70" w:type="dxa"/>
              <w:left w:w="70" w:type="dxa"/>
              <w:bottom w:w="70" w:type="dxa"/>
              <w:right w:w="70" w:type="dxa"/>
            </w:tcMar>
            <w:vAlign w:val="center"/>
          </w:tcPr>
          <w:p w14:paraId="4E9926CD">
            <w:pPr>
              <w:spacing w:before="60" w:after="60"/>
            </w:pPr>
            <w:r>
              <w:rPr>
                <w:b w:val="0"/>
                <w:sz w:val="20"/>
              </w:rPr>
              <w:t>1,840</w:t>
            </w:r>
          </w:p>
        </w:tc>
        <w:tc>
          <w:tcPr>
            <w:tcW w:w="1704" w:type="dxa"/>
            <w:tcMar>
              <w:top w:w="70" w:type="dxa"/>
              <w:left w:w="70" w:type="dxa"/>
              <w:bottom w:w="70" w:type="dxa"/>
              <w:right w:w="70" w:type="dxa"/>
            </w:tcMar>
            <w:vAlign w:val="center"/>
          </w:tcPr>
          <w:p w14:paraId="7E6B1831">
            <w:pPr>
              <w:spacing w:before="60" w:after="60"/>
            </w:pPr>
            <w:r>
              <w:rPr>
                <w:b w:val="0"/>
                <w:sz w:val="20"/>
              </w:rPr>
              <w:t>184.000%</w:t>
            </w:r>
          </w:p>
        </w:tc>
        <w:tc>
          <w:tcPr>
            <w:tcW w:w="1704" w:type="dxa"/>
            <w:tcMar>
              <w:top w:w="70" w:type="dxa"/>
              <w:left w:w="70" w:type="dxa"/>
              <w:bottom w:w="70" w:type="dxa"/>
              <w:right w:w="70" w:type="dxa"/>
            </w:tcMar>
            <w:vAlign w:val="center"/>
          </w:tcPr>
          <w:p w14:paraId="0AE22954">
            <w:pPr>
              <w:spacing w:before="60" w:after="60"/>
            </w:pPr>
            <w:r>
              <w:rPr>
                <w:b w:val="0"/>
                <w:sz w:val="20"/>
              </w:rPr>
              <w:t>9,200</w:t>
            </w:r>
          </w:p>
        </w:tc>
      </w:tr>
    </w:tbl>
    <w:p w14:paraId="4A8C1DA5">
      <w:pPr>
        <w:spacing w:after="20"/>
      </w:pPr>
    </w:p>
    <w:p w14:paraId="406E5802">
      <w:r>
        <w:rPr>
          <w:b w:val="0"/>
        </w:rPr>
        <w:t>Effective ingredient-water estimate: 59.80% of flour, assuming egg 76%, milk 87.5%, butter 16% and margarine 18% water. Flour moisture is excluded; supplier data supersedes assumptions. This is not the volume of liquid to add.</w:t>
      </w:r>
    </w:p>
    <w:p w14:paraId="6737DC1A">
      <w:r>
        <w:rPr>
          <w:b w:val="0"/>
        </w:rPr>
        <w:t>Mass route, pilot: 1,840 g input − 36.8 g handling/unretained (2%) − 216.384 g process loss (12% of post-handling mass) = 1,586.816 g retained. Allocation: 79.341 g finished component per unit. Production retained mass: 7,934.08 g. All losses are unmeasured planning allowances.</w:t>
      </w:r>
    </w:p>
    <w:p w14:paraId="1AA316E3">
      <w:pPr>
        <w:pStyle w:val="4"/>
      </w:pPr>
      <w:bookmarkStart w:id="237" w:name="section_130"/>
      <w:r>
        <w:t>Batch yield and portion control</w:t>
      </w:r>
      <w:bookmarkEnd w:id="237"/>
    </w:p>
    <w:p w14:paraId="664805D9">
      <w:r>
        <w:rPr>
          <w:b w:val="0"/>
        </w:rPr>
        <w:t>Total ingredient input 1,840 g; modeled losses 253.184 g; net edible output 1,586.816 g = 20 × 79.341 g expected finished units, with no modeled remainder. Production example: 9,200 g input → 7,934.08 g output across 100 units. Display rounding is not label-weight verification.</w:t>
      </w:r>
    </w:p>
    <w:p w14:paraId="141905DE">
      <w:r>
        <w:rPr>
          <w:b w:val="0"/>
        </w:rPr>
        <w:t>Raw dough/batter allocation before bake/fry: 90.16 g per final unit, excluding other components. Filling/glaze/oil are separate above.</w:t>
      </w:r>
    </w:p>
    <w:p w14:paraId="4D88FCE7">
      <w:pPr>
        <w:pStyle w:val="4"/>
      </w:pPr>
      <w:bookmarkStart w:id="238" w:name="section_131"/>
      <w:r>
        <w:t>Numbered production method</w:t>
      </w:r>
      <w:bookmarkEnd w:id="238"/>
    </w:p>
    <w:p w14:paraId="7CE2F36D">
      <w:pPr>
        <w:ind w:left="216" w:hanging="216"/>
      </w:pPr>
      <w:r>
        <w:rPr>
          <w:b w:val="0"/>
        </w:rPr>
        <w:t>1. Mix all ingredients except oil for 4 minutes slowly. Add oil and develop to a smooth windowpane, keeping dough at 25–27°C.</w:t>
      </w:r>
    </w:p>
    <w:p w14:paraId="47E93BFA">
      <w:pPr>
        <w:ind w:left="216" w:hanging="216"/>
      </w:pPr>
      <w:r>
        <w:rPr>
          <w:b w:val="0"/>
        </w:rPr>
        <w:t>2. Bulk ferment covered 45–60 minutes. Divide the usable dough equally into 20 pieces, round with a sealed base and rest 10 minutes.</w:t>
      </w:r>
    </w:p>
    <w:p w14:paraId="75D04956">
      <w:pPr>
        <w:ind w:left="216" w:hanging="216"/>
      </w:pPr>
      <w:r>
        <w:rPr>
          <w:b w:val="0"/>
        </w:rPr>
        <w:t>3. Flatten to approximately 9 cm; place with at least 3 cm expansion clearance. Proof at 28–30°C, 75–80% RH for 45–70 minutes to a soft slow-return indentation.</w:t>
      </w:r>
    </w:p>
    <w:p w14:paraId="3B8B541A">
      <w:pPr>
        <w:ind w:left="216" w:hanging="216"/>
      </w:pPr>
      <w:r>
        <w:rPr>
          <w:b w:val="0"/>
        </w:rPr>
        <w:t>4. Bake 13–18 minutes at 185–195°C without steam. Check a set center near 94–96°C. Cool on racks completely before bagging or splitting.</w:t>
      </w:r>
    </w:p>
    <w:p w14:paraId="2A759607">
      <w:pPr>
        <w:ind w:left="216" w:hanging="216"/>
      </w:pPr>
      <w:r>
        <w:rPr>
          <w:b w:val="0"/>
        </w:rPr>
        <w:t>5. Check 10 raw and cooled weights. Test one bun with a hot patty and sauce for 15 minutes; approve softness without base collapse.</w:t>
      </w:r>
    </w:p>
    <w:p w14:paraId="6B04E829">
      <w:pPr>
        <w:pStyle w:val="4"/>
      </w:pPr>
      <w:bookmarkStart w:id="239" w:name="section_132"/>
      <w:r>
        <w:t>Quality, defects and controlled variants</w:t>
      </w:r>
      <w:bookmarkEnd w:id="239"/>
    </w:p>
    <w:p w14:paraId="4A353EE9">
      <w:r>
        <w:rPr>
          <w:b w:val="0"/>
        </w:rPr>
        <w:t>Flat crown → overproof or careless transfer. Splits → tight skin/underproof. Dry bun → too much bake loss.</w:t>
      </w:r>
    </w:p>
    <w:p w14:paraId="76E666FF">
      <w:r>
        <w:rPr>
          <w:b w:val="0"/>
        </w:rPr>
        <w:t>For sesame variant, add and cost 1 g seed per bun before baking; seeds introduce sesame and may shed. Base recipe excludes them.</w:t>
      </w:r>
    </w:p>
    <w:p w14:paraId="79994E07">
      <w:pPr>
        <w:pStyle w:val="4"/>
      </w:pPr>
      <w:bookmarkStart w:id="240" w:name="section_133"/>
      <w:r>
        <w:t>Allergens, packing, life study and costing</w:t>
      </w:r>
      <w:bookmarkEnd w:id="240"/>
    </w:p>
    <w:p w14:paraId="325F3966">
      <w:r>
        <w:rPr>
          <w:b w:val="0"/>
        </w:rPr>
        <w:t>Allergens/ingredients to declare: wheat/gluten, egg, milk.</w:t>
      </w:r>
    </w:p>
    <w:p w14:paraId="3A59E191">
      <w:r>
        <w:rPr>
          <w:b w:val="0"/>
        </w:rPr>
        <w:t>Cool fully before food-grade bagging; use paper/ventilated protection for crisp baguettes. Label lot and allergens. Covered dry transport; no unvalidated multi-day life. Assess at 0/6/24/48 hours; safety/storage approval remains H05. No reheating is required for the plain product.</w:t>
      </w:r>
    </w:p>
    <w:p w14:paraId="5FFFA45B">
      <w:pPr>
        <w:pStyle w:val="3"/>
      </w:pPr>
      <w:bookmarkStart w:id="241" w:name="section_134"/>
      <w:bookmarkStart w:id="242" w:name="_Toc14154"/>
      <w:r>
        <w:t>S-B06 — Professional 50%-butter brioche</w:t>
      </w:r>
      <w:bookmarkEnd w:id="241"/>
      <w:bookmarkEnd w:id="242"/>
    </w:p>
    <w:p w14:paraId="64420733">
      <w:r>
        <w:rPr>
          <w:b w:val="0"/>
        </w:rPr>
        <w:t>Five plain loaves; original brioche retained and deepened. Not Brioche Vendéenne or a protected-origin claim.</w:t>
      </w:r>
    </w:p>
    <w:p w14:paraId="5AC51882">
      <w:r>
        <w:rPr>
          <w:b w:val="0"/>
        </w:rPr>
        <w:t>Stage: Phase 2 • Fit class 3 • Pilot 5 units • Production example ×5 = 25 units.</w:t>
      </w:r>
    </w:p>
    <w:p w14:paraId="294690F4">
      <w:r>
        <w:rPr>
          <w:b w:val="0"/>
        </w:rPr>
        <w:t>Commercial case: Premium weekend preorder or festive braid. Butter cost and chilling capacity, not maximum mixer size, determine feasibility.</w:t>
      </w:r>
    </w:p>
    <w:p w14:paraId="62F31E9B">
      <w:r>
        <w:rPr>
          <w:b w:val="0"/>
        </w:rPr>
        <w:t>Technical basis: [S01], [S03]. All exact formulas and operating adaptations here require controlled trials.</w:t>
      </w:r>
    </w:p>
    <w:p w14:paraId="19D6D9E9">
      <w:pPr>
        <w:pStyle w:val="4"/>
      </w:pPr>
      <w:bookmarkStart w:id="243" w:name="section_135"/>
      <w:r>
        <w:t>Formula — Dough</w:t>
      </w:r>
      <w:bookmarkEnd w:id="243"/>
    </w:p>
    <w:p w14:paraId="589DF62C">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485C8E62">
        <w:trPr>
          <w:cantSplit/>
          <w:tblHeader/>
          <w:jc w:val="center"/>
        </w:trPr>
        <w:tc>
          <w:tcPr>
            <w:tcW w:w="5112" w:type="dxa"/>
            <w:shd w:val="clear" w:color="auto" w:fill="E8E4DB"/>
            <w:tcMar>
              <w:top w:w="70" w:type="dxa"/>
              <w:left w:w="70" w:type="dxa"/>
              <w:bottom w:w="70" w:type="dxa"/>
              <w:right w:w="70" w:type="dxa"/>
            </w:tcMar>
            <w:vAlign w:val="center"/>
          </w:tcPr>
          <w:p w14:paraId="09D17D39">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4281B192">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65010204">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3484F49C">
            <w:pPr>
              <w:keepNext/>
              <w:spacing w:before="60" w:after="60"/>
            </w:pPr>
            <w:r>
              <w:rPr>
                <w:b/>
                <w:sz w:val="20"/>
              </w:rPr>
              <w:t>Production g</w:t>
            </w:r>
          </w:p>
        </w:tc>
      </w:tr>
      <w:tr w14:paraId="59BF35E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AC3640D">
            <w:pPr>
              <w:spacing w:before="60" w:after="60"/>
            </w:pPr>
            <w:r>
              <w:rPr>
                <w:b w:val="0"/>
                <w:sz w:val="20"/>
              </w:rPr>
              <w:t>Bread flour</w:t>
            </w:r>
          </w:p>
        </w:tc>
        <w:tc>
          <w:tcPr>
            <w:tcW w:w="1704" w:type="dxa"/>
            <w:tcMar>
              <w:top w:w="70" w:type="dxa"/>
              <w:left w:w="70" w:type="dxa"/>
              <w:bottom w:w="70" w:type="dxa"/>
              <w:right w:w="70" w:type="dxa"/>
            </w:tcMar>
            <w:vAlign w:val="center"/>
          </w:tcPr>
          <w:p w14:paraId="1D321DA2">
            <w:pPr>
              <w:spacing w:before="60" w:after="60"/>
            </w:pPr>
            <w:r>
              <w:rPr>
                <w:b w:val="0"/>
                <w:sz w:val="20"/>
              </w:rPr>
              <w:t>1,000</w:t>
            </w:r>
          </w:p>
        </w:tc>
        <w:tc>
          <w:tcPr>
            <w:tcW w:w="1704" w:type="dxa"/>
            <w:tcMar>
              <w:top w:w="70" w:type="dxa"/>
              <w:left w:w="70" w:type="dxa"/>
              <w:bottom w:w="70" w:type="dxa"/>
              <w:right w:w="70" w:type="dxa"/>
            </w:tcMar>
            <w:vAlign w:val="center"/>
          </w:tcPr>
          <w:p w14:paraId="4129797B">
            <w:pPr>
              <w:spacing w:before="60" w:after="60"/>
            </w:pPr>
            <w:r>
              <w:rPr>
                <w:b w:val="0"/>
                <w:sz w:val="20"/>
              </w:rPr>
              <w:t>100.000%</w:t>
            </w:r>
          </w:p>
        </w:tc>
        <w:tc>
          <w:tcPr>
            <w:tcW w:w="1704" w:type="dxa"/>
            <w:tcMar>
              <w:top w:w="70" w:type="dxa"/>
              <w:left w:w="70" w:type="dxa"/>
              <w:bottom w:w="70" w:type="dxa"/>
              <w:right w:w="70" w:type="dxa"/>
            </w:tcMar>
            <w:vAlign w:val="center"/>
          </w:tcPr>
          <w:p w14:paraId="6719775C">
            <w:pPr>
              <w:spacing w:before="60" w:after="60"/>
            </w:pPr>
            <w:r>
              <w:rPr>
                <w:b w:val="0"/>
                <w:sz w:val="20"/>
              </w:rPr>
              <w:t>5,000</w:t>
            </w:r>
          </w:p>
        </w:tc>
      </w:tr>
      <w:tr w14:paraId="2BBF996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29C896C">
            <w:pPr>
              <w:spacing w:before="60" w:after="60"/>
            </w:pPr>
            <w:r>
              <w:rPr>
                <w:b w:val="0"/>
                <w:sz w:val="20"/>
              </w:rPr>
              <w:t>Whole egg</w:t>
            </w:r>
          </w:p>
        </w:tc>
        <w:tc>
          <w:tcPr>
            <w:tcW w:w="1704" w:type="dxa"/>
            <w:tcMar>
              <w:top w:w="70" w:type="dxa"/>
              <w:left w:w="70" w:type="dxa"/>
              <w:bottom w:w="70" w:type="dxa"/>
              <w:right w:w="70" w:type="dxa"/>
            </w:tcMar>
            <w:vAlign w:val="center"/>
          </w:tcPr>
          <w:p w14:paraId="19703AED">
            <w:pPr>
              <w:spacing w:before="60" w:after="60"/>
            </w:pPr>
            <w:r>
              <w:rPr>
                <w:b w:val="0"/>
                <w:sz w:val="20"/>
              </w:rPr>
              <w:t>500</w:t>
            </w:r>
          </w:p>
        </w:tc>
        <w:tc>
          <w:tcPr>
            <w:tcW w:w="1704" w:type="dxa"/>
            <w:tcMar>
              <w:top w:w="70" w:type="dxa"/>
              <w:left w:w="70" w:type="dxa"/>
              <w:bottom w:w="70" w:type="dxa"/>
              <w:right w:w="70" w:type="dxa"/>
            </w:tcMar>
            <w:vAlign w:val="center"/>
          </w:tcPr>
          <w:p w14:paraId="42CC4A2E">
            <w:pPr>
              <w:spacing w:before="60" w:after="60"/>
            </w:pPr>
            <w:r>
              <w:rPr>
                <w:b w:val="0"/>
                <w:sz w:val="20"/>
              </w:rPr>
              <w:t>50.000%</w:t>
            </w:r>
          </w:p>
        </w:tc>
        <w:tc>
          <w:tcPr>
            <w:tcW w:w="1704" w:type="dxa"/>
            <w:tcMar>
              <w:top w:w="70" w:type="dxa"/>
              <w:left w:w="70" w:type="dxa"/>
              <w:bottom w:w="70" w:type="dxa"/>
              <w:right w:w="70" w:type="dxa"/>
            </w:tcMar>
            <w:vAlign w:val="center"/>
          </w:tcPr>
          <w:p w14:paraId="4623C293">
            <w:pPr>
              <w:spacing w:before="60" w:after="60"/>
            </w:pPr>
            <w:r>
              <w:rPr>
                <w:b w:val="0"/>
                <w:sz w:val="20"/>
              </w:rPr>
              <w:t>2,500</w:t>
            </w:r>
          </w:p>
        </w:tc>
      </w:tr>
      <w:tr w14:paraId="17C8547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E424359">
            <w:pPr>
              <w:spacing w:before="60" w:after="60"/>
            </w:pPr>
            <w:r>
              <w:rPr>
                <w:b w:val="0"/>
                <w:sz w:val="20"/>
              </w:rPr>
              <w:t>Butter 82%</w:t>
            </w:r>
          </w:p>
        </w:tc>
        <w:tc>
          <w:tcPr>
            <w:tcW w:w="1704" w:type="dxa"/>
            <w:tcMar>
              <w:top w:w="70" w:type="dxa"/>
              <w:left w:w="70" w:type="dxa"/>
              <w:bottom w:w="70" w:type="dxa"/>
              <w:right w:w="70" w:type="dxa"/>
            </w:tcMar>
            <w:vAlign w:val="center"/>
          </w:tcPr>
          <w:p w14:paraId="2D09E9C8">
            <w:pPr>
              <w:spacing w:before="60" w:after="60"/>
            </w:pPr>
            <w:r>
              <w:rPr>
                <w:b w:val="0"/>
                <w:sz w:val="20"/>
              </w:rPr>
              <w:t>500</w:t>
            </w:r>
          </w:p>
        </w:tc>
        <w:tc>
          <w:tcPr>
            <w:tcW w:w="1704" w:type="dxa"/>
            <w:tcMar>
              <w:top w:w="70" w:type="dxa"/>
              <w:left w:w="70" w:type="dxa"/>
              <w:bottom w:w="70" w:type="dxa"/>
              <w:right w:w="70" w:type="dxa"/>
            </w:tcMar>
            <w:vAlign w:val="center"/>
          </w:tcPr>
          <w:p w14:paraId="75F19C5F">
            <w:pPr>
              <w:spacing w:before="60" w:after="60"/>
            </w:pPr>
            <w:r>
              <w:rPr>
                <w:b w:val="0"/>
                <w:sz w:val="20"/>
              </w:rPr>
              <w:t>50.000%</w:t>
            </w:r>
          </w:p>
        </w:tc>
        <w:tc>
          <w:tcPr>
            <w:tcW w:w="1704" w:type="dxa"/>
            <w:tcMar>
              <w:top w:w="70" w:type="dxa"/>
              <w:left w:w="70" w:type="dxa"/>
              <w:bottom w:w="70" w:type="dxa"/>
              <w:right w:w="70" w:type="dxa"/>
            </w:tcMar>
            <w:vAlign w:val="center"/>
          </w:tcPr>
          <w:p w14:paraId="5C7FC44F">
            <w:pPr>
              <w:spacing w:before="60" w:after="60"/>
            </w:pPr>
            <w:r>
              <w:rPr>
                <w:b w:val="0"/>
                <w:sz w:val="20"/>
              </w:rPr>
              <w:t>2,500</w:t>
            </w:r>
          </w:p>
        </w:tc>
      </w:tr>
      <w:tr w14:paraId="631FE8D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B1AE39A">
            <w:pPr>
              <w:spacing w:before="60" w:after="60"/>
            </w:pPr>
            <w:r>
              <w:rPr>
                <w:b w:val="0"/>
                <w:sz w:val="20"/>
              </w:rPr>
              <w:t>Sugar</w:t>
            </w:r>
          </w:p>
        </w:tc>
        <w:tc>
          <w:tcPr>
            <w:tcW w:w="1704" w:type="dxa"/>
            <w:tcMar>
              <w:top w:w="70" w:type="dxa"/>
              <w:left w:w="70" w:type="dxa"/>
              <w:bottom w:w="70" w:type="dxa"/>
              <w:right w:w="70" w:type="dxa"/>
            </w:tcMar>
            <w:vAlign w:val="center"/>
          </w:tcPr>
          <w:p w14:paraId="1ADB7B03">
            <w:pPr>
              <w:spacing w:before="60" w:after="60"/>
            </w:pPr>
            <w:r>
              <w:rPr>
                <w:b w:val="0"/>
                <w:sz w:val="20"/>
              </w:rPr>
              <w:t>150</w:t>
            </w:r>
          </w:p>
        </w:tc>
        <w:tc>
          <w:tcPr>
            <w:tcW w:w="1704" w:type="dxa"/>
            <w:tcMar>
              <w:top w:w="70" w:type="dxa"/>
              <w:left w:w="70" w:type="dxa"/>
              <w:bottom w:w="70" w:type="dxa"/>
              <w:right w:w="70" w:type="dxa"/>
            </w:tcMar>
            <w:vAlign w:val="center"/>
          </w:tcPr>
          <w:p w14:paraId="0EAC49BE">
            <w:pPr>
              <w:spacing w:before="60" w:after="60"/>
            </w:pPr>
            <w:r>
              <w:rPr>
                <w:b w:val="0"/>
                <w:sz w:val="20"/>
              </w:rPr>
              <w:t>15.000%</w:t>
            </w:r>
          </w:p>
        </w:tc>
        <w:tc>
          <w:tcPr>
            <w:tcW w:w="1704" w:type="dxa"/>
            <w:tcMar>
              <w:top w:w="70" w:type="dxa"/>
              <w:left w:w="70" w:type="dxa"/>
              <w:bottom w:w="70" w:type="dxa"/>
              <w:right w:w="70" w:type="dxa"/>
            </w:tcMar>
            <w:vAlign w:val="center"/>
          </w:tcPr>
          <w:p w14:paraId="4E4A45DD">
            <w:pPr>
              <w:spacing w:before="60" w:after="60"/>
            </w:pPr>
            <w:r>
              <w:rPr>
                <w:b w:val="0"/>
                <w:sz w:val="20"/>
              </w:rPr>
              <w:t>750</w:t>
            </w:r>
          </w:p>
        </w:tc>
      </w:tr>
      <w:tr w14:paraId="46E85FD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A8B1F22">
            <w:pPr>
              <w:spacing w:before="60" w:after="60"/>
            </w:pPr>
            <w:r>
              <w:rPr>
                <w:b w:val="0"/>
                <w:sz w:val="20"/>
              </w:rPr>
              <w:t>Whole milk 3.5%</w:t>
            </w:r>
          </w:p>
        </w:tc>
        <w:tc>
          <w:tcPr>
            <w:tcW w:w="1704" w:type="dxa"/>
            <w:tcMar>
              <w:top w:w="70" w:type="dxa"/>
              <w:left w:w="70" w:type="dxa"/>
              <w:bottom w:w="70" w:type="dxa"/>
              <w:right w:w="70" w:type="dxa"/>
            </w:tcMar>
            <w:vAlign w:val="center"/>
          </w:tcPr>
          <w:p w14:paraId="6FD3659F">
            <w:pPr>
              <w:spacing w:before="60" w:after="60"/>
            </w:pPr>
            <w:r>
              <w:rPr>
                <w:b w:val="0"/>
                <w:sz w:val="20"/>
              </w:rPr>
              <w:t>100</w:t>
            </w:r>
          </w:p>
        </w:tc>
        <w:tc>
          <w:tcPr>
            <w:tcW w:w="1704" w:type="dxa"/>
            <w:tcMar>
              <w:top w:w="70" w:type="dxa"/>
              <w:left w:w="70" w:type="dxa"/>
              <w:bottom w:w="70" w:type="dxa"/>
              <w:right w:w="70" w:type="dxa"/>
            </w:tcMar>
            <w:vAlign w:val="center"/>
          </w:tcPr>
          <w:p w14:paraId="04BF4713">
            <w:pPr>
              <w:spacing w:before="60" w:after="60"/>
            </w:pPr>
            <w:r>
              <w:rPr>
                <w:b w:val="0"/>
                <w:sz w:val="20"/>
              </w:rPr>
              <w:t>10.000%</w:t>
            </w:r>
          </w:p>
        </w:tc>
        <w:tc>
          <w:tcPr>
            <w:tcW w:w="1704" w:type="dxa"/>
            <w:tcMar>
              <w:top w:w="70" w:type="dxa"/>
              <w:left w:w="70" w:type="dxa"/>
              <w:bottom w:w="70" w:type="dxa"/>
              <w:right w:w="70" w:type="dxa"/>
            </w:tcMar>
            <w:vAlign w:val="center"/>
          </w:tcPr>
          <w:p w14:paraId="450E6760">
            <w:pPr>
              <w:spacing w:before="60" w:after="60"/>
            </w:pPr>
            <w:r>
              <w:rPr>
                <w:b w:val="0"/>
                <w:sz w:val="20"/>
              </w:rPr>
              <w:t>500</w:t>
            </w:r>
          </w:p>
        </w:tc>
      </w:tr>
      <w:tr w14:paraId="2C555DC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8CDE619">
            <w:pPr>
              <w:spacing w:before="60" w:after="60"/>
            </w:pPr>
            <w:r>
              <w:rPr>
                <w:b w:val="0"/>
                <w:sz w:val="20"/>
              </w:rPr>
              <w:t>Salt</w:t>
            </w:r>
          </w:p>
        </w:tc>
        <w:tc>
          <w:tcPr>
            <w:tcW w:w="1704" w:type="dxa"/>
            <w:tcMar>
              <w:top w:w="70" w:type="dxa"/>
              <w:left w:w="70" w:type="dxa"/>
              <w:bottom w:w="70" w:type="dxa"/>
              <w:right w:w="70" w:type="dxa"/>
            </w:tcMar>
            <w:vAlign w:val="center"/>
          </w:tcPr>
          <w:p w14:paraId="0146A03E">
            <w:pPr>
              <w:spacing w:before="60" w:after="60"/>
            </w:pPr>
            <w:r>
              <w:rPr>
                <w:b w:val="0"/>
                <w:sz w:val="20"/>
              </w:rPr>
              <w:t>20</w:t>
            </w:r>
          </w:p>
        </w:tc>
        <w:tc>
          <w:tcPr>
            <w:tcW w:w="1704" w:type="dxa"/>
            <w:tcMar>
              <w:top w:w="70" w:type="dxa"/>
              <w:left w:w="70" w:type="dxa"/>
              <w:bottom w:w="70" w:type="dxa"/>
              <w:right w:w="70" w:type="dxa"/>
            </w:tcMar>
            <w:vAlign w:val="center"/>
          </w:tcPr>
          <w:p w14:paraId="5D131576">
            <w:pPr>
              <w:spacing w:before="60" w:after="60"/>
            </w:pPr>
            <w:r>
              <w:rPr>
                <w:b w:val="0"/>
                <w:sz w:val="20"/>
              </w:rPr>
              <w:t>2.000%</w:t>
            </w:r>
          </w:p>
        </w:tc>
        <w:tc>
          <w:tcPr>
            <w:tcW w:w="1704" w:type="dxa"/>
            <w:tcMar>
              <w:top w:w="70" w:type="dxa"/>
              <w:left w:w="70" w:type="dxa"/>
              <w:bottom w:w="70" w:type="dxa"/>
              <w:right w:w="70" w:type="dxa"/>
            </w:tcMar>
            <w:vAlign w:val="center"/>
          </w:tcPr>
          <w:p w14:paraId="2498A2F4">
            <w:pPr>
              <w:spacing w:before="60" w:after="60"/>
            </w:pPr>
            <w:r>
              <w:rPr>
                <w:b w:val="0"/>
                <w:sz w:val="20"/>
              </w:rPr>
              <w:t>100</w:t>
            </w:r>
          </w:p>
        </w:tc>
      </w:tr>
      <w:tr w14:paraId="05EAF0F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84E0089">
            <w:pPr>
              <w:spacing w:before="60" w:after="60"/>
            </w:pPr>
            <w:r>
              <w:rPr>
                <w:b w:val="0"/>
                <w:sz w:val="20"/>
              </w:rPr>
              <w:t>Instant yeast Gold</w:t>
            </w:r>
          </w:p>
        </w:tc>
        <w:tc>
          <w:tcPr>
            <w:tcW w:w="1704" w:type="dxa"/>
            <w:tcMar>
              <w:top w:w="70" w:type="dxa"/>
              <w:left w:w="70" w:type="dxa"/>
              <w:bottom w:w="70" w:type="dxa"/>
              <w:right w:w="70" w:type="dxa"/>
            </w:tcMar>
            <w:vAlign w:val="center"/>
          </w:tcPr>
          <w:p w14:paraId="633CB3C7">
            <w:pPr>
              <w:spacing w:before="60" w:after="60"/>
            </w:pPr>
            <w:r>
              <w:rPr>
                <w:b w:val="0"/>
                <w:sz w:val="20"/>
              </w:rPr>
              <w:t>15</w:t>
            </w:r>
          </w:p>
        </w:tc>
        <w:tc>
          <w:tcPr>
            <w:tcW w:w="1704" w:type="dxa"/>
            <w:tcMar>
              <w:top w:w="70" w:type="dxa"/>
              <w:left w:w="70" w:type="dxa"/>
              <w:bottom w:w="70" w:type="dxa"/>
              <w:right w:w="70" w:type="dxa"/>
            </w:tcMar>
            <w:vAlign w:val="center"/>
          </w:tcPr>
          <w:p w14:paraId="4E86B148">
            <w:pPr>
              <w:spacing w:before="60" w:after="60"/>
            </w:pPr>
            <w:r>
              <w:rPr>
                <w:b w:val="0"/>
                <w:sz w:val="20"/>
              </w:rPr>
              <w:t>1.500%</w:t>
            </w:r>
          </w:p>
        </w:tc>
        <w:tc>
          <w:tcPr>
            <w:tcW w:w="1704" w:type="dxa"/>
            <w:tcMar>
              <w:top w:w="70" w:type="dxa"/>
              <w:left w:w="70" w:type="dxa"/>
              <w:bottom w:w="70" w:type="dxa"/>
              <w:right w:w="70" w:type="dxa"/>
            </w:tcMar>
            <w:vAlign w:val="center"/>
          </w:tcPr>
          <w:p w14:paraId="30C18D31">
            <w:pPr>
              <w:spacing w:before="60" w:after="60"/>
            </w:pPr>
            <w:r>
              <w:rPr>
                <w:b w:val="0"/>
                <w:sz w:val="20"/>
              </w:rPr>
              <w:t>75</w:t>
            </w:r>
          </w:p>
        </w:tc>
      </w:tr>
      <w:tr w14:paraId="41CF07D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0D404E4">
            <w:pPr>
              <w:spacing w:before="60" w:after="60"/>
            </w:pPr>
            <w:r>
              <w:rPr>
                <w:b w:val="0"/>
                <w:sz w:val="20"/>
              </w:rPr>
              <w:t>Vanilla</w:t>
            </w:r>
          </w:p>
        </w:tc>
        <w:tc>
          <w:tcPr>
            <w:tcW w:w="1704" w:type="dxa"/>
            <w:tcMar>
              <w:top w:w="70" w:type="dxa"/>
              <w:left w:w="70" w:type="dxa"/>
              <w:bottom w:w="70" w:type="dxa"/>
              <w:right w:w="70" w:type="dxa"/>
            </w:tcMar>
            <w:vAlign w:val="center"/>
          </w:tcPr>
          <w:p w14:paraId="1916B445">
            <w:pPr>
              <w:spacing w:before="60" w:after="60"/>
            </w:pPr>
            <w:r>
              <w:rPr>
                <w:b w:val="0"/>
                <w:sz w:val="20"/>
              </w:rPr>
              <w:t>5</w:t>
            </w:r>
          </w:p>
        </w:tc>
        <w:tc>
          <w:tcPr>
            <w:tcW w:w="1704" w:type="dxa"/>
            <w:tcMar>
              <w:top w:w="70" w:type="dxa"/>
              <w:left w:w="70" w:type="dxa"/>
              <w:bottom w:w="70" w:type="dxa"/>
              <w:right w:w="70" w:type="dxa"/>
            </w:tcMar>
            <w:vAlign w:val="center"/>
          </w:tcPr>
          <w:p w14:paraId="621E78A8">
            <w:pPr>
              <w:spacing w:before="60" w:after="60"/>
            </w:pPr>
            <w:r>
              <w:rPr>
                <w:b w:val="0"/>
                <w:sz w:val="20"/>
              </w:rPr>
              <w:t>0.500%</w:t>
            </w:r>
          </w:p>
        </w:tc>
        <w:tc>
          <w:tcPr>
            <w:tcW w:w="1704" w:type="dxa"/>
            <w:tcMar>
              <w:top w:w="70" w:type="dxa"/>
              <w:left w:w="70" w:type="dxa"/>
              <w:bottom w:w="70" w:type="dxa"/>
              <w:right w:w="70" w:type="dxa"/>
            </w:tcMar>
            <w:vAlign w:val="center"/>
          </w:tcPr>
          <w:p w14:paraId="6E7FE6A0">
            <w:pPr>
              <w:spacing w:before="60" w:after="60"/>
            </w:pPr>
            <w:r>
              <w:rPr>
                <w:b w:val="0"/>
                <w:sz w:val="20"/>
              </w:rPr>
              <w:t>25</w:t>
            </w:r>
          </w:p>
        </w:tc>
      </w:tr>
      <w:tr w14:paraId="19391EE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591DAD9">
            <w:pPr>
              <w:spacing w:before="60" w:after="60"/>
            </w:pPr>
            <w:r>
              <w:rPr>
                <w:b w:val="0"/>
                <w:sz w:val="20"/>
              </w:rPr>
              <w:t>TOTAL</w:t>
            </w:r>
          </w:p>
        </w:tc>
        <w:tc>
          <w:tcPr>
            <w:tcW w:w="1704" w:type="dxa"/>
            <w:tcMar>
              <w:top w:w="70" w:type="dxa"/>
              <w:left w:w="70" w:type="dxa"/>
              <w:bottom w:w="70" w:type="dxa"/>
              <w:right w:w="70" w:type="dxa"/>
            </w:tcMar>
            <w:vAlign w:val="center"/>
          </w:tcPr>
          <w:p w14:paraId="78B2CD84">
            <w:pPr>
              <w:spacing w:before="60" w:after="60"/>
            </w:pPr>
            <w:r>
              <w:rPr>
                <w:b w:val="0"/>
                <w:sz w:val="20"/>
              </w:rPr>
              <w:t>2,290</w:t>
            </w:r>
          </w:p>
        </w:tc>
        <w:tc>
          <w:tcPr>
            <w:tcW w:w="1704" w:type="dxa"/>
            <w:tcMar>
              <w:top w:w="70" w:type="dxa"/>
              <w:left w:w="70" w:type="dxa"/>
              <w:bottom w:w="70" w:type="dxa"/>
              <w:right w:w="70" w:type="dxa"/>
            </w:tcMar>
            <w:vAlign w:val="center"/>
          </w:tcPr>
          <w:p w14:paraId="3BABA6AF">
            <w:pPr>
              <w:spacing w:before="60" w:after="60"/>
            </w:pPr>
            <w:r>
              <w:rPr>
                <w:b w:val="0"/>
                <w:sz w:val="20"/>
              </w:rPr>
              <w:t>229.000%</w:t>
            </w:r>
          </w:p>
        </w:tc>
        <w:tc>
          <w:tcPr>
            <w:tcW w:w="1704" w:type="dxa"/>
            <w:tcMar>
              <w:top w:w="70" w:type="dxa"/>
              <w:left w:w="70" w:type="dxa"/>
              <w:bottom w:w="70" w:type="dxa"/>
              <w:right w:w="70" w:type="dxa"/>
            </w:tcMar>
            <w:vAlign w:val="center"/>
          </w:tcPr>
          <w:p w14:paraId="1551B6A1">
            <w:pPr>
              <w:spacing w:before="60" w:after="60"/>
            </w:pPr>
            <w:r>
              <w:rPr>
                <w:b w:val="0"/>
                <w:sz w:val="20"/>
              </w:rPr>
              <w:t>11,450</w:t>
            </w:r>
          </w:p>
        </w:tc>
      </w:tr>
    </w:tbl>
    <w:p w14:paraId="529B998C">
      <w:pPr>
        <w:spacing w:after="20"/>
      </w:pPr>
    </w:p>
    <w:p w14:paraId="514DA535">
      <w:r>
        <w:rPr>
          <w:b w:val="0"/>
        </w:rPr>
        <w:t>Effective ingredient-water estimate: 54.75% of flour, assuming egg 76%, milk 87.5%, butter 16% and margarine 18% water. Flour moisture is excluded; supplier data supersedes assumptions. This is not the volume of liquid to add.</w:t>
      </w:r>
    </w:p>
    <w:p w14:paraId="3425CD67">
      <w:r>
        <w:rPr>
          <w:b w:val="0"/>
        </w:rPr>
        <w:t>Mass route, pilot: 2,290 g input − 45.8 g handling/unretained (2%) − 269.304 g process loss (12% of post-handling mass) = 1,974.896 g retained. Allocation: 394.979 g finished component per unit. Production retained mass: 9,874.48 g. All losses are unmeasured planning allowances.</w:t>
      </w:r>
    </w:p>
    <w:p w14:paraId="27493174">
      <w:pPr>
        <w:pStyle w:val="4"/>
      </w:pPr>
      <w:bookmarkStart w:id="244" w:name="section_136"/>
      <w:r>
        <w:t>Batch yield and portion control</w:t>
      </w:r>
      <w:bookmarkEnd w:id="244"/>
    </w:p>
    <w:p w14:paraId="53A234DF">
      <w:r>
        <w:rPr>
          <w:b w:val="0"/>
        </w:rPr>
        <w:t>Total ingredient input 2,290 g; modeled losses 315.104 g; net edible output 1,974.896 g = 5 × 394.979 g expected finished units, with no modeled remainder. Production example: 11,450 g input → 9,874.48 g output across 25 units. Display rounding is not label-weight verification.</w:t>
      </w:r>
    </w:p>
    <w:p w14:paraId="0E9BC501">
      <w:r>
        <w:rPr>
          <w:b w:val="0"/>
        </w:rPr>
        <w:t>Raw dough/batter allocation before bake/fry: 448.84 g per final unit, excluding other components. Filling/glaze/oil are separate above.</w:t>
      </w:r>
    </w:p>
    <w:p w14:paraId="54965462">
      <w:pPr>
        <w:pStyle w:val="4"/>
      </w:pPr>
      <w:bookmarkStart w:id="245" w:name="section_137"/>
      <w:r>
        <w:t>Numbered production method</w:t>
      </w:r>
      <w:bookmarkEnd w:id="245"/>
    </w:p>
    <w:p w14:paraId="33D2D8BB">
      <w:pPr>
        <w:ind w:left="216" w:hanging="216"/>
      </w:pPr>
      <w:r>
        <w:rPr>
          <w:b w:val="0"/>
        </w:rPr>
        <w:t>1. Use strong extensible flour (trial 11.5–13% protein), shell-free weighed chilled egg, and block butter. A 2.29 kg pilot needs a suitable small mixer or manual kneading, not an unverified minimum spiral load.</w:t>
      </w:r>
    </w:p>
    <w:p w14:paraId="78EA325A">
      <w:pPr>
        <w:ind w:left="216" w:hanging="216"/>
      </w:pPr>
      <w:r>
        <w:rPr>
          <w:b w:val="0"/>
        </w:rPr>
        <w:t>2. Start eggs/milk at 2–5°C and butter pliable at 16–18°C. Mix everything except butter 4–5 minutes slowly then develop until elastic.</w:t>
      </w:r>
    </w:p>
    <w:p w14:paraId="71E7D0D8">
      <w:pPr>
        <w:ind w:left="216" w:hanging="216"/>
      </w:pPr>
      <w:r>
        <w:rPr>
          <w:b w:val="0"/>
        </w:rPr>
        <w:t>3. Add butter in 4–6 portions on low speed; finish only once glossy with a thin windowpane. Aim for 24–26°C dough. Stop and chill if butter oils out; do not add flour to hide melting.</w:t>
      </w:r>
    </w:p>
    <w:p w14:paraId="743C1571">
      <w:pPr>
        <w:ind w:left="216" w:hanging="216"/>
      </w:pPr>
      <w:r>
        <w:rPr>
          <w:b w:val="0"/>
        </w:rPr>
        <w:t>4. Bulk rest 45–60 minutes at 25–26°C. Flatten to 3–4 cm in covered shallow trays and refrigerate at 2–4°C for 8–16 hours. Log center cooling; never chill a deep 11 kg ball.</w:t>
      </w:r>
    </w:p>
    <w:p w14:paraId="1B55521F">
      <w:pPr>
        <w:ind w:left="216" w:hanging="216"/>
      </w:pPr>
      <w:r>
        <w:rPr>
          <w:b w:val="0"/>
        </w:rPr>
        <w:t>5. Divide chilled dough into five loaves; divide each loaf into five equal balls. Fit an open pan around 20–22 × 10 × 8 cm. Keep waiting dough chilled.</w:t>
      </w:r>
    </w:p>
    <w:p w14:paraId="32C4AA79">
      <w:pPr>
        <w:ind w:left="216" w:hanging="216"/>
      </w:pPr>
      <w:r>
        <w:rPr>
          <w:b w:val="0"/>
        </w:rPr>
        <w:t>6. Proof at 26–28°C and 75–80% RH for an initial 2–3 hours until clearly puffy with a slow-return indentation. No free butter may pool below pieces.</w:t>
      </w:r>
    </w:p>
    <w:p w14:paraId="784E7C46">
      <w:pPr>
        <w:ind w:left="216" w:hanging="216"/>
      </w:pPr>
      <w:r>
        <w:rPr>
          <w:b w:val="0"/>
        </w:rPr>
        <w:t>7. Bake at 165–175°C, no steam, for about 30–40 minutes; aim for 90–94°C center plus fully set crumb. Color alone is unreliable. Rest 5–10 minutes, unmold and cool.</w:t>
      </w:r>
    </w:p>
    <w:p w14:paraId="3527FA08">
      <w:pPr>
        <w:ind w:left="216" w:hanging="216"/>
      </w:pPr>
      <w:r>
        <w:rPr>
          <w:b w:val="0"/>
        </w:rPr>
        <w:t>8. Approve a cut loaf showing fine pull-apart strands and clean butter aroma. Weigh raw and cooled units, record refrigeration occupancy and cost before accepting the premium format.</w:t>
      </w:r>
    </w:p>
    <w:p w14:paraId="5B06A46D">
      <w:pPr>
        <w:pStyle w:val="4"/>
      </w:pPr>
      <w:bookmarkStart w:id="246" w:name="section_138"/>
      <w:r>
        <w:t>Quality, defects and controlled variants</w:t>
      </w:r>
      <w:bookmarkEnd w:id="246"/>
    </w:p>
    <w:p w14:paraId="7ED40760">
      <w:r>
        <w:rPr>
          <w:b w:val="0"/>
        </w:rPr>
        <w:t>Greasy → butter too warm/added too early. Dense → weak gluten or short proof. Burnt top/gummy middle → bake too hot. Collapsed sides → underbake or overproof.</w:t>
      </w:r>
    </w:p>
    <w:p w14:paraId="08175BEB">
      <w:r>
        <w:rPr>
          <w:b w:val="0"/>
        </w:rPr>
        <w:t>Optional wash: prepare 50 g egg + 5 g milk per pilot, apply before bake only; weigh actual pickup and leftover separately. This is excluded from base mass and cost; base needs no wash.</w:t>
      </w:r>
    </w:p>
    <w:p w14:paraId="7F33A687">
      <w:pPr>
        <w:pStyle w:val="4"/>
      </w:pPr>
      <w:bookmarkStart w:id="247" w:name="section_139"/>
      <w:r>
        <w:t>Allergens, packing, life study and costing</w:t>
      </w:r>
      <w:bookmarkEnd w:id="247"/>
    </w:p>
    <w:p w14:paraId="19E2BC70">
      <w:r>
        <w:rPr>
          <w:b w:val="0"/>
        </w:rPr>
        <w:t>Allergens/ingredients to declare: wheat/gluten, egg, milk.</w:t>
      </w:r>
    </w:p>
    <w:p w14:paraId="0390EB21">
      <w:r>
        <w:rPr>
          <w:b w:val="0"/>
        </w:rPr>
        <w:t>Cool fully before food-grade bagging; use paper/ventilated protection for crisp baguettes. Label lot and allergens. Covered dry transport; no unvalidated multi-day life. Assess at 0/6/24/48 hours; safety/storage approval remains H05. No reheating is required for the plain product.</w:t>
      </w:r>
    </w:p>
    <w:p w14:paraId="745B1786">
      <w:pPr>
        <w:pStyle w:val="3"/>
      </w:pPr>
      <w:bookmarkStart w:id="248" w:name="section_140"/>
      <w:bookmarkStart w:id="249" w:name="_Toc11640"/>
      <w:r>
        <w:t>S-B07 — Milk bread finger rolls / pain au lait</w:t>
      </w:r>
      <w:bookmarkEnd w:id="248"/>
      <w:bookmarkEnd w:id="249"/>
    </w:p>
    <w:p w14:paraId="6C30959A">
      <w:r>
        <w:rPr>
          <w:b w:val="0"/>
        </w:rPr>
        <w:t>24 finger rolls; milk is not interchangeable with the same mass of water without reformulation.</w:t>
      </w:r>
    </w:p>
    <w:p w14:paraId="3796EED7">
      <w:r>
        <w:rPr>
          <w:b w:val="0"/>
        </w:rPr>
        <w:t>Stage: Launch • Fit class 1 • Pilot 24 units • Production example ×5 = 120 units.</w:t>
      </w:r>
    </w:p>
    <w:p w14:paraId="7B9773A4">
      <w:r>
        <w:rPr>
          <w:b w:val="0"/>
        </w:rPr>
        <w:t>Commercial case: Child/family breakfast and school preorders, subject to school authorization and allergen information. Milk flavour is a hypothesis to test against price.</w:t>
      </w:r>
    </w:p>
    <w:p w14:paraId="39657FE4">
      <w:r>
        <w:rPr>
          <w:b w:val="0"/>
        </w:rPr>
        <w:t>Technical basis: [S03], [S05]. All exact formulas and operating adaptations here require controlled trials.</w:t>
      </w:r>
    </w:p>
    <w:p w14:paraId="20AB591A">
      <w:pPr>
        <w:pStyle w:val="4"/>
      </w:pPr>
      <w:bookmarkStart w:id="250" w:name="section_141"/>
      <w:r>
        <w:t>Formula — Dough</w:t>
      </w:r>
      <w:bookmarkEnd w:id="250"/>
    </w:p>
    <w:p w14:paraId="419508CF">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3B378D2">
        <w:trPr>
          <w:cantSplit/>
          <w:tblHeader/>
          <w:jc w:val="center"/>
        </w:trPr>
        <w:tc>
          <w:tcPr>
            <w:tcW w:w="5112" w:type="dxa"/>
            <w:shd w:val="clear" w:color="auto" w:fill="E8E4DB"/>
            <w:tcMar>
              <w:top w:w="70" w:type="dxa"/>
              <w:left w:w="70" w:type="dxa"/>
              <w:bottom w:w="70" w:type="dxa"/>
              <w:right w:w="70" w:type="dxa"/>
            </w:tcMar>
            <w:vAlign w:val="center"/>
          </w:tcPr>
          <w:p w14:paraId="487EE158">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18C1E9A7">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5A8FE1E1">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448855EB">
            <w:pPr>
              <w:keepNext/>
              <w:spacing w:before="60" w:after="60"/>
            </w:pPr>
            <w:r>
              <w:rPr>
                <w:b/>
                <w:sz w:val="20"/>
              </w:rPr>
              <w:t>Production g</w:t>
            </w:r>
          </w:p>
        </w:tc>
      </w:tr>
      <w:tr w14:paraId="4FC5E1D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BAC78EE">
            <w:pPr>
              <w:spacing w:before="60" w:after="60"/>
            </w:pPr>
            <w:r>
              <w:rPr>
                <w:b w:val="0"/>
                <w:sz w:val="20"/>
              </w:rPr>
              <w:t>Bread flour</w:t>
            </w:r>
          </w:p>
        </w:tc>
        <w:tc>
          <w:tcPr>
            <w:tcW w:w="1704" w:type="dxa"/>
            <w:tcMar>
              <w:top w:w="70" w:type="dxa"/>
              <w:left w:w="70" w:type="dxa"/>
              <w:bottom w:w="70" w:type="dxa"/>
              <w:right w:w="70" w:type="dxa"/>
            </w:tcMar>
            <w:vAlign w:val="center"/>
          </w:tcPr>
          <w:p w14:paraId="57AC3779">
            <w:pPr>
              <w:spacing w:before="60" w:after="60"/>
            </w:pPr>
            <w:r>
              <w:rPr>
                <w:b w:val="0"/>
                <w:sz w:val="20"/>
              </w:rPr>
              <w:t>1,000</w:t>
            </w:r>
          </w:p>
        </w:tc>
        <w:tc>
          <w:tcPr>
            <w:tcW w:w="1704" w:type="dxa"/>
            <w:tcMar>
              <w:top w:w="70" w:type="dxa"/>
              <w:left w:w="70" w:type="dxa"/>
              <w:bottom w:w="70" w:type="dxa"/>
              <w:right w:w="70" w:type="dxa"/>
            </w:tcMar>
            <w:vAlign w:val="center"/>
          </w:tcPr>
          <w:p w14:paraId="39229D0E">
            <w:pPr>
              <w:spacing w:before="60" w:after="60"/>
            </w:pPr>
            <w:r>
              <w:rPr>
                <w:b w:val="0"/>
                <w:sz w:val="20"/>
              </w:rPr>
              <w:t>100.000%</w:t>
            </w:r>
          </w:p>
        </w:tc>
        <w:tc>
          <w:tcPr>
            <w:tcW w:w="1704" w:type="dxa"/>
            <w:tcMar>
              <w:top w:w="70" w:type="dxa"/>
              <w:left w:w="70" w:type="dxa"/>
              <w:bottom w:w="70" w:type="dxa"/>
              <w:right w:w="70" w:type="dxa"/>
            </w:tcMar>
            <w:vAlign w:val="center"/>
          </w:tcPr>
          <w:p w14:paraId="0BDD5D2E">
            <w:pPr>
              <w:spacing w:before="60" w:after="60"/>
            </w:pPr>
            <w:r>
              <w:rPr>
                <w:b w:val="0"/>
                <w:sz w:val="20"/>
              </w:rPr>
              <w:t>5,000</w:t>
            </w:r>
          </w:p>
        </w:tc>
      </w:tr>
      <w:tr w14:paraId="6420C07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D657A1B">
            <w:pPr>
              <w:spacing w:before="60" w:after="60"/>
            </w:pPr>
            <w:r>
              <w:rPr>
                <w:b w:val="0"/>
                <w:sz w:val="20"/>
              </w:rPr>
              <w:t>Whole milk 3.5%</w:t>
            </w:r>
          </w:p>
        </w:tc>
        <w:tc>
          <w:tcPr>
            <w:tcW w:w="1704" w:type="dxa"/>
            <w:tcMar>
              <w:top w:w="70" w:type="dxa"/>
              <w:left w:w="70" w:type="dxa"/>
              <w:bottom w:w="70" w:type="dxa"/>
              <w:right w:w="70" w:type="dxa"/>
            </w:tcMar>
            <w:vAlign w:val="center"/>
          </w:tcPr>
          <w:p w14:paraId="26E20825">
            <w:pPr>
              <w:spacing w:before="60" w:after="60"/>
            </w:pPr>
            <w:r>
              <w:rPr>
                <w:b w:val="0"/>
                <w:sz w:val="20"/>
              </w:rPr>
              <w:t>640</w:t>
            </w:r>
          </w:p>
        </w:tc>
        <w:tc>
          <w:tcPr>
            <w:tcW w:w="1704" w:type="dxa"/>
            <w:tcMar>
              <w:top w:w="70" w:type="dxa"/>
              <w:left w:w="70" w:type="dxa"/>
              <w:bottom w:w="70" w:type="dxa"/>
              <w:right w:w="70" w:type="dxa"/>
            </w:tcMar>
            <w:vAlign w:val="center"/>
          </w:tcPr>
          <w:p w14:paraId="301C7E17">
            <w:pPr>
              <w:spacing w:before="60" w:after="60"/>
            </w:pPr>
            <w:r>
              <w:rPr>
                <w:b w:val="0"/>
                <w:sz w:val="20"/>
              </w:rPr>
              <w:t>64.000%</w:t>
            </w:r>
          </w:p>
        </w:tc>
        <w:tc>
          <w:tcPr>
            <w:tcW w:w="1704" w:type="dxa"/>
            <w:tcMar>
              <w:top w:w="70" w:type="dxa"/>
              <w:left w:w="70" w:type="dxa"/>
              <w:bottom w:w="70" w:type="dxa"/>
              <w:right w:w="70" w:type="dxa"/>
            </w:tcMar>
            <w:vAlign w:val="center"/>
          </w:tcPr>
          <w:p w14:paraId="1D6D4D6E">
            <w:pPr>
              <w:spacing w:before="60" w:after="60"/>
            </w:pPr>
            <w:r>
              <w:rPr>
                <w:b w:val="0"/>
                <w:sz w:val="20"/>
              </w:rPr>
              <w:t>3,200</w:t>
            </w:r>
          </w:p>
        </w:tc>
      </w:tr>
      <w:tr w14:paraId="2F02932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0AB70BA">
            <w:pPr>
              <w:spacing w:before="60" w:after="60"/>
            </w:pPr>
            <w:r>
              <w:rPr>
                <w:b w:val="0"/>
                <w:sz w:val="20"/>
              </w:rPr>
              <w:t>Sugar</w:t>
            </w:r>
          </w:p>
        </w:tc>
        <w:tc>
          <w:tcPr>
            <w:tcW w:w="1704" w:type="dxa"/>
            <w:tcMar>
              <w:top w:w="70" w:type="dxa"/>
              <w:left w:w="70" w:type="dxa"/>
              <w:bottom w:w="70" w:type="dxa"/>
              <w:right w:w="70" w:type="dxa"/>
            </w:tcMar>
            <w:vAlign w:val="center"/>
          </w:tcPr>
          <w:p w14:paraId="7E2C20D1">
            <w:pPr>
              <w:spacing w:before="60" w:after="60"/>
            </w:pPr>
            <w:r>
              <w:rPr>
                <w:b w:val="0"/>
                <w:sz w:val="20"/>
              </w:rPr>
              <w:t>120</w:t>
            </w:r>
          </w:p>
        </w:tc>
        <w:tc>
          <w:tcPr>
            <w:tcW w:w="1704" w:type="dxa"/>
            <w:tcMar>
              <w:top w:w="70" w:type="dxa"/>
              <w:left w:w="70" w:type="dxa"/>
              <w:bottom w:w="70" w:type="dxa"/>
              <w:right w:w="70" w:type="dxa"/>
            </w:tcMar>
            <w:vAlign w:val="center"/>
          </w:tcPr>
          <w:p w14:paraId="18A928F5">
            <w:pPr>
              <w:spacing w:before="60" w:after="60"/>
            </w:pPr>
            <w:r>
              <w:rPr>
                <w:b w:val="0"/>
                <w:sz w:val="20"/>
              </w:rPr>
              <w:t>12.000%</w:t>
            </w:r>
          </w:p>
        </w:tc>
        <w:tc>
          <w:tcPr>
            <w:tcW w:w="1704" w:type="dxa"/>
            <w:tcMar>
              <w:top w:w="70" w:type="dxa"/>
              <w:left w:w="70" w:type="dxa"/>
              <w:bottom w:w="70" w:type="dxa"/>
              <w:right w:w="70" w:type="dxa"/>
            </w:tcMar>
            <w:vAlign w:val="center"/>
          </w:tcPr>
          <w:p w14:paraId="1BAA9DFB">
            <w:pPr>
              <w:spacing w:before="60" w:after="60"/>
            </w:pPr>
            <w:r>
              <w:rPr>
                <w:b w:val="0"/>
                <w:sz w:val="20"/>
              </w:rPr>
              <w:t>600</w:t>
            </w:r>
          </w:p>
        </w:tc>
      </w:tr>
      <w:tr w14:paraId="5D467AC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1446463">
            <w:pPr>
              <w:spacing w:before="60" w:after="60"/>
            </w:pPr>
            <w:r>
              <w:rPr>
                <w:b w:val="0"/>
                <w:sz w:val="20"/>
              </w:rPr>
              <w:t>Butter 82%</w:t>
            </w:r>
          </w:p>
        </w:tc>
        <w:tc>
          <w:tcPr>
            <w:tcW w:w="1704" w:type="dxa"/>
            <w:tcMar>
              <w:top w:w="70" w:type="dxa"/>
              <w:left w:w="70" w:type="dxa"/>
              <w:bottom w:w="70" w:type="dxa"/>
              <w:right w:w="70" w:type="dxa"/>
            </w:tcMar>
            <w:vAlign w:val="center"/>
          </w:tcPr>
          <w:p w14:paraId="547EEDC8">
            <w:pPr>
              <w:spacing w:before="60" w:after="60"/>
            </w:pPr>
            <w:r>
              <w:rPr>
                <w:b w:val="0"/>
                <w:sz w:val="20"/>
              </w:rPr>
              <w:t>80</w:t>
            </w:r>
          </w:p>
        </w:tc>
        <w:tc>
          <w:tcPr>
            <w:tcW w:w="1704" w:type="dxa"/>
            <w:tcMar>
              <w:top w:w="70" w:type="dxa"/>
              <w:left w:w="70" w:type="dxa"/>
              <w:bottom w:w="70" w:type="dxa"/>
              <w:right w:w="70" w:type="dxa"/>
            </w:tcMar>
            <w:vAlign w:val="center"/>
          </w:tcPr>
          <w:p w14:paraId="5CB1D31F">
            <w:pPr>
              <w:spacing w:before="60" w:after="60"/>
            </w:pPr>
            <w:r>
              <w:rPr>
                <w:b w:val="0"/>
                <w:sz w:val="20"/>
              </w:rPr>
              <w:t>8.000%</w:t>
            </w:r>
          </w:p>
        </w:tc>
        <w:tc>
          <w:tcPr>
            <w:tcW w:w="1704" w:type="dxa"/>
            <w:tcMar>
              <w:top w:w="70" w:type="dxa"/>
              <w:left w:w="70" w:type="dxa"/>
              <w:bottom w:w="70" w:type="dxa"/>
              <w:right w:w="70" w:type="dxa"/>
            </w:tcMar>
            <w:vAlign w:val="center"/>
          </w:tcPr>
          <w:p w14:paraId="2FC53EDF">
            <w:pPr>
              <w:spacing w:before="60" w:after="60"/>
            </w:pPr>
            <w:r>
              <w:rPr>
                <w:b w:val="0"/>
                <w:sz w:val="20"/>
              </w:rPr>
              <w:t>400</w:t>
            </w:r>
          </w:p>
        </w:tc>
      </w:tr>
      <w:tr w14:paraId="58AD2A6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2BAB9D1">
            <w:pPr>
              <w:spacing w:before="60" w:after="60"/>
            </w:pPr>
            <w:r>
              <w:rPr>
                <w:b w:val="0"/>
                <w:sz w:val="20"/>
              </w:rPr>
              <w:t>Salt</w:t>
            </w:r>
          </w:p>
        </w:tc>
        <w:tc>
          <w:tcPr>
            <w:tcW w:w="1704" w:type="dxa"/>
            <w:tcMar>
              <w:top w:w="70" w:type="dxa"/>
              <w:left w:w="70" w:type="dxa"/>
              <w:bottom w:w="70" w:type="dxa"/>
              <w:right w:w="70" w:type="dxa"/>
            </w:tcMar>
            <w:vAlign w:val="center"/>
          </w:tcPr>
          <w:p w14:paraId="7886D9F6">
            <w:pPr>
              <w:spacing w:before="60" w:after="60"/>
            </w:pPr>
            <w:r>
              <w:rPr>
                <w:b w:val="0"/>
                <w:sz w:val="20"/>
              </w:rPr>
              <w:t>18</w:t>
            </w:r>
          </w:p>
        </w:tc>
        <w:tc>
          <w:tcPr>
            <w:tcW w:w="1704" w:type="dxa"/>
            <w:tcMar>
              <w:top w:w="70" w:type="dxa"/>
              <w:left w:w="70" w:type="dxa"/>
              <w:bottom w:w="70" w:type="dxa"/>
              <w:right w:w="70" w:type="dxa"/>
            </w:tcMar>
            <w:vAlign w:val="center"/>
          </w:tcPr>
          <w:p w14:paraId="1557456E">
            <w:pPr>
              <w:spacing w:before="60" w:after="60"/>
            </w:pPr>
            <w:r>
              <w:rPr>
                <w:b w:val="0"/>
                <w:sz w:val="20"/>
              </w:rPr>
              <w:t>1.800%</w:t>
            </w:r>
          </w:p>
        </w:tc>
        <w:tc>
          <w:tcPr>
            <w:tcW w:w="1704" w:type="dxa"/>
            <w:tcMar>
              <w:top w:w="70" w:type="dxa"/>
              <w:left w:w="70" w:type="dxa"/>
              <w:bottom w:w="70" w:type="dxa"/>
              <w:right w:w="70" w:type="dxa"/>
            </w:tcMar>
            <w:vAlign w:val="center"/>
          </w:tcPr>
          <w:p w14:paraId="338CFE88">
            <w:pPr>
              <w:spacing w:before="60" w:after="60"/>
            </w:pPr>
            <w:r>
              <w:rPr>
                <w:b w:val="0"/>
                <w:sz w:val="20"/>
              </w:rPr>
              <w:t>90</w:t>
            </w:r>
          </w:p>
        </w:tc>
      </w:tr>
      <w:tr w14:paraId="5A4C250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B0B197F">
            <w:pPr>
              <w:spacing w:before="60" w:after="60"/>
            </w:pPr>
            <w:r>
              <w:rPr>
                <w:b w:val="0"/>
                <w:sz w:val="20"/>
              </w:rPr>
              <w:t>Instant yeast Gold</w:t>
            </w:r>
          </w:p>
        </w:tc>
        <w:tc>
          <w:tcPr>
            <w:tcW w:w="1704" w:type="dxa"/>
            <w:tcMar>
              <w:top w:w="70" w:type="dxa"/>
              <w:left w:w="70" w:type="dxa"/>
              <w:bottom w:w="70" w:type="dxa"/>
              <w:right w:w="70" w:type="dxa"/>
            </w:tcMar>
            <w:vAlign w:val="center"/>
          </w:tcPr>
          <w:p w14:paraId="1017791C">
            <w:pPr>
              <w:spacing w:before="60" w:after="60"/>
            </w:pPr>
            <w:r>
              <w:rPr>
                <w:b w:val="0"/>
                <w:sz w:val="20"/>
              </w:rPr>
              <w:t>12</w:t>
            </w:r>
          </w:p>
        </w:tc>
        <w:tc>
          <w:tcPr>
            <w:tcW w:w="1704" w:type="dxa"/>
            <w:tcMar>
              <w:top w:w="70" w:type="dxa"/>
              <w:left w:w="70" w:type="dxa"/>
              <w:bottom w:w="70" w:type="dxa"/>
              <w:right w:w="70" w:type="dxa"/>
            </w:tcMar>
            <w:vAlign w:val="center"/>
          </w:tcPr>
          <w:p w14:paraId="4080A528">
            <w:pPr>
              <w:spacing w:before="60" w:after="60"/>
            </w:pPr>
            <w:r>
              <w:rPr>
                <w:b w:val="0"/>
                <w:sz w:val="20"/>
              </w:rPr>
              <w:t>1.200%</w:t>
            </w:r>
          </w:p>
        </w:tc>
        <w:tc>
          <w:tcPr>
            <w:tcW w:w="1704" w:type="dxa"/>
            <w:tcMar>
              <w:top w:w="70" w:type="dxa"/>
              <w:left w:w="70" w:type="dxa"/>
              <w:bottom w:w="70" w:type="dxa"/>
              <w:right w:w="70" w:type="dxa"/>
            </w:tcMar>
            <w:vAlign w:val="center"/>
          </w:tcPr>
          <w:p w14:paraId="5C4A238D">
            <w:pPr>
              <w:spacing w:before="60" w:after="60"/>
            </w:pPr>
            <w:r>
              <w:rPr>
                <w:b w:val="0"/>
                <w:sz w:val="20"/>
              </w:rPr>
              <w:t>60</w:t>
            </w:r>
          </w:p>
        </w:tc>
      </w:tr>
      <w:tr w14:paraId="465F429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F5AC9BB">
            <w:pPr>
              <w:spacing w:before="60" w:after="60"/>
            </w:pPr>
            <w:r>
              <w:rPr>
                <w:b w:val="0"/>
                <w:sz w:val="20"/>
              </w:rPr>
              <w:t>TOTAL</w:t>
            </w:r>
          </w:p>
        </w:tc>
        <w:tc>
          <w:tcPr>
            <w:tcW w:w="1704" w:type="dxa"/>
            <w:tcMar>
              <w:top w:w="70" w:type="dxa"/>
              <w:left w:w="70" w:type="dxa"/>
              <w:bottom w:w="70" w:type="dxa"/>
              <w:right w:w="70" w:type="dxa"/>
            </w:tcMar>
            <w:vAlign w:val="center"/>
          </w:tcPr>
          <w:p w14:paraId="640767ED">
            <w:pPr>
              <w:spacing w:before="60" w:after="60"/>
            </w:pPr>
            <w:r>
              <w:rPr>
                <w:b w:val="0"/>
                <w:sz w:val="20"/>
              </w:rPr>
              <w:t>1,870</w:t>
            </w:r>
          </w:p>
        </w:tc>
        <w:tc>
          <w:tcPr>
            <w:tcW w:w="1704" w:type="dxa"/>
            <w:tcMar>
              <w:top w:w="70" w:type="dxa"/>
              <w:left w:w="70" w:type="dxa"/>
              <w:bottom w:w="70" w:type="dxa"/>
              <w:right w:w="70" w:type="dxa"/>
            </w:tcMar>
            <w:vAlign w:val="center"/>
          </w:tcPr>
          <w:p w14:paraId="0052ECAF">
            <w:pPr>
              <w:spacing w:before="60" w:after="60"/>
            </w:pPr>
            <w:r>
              <w:rPr>
                <w:b w:val="0"/>
                <w:sz w:val="20"/>
              </w:rPr>
              <w:t>187.000%</w:t>
            </w:r>
          </w:p>
        </w:tc>
        <w:tc>
          <w:tcPr>
            <w:tcW w:w="1704" w:type="dxa"/>
            <w:tcMar>
              <w:top w:w="70" w:type="dxa"/>
              <w:left w:w="70" w:type="dxa"/>
              <w:bottom w:w="70" w:type="dxa"/>
              <w:right w:w="70" w:type="dxa"/>
            </w:tcMar>
            <w:vAlign w:val="center"/>
          </w:tcPr>
          <w:p w14:paraId="26A669B0">
            <w:pPr>
              <w:spacing w:before="60" w:after="60"/>
            </w:pPr>
            <w:r>
              <w:rPr>
                <w:b w:val="0"/>
                <w:sz w:val="20"/>
              </w:rPr>
              <w:t>9,350</w:t>
            </w:r>
          </w:p>
        </w:tc>
      </w:tr>
    </w:tbl>
    <w:p w14:paraId="08791D2D">
      <w:pPr>
        <w:spacing w:after="20"/>
      </w:pPr>
    </w:p>
    <w:p w14:paraId="12D6B19E">
      <w:r>
        <w:rPr>
          <w:b w:val="0"/>
        </w:rPr>
        <w:t>Effective ingredient-water estimate: 57.28% of flour, assuming egg 76%, milk 87.5%, butter 16% and margarine 18% water. Flour moisture is excluded; supplier data supersedes assumptions. This is not the volume of liquid to add.</w:t>
      </w:r>
    </w:p>
    <w:p w14:paraId="1ADA7438">
      <w:r>
        <w:rPr>
          <w:b w:val="0"/>
        </w:rPr>
        <w:t>Mass route, pilot: 1,870 g input − 37.4 g handling/unretained (2%) − 219.912 g process loss (12% of post-handling mass) = 1,612.688 g retained. Allocation: 67.195 g finished component per unit. Production retained mass: 8,063.44 g. All losses are unmeasured planning allowances.</w:t>
      </w:r>
    </w:p>
    <w:p w14:paraId="1131EF35">
      <w:pPr>
        <w:pStyle w:val="4"/>
      </w:pPr>
      <w:bookmarkStart w:id="251" w:name="section_142"/>
      <w:r>
        <w:t>Batch yield and portion control</w:t>
      </w:r>
      <w:bookmarkEnd w:id="251"/>
    </w:p>
    <w:p w14:paraId="356DDBB4">
      <w:r>
        <w:rPr>
          <w:b w:val="0"/>
        </w:rPr>
        <w:t>Total ingredient input 1,870 g; modeled losses 257.312 g; net edible output 1,612.688 g = 24 × 67.195 g expected finished units, with no modeled remainder. Production example: 9,350 g input → 8,063.44 g output across 120 units. Display rounding is not label-weight verification.</w:t>
      </w:r>
    </w:p>
    <w:p w14:paraId="674B900B">
      <w:r>
        <w:rPr>
          <w:b w:val="0"/>
        </w:rPr>
        <w:t>Raw dough/batter allocation before bake/fry: 76.358 g per final unit, excluding other components. Filling/glaze/oil are separate above.</w:t>
      </w:r>
    </w:p>
    <w:p w14:paraId="7EF8E13F">
      <w:pPr>
        <w:pStyle w:val="4"/>
      </w:pPr>
      <w:bookmarkStart w:id="252" w:name="section_143"/>
      <w:r>
        <w:t>Numbered production method</w:t>
      </w:r>
      <w:bookmarkEnd w:id="252"/>
    </w:p>
    <w:p w14:paraId="7022E76E">
      <w:pPr>
        <w:ind w:left="216" w:hanging="216"/>
      </w:pPr>
      <w:r>
        <w:rPr>
          <w:b w:val="0"/>
        </w:rPr>
        <w:t>1. Mix flour, milk, sugar and yeast 4 minutes slowly. Add salt then butter; develop to a supple windowpane at 25–27°C.</w:t>
      </w:r>
    </w:p>
    <w:p w14:paraId="68872534">
      <w:pPr>
        <w:ind w:left="216" w:hanging="216"/>
      </w:pPr>
      <w:r>
        <w:rPr>
          <w:b w:val="0"/>
        </w:rPr>
        <w:t>2. Ferment covered 45–60 minutes. Divide equally, round, rest 10–15 minutes and roll to 10–12 cm fingers.</w:t>
      </w:r>
    </w:p>
    <w:p w14:paraId="07F2142B">
      <w:pPr>
        <w:ind w:left="216" w:hanging="216"/>
      </w:pPr>
      <w:r>
        <w:rPr>
          <w:b w:val="0"/>
        </w:rPr>
        <w:t>3. Proof at 28°C, 75–80% RH for 45–70 minutes until visibly light. Make three shallow snips without deflating.</w:t>
      </w:r>
    </w:p>
    <w:p w14:paraId="39EABE0B">
      <w:pPr>
        <w:ind w:left="216" w:hanging="216"/>
      </w:pPr>
      <w:r>
        <w:rPr>
          <w:b w:val="0"/>
        </w:rPr>
        <w:t>4. Bake 12–17 minutes at 180–190°C without steam. Check an evenly set 94–96°C center and a thin golden crust.</w:t>
      </w:r>
    </w:p>
    <w:p w14:paraId="2C67C1BC">
      <w:pPr>
        <w:ind w:left="216" w:hanging="216"/>
      </w:pPr>
      <w:r>
        <w:rPr>
          <w:b w:val="0"/>
        </w:rPr>
        <w:t>5. Cool protected on racks; bag without condensation. Weigh a three-roll family pack as well as individual pieces.</w:t>
      </w:r>
    </w:p>
    <w:p w14:paraId="1D82FE24">
      <w:pPr>
        <w:pStyle w:val="4"/>
      </w:pPr>
      <w:bookmarkStart w:id="253" w:name="section_144"/>
      <w:r>
        <w:t>Quality, defects and controlled variants</w:t>
      </w:r>
      <w:bookmarkEnd w:id="253"/>
    </w:p>
    <w:p w14:paraId="6832767E">
      <w:r>
        <w:rPr>
          <w:b w:val="0"/>
        </w:rPr>
        <w:t>Tough crumb → dusting flour or underhydration. Dark crust → too hot for sugar. Weak proof → yeast not suited to sweet dough.</w:t>
      </w:r>
    </w:p>
    <w:p w14:paraId="35987FC5">
      <w:r>
        <w:rPr>
          <w:b w:val="0"/>
        </w:rPr>
        <w:t>Vanilla or coconut toppings belong to separately costed variants, not extra strategic products.</w:t>
      </w:r>
    </w:p>
    <w:p w14:paraId="2CC14904">
      <w:pPr>
        <w:pStyle w:val="4"/>
      </w:pPr>
      <w:bookmarkStart w:id="254" w:name="section_145"/>
      <w:r>
        <w:t>Allergens, packing, life study and costing</w:t>
      </w:r>
      <w:bookmarkEnd w:id="254"/>
    </w:p>
    <w:p w14:paraId="593D28FB">
      <w:r>
        <w:rPr>
          <w:b w:val="0"/>
        </w:rPr>
        <w:t>Allergens/ingredients to declare: wheat/gluten, milk.</w:t>
      </w:r>
    </w:p>
    <w:p w14:paraId="4E133778">
      <w:r>
        <w:rPr>
          <w:b w:val="0"/>
        </w:rPr>
        <w:t>Cool fully before food-grade bagging; use paper/ventilated protection for crisp baguettes. Label lot and allergens. Covered dry transport; no unvalidated multi-day life. Assess at 0/6/24/48 hours; safety/storage approval remains H05. No reheating is required for the plain product.</w:t>
      </w:r>
    </w:p>
    <w:p w14:paraId="7CA94A0F">
      <w:pPr>
        <w:pStyle w:val="3"/>
      </w:pPr>
      <w:bookmarkStart w:id="255" w:name="section_146"/>
      <w:bookmarkStart w:id="256" w:name="_Toc15052"/>
      <w:r>
        <w:t>S-P01 — Yeast donuts: plain, glazed and beignets sucrés</w:t>
      </w:r>
      <w:bookmarkEnd w:id="255"/>
      <w:bookmarkEnd w:id="256"/>
    </w:p>
    <w:p w14:paraId="0A8C98CB">
      <w:r>
        <w:rPr>
          <w:b w:val="0"/>
        </w:rPr>
        <w:t>30 dough-divided donuts; oil bath charge is not absorbed oil. Record all discarded/filter oil in process consumables.</w:t>
      </w:r>
    </w:p>
    <w:p w14:paraId="135172C8">
      <w:r>
        <w:rPr>
          <w:b w:val="0"/>
        </w:rPr>
        <w:t>Stage: Launch • Fit class 1 • Pilot 30 units • Production example ×4 = 120 units.</w:t>
      </w:r>
    </w:p>
    <w:p w14:paraId="45F2CBA5">
      <w:r>
        <w:rPr>
          <w:b w:val="0"/>
        </w:rPr>
        <w:t>Commercial case: Plain base with two low-complexity finishes. Glaze creates a visual premium; beignets sucrés here means a rich solid yeast dough, not a second invented dough.</w:t>
      </w:r>
    </w:p>
    <w:p w14:paraId="63069239">
      <w:r>
        <w:rPr>
          <w:b w:val="0"/>
        </w:rPr>
        <w:t>Technical basis: [S03], [S22]. All exact formulas and operating adaptations here require controlled trials.</w:t>
      </w:r>
    </w:p>
    <w:p w14:paraId="34097E91">
      <w:pPr>
        <w:pStyle w:val="4"/>
      </w:pPr>
      <w:bookmarkStart w:id="257" w:name="section_147"/>
      <w:r>
        <w:t>Formula — Yeast dough</w:t>
      </w:r>
      <w:bookmarkEnd w:id="257"/>
    </w:p>
    <w:p w14:paraId="01CD9258">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9E3621B">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5C4825DA">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1E3E23F1">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7936DE9C">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287CF385">
            <w:pPr>
              <w:keepNext/>
              <w:spacing w:before="60" w:after="60"/>
            </w:pPr>
            <w:r>
              <w:rPr>
                <w:b/>
                <w:sz w:val="20"/>
              </w:rPr>
              <w:t>Production g</w:t>
            </w:r>
          </w:p>
        </w:tc>
      </w:tr>
      <w:tr w14:paraId="6AA3665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84274B3">
            <w:pPr>
              <w:spacing w:before="60" w:after="60"/>
            </w:pPr>
            <w:r>
              <w:rPr>
                <w:b w:val="0"/>
                <w:sz w:val="20"/>
              </w:rPr>
              <w:t>Bread flour</w:t>
            </w:r>
          </w:p>
        </w:tc>
        <w:tc>
          <w:tcPr>
            <w:tcW w:w="1704" w:type="dxa"/>
            <w:tcMar>
              <w:top w:w="70" w:type="dxa"/>
              <w:left w:w="70" w:type="dxa"/>
              <w:bottom w:w="70" w:type="dxa"/>
              <w:right w:w="70" w:type="dxa"/>
            </w:tcMar>
            <w:vAlign w:val="center"/>
          </w:tcPr>
          <w:p w14:paraId="60ED36B3">
            <w:pPr>
              <w:spacing w:before="60" w:after="60"/>
            </w:pPr>
            <w:r>
              <w:rPr>
                <w:b w:val="0"/>
                <w:sz w:val="20"/>
              </w:rPr>
              <w:t>1,000</w:t>
            </w:r>
          </w:p>
        </w:tc>
        <w:tc>
          <w:tcPr>
            <w:tcW w:w="1704" w:type="dxa"/>
            <w:tcMar>
              <w:top w:w="70" w:type="dxa"/>
              <w:left w:w="70" w:type="dxa"/>
              <w:bottom w:w="70" w:type="dxa"/>
              <w:right w:w="70" w:type="dxa"/>
            </w:tcMar>
            <w:vAlign w:val="center"/>
          </w:tcPr>
          <w:p w14:paraId="6A277E1A">
            <w:pPr>
              <w:spacing w:before="60" w:after="60"/>
            </w:pPr>
            <w:r>
              <w:rPr>
                <w:b w:val="0"/>
                <w:sz w:val="20"/>
              </w:rPr>
              <w:t>100.000%</w:t>
            </w:r>
          </w:p>
        </w:tc>
        <w:tc>
          <w:tcPr>
            <w:tcW w:w="1704" w:type="dxa"/>
            <w:tcMar>
              <w:top w:w="70" w:type="dxa"/>
              <w:left w:w="70" w:type="dxa"/>
              <w:bottom w:w="70" w:type="dxa"/>
              <w:right w:w="70" w:type="dxa"/>
            </w:tcMar>
            <w:vAlign w:val="center"/>
          </w:tcPr>
          <w:p w14:paraId="104DC431">
            <w:pPr>
              <w:spacing w:before="60" w:after="60"/>
            </w:pPr>
            <w:r>
              <w:rPr>
                <w:b w:val="0"/>
                <w:sz w:val="20"/>
              </w:rPr>
              <w:t>4,000</w:t>
            </w:r>
          </w:p>
        </w:tc>
      </w:tr>
      <w:tr w14:paraId="67DF7AE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4712926">
            <w:pPr>
              <w:spacing w:before="60" w:after="60"/>
            </w:pPr>
            <w:r>
              <w:rPr>
                <w:b w:val="0"/>
                <w:sz w:val="20"/>
              </w:rPr>
              <w:t>Water</w:t>
            </w:r>
          </w:p>
        </w:tc>
        <w:tc>
          <w:tcPr>
            <w:tcW w:w="1704" w:type="dxa"/>
            <w:tcMar>
              <w:top w:w="70" w:type="dxa"/>
              <w:left w:w="70" w:type="dxa"/>
              <w:bottom w:w="70" w:type="dxa"/>
              <w:right w:w="70" w:type="dxa"/>
            </w:tcMar>
            <w:vAlign w:val="center"/>
          </w:tcPr>
          <w:p w14:paraId="4F9041D2">
            <w:pPr>
              <w:spacing w:before="60" w:after="60"/>
            </w:pPr>
            <w:r>
              <w:rPr>
                <w:b w:val="0"/>
                <w:sz w:val="20"/>
              </w:rPr>
              <w:t>490</w:t>
            </w:r>
          </w:p>
        </w:tc>
        <w:tc>
          <w:tcPr>
            <w:tcW w:w="1704" w:type="dxa"/>
            <w:tcMar>
              <w:top w:w="70" w:type="dxa"/>
              <w:left w:w="70" w:type="dxa"/>
              <w:bottom w:w="70" w:type="dxa"/>
              <w:right w:w="70" w:type="dxa"/>
            </w:tcMar>
            <w:vAlign w:val="center"/>
          </w:tcPr>
          <w:p w14:paraId="7E42566B">
            <w:pPr>
              <w:spacing w:before="60" w:after="60"/>
            </w:pPr>
            <w:r>
              <w:rPr>
                <w:b w:val="0"/>
                <w:sz w:val="20"/>
              </w:rPr>
              <w:t>49.000%</w:t>
            </w:r>
          </w:p>
        </w:tc>
        <w:tc>
          <w:tcPr>
            <w:tcW w:w="1704" w:type="dxa"/>
            <w:tcMar>
              <w:top w:w="70" w:type="dxa"/>
              <w:left w:w="70" w:type="dxa"/>
              <w:bottom w:w="70" w:type="dxa"/>
              <w:right w:w="70" w:type="dxa"/>
            </w:tcMar>
            <w:vAlign w:val="center"/>
          </w:tcPr>
          <w:p w14:paraId="4C244D69">
            <w:pPr>
              <w:spacing w:before="60" w:after="60"/>
            </w:pPr>
            <w:r>
              <w:rPr>
                <w:b w:val="0"/>
                <w:sz w:val="20"/>
              </w:rPr>
              <w:t>1,960</w:t>
            </w:r>
          </w:p>
        </w:tc>
      </w:tr>
      <w:tr w14:paraId="03A9553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86A22E9">
            <w:pPr>
              <w:spacing w:before="60" w:after="60"/>
            </w:pPr>
            <w:r>
              <w:rPr>
                <w:b w:val="0"/>
                <w:sz w:val="20"/>
              </w:rPr>
              <w:t>Whole egg</w:t>
            </w:r>
          </w:p>
        </w:tc>
        <w:tc>
          <w:tcPr>
            <w:tcW w:w="1704" w:type="dxa"/>
            <w:tcMar>
              <w:top w:w="70" w:type="dxa"/>
              <w:left w:w="70" w:type="dxa"/>
              <w:bottom w:w="70" w:type="dxa"/>
              <w:right w:w="70" w:type="dxa"/>
            </w:tcMar>
            <w:vAlign w:val="center"/>
          </w:tcPr>
          <w:p w14:paraId="54078021">
            <w:pPr>
              <w:spacing w:before="60" w:after="60"/>
            </w:pPr>
            <w:r>
              <w:rPr>
                <w:b w:val="0"/>
                <w:sz w:val="20"/>
              </w:rPr>
              <w:t>100</w:t>
            </w:r>
          </w:p>
        </w:tc>
        <w:tc>
          <w:tcPr>
            <w:tcW w:w="1704" w:type="dxa"/>
            <w:tcMar>
              <w:top w:w="70" w:type="dxa"/>
              <w:left w:w="70" w:type="dxa"/>
              <w:bottom w:w="70" w:type="dxa"/>
              <w:right w:w="70" w:type="dxa"/>
            </w:tcMar>
            <w:vAlign w:val="center"/>
          </w:tcPr>
          <w:p w14:paraId="2F31CF9F">
            <w:pPr>
              <w:spacing w:before="60" w:after="60"/>
            </w:pPr>
            <w:r>
              <w:rPr>
                <w:b w:val="0"/>
                <w:sz w:val="20"/>
              </w:rPr>
              <w:t>10.000%</w:t>
            </w:r>
          </w:p>
        </w:tc>
        <w:tc>
          <w:tcPr>
            <w:tcW w:w="1704" w:type="dxa"/>
            <w:tcMar>
              <w:top w:w="70" w:type="dxa"/>
              <w:left w:w="70" w:type="dxa"/>
              <w:bottom w:w="70" w:type="dxa"/>
              <w:right w:w="70" w:type="dxa"/>
            </w:tcMar>
            <w:vAlign w:val="center"/>
          </w:tcPr>
          <w:p w14:paraId="6E4E657A">
            <w:pPr>
              <w:spacing w:before="60" w:after="60"/>
            </w:pPr>
            <w:r>
              <w:rPr>
                <w:b w:val="0"/>
                <w:sz w:val="20"/>
              </w:rPr>
              <w:t>400</w:t>
            </w:r>
          </w:p>
        </w:tc>
      </w:tr>
      <w:tr w14:paraId="17372F0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B80A789">
            <w:pPr>
              <w:spacing w:before="60" w:after="60"/>
            </w:pPr>
            <w:r>
              <w:rPr>
                <w:b w:val="0"/>
                <w:sz w:val="20"/>
              </w:rPr>
              <w:t>Sugar</w:t>
            </w:r>
          </w:p>
        </w:tc>
        <w:tc>
          <w:tcPr>
            <w:tcW w:w="1704" w:type="dxa"/>
            <w:tcMar>
              <w:top w:w="70" w:type="dxa"/>
              <w:left w:w="70" w:type="dxa"/>
              <w:bottom w:w="70" w:type="dxa"/>
              <w:right w:w="70" w:type="dxa"/>
            </w:tcMar>
            <w:vAlign w:val="center"/>
          </w:tcPr>
          <w:p w14:paraId="3D05B5DC">
            <w:pPr>
              <w:spacing w:before="60" w:after="60"/>
            </w:pPr>
            <w:r>
              <w:rPr>
                <w:b w:val="0"/>
                <w:sz w:val="20"/>
              </w:rPr>
              <w:t>100</w:t>
            </w:r>
          </w:p>
        </w:tc>
        <w:tc>
          <w:tcPr>
            <w:tcW w:w="1704" w:type="dxa"/>
            <w:tcMar>
              <w:top w:w="70" w:type="dxa"/>
              <w:left w:w="70" w:type="dxa"/>
              <w:bottom w:w="70" w:type="dxa"/>
              <w:right w:w="70" w:type="dxa"/>
            </w:tcMar>
            <w:vAlign w:val="center"/>
          </w:tcPr>
          <w:p w14:paraId="2B75303A">
            <w:pPr>
              <w:spacing w:before="60" w:after="60"/>
            </w:pPr>
            <w:r>
              <w:rPr>
                <w:b w:val="0"/>
                <w:sz w:val="20"/>
              </w:rPr>
              <w:t>10.000%</w:t>
            </w:r>
          </w:p>
        </w:tc>
        <w:tc>
          <w:tcPr>
            <w:tcW w:w="1704" w:type="dxa"/>
            <w:tcMar>
              <w:top w:w="70" w:type="dxa"/>
              <w:left w:w="70" w:type="dxa"/>
              <w:bottom w:w="70" w:type="dxa"/>
              <w:right w:w="70" w:type="dxa"/>
            </w:tcMar>
            <w:vAlign w:val="center"/>
          </w:tcPr>
          <w:p w14:paraId="0A6DE669">
            <w:pPr>
              <w:spacing w:before="60" w:after="60"/>
            </w:pPr>
            <w:r>
              <w:rPr>
                <w:b w:val="0"/>
                <w:sz w:val="20"/>
              </w:rPr>
              <w:t>400</w:t>
            </w:r>
          </w:p>
        </w:tc>
      </w:tr>
      <w:tr w14:paraId="70CD492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850A67F">
            <w:pPr>
              <w:spacing w:before="60" w:after="60"/>
            </w:pPr>
            <w:r>
              <w:rPr>
                <w:b w:val="0"/>
                <w:sz w:val="20"/>
              </w:rPr>
              <w:t>Butter 82%</w:t>
            </w:r>
          </w:p>
        </w:tc>
        <w:tc>
          <w:tcPr>
            <w:tcW w:w="1704" w:type="dxa"/>
            <w:tcMar>
              <w:top w:w="70" w:type="dxa"/>
              <w:left w:w="70" w:type="dxa"/>
              <w:bottom w:w="70" w:type="dxa"/>
              <w:right w:w="70" w:type="dxa"/>
            </w:tcMar>
            <w:vAlign w:val="center"/>
          </w:tcPr>
          <w:p w14:paraId="6074334B">
            <w:pPr>
              <w:spacing w:before="60" w:after="60"/>
            </w:pPr>
            <w:r>
              <w:rPr>
                <w:b w:val="0"/>
                <w:sz w:val="20"/>
              </w:rPr>
              <w:t>80</w:t>
            </w:r>
          </w:p>
        </w:tc>
        <w:tc>
          <w:tcPr>
            <w:tcW w:w="1704" w:type="dxa"/>
            <w:tcMar>
              <w:top w:w="70" w:type="dxa"/>
              <w:left w:w="70" w:type="dxa"/>
              <w:bottom w:w="70" w:type="dxa"/>
              <w:right w:w="70" w:type="dxa"/>
            </w:tcMar>
            <w:vAlign w:val="center"/>
          </w:tcPr>
          <w:p w14:paraId="420FF07D">
            <w:pPr>
              <w:spacing w:before="60" w:after="60"/>
            </w:pPr>
            <w:r>
              <w:rPr>
                <w:b w:val="0"/>
                <w:sz w:val="20"/>
              </w:rPr>
              <w:t>8.000%</w:t>
            </w:r>
          </w:p>
        </w:tc>
        <w:tc>
          <w:tcPr>
            <w:tcW w:w="1704" w:type="dxa"/>
            <w:tcMar>
              <w:top w:w="70" w:type="dxa"/>
              <w:left w:w="70" w:type="dxa"/>
              <w:bottom w:w="70" w:type="dxa"/>
              <w:right w:w="70" w:type="dxa"/>
            </w:tcMar>
            <w:vAlign w:val="center"/>
          </w:tcPr>
          <w:p w14:paraId="0A2D0F80">
            <w:pPr>
              <w:spacing w:before="60" w:after="60"/>
            </w:pPr>
            <w:r>
              <w:rPr>
                <w:b w:val="0"/>
                <w:sz w:val="20"/>
              </w:rPr>
              <w:t>320</w:t>
            </w:r>
          </w:p>
        </w:tc>
      </w:tr>
      <w:tr w14:paraId="18202A3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9C8A08A">
            <w:pPr>
              <w:spacing w:before="60" w:after="60"/>
            </w:pPr>
            <w:r>
              <w:rPr>
                <w:b w:val="0"/>
                <w:sz w:val="20"/>
              </w:rPr>
              <w:t>Skim milk powder</w:t>
            </w:r>
          </w:p>
        </w:tc>
        <w:tc>
          <w:tcPr>
            <w:tcW w:w="1704" w:type="dxa"/>
            <w:tcMar>
              <w:top w:w="70" w:type="dxa"/>
              <w:left w:w="70" w:type="dxa"/>
              <w:bottom w:w="70" w:type="dxa"/>
              <w:right w:w="70" w:type="dxa"/>
            </w:tcMar>
            <w:vAlign w:val="center"/>
          </w:tcPr>
          <w:p w14:paraId="71801A70">
            <w:pPr>
              <w:spacing w:before="60" w:after="60"/>
            </w:pPr>
            <w:r>
              <w:rPr>
                <w:b w:val="0"/>
                <w:sz w:val="20"/>
              </w:rPr>
              <w:t>30</w:t>
            </w:r>
          </w:p>
        </w:tc>
        <w:tc>
          <w:tcPr>
            <w:tcW w:w="1704" w:type="dxa"/>
            <w:tcMar>
              <w:top w:w="70" w:type="dxa"/>
              <w:left w:w="70" w:type="dxa"/>
              <w:bottom w:w="70" w:type="dxa"/>
              <w:right w:w="70" w:type="dxa"/>
            </w:tcMar>
            <w:vAlign w:val="center"/>
          </w:tcPr>
          <w:p w14:paraId="76E5D204">
            <w:pPr>
              <w:spacing w:before="60" w:after="60"/>
            </w:pPr>
            <w:r>
              <w:rPr>
                <w:b w:val="0"/>
                <w:sz w:val="20"/>
              </w:rPr>
              <w:t>3.000%</w:t>
            </w:r>
          </w:p>
        </w:tc>
        <w:tc>
          <w:tcPr>
            <w:tcW w:w="1704" w:type="dxa"/>
            <w:tcMar>
              <w:top w:w="70" w:type="dxa"/>
              <w:left w:w="70" w:type="dxa"/>
              <w:bottom w:w="70" w:type="dxa"/>
              <w:right w:w="70" w:type="dxa"/>
            </w:tcMar>
            <w:vAlign w:val="center"/>
          </w:tcPr>
          <w:p w14:paraId="6059678C">
            <w:pPr>
              <w:spacing w:before="60" w:after="60"/>
            </w:pPr>
            <w:r>
              <w:rPr>
                <w:b w:val="0"/>
                <w:sz w:val="20"/>
              </w:rPr>
              <w:t>120</w:t>
            </w:r>
          </w:p>
        </w:tc>
      </w:tr>
      <w:tr w14:paraId="5512B42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2A03FC2">
            <w:pPr>
              <w:spacing w:before="60" w:after="60"/>
            </w:pPr>
            <w:r>
              <w:rPr>
                <w:b w:val="0"/>
                <w:sz w:val="20"/>
              </w:rPr>
              <w:t>Salt</w:t>
            </w:r>
          </w:p>
        </w:tc>
        <w:tc>
          <w:tcPr>
            <w:tcW w:w="1704" w:type="dxa"/>
            <w:tcMar>
              <w:top w:w="70" w:type="dxa"/>
              <w:left w:w="70" w:type="dxa"/>
              <w:bottom w:w="70" w:type="dxa"/>
              <w:right w:w="70" w:type="dxa"/>
            </w:tcMar>
            <w:vAlign w:val="center"/>
          </w:tcPr>
          <w:p w14:paraId="7C4545CC">
            <w:pPr>
              <w:spacing w:before="60" w:after="60"/>
            </w:pPr>
            <w:r>
              <w:rPr>
                <w:b w:val="0"/>
                <w:sz w:val="20"/>
              </w:rPr>
              <w:t>18</w:t>
            </w:r>
          </w:p>
        </w:tc>
        <w:tc>
          <w:tcPr>
            <w:tcW w:w="1704" w:type="dxa"/>
            <w:tcMar>
              <w:top w:w="70" w:type="dxa"/>
              <w:left w:w="70" w:type="dxa"/>
              <w:bottom w:w="70" w:type="dxa"/>
              <w:right w:w="70" w:type="dxa"/>
            </w:tcMar>
            <w:vAlign w:val="center"/>
          </w:tcPr>
          <w:p w14:paraId="1E23015C">
            <w:pPr>
              <w:spacing w:before="60" w:after="60"/>
            </w:pPr>
            <w:r>
              <w:rPr>
                <w:b w:val="0"/>
                <w:sz w:val="20"/>
              </w:rPr>
              <w:t>1.800%</w:t>
            </w:r>
          </w:p>
        </w:tc>
        <w:tc>
          <w:tcPr>
            <w:tcW w:w="1704" w:type="dxa"/>
            <w:tcMar>
              <w:top w:w="70" w:type="dxa"/>
              <w:left w:w="70" w:type="dxa"/>
              <w:bottom w:w="70" w:type="dxa"/>
              <w:right w:w="70" w:type="dxa"/>
            </w:tcMar>
            <w:vAlign w:val="center"/>
          </w:tcPr>
          <w:p w14:paraId="490B00B9">
            <w:pPr>
              <w:spacing w:before="60" w:after="60"/>
            </w:pPr>
            <w:r>
              <w:rPr>
                <w:b w:val="0"/>
                <w:sz w:val="20"/>
              </w:rPr>
              <w:t>72</w:t>
            </w:r>
          </w:p>
        </w:tc>
      </w:tr>
      <w:tr w14:paraId="394B3B5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840534F">
            <w:pPr>
              <w:spacing w:before="60" w:after="60"/>
            </w:pPr>
            <w:r>
              <w:rPr>
                <w:b w:val="0"/>
                <w:sz w:val="20"/>
              </w:rPr>
              <w:t>Instant yeast Gold</w:t>
            </w:r>
          </w:p>
        </w:tc>
        <w:tc>
          <w:tcPr>
            <w:tcW w:w="1704" w:type="dxa"/>
            <w:tcMar>
              <w:top w:w="70" w:type="dxa"/>
              <w:left w:w="70" w:type="dxa"/>
              <w:bottom w:w="70" w:type="dxa"/>
              <w:right w:w="70" w:type="dxa"/>
            </w:tcMar>
            <w:vAlign w:val="center"/>
          </w:tcPr>
          <w:p w14:paraId="04E94B5B">
            <w:pPr>
              <w:spacing w:before="60" w:after="60"/>
            </w:pPr>
            <w:r>
              <w:rPr>
                <w:b w:val="0"/>
                <w:sz w:val="20"/>
              </w:rPr>
              <w:t>15</w:t>
            </w:r>
          </w:p>
        </w:tc>
        <w:tc>
          <w:tcPr>
            <w:tcW w:w="1704" w:type="dxa"/>
            <w:tcMar>
              <w:top w:w="70" w:type="dxa"/>
              <w:left w:w="70" w:type="dxa"/>
              <w:bottom w:w="70" w:type="dxa"/>
              <w:right w:w="70" w:type="dxa"/>
            </w:tcMar>
            <w:vAlign w:val="center"/>
          </w:tcPr>
          <w:p w14:paraId="3A624981">
            <w:pPr>
              <w:spacing w:before="60" w:after="60"/>
            </w:pPr>
            <w:r>
              <w:rPr>
                <w:b w:val="0"/>
                <w:sz w:val="20"/>
              </w:rPr>
              <w:t>1.500%</w:t>
            </w:r>
          </w:p>
        </w:tc>
        <w:tc>
          <w:tcPr>
            <w:tcW w:w="1704" w:type="dxa"/>
            <w:tcMar>
              <w:top w:w="70" w:type="dxa"/>
              <w:left w:w="70" w:type="dxa"/>
              <w:bottom w:w="70" w:type="dxa"/>
              <w:right w:w="70" w:type="dxa"/>
            </w:tcMar>
            <w:vAlign w:val="center"/>
          </w:tcPr>
          <w:p w14:paraId="34F0F99E">
            <w:pPr>
              <w:spacing w:before="60" w:after="60"/>
            </w:pPr>
            <w:r>
              <w:rPr>
                <w:b w:val="0"/>
                <w:sz w:val="20"/>
              </w:rPr>
              <w:t>60</w:t>
            </w:r>
          </w:p>
        </w:tc>
      </w:tr>
      <w:tr w14:paraId="206BC11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DD40003">
            <w:pPr>
              <w:spacing w:before="60" w:after="60"/>
            </w:pPr>
            <w:r>
              <w:rPr>
                <w:b w:val="0"/>
                <w:sz w:val="20"/>
              </w:rPr>
              <w:t>Vanilla</w:t>
            </w:r>
          </w:p>
        </w:tc>
        <w:tc>
          <w:tcPr>
            <w:tcW w:w="1704" w:type="dxa"/>
            <w:tcMar>
              <w:top w:w="70" w:type="dxa"/>
              <w:left w:w="70" w:type="dxa"/>
              <w:bottom w:w="70" w:type="dxa"/>
              <w:right w:w="70" w:type="dxa"/>
            </w:tcMar>
            <w:vAlign w:val="center"/>
          </w:tcPr>
          <w:p w14:paraId="367BBC03">
            <w:pPr>
              <w:spacing w:before="60" w:after="60"/>
            </w:pPr>
            <w:r>
              <w:rPr>
                <w:b w:val="0"/>
                <w:sz w:val="20"/>
              </w:rPr>
              <w:t>5</w:t>
            </w:r>
          </w:p>
        </w:tc>
        <w:tc>
          <w:tcPr>
            <w:tcW w:w="1704" w:type="dxa"/>
            <w:tcMar>
              <w:top w:w="70" w:type="dxa"/>
              <w:left w:w="70" w:type="dxa"/>
              <w:bottom w:w="70" w:type="dxa"/>
              <w:right w:w="70" w:type="dxa"/>
            </w:tcMar>
            <w:vAlign w:val="center"/>
          </w:tcPr>
          <w:p w14:paraId="073341CB">
            <w:pPr>
              <w:spacing w:before="60" w:after="60"/>
            </w:pPr>
            <w:r>
              <w:rPr>
                <w:b w:val="0"/>
                <w:sz w:val="20"/>
              </w:rPr>
              <w:t>0.500%</w:t>
            </w:r>
          </w:p>
        </w:tc>
        <w:tc>
          <w:tcPr>
            <w:tcW w:w="1704" w:type="dxa"/>
            <w:tcMar>
              <w:top w:w="70" w:type="dxa"/>
              <w:left w:w="70" w:type="dxa"/>
              <w:bottom w:w="70" w:type="dxa"/>
              <w:right w:w="70" w:type="dxa"/>
            </w:tcMar>
            <w:vAlign w:val="center"/>
          </w:tcPr>
          <w:p w14:paraId="331F2DBF">
            <w:pPr>
              <w:spacing w:before="60" w:after="60"/>
            </w:pPr>
            <w:r>
              <w:rPr>
                <w:b w:val="0"/>
                <w:sz w:val="20"/>
              </w:rPr>
              <w:t>20</w:t>
            </w:r>
          </w:p>
        </w:tc>
      </w:tr>
      <w:tr w14:paraId="44BDD08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9132724">
            <w:pPr>
              <w:spacing w:before="60" w:after="60"/>
            </w:pPr>
            <w:r>
              <w:rPr>
                <w:b w:val="0"/>
                <w:sz w:val="20"/>
              </w:rPr>
              <w:t>TOTAL</w:t>
            </w:r>
          </w:p>
        </w:tc>
        <w:tc>
          <w:tcPr>
            <w:tcW w:w="1704" w:type="dxa"/>
            <w:tcMar>
              <w:top w:w="70" w:type="dxa"/>
              <w:left w:w="70" w:type="dxa"/>
              <w:bottom w:w="70" w:type="dxa"/>
              <w:right w:w="70" w:type="dxa"/>
            </w:tcMar>
            <w:vAlign w:val="center"/>
          </w:tcPr>
          <w:p w14:paraId="7CBB9CE2">
            <w:pPr>
              <w:spacing w:before="60" w:after="60"/>
            </w:pPr>
            <w:r>
              <w:rPr>
                <w:b w:val="0"/>
                <w:sz w:val="20"/>
              </w:rPr>
              <w:t>1,838</w:t>
            </w:r>
          </w:p>
        </w:tc>
        <w:tc>
          <w:tcPr>
            <w:tcW w:w="1704" w:type="dxa"/>
            <w:tcMar>
              <w:top w:w="70" w:type="dxa"/>
              <w:left w:w="70" w:type="dxa"/>
              <w:bottom w:w="70" w:type="dxa"/>
              <w:right w:w="70" w:type="dxa"/>
            </w:tcMar>
            <w:vAlign w:val="center"/>
          </w:tcPr>
          <w:p w14:paraId="538D0749">
            <w:pPr>
              <w:spacing w:before="60" w:after="60"/>
            </w:pPr>
            <w:r>
              <w:rPr>
                <w:b w:val="0"/>
                <w:sz w:val="20"/>
              </w:rPr>
              <w:t>183.800%</w:t>
            </w:r>
          </w:p>
        </w:tc>
        <w:tc>
          <w:tcPr>
            <w:tcW w:w="1704" w:type="dxa"/>
            <w:tcMar>
              <w:top w:w="70" w:type="dxa"/>
              <w:left w:w="70" w:type="dxa"/>
              <w:bottom w:w="70" w:type="dxa"/>
              <w:right w:w="70" w:type="dxa"/>
            </w:tcMar>
            <w:vAlign w:val="center"/>
          </w:tcPr>
          <w:p w14:paraId="38D9A62B">
            <w:pPr>
              <w:spacing w:before="60" w:after="60"/>
            </w:pPr>
            <w:r>
              <w:rPr>
                <w:b w:val="0"/>
                <w:sz w:val="20"/>
              </w:rPr>
              <w:t>7,352</w:t>
            </w:r>
          </w:p>
        </w:tc>
      </w:tr>
    </w:tbl>
    <w:p w14:paraId="5F9F8D8D">
      <w:pPr>
        <w:spacing w:after="20"/>
      </w:pPr>
    </w:p>
    <w:p w14:paraId="788D8EC0">
      <w:r>
        <w:rPr>
          <w:b w:val="0"/>
        </w:rPr>
        <w:t>Effective ingredient-water estimate: 57.88% of flour, assuming egg 76%, milk 87.5%, butter 16% and margarine 18% water. Flour moisture is excluded; supplier data supersedes assumptions. This is not the volume of liquid to add.</w:t>
      </w:r>
    </w:p>
    <w:p w14:paraId="080B052C">
      <w:r>
        <w:rPr>
          <w:b w:val="0"/>
        </w:rPr>
        <w:t>Mass route, pilot: 1,838 g input − 36.76 g handling/unretained (2%) − 216.149 g process loss (12% of post-handling mass) = 1,585.091 g retained. Allocation: 52.836 g finished component per unit. Production retained mass: 6,340.365 g. All losses are unmeasured planning allowances.</w:t>
      </w:r>
    </w:p>
    <w:p w14:paraId="0FA18FCE">
      <w:pPr>
        <w:pStyle w:val="4"/>
      </w:pPr>
      <w:bookmarkStart w:id="258" w:name="section_148"/>
      <w:r>
        <w:t>Formula — Absorbed frying oil</w:t>
      </w:r>
      <w:bookmarkEnd w:id="258"/>
    </w:p>
    <w:p w14:paraId="5CF2E151">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18E4B9CE">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3BFE297">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38F6C171">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02701568">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00A4FCBF">
            <w:pPr>
              <w:keepNext/>
              <w:spacing w:before="60" w:after="60"/>
            </w:pPr>
            <w:r>
              <w:rPr>
                <w:b/>
                <w:sz w:val="20"/>
              </w:rPr>
              <w:t>Production g</w:t>
            </w:r>
          </w:p>
        </w:tc>
      </w:tr>
      <w:tr w14:paraId="3ECEC59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39A2E3E">
            <w:pPr>
              <w:spacing w:before="60" w:after="60"/>
            </w:pPr>
            <w:r>
              <w:rPr>
                <w:b w:val="0"/>
                <w:sz w:val="20"/>
              </w:rPr>
              <w:t>Oil</w:t>
            </w:r>
          </w:p>
        </w:tc>
        <w:tc>
          <w:tcPr>
            <w:tcW w:w="1704" w:type="dxa"/>
            <w:tcMar>
              <w:top w:w="70" w:type="dxa"/>
              <w:left w:w="70" w:type="dxa"/>
              <w:bottom w:w="70" w:type="dxa"/>
              <w:right w:w="70" w:type="dxa"/>
            </w:tcMar>
            <w:vAlign w:val="center"/>
          </w:tcPr>
          <w:p w14:paraId="443B312D">
            <w:pPr>
              <w:spacing w:before="60" w:after="60"/>
            </w:pPr>
            <w:r>
              <w:rPr>
                <w:b w:val="0"/>
                <w:sz w:val="20"/>
              </w:rPr>
              <w:t>120</w:t>
            </w:r>
          </w:p>
        </w:tc>
        <w:tc>
          <w:tcPr>
            <w:tcW w:w="1704" w:type="dxa"/>
            <w:tcMar>
              <w:top w:w="70" w:type="dxa"/>
              <w:left w:w="70" w:type="dxa"/>
              <w:bottom w:w="70" w:type="dxa"/>
              <w:right w:w="70" w:type="dxa"/>
            </w:tcMar>
            <w:vAlign w:val="center"/>
          </w:tcPr>
          <w:p w14:paraId="3AC51295">
            <w:pPr>
              <w:spacing w:before="60" w:after="60"/>
            </w:pPr>
            <w:r>
              <w:rPr>
                <w:b w:val="0"/>
                <w:sz w:val="20"/>
              </w:rPr>
              <w:t>100.000%</w:t>
            </w:r>
          </w:p>
        </w:tc>
        <w:tc>
          <w:tcPr>
            <w:tcW w:w="1704" w:type="dxa"/>
            <w:tcMar>
              <w:top w:w="70" w:type="dxa"/>
              <w:left w:w="70" w:type="dxa"/>
              <w:bottom w:w="70" w:type="dxa"/>
              <w:right w:w="70" w:type="dxa"/>
            </w:tcMar>
            <w:vAlign w:val="center"/>
          </w:tcPr>
          <w:p w14:paraId="70CCD40E">
            <w:pPr>
              <w:spacing w:before="60" w:after="60"/>
            </w:pPr>
            <w:r>
              <w:rPr>
                <w:b w:val="0"/>
                <w:sz w:val="20"/>
              </w:rPr>
              <w:t>480</w:t>
            </w:r>
          </w:p>
        </w:tc>
      </w:tr>
      <w:tr w14:paraId="20FBEC4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22FDD2E">
            <w:pPr>
              <w:spacing w:before="60" w:after="60"/>
            </w:pPr>
            <w:r>
              <w:rPr>
                <w:b w:val="0"/>
                <w:sz w:val="20"/>
              </w:rPr>
              <w:t>TOTAL</w:t>
            </w:r>
          </w:p>
        </w:tc>
        <w:tc>
          <w:tcPr>
            <w:tcW w:w="1704" w:type="dxa"/>
            <w:tcMar>
              <w:top w:w="70" w:type="dxa"/>
              <w:left w:w="70" w:type="dxa"/>
              <w:bottom w:w="70" w:type="dxa"/>
              <w:right w:w="70" w:type="dxa"/>
            </w:tcMar>
            <w:vAlign w:val="center"/>
          </w:tcPr>
          <w:p w14:paraId="1BBCBE6D">
            <w:pPr>
              <w:spacing w:before="60" w:after="60"/>
            </w:pPr>
            <w:r>
              <w:rPr>
                <w:b w:val="0"/>
                <w:sz w:val="20"/>
              </w:rPr>
              <w:t>120</w:t>
            </w:r>
          </w:p>
        </w:tc>
        <w:tc>
          <w:tcPr>
            <w:tcW w:w="1704" w:type="dxa"/>
            <w:tcMar>
              <w:top w:w="70" w:type="dxa"/>
              <w:left w:w="70" w:type="dxa"/>
              <w:bottom w:w="70" w:type="dxa"/>
              <w:right w:w="70" w:type="dxa"/>
            </w:tcMar>
            <w:vAlign w:val="center"/>
          </w:tcPr>
          <w:p w14:paraId="73C492AB">
            <w:pPr>
              <w:spacing w:before="60" w:after="60"/>
            </w:pPr>
            <w:r>
              <w:rPr>
                <w:b w:val="0"/>
                <w:sz w:val="20"/>
              </w:rPr>
              <w:t>100.000%</w:t>
            </w:r>
          </w:p>
        </w:tc>
        <w:tc>
          <w:tcPr>
            <w:tcW w:w="1704" w:type="dxa"/>
            <w:tcMar>
              <w:top w:w="70" w:type="dxa"/>
              <w:left w:w="70" w:type="dxa"/>
              <w:bottom w:w="70" w:type="dxa"/>
              <w:right w:w="70" w:type="dxa"/>
            </w:tcMar>
            <w:vAlign w:val="center"/>
          </w:tcPr>
          <w:p w14:paraId="3C50A957">
            <w:pPr>
              <w:spacing w:before="60" w:after="60"/>
            </w:pPr>
            <w:r>
              <w:rPr>
                <w:b w:val="0"/>
                <w:sz w:val="20"/>
              </w:rPr>
              <w:t>480</w:t>
            </w:r>
          </w:p>
        </w:tc>
      </w:tr>
    </w:tbl>
    <w:p w14:paraId="47E14973">
      <w:pPr>
        <w:spacing w:after="20"/>
      </w:pPr>
    </w:p>
    <w:p w14:paraId="5824F955">
      <w:r>
        <w:rPr>
          <w:b w:val="0"/>
        </w:rPr>
        <w:t>Mass route, pilot: 120 g input − 0 g handling/unretained (0%) − 0 g process loss (0% of post-handling mass) = 120 g retained. Allocation: 4 g finished component per unit. Production retained mass: 480 g. All losses are unmeasured planning allowances.</w:t>
      </w:r>
    </w:p>
    <w:p w14:paraId="49FBB340">
      <w:pPr>
        <w:pStyle w:val="4"/>
      </w:pPr>
      <w:bookmarkStart w:id="259" w:name="section_149"/>
      <w:r>
        <w:t>Batch yield and portion control</w:t>
      </w:r>
      <w:bookmarkEnd w:id="259"/>
    </w:p>
    <w:p w14:paraId="40D49192">
      <w:r>
        <w:rPr>
          <w:b w:val="0"/>
        </w:rPr>
        <w:t>Total ingredient input 1,958 g; modeled losses 252.909 g; net edible output 1,705.091 g = 30 × 56.836 g expected finished units, with no modeled remainder. Production example: 7,832 g input → 6,820.365 g output across 120 units. Display rounding is not label-weight verification.</w:t>
      </w:r>
    </w:p>
    <w:p w14:paraId="61261668">
      <w:r>
        <w:rPr>
          <w:b w:val="0"/>
        </w:rPr>
        <w:t>Raw dough/batter allocation before bake/fry: 60.041 g per final unit, excluding other components. Filling/glaze/oil are separate above.</w:t>
      </w:r>
    </w:p>
    <w:p w14:paraId="5D76C82B">
      <w:pPr>
        <w:pStyle w:val="4"/>
      </w:pPr>
      <w:bookmarkStart w:id="260" w:name="section_150"/>
      <w:r>
        <w:t>Numbered production method</w:t>
      </w:r>
      <w:bookmarkEnd w:id="260"/>
    </w:p>
    <w:p w14:paraId="26D233B2">
      <w:pPr>
        <w:ind w:left="216" w:hanging="216"/>
      </w:pPr>
      <w:r>
        <w:rPr>
          <w:b w:val="0"/>
        </w:rPr>
        <w:t>1. Mix dry ingredients with water and eggs slowly 4 minutes; develop briefly then add butter. Finish smooth at 24–26°C with a thin membrane.</w:t>
      </w:r>
    </w:p>
    <w:p w14:paraId="0D9055BF">
      <w:pPr>
        <w:ind w:left="216" w:hanging="216"/>
      </w:pPr>
      <w:r>
        <w:rPr>
          <w:b w:val="0"/>
        </w:rPr>
        <w:t>2. Bulk ferment 45–60 minutes. Divide equally into 30 pieces and form rings by opening the center; this avoids uncosted cutter scraps. For solid beignets sucrés, flatten rounds to 10–12 mm.</w:t>
      </w:r>
    </w:p>
    <w:p w14:paraId="6A72F4DC">
      <w:pPr>
        <w:ind w:left="216" w:hanging="216"/>
      </w:pPr>
      <w:r>
        <w:rPr>
          <w:b w:val="0"/>
        </w:rPr>
        <w:t>3. Proof at 28–30°C, 70–75% RH for about 35–55 minutes on transferable screens until light but strong enough to lift.</w:t>
      </w:r>
    </w:p>
    <w:p w14:paraId="6DC2DE50">
      <w:pPr>
        <w:ind w:left="216" w:hanging="216"/>
      </w:pPr>
      <w:r>
        <w:rPr>
          <w:b w:val="0"/>
        </w:rPr>
        <w:t>4. Fry rings at 175°C initial trial, approximately 90–120 seconds per side; solid rounds may need 2–3 minutes per side at 170–175°C. Log recovery between loads.</w:t>
      </w:r>
    </w:p>
    <w:p w14:paraId="13B6DE2F">
      <w:pPr>
        <w:ind w:left="216" w:hanging="216"/>
      </w:pPr>
      <w:r>
        <w:rPr>
          <w:b w:val="0"/>
        </w:rPr>
        <w:t>5. Drain on a rack. Split a first-off sample: no raw flour line or wet center. Verify egg-containing product reaches 75°C for 30 seconds while developing a separate full cooked-crumb quality target.</w:t>
      </w:r>
    </w:p>
    <w:p w14:paraId="1A482644">
      <w:pPr>
        <w:ind w:left="216" w:hanging="216"/>
      </w:pPr>
      <w:r>
        <w:rPr>
          <w:b w:val="0"/>
        </w:rPr>
        <w:t>6. For the costed plain format, pack after steam dissipates. For glaze or sugar finishing use the exact variant allowances below, record pickup and maintain separate SKU costs.</w:t>
      </w:r>
    </w:p>
    <w:p w14:paraId="0852591B">
      <w:pPr>
        <w:pStyle w:val="4"/>
      </w:pPr>
      <w:bookmarkStart w:id="261" w:name="section_151"/>
      <w:r>
        <w:t>Quality, defects and controlled variants</w:t>
      </w:r>
      <w:bookmarkEnd w:id="261"/>
    </w:p>
    <w:p w14:paraId="06D82921">
      <w:r>
        <w:rPr>
          <w:b w:val="0"/>
        </w:rPr>
        <w:t>Greasy → cool oil/overproof/long fry. Black crust/raw center → hot oil or large pieces. Glaze runs → hot donut or thin glaze. Fry offcuts separately, never hide them in yield.</w:t>
      </w:r>
    </w:p>
    <w:p w14:paraId="457BB3A1">
      <w:r>
        <w:rPr>
          <w:b w:val="0"/>
        </w:rPr>
        <w:t>Glaze for 30: icing sugar 240 g + potable water 40 g + glucose syrup 80% solids 15 g + vanilla 2 g = 297 g. Model 20% bowl/drip loss = 237.6 g pickup, 7.92 g/donut; no milk. Sugar finish: charge 120 g caster sugar, model 25% unretained = 90 g pickup, 3 g/donut. Choose one finish; do not add both. Workbook contains separate finish rows.</w:t>
      </w:r>
    </w:p>
    <w:p w14:paraId="12E5D235">
      <w:pPr>
        <w:pStyle w:val="4"/>
      </w:pPr>
      <w:bookmarkStart w:id="262" w:name="section_152"/>
      <w:r>
        <w:t>Allergens, packing, life study and costing</w:t>
      </w:r>
      <w:bookmarkEnd w:id="262"/>
    </w:p>
    <w:p w14:paraId="189F612B">
      <w:r>
        <w:rPr>
          <w:b w:val="0"/>
        </w:rPr>
        <w:t>Allergens/ingredients to declare: wheat/gluten, egg, milk.</w:t>
      </w:r>
    </w:p>
    <w:p w14:paraId="232A4584">
      <w:r>
        <w:rPr>
          <w:b w:val="0"/>
        </w:rPr>
        <w:t>Pack only after steam/condensation is controlled. Dry sleeves for immediate fried sales, sealed barrier packs for fully cooled biscuits/cake. During pilots use fresh same-day sales; H05 retained samples and relevant water-activity/microbial review set any later life. Reheating is not a preservation method.</w:t>
      </w:r>
    </w:p>
    <w:p w14:paraId="57626B79">
      <w:pPr>
        <w:pStyle w:val="3"/>
      </w:pPr>
      <w:bookmarkStart w:id="263" w:name="section_153"/>
      <w:bookmarkStart w:id="264" w:name="_Toc29862"/>
      <w:r>
        <w:t>S-P02 — Yeast puff-puff / beignets farine</w:t>
      </w:r>
      <w:bookmarkEnd w:id="263"/>
      <w:bookmarkEnd w:id="264"/>
    </w:p>
    <w:p w14:paraId="7E307243">
      <w:r>
        <w:rPr>
          <w:b w:val="0"/>
        </w:rPr>
        <w:t>60 small beignets = 20 three-piece portions. Pilot raw piece is calculated, not guessed from scoop volume.</w:t>
      </w:r>
    </w:p>
    <w:p w14:paraId="0B25144C">
      <w:r>
        <w:rPr>
          <w:b w:val="0"/>
        </w:rPr>
        <w:t>Stage: Launch • Fit class 1 • Pilot 60 units • Production example ×4 = 240 units.</w:t>
      </w:r>
    </w:p>
    <w:p w14:paraId="65488471">
      <w:r>
        <w:rPr>
          <w:b w:val="0"/>
        </w:rPr>
        <w:t>Commercial case: S29/S31 show flour-beignet/bean breakfast formats. Test a small breakfast bundle after a separate bean/porridge process is approved.</w:t>
      </w:r>
    </w:p>
    <w:p w14:paraId="1A569A11">
      <w:r>
        <w:rPr>
          <w:b w:val="0"/>
        </w:rPr>
        <w:t>Technical basis: [S29], [S31]. All exact formulas and operating adaptations here require controlled trials.</w:t>
      </w:r>
    </w:p>
    <w:p w14:paraId="4C162C42">
      <w:pPr>
        <w:pStyle w:val="4"/>
      </w:pPr>
      <w:bookmarkStart w:id="265" w:name="section_154"/>
      <w:r>
        <w:t>Formula — Batter</w:t>
      </w:r>
      <w:bookmarkEnd w:id="265"/>
    </w:p>
    <w:p w14:paraId="4462AD6B">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6AECF916">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02D2A517">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3013174F">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3F96F98D">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16CBF496">
            <w:pPr>
              <w:keepNext/>
              <w:spacing w:before="60" w:after="60"/>
            </w:pPr>
            <w:r>
              <w:rPr>
                <w:b/>
                <w:sz w:val="20"/>
              </w:rPr>
              <w:t>Production g</w:t>
            </w:r>
          </w:p>
        </w:tc>
      </w:tr>
      <w:tr w14:paraId="5393DAA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69EA484">
            <w:pPr>
              <w:spacing w:before="60" w:after="60"/>
            </w:pPr>
            <w:r>
              <w:rPr>
                <w:b w:val="0"/>
                <w:sz w:val="20"/>
              </w:rPr>
              <w:t>Bread flour</w:t>
            </w:r>
          </w:p>
        </w:tc>
        <w:tc>
          <w:tcPr>
            <w:tcW w:w="1704" w:type="dxa"/>
            <w:tcMar>
              <w:top w:w="70" w:type="dxa"/>
              <w:left w:w="70" w:type="dxa"/>
              <w:bottom w:w="70" w:type="dxa"/>
              <w:right w:w="70" w:type="dxa"/>
            </w:tcMar>
            <w:vAlign w:val="center"/>
          </w:tcPr>
          <w:p w14:paraId="01DFEEA6">
            <w:pPr>
              <w:spacing w:before="60" w:after="60"/>
            </w:pPr>
            <w:r>
              <w:rPr>
                <w:b w:val="0"/>
                <w:sz w:val="20"/>
              </w:rPr>
              <w:t>1,000</w:t>
            </w:r>
          </w:p>
        </w:tc>
        <w:tc>
          <w:tcPr>
            <w:tcW w:w="1704" w:type="dxa"/>
            <w:tcMar>
              <w:top w:w="70" w:type="dxa"/>
              <w:left w:w="70" w:type="dxa"/>
              <w:bottom w:w="70" w:type="dxa"/>
              <w:right w:w="70" w:type="dxa"/>
            </w:tcMar>
            <w:vAlign w:val="center"/>
          </w:tcPr>
          <w:p w14:paraId="739E3BA3">
            <w:pPr>
              <w:spacing w:before="60" w:after="60"/>
            </w:pPr>
            <w:r>
              <w:rPr>
                <w:b w:val="0"/>
                <w:sz w:val="20"/>
              </w:rPr>
              <w:t>100.000%</w:t>
            </w:r>
          </w:p>
        </w:tc>
        <w:tc>
          <w:tcPr>
            <w:tcW w:w="1704" w:type="dxa"/>
            <w:tcMar>
              <w:top w:w="70" w:type="dxa"/>
              <w:left w:w="70" w:type="dxa"/>
              <w:bottom w:w="70" w:type="dxa"/>
              <w:right w:w="70" w:type="dxa"/>
            </w:tcMar>
            <w:vAlign w:val="center"/>
          </w:tcPr>
          <w:p w14:paraId="4B0D94F3">
            <w:pPr>
              <w:spacing w:before="60" w:after="60"/>
            </w:pPr>
            <w:r>
              <w:rPr>
                <w:b w:val="0"/>
                <w:sz w:val="20"/>
              </w:rPr>
              <w:t>4,000</w:t>
            </w:r>
          </w:p>
        </w:tc>
      </w:tr>
      <w:tr w14:paraId="51089A0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C3F3AF8">
            <w:pPr>
              <w:spacing w:before="60" w:after="60"/>
            </w:pPr>
            <w:r>
              <w:rPr>
                <w:b w:val="0"/>
                <w:sz w:val="20"/>
              </w:rPr>
              <w:t>Water</w:t>
            </w:r>
          </w:p>
        </w:tc>
        <w:tc>
          <w:tcPr>
            <w:tcW w:w="1704" w:type="dxa"/>
            <w:tcMar>
              <w:top w:w="70" w:type="dxa"/>
              <w:left w:w="70" w:type="dxa"/>
              <w:bottom w:w="70" w:type="dxa"/>
              <w:right w:w="70" w:type="dxa"/>
            </w:tcMar>
            <w:vAlign w:val="center"/>
          </w:tcPr>
          <w:p w14:paraId="3256E0DB">
            <w:pPr>
              <w:spacing w:before="60" w:after="60"/>
            </w:pPr>
            <w:r>
              <w:rPr>
                <w:b w:val="0"/>
                <w:sz w:val="20"/>
              </w:rPr>
              <w:t>650</w:t>
            </w:r>
          </w:p>
        </w:tc>
        <w:tc>
          <w:tcPr>
            <w:tcW w:w="1704" w:type="dxa"/>
            <w:tcMar>
              <w:top w:w="70" w:type="dxa"/>
              <w:left w:w="70" w:type="dxa"/>
              <w:bottom w:w="70" w:type="dxa"/>
              <w:right w:w="70" w:type="dxa"/>
            </w:tcMar>
            <w:vAlign w:val="center"/>
          </w:tcPr>
          <w:p w14:paraId="488AE03C">
            <w:pPr>
              <w:spacing w:before="60" w:after="60"/>
            </w:pPr>
            <w:r>
              <w:rPr>
                <w:b w:val="0"/>
                <w:sz w:val="20"/>
              </w:rPr>
              <w:t>65.000%</w:t>
            </w:r>
          </w:p>
        </w:tc>
        <w:tc>
          <w:tcPr>
            <w:tcW w:w="1704" w:type="dxa"/>
            <w:tcMar>
              <w:top w:w="70" w:type="dxa"/>
              <w:left w:w="70" w:type="dxa"/>
              <w:bottom w:w="70" w:type="dxa"/>
              <w:right w:w="70" w:type="dxa"/>
            </w:tcMar>
            <w:vAlign w:val="center"/>
          </w:tcPr>
          <w:p w14:paraId="704CB82C">
            <w:pPr>
              <w:spacing w:before="60" w:after="60"/>
            </w:pPr>
            <w:r>
              <w:rPr>
                <w:b w:val="0"/>
                <w:sz w:val="20"/>
              </w:rPr>
              <w:t>2,600</w:t>
            </w:r>
          </w:p>
        </w:tc>
      </w:tr>
      <w:tr w14:paraId="5554FF9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7DDC286">
            <w:pPr>
              <w:spacing w:before="60" w:after="60"/>
            </w:pPr>
            <w:r>
              <w:rPr>
                <w:b w:val="0"/>
                <w:sz w:val="20"/>
              </w:rPr>
              <w:t>Sugar</w:t>
            </w:r>
          </w:p>
        </w:tc>
        <w:tc>
          <w:tcPr>
            <w:tcW w:w="1704" w:type="dxa"/>
            <w:tcMar>
              <w:top w:w="70" w:type="dxa"/>
              <w:left w:w="70" w:type="dxa"/>
              <w:bottom w:w="70" w:type="dxa"/>
              <w:right w:w="70" w:type="dxa"/>
            </w:tcMar>
            <w:vAlign w:val="center"/>
          </w:tcPr>
          <w:p w14:paraId="27ECDB8C">
            <w:pPr>
              <w:spacing w:before="60" w:after="60"/>
            </w:pPr>
            <w:r>
              <w:rPr>
                <w:b w:val="0"/>
                <w:sz w:val="20"/>
              </w:rPr>
              <w:t>120</w:t>
            </w:r>
          </w:p>
        </w:tc>
        <w:tc>
          <w:tcPr>
            <w:tcW w:w="1704" w:type="dxa"/>
            <w:tcMar>
              <w:top w:w="70" w:type="dxa"/>
              <w:left w:w="70" w:type="dxa"/>
              <w:bottom w:w="70" w:type="dxa"/>
              <w:right w:w="70" w:type="dxa"/>
            </w:tcMar>
            <w:vAlign w:val="center"/>
          </w:tcPr>
          <w:p w14:paraId="47FCADE8">
            <w:pPr>
              <w:spacing w:before="60" w:after="60"/>
            </w:pPr>
            <w:r>
              <w:rPr>
                <w:b w:val="0"/>
                <w:sz w:val="20"/>
              </w:rPr>
              <w:t>12.000%</w:t>
            </w:r>
          </w:p>
        </w:tc>
        <w:tc>
          <w:tcPr>
            <w:tcW w:w="1704" w:type="dxa"/>
            <w:tcMar>
              <w:top w:w="70" w:type="dxa"/>
              <w:left w:w="70" w:type="dxa"/>
              <w:bottom w:w="70" w:type="dxa"/>
              <w:right w:w="70" w:type="dxa"/>
            </w:tcMar>
            <w:vAlign w:val="center"/>
          </w:tcPr>
          <w:p w14:paraId="3477C255">
            <w:pPr>
              <w:spacing w:before="60" w:after="60"/>
            </w:pPr>
            <w:r>
              <w:rPr>
                <w:b w:val="0"/>
                <w:sz w:val="20"/>
              </w:rPr>
              <w:t>480</w:t>
            </w:r>
          </w:p>
        </w:tc>
      </w:tr>
      <w:tr w14:paraId="0A5F8AC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F87ADE0">
            <w:pPr>
              <w:spacing w:before="60" w:after="60"/>
            </w:pPr>
            <w:r>
              <w:rPr>
                <w:b w:val="0"/>
                <w:sz w:val="20"/>
              </w:rPr>
              <w:t>Salt</w:t>
            </w:r>
          </w:p>
        </w:tc>
        <w:tc>
          <w:tcPr>
            <w:tcW w:w="1704" w:type="dxa"/>
            <w:tcMar>
              <w:top w:w="70" w:type="dxa"/>
              <w:left w:w="70" w:type="dxa"/>
              <w:bottom w:w="70" w:type="dxa"/>
              <w:right w:w="70" w:type="dxa"/>
            </w:tcMar>
            <w:vAlign w:val="center"/>
          </w:tcPr>
          <w:p w14:paraId="0F3BCD6B">
            <w:pPr>
              <w:spacing w:before="60" w:after="60"/>
            </w:pPr>
            <w:r>
              <w:rPr>
                <w:b w:val="0"/>
                <w:sz w:val="20"/>
              </w:rPr>
              <w:t>12</w:t>
            </w:r>
          </w:p>
        </w:tc>
        <w:tc>
          <w:tcPr>
            <w:tcW w:w="1704" w:type="dxa"/>
            <w:tcMar>
              <w:top w:w="70" w:type="dxa"/>
              <w:left w:w="70" w:type="dxa"/>
              <w:bottom w:w="70" w:type="dxa"/>
              <w:right w:w="70" w:type="dxa"/>
            </w:tcMar>
            <w:vAlign w:val="center"/>
          </w:tcPr>
          <w:p w14:paraId="6D72CFF5">
            <w:pPr>
              <w:spacing w:before="60" w:after="60"/>
            </w:pPr>
            <w:r>
              <w:rPr>
                <w:b w:val="0"/>
                <w:sz w:val="20"/>
              </w:rPr>
              <w:t>1.200%</w:t>
            </w:r>
          </w:p>
        </w:tc>
        <w:tc>
          <w:tcPr>
            <w:tcW w:w="1704" w:type="dxa"/>
            <w:tcMar>
              <w:top w:w="70" w:type="dxa"/>
              <w:left w:w="70" w:type="dxa"/>
              <w:bottom w:w="70" w:type="dxa"/>
              <w:right w:w="70" w:type="dxa"/>
            </w:tcMar>
            <w:vAlign w:val="center"/>
          </w:tcPr>
          <w:p w14:paraId="24BB4CC8">
            <w:pPr>
              <w:spacing w:before="60" w:after="60"/>
            </w:pPr>
            <w:r>
              <w:rPr>
                <w:b w:val="0"/>
                <w:sz w:val="20"/>
              </w:rPr>
              <w:t>48</w:t>
            </w:r>
          </w:p>
        </w:tc>
      </w:tr>
      <w:tr w14:paraId="6B93DB6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071F531">
            <w:pPr>
              <w:spacing w:before="60" w:after="60"/>
            </w:pPr>
            <w:r>
              <w:rPr>
                <w:b w:val="0"/>
                <w:sz w:val="20"/>
              </w:rPr>
              <w:t>Instant yeast Gold</w:t>
            </w:r>
          </w:p>
        </w:tc>
        <w:tc>
          <w:tcPr>
            <w:tcW w:w="1704" w:type="dxa"/>
            <w:tcMar>
              <w:top w:w="70" w:type="dxa"/>
              <w:left w:w="70" w:type="dxa"/>
              <w:bottom w:w="70" w:type="dxa"/>
              <w:right w:w="70" w:type="dxa"/>
            </w:tcMar>
            <w:vAlign w:val="center"/>
          </w:tcPr>
          <w:p w14:paraId="5537F309">
            <w:pPr>
              <w:spacing w:before="60" w:after="60"/>
            </w:pPr>
            <w:r>
              <w:rPr>
                <w:b w:val="0"/>
                <w:sz w:val="20"/>
              </w:rPr>
              <w:t>12</w:t>
            </w:r>
          </w:p>
        </w:tc>
        <w:tc>
          <w:tcPr>
            <w:tcW w:w="1704" w:type="dxa"/>
            <w:tcMar>
              <w:top w:w="70" w:type="dxa"/>
              <w:left w:w="70" w:type="dxa"/>
              <w:bottom w:w="70" w:type="dxa"/>
              <w:right w:w="70" w:type="dxa"/>
            </w:tcMar>
            <w:vAlign w:val="center"/>
          </w:tcPr>
          <w:p w14:paraId="3744F3E6">
            <w:pPr>
              <w:spacing w:before="60" w:after="60"/>
            </w:pPr>
            <w:r>
              <w:rPr>
                <w:b w:val="0"/>
                <w:sz w:val="20"/>
              </w:rPr>
              <w:t>1.200%</w:t>
            </w:r>
          </w:p>
        </w:tc>
        <w:tc>
          <w:tcPr>
            <w:tcW w:w="1704" w:type="dxa"/>
            <w:tcMar>
              <w:top w:w="70" w:type="dxa"/>
              <w:left w:w="70" w:type="dxa"/>
              <w:bottom w:w="70" w:type="dxa"/>
              <w:right w:w="70" w:type="dxa"/>
            </w:tcMar>
            <w:vAlign w:val="center"/>
          </w:tcPr>
          <w:p w14:paraId="786DFAC0">
            <w:pPr>
              <w:spacing w:before="60" w:after="60"/>
            </w:pPr>
            <w:r>
              <w:rPr>
                <w:b w:val="0"/>
                <w:sz w:val="20"/>
              </w:rPr>
              <w:t>48</w:t>
            </w:r>
          </w:p>
        </w:tc>
      </w:tr>
      <w:tr w14:paraId="68CF5DC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1994F37">
            <w:pPr>
              <w:spacing w:before="60" w:after="60"/>
            </w:pPr>
            <w:r>
              <w:rPr>
                <w:b w:val="0"/>
                <w:sz w:val="20"/>
              </w:rPr>
              <w:t>Nutmeg</w:t>
            </w:r>
          </w:p>
        </w:tc>
        <w:tc>
          <w:tcPr>
            <w:tcW w:w="1704" w:type="dxa"/>
            <w:tcMar>
              <w:top w:w="70" w:type="dxa"/>
              <w:left w:w="70" w:type="dxa"/>
              <w:bottom w:w="70" w:type="dxa"/>
              <w:right w:w="70" w:type="dxa"/>
            </w:tcMar>
            <w:vAlign w:val="center"/>
          </w:tcPr>
          <w:p w14:paraId="5CA6CB0D">
            <w:pPr>
              <w:spacing w:before="60" w:after="60"/>
            </w:pPr>
            <w:r>
              <w:rPr>
                <w:b w:val="0"/>
                <w:sz w:val="20"/>
              </w:rPr>
              <w:t>2</w:t>
            </w:r>
          </w:p>
        </w:tc>
        <w:tc>
          <w:tcPr>
            <w:tcW w:w="1704" w:type="dxa"/>
            <w:tcMar>
              <w:top w:w="70" w:type="dxa"/>
              <w:left w:w="70" w:type="dxa"/>
              <w:bottom w:w="70" w:type="dxa"/>
              <w:right w:w="70" w:type="dxa"/>
            </w:tcMar>
            <w:vAlign w:val="center"/>
          </w:tcPr>
          <w:p w14:paraId="0F30878B">
            <w:pPr>
              <w:spacing w:before="60" w:after="60"/>
            </w:pPr>
            <w:r>
              <w:rPr>
                <w:b w:val="0"/>
                <w:sz w:val="20"/>
              </w:rPr>
              <w:t>0.200%</w:t>
            </w:r>
          </w:p>
        </w:tc>
        <w:tc>
          <w:tcPr>
            <w:tcW w:w="1704" w:type="dxa"/>
            <w:tcMar>
              <w:top w:w="70" w:type="dxa"/>
              <w:left w:w="70" w:type="dxa"/>
              <w:bottom w:w="70" w:type="dxa"/>
              <w:right w:w="70" w:type="dxa"/>
            </w:tcMar>
            <w:vAlign w:val="center"/>
          </w:tcPr>
          <w:p w14:paraId="46CBA652">
            <w:pPr>
              <w:spacing w:before="60" w:after="60"/>
            </w:pPr>
            <w:r>
              <w:rPr>
                <w:b w:val="0"/>
                <w:sz w:val="20"/>
              </w:rPr>
              <w:t>8</w:t>
            </w:r>
          </w:p>
        </w:tc>
      </w:tr>
      <w:tr w14:paraId="36B98C9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334E053">
            <w:pPr>
              <w:spacing w:before="60" w:after="60"/>
            </w:pPr>
            <w:r>
              <w:rPr>
                <w:b w:val="0"/>
                <w:sz w:val="20"/>
              </w:rPr>
              <w:t>TOTAL</w:t>
            </w:r>
          </w:p>
        </w:tc>
        <w:tc>
          <w:tcPr>
            <w:tcW w:w="1704" w:type="dxa"/>
            <w:tcMar>
              <w:top w:w="70" w:type="dxa"/>
              <w:left w:w="70" w:type="dxa"/>
              <w:bottom w:w="70" w:type="dxa"/>
              <w:right w:w="70" w:type="dxa"/>
            </w:tcMar>
            <w:vAlign w:val="center"/>
          </w:tcPr>
          <w:p w14:paraId="25424DD8">
            <w:pPr>
              <w:spacing w:before="60" w:after="60"/>
            </w:pPr>
            <w:r>
              <w:rPr>
                <w:b w:val="0"/>
                <w:sz w:val="20"/>
              </w:rPr>
              <w:t>1,796</w:t>
            </w:r>
          </w:p>
        </w:tc>
        <w:tc>
          <w:tcPr>
            <w:tcW w:w="1704" w:type="dxa"/>
            <w:tcMar>
              <w:top w:w="70" w:type="dxa"/>
              <w:left w:w="70" w:type="dxa"/>
              <w:bottom w:w="70" w:type="dxa"/>
              <w:right w:w="70" w:type="dxa"/>
            </w:tcMar>
            <w:vAlign w:val="center"/>
          </w:tcPr>
          <w:p w14:paraId="6AEA71AA">
            <w:pPr>
              <w:spacing w:before="60" w:after="60"/>
            </w:pPr>
            <w:r>
              <w:rPr>
                <w:b w:val="0"/>
                <w:sz w:val="20"/>
              </w:rPr>
              <w:t>179.600%</w:t>
            </w:r>
          </w:p>
        </w:tc>
        <w:tc>
          <w:tcPr>
            <w:tcW w:w="1704" w:type="dxa"/>
            <w:tcMar>
              <w:top w:w="70" w:type="dxa"/>
              <w:left w:w="70" w:type="dxa"/>
              <w:bottom w:w="70" w:type="dxa"/>
              <w:right w:w="70" w:type="dxa"/>
            </w:tcMar>
            <w:vAlign w:val="center"/>
          </w:tcPr>
          <w:p w14:paraId="4D881C38">
            <w:pPr>
              <w:spacing w:before="60" w:after="60"/>
            </w:pPr>
            <w:r>
              <w:rPr>
                <w:b w:val="0"/>
                <w:sz w:val="20"/>
              </w:rPr>
              <w:t>7,184</w:t>
            </w:r>
          </w:p>
        </w:tc>
      </w:tr>
    </w:tbl>
    <w:p w14:paraId="5537C1D0">
      <w:pPr>
        <w:spacing w:after="20"/>
      </w:pPr>
    </w:p>
    <w:p w14:paraId="6C60FDB0">
      <w:r>
        <w:rPr>
          <w:b w:val="0"/>
        </w:rPr>
        <w:t>Effective ingredient-water estimate: 65.00% of flour, assuming egg 76%, milk 87.5%, butter 16% and margarine 18% water. Flour moisture is excluded; supplier data supersedes assumptions. This is not the volume of liquid to add.</w:t>
      </w:r>
    </w:p>
    <w:p w14:paraId="3533ABE3">
      <w:r>
        <w:rPr>
          <w:b w:val="0"/>
        </w:rPr>
        <w:t>Mass route, pilot: 1,796 g input − 35.92 g handling/unretained (2%) − 246.411 g process loss (14% of post-handling mass) = 1,513.669 g retained. Allocation: 25.228 g finished component per unit. Production retained mass: 6,054.675 g. All losses are unmeasured planning allowances.</w:t>
      </w:r>
    </w:p>
    <w:p w14:paraId="634CE339">
      <w:pPr>
        <w:pStyle w:val="4"/>
      </w:pPr>
      <w:bookmarkStart w:id="266" w:name="section_155"/>
      <w:r>
        <w:t>Formula — Absorbed frying oil</w:t>
      </w:r>
      <w:bookmarkEnd w:id="266"/>
    </w:p>
    <w:p w14:paraId="264A717A">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1019860B">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3951D6BD">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1C9036F6">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730851C3">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63F89655">
            <w:pPr>
              <w:keepNext/>
              <w:spacing w:before="60" w:after="60"/>
            </w:pPr>
            <w:r>
              <w:rPr>
                <w:b/>
                <w:sz w:val="20"/>
              </w:rPr>
              <w:t>Production g</w:t>
            </w:r>
          </w:p>
        </w:tc>
      </w:tr>
      <w:tr w14:paraId="6ADCF35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59ABA62">
            <w:pPr>
              <w:spacing w:before="60" w:after="60"/>
            </w:pPr>
            <w:r>
              <w:rPr>
                <w:b w:val="0"/>
                <w:sz w:val="20"/>
              </w:rPr>
              <w:t>Oil</w:t>
            </w:r>
          </w:p>
        </w:tc>
        <w:tc>
          <w:tcPr>
            <w:tcW w:w="1704" w:type="dxa"/>
            <w:tcMar>
              <w:top w:w="70" w:type="dxa"/>
              <w:left w:w="70" w:type="dxa"/>
              <w:bottom w:w="70" w:type="dxa"/>
              <w:right w:w="70" w:type="dxa"/>
            </w:tcMar>
            <w:vAlign w:val="center"/>
          </w:tcPr>
          <w:p w14:paraId="72FB74EA">
            <w:pPr>
              <w:spacing w:before="60" w:after="60"/>
            </w:pPr>
            <w:r>
              <w:rPr>
                <w:b w:val="0"/>
                <w:sz w:val="20"/>
              </w:rPr>
              <w:t>150</w:t>
            </w:r>
          </w:p>
        </w:tc>
        <w:tc>
          <w:tcPr>
            <w:tcW w:w="1704" w:type="dxa"/>
            <w:tcMar>
              <w:top w:w="70" w:type="dxa"/>
              <w:left w:w="70" w:type="dxa"/>
              <w:bottom w:w="70" w:type="dxa"/>
              <w:right w:w="70" w:type="dxa"/>
            </w:tcMar>
            <w:vAlign w:val="center"/>
          </w:tcPr>
          <w:p w14:paraId="1CFA8470">
            <w:pPr>
              <w:spacing w:before="60" w:after="60"/>
            </w:pPr>
            <w:r>
              <w:rPr>
                <w:b w:val="0"/>
                <w:sz w:val="20"/>
              </w:rPr>
              <w:t>100.000%</w:t>
            </w:r>
          </w:p>
        </w:tc>
        <w:tc>
          <w:tcPr>
            <w:tcW w:w="1704" w:type="dxa"/>
            <w:tcMar>
              <w:top w:w="70" w:type="dxa"/>
              <w:left w:w="70" w:type="dxa"/>
              <w:bottom w:w="70" w:type="dxa"/>
              <w:right w:w="70" w:type="dxa"/>
            </w:tcMar>
            <w:vAlign w:val="center"/>
          </w:tcPr>
          <w:p w14:paraId="7CC9A2DA">
            <w:pPr>
              <w:spacing w:before="60" w:after="60"/>
            </w:pPr>
            <w:r>
              <w:rPr>
                <w:b w:val="0"/>
                <w:sz w:val="20"/>
              </w:rPr>
              <w:t>600</w:t>
            </w:r>
          </w:p>
        </w:tc>
      </w:tr>
      <w:tr w14:paraId="6DF1CAB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3F2B129">
            <w:pPr>
              <w:spacing w:before="60" w:after="60"/>
            </w:pPr>
            <w:r>
              <w:rPr>
                <w:b w:val="0"/>
                <w:sz w:val="20"/>
              </w:rPr>
              <w:t>TOTAL</w:t>
            </w:r>
          </w:p>
        </w:tc>
        <w:tc>
          <w:tcPr>
            <w:tcW w:w="1704" w:type="dxa"/>
            <w:tcMar>
              <w:top w:w="70" w:type="dxa"/>
              <w:left w:w="70" w:type="dxa"/>
              <w:bottom w:w="70" w:type="dxa"/>
              <w:right w:w="70" w:type="dxa"/>
            </w:tcMar>
            <w:vAlign w:val="center"/>
          </w:tcPr>
          <w:p w14:paraId="2D19990A">
            <w:pPr>
              <w:spacing w:before="60" w:after="60"/>
            </w:pPr>
            <w:r>
              <w:rPr>
                <w:b w:val="0"/>
                <w:sz w:val="20"/>
              </w:rPr>
              <w:t>150</w:t>
            </w:r>
          </w:p>
        </w:tc>
        <w:tc>
          <w:tcPr>
            <w:tcW w:w="1704" w:type="dxa"/>
            <w:tcMar>
              <w:top w:w="70" w:type="dxa"/>
              <w:left w:w="70" w:type="dxa"/>
              <w:bottom w:w="70" w:type="dxa"/>
              <w:right w:w="70" w:type="dxa"/>
            </w:tcMar>
            <w:vAlign w:val="center"/>
          </w:tcPr>
          <w:p w14:paraId="12CAE2CA">
            <w:pPr>
              <w:spacing w:before="60" w:after="60"/>
            </w:pPr>
            <w:r>
              <w:rPr>
                <w:b w:val="0"/>
                <w:sz w:val="20"/>
              </w:rPr>
              <w:t>100.000%</w:t>
            </w:r>
          </w:p>
        </w:tc>
        <w:tc>
          <w:tcPr>
            <w:tcW w:w="1704" w:type="dxa"/>
            <w:tcMar>
              <w:top w:w="70" w:type="dxa"/>
              <w:left w:w="70" w:type="dxa"/>
              <w:bottom w:w="70" w:type="dxa"/>
              <w:right w:w="70" w:type="dxa"/>
            </w:tcMar>
            <w:vAlign w:val="center"/>
          </w:tcPr>
          <w:p w14:paraId="78CAFE19">
            <w:pPr>
              <w:spacing w:before="60" w:after="60"/>
            </w:pPr>
            <w:r>
              <w:rPr>
                <w:b w:val="0"/>
                <w:sz w:val="20"/>
              </w:rPr>
              <w:t>600</w:t>
            </w:r>
          </w:p>
        </w:tc>
      </w:tr>
    </w:tbl>
    <w:p w14:paraId="7C9265C2">
      <w:pPr>
        <w:spacing w:after="20"/>
      </w:pPr>
    </w:p>
    <w:p w14:paraId="2ADBD78A">
      <w:r>
        <w:rPr>
          <w:b w:val="0"/>
        </w:rPr>
        <w:t>Mass route, pilot: 150 g input − 0 g handling/unretained (0%) − 0 g process loss (0% of post-handling mass) = 150 g retained. Allocation: 2.5 g finished component per unit. Production retained mass: 600 g. All losses are unmeasured planning allowances.</w:t>
      </w:r>
    </w:p>
    <w:p w14:paraId="57B1DAB4">
      <w:pPr>
        <w:pStyle w:val="4"/>
      </w:pPr>
      <w:bookmarkStart w:id="267" w:name="section_156"/>
      <w:r>
        <w:t>Batch yield and portion control</w:t>
      </w:r>
      <w:bookmarkEnd w:id="267"/>
    </w:p>
    <w:p w14:paraId="7DB9EC82">
      <w:r>
        <w:rPr>
          <w:b w:val="0"/>
        </w:rPr>
        <w:t>Total ingredient input 1,946 g; modeled losses 282.331 g; net edible output 1,663.669 g = 60 × 27.728 g expected finished units, with no modeled remainder. Production example: 7,784 g input → 6,654.675 g output across 240 units. Display rounding is not label-weight verification.</w:t>
      </w:r>
    </w:p>
    <w:p w14:paraId="2C5D2AA9">
      <w:r>
        <w:rPr>
          <w:b w:val="0"/>
        </w:rPr>
        <w:t>Raw dough/batter allocation before bake/fry: 29.335 g per final unit, excluding other components. Filling/glaze/oil are separate above.</w:t>
      </w:r>
    </w:p>
    <w:p w14:paraId="56399C78">
      <w:pPr>
        <w:pStyle w:val="4"/>
      </w:pPr>
      <w:bookmarkStart w:id="268" w:name="section_157"/>
      <w:r>
        <w:t>Numbered production method</w:t>
      </w:r>
      <w:bookmarkEnd w:id="268"/>
    </w:p>
    <w:p w14:paraId="4A0E5E19">
      <w:pPr>
        <w:ind w:left="216" w:hanging="216"/>
      </w:pPr>
      <w:r>
        <w:rPr>
          <w:b w:val="0"/>
        </w:rPr>
        <w:t>1. Mix water, flour, sugar, yeast, salt and nutmeg to a stretchy dropping batter; no dry pockets. Target 26–28°C.</w:t>
      </w:r>
    </w:p>
    <w:p w14:paraId="4CC41B70">
      <w:pPr>
        <w:ind w:left="216" w:hanging="216"/>
      </w:pPr>
      <w:r>
        <w:rPr>
          <w:b w:val="0"/>
        </w:rPr>
        <w:t>2. Cover and ferment 60–90 minutes at 27–29°C until well aerated and increased about 75% in volume. Do not continuously degas the batter.</w:t>
      </w:r>
    </w:p>
    <w:p w14:paraId="4E92B22B">
      <w:pPr>
        <w:ind w:left="216" w:hanging="216"/>
      </w:pPr>
      <w:r>
        <w:rPr>
          <w:b w:val="0"/>
        </w:rPr>
        <w:t>3. Use a weighed release scoop to divide equally into the stated count. Trial oil at 170–175°C; fry small loads for 3–5 minutes, turning until evenly browned.</w:t>
      </w:r>
    </w:p>
    <w:p w14:paraId="3DC21B28">
      <w:pPr>
        <w:ind w:left="216" w:hanging="216"/>
      </w:pPr>
      <w:r>
        <w:rPr>
          <w:b w:val="0"/>
        </w:rPr>
        <w:t>4. Cut samples to verify a fully set elastic center. Drain and weigh oil uptake/loss; keep sweet frying before savory products.</w:t>
      </w:r>
    </w:p>
    <w:p w14:paraId="0C4F1112">
      <w:pPr>
        <w:ind w:left="216" w:hanging="216"/>
      </w:pPr>
      <w:r>
        <w:rPr>
          <w:b w:val="0"/>
        </w:rPr>
        <w:t>5. Serve near production in a dry paper sleeve, ideally three pieces per purchase. No overnight ambient carryover during trials.</w:t>
      </w:r>
    </w:p>
    <w:p w14:paraId="7901A117">
      <w:pPr>
        <w:pStyle w:val="4"/>
      </w:pPr>
      <w:bookmarkStart w:id="269" w:name="section_158"/>
      <w:r>
        <w:t>Quality, defects and controlled variants</w:t>
      </w:r>
      <w:bookmarkEnd w:id="269"/>
    </w:p>
    <w:p w14:paraId="53EDF409">
      <w:r>
        <w:rPr>
          <w:b w:val="0"/>
        </w:rPr>
        <w:t>Sour/flat → overfermentation. Dense → cold batter/inactive yeast. Hollow wet shell → excessive oil heat. Irregular weights → scoop calibration.</w:t>
      </w:r>
    </w:p>
    <w:p w14:paraId="50822EEA">
      <w:r>
        <w:rPr>
          <w:b w:val="0"/>
        </w:rPr>
        <w:t>BHB bundle is retained as a commercial concept, not counted as a fully developed recipe here; do not add uncosted beans and porridge to the three-piece base.</w:t>
      </w:r>
    </w:p>
    <w:p w14:paraId="0DC8F0D9">
      <w:pPr>
        <w:pStyle w:val="4"/>
      </w:pPr>
      <w:bookmarkStart w:id="270" w:name="section_159"/>
      <w:r>
        <w:t>Allergens, packing, life study and costing</w:t>
      </w:r>
      <w:bookmarkEnd w:id="270"/>
    </w:p>
    <w:p w14:paraId="62053060">
      <w:r>
        <w:rPr>
          <w:b w:val="0"/>
        </w:rPr>
        <w:t>Allergens/ingredients to declare: wheat/gluten.</w:t>
      </w:r>
    </w:p>
    <w:p w14:paraId="01420869">
      <w:r>
        <w:rPr>
          <w:b w:val="0"/>
        </w:rPr>
        <w:t>Pack only after steam/condensation is controlled. Dry sleeves for immediate fried sales, sealed barrier packs for fully cooled biscuits/cake. During pilots use fresh same-day sales; H05 retained samples and relevant water-activity/microbial review set any later life. Reheating is not a preservation method.</w:t>
      </w:r>
    </w:p>
    <w:p w14:paraId="0972A452">
      <w:pPr>
        <w:pStyle w:val="3"/>
      </w:pPr>
      <w:bookmarkStart w:id="271" w:name="section_160"/>
      <w:bookmarkStart w:id="272" w:name="_Toc19778"/>
      <w:r>
        <w:t>S-P03 — Cameroonian cake-style beignets soufflés</w:t>
      </w:r>
      <w:bookmarkEnd w:id="271"/>
      <w:bookmarkEnd w:id="272"/>
    </w:p>
    <w:p w14:paraId="76B5C302">
      <w:r>
        <w:rPr>
          <w:b w:val="0"/>
        </w:rPr>
        <w:t>40 cake-like fritters; the name is grounded in S06, but local naming should be checked at the counter.</w:t>
      </w:r>
    </w:p>
    <w:p w14:paraId="7D32C895">
      <w:r>
        <w:rPr>
          <w:b w:val="0"/>
        </w:rPr>
        <w:t>Stage: Phase 2 • Fit class 1 • Pilot 40 units • Production example ×4 = 160 units.</w:t>
      </w:r>
    </w:p>
    <w:p w14:paraId="52BEF3F4">
      <w:r>
        <w:rPr>
          <w:b w:val="0"/>
        </w:rPr>
        <w:t>Commercial case: An additional familiar bakery-style snack with no proofing delay. Egg and milk costs require a distinct price test.</w:t>
      </w:r>
    </w:p>
    <w:p w14:paraId="6E4FA581">
      <w:r>
        <w:rPr>
          <w:b w:val="0"/>
        </w:rPr>
        <w:t>Technical basis: [S06], [S22]. All exact formulas and operating adaptations here require controlled trials.</w:t>
      </w:r>
    </w:p>
    <w:p w14:paraId="16D0C60E">
      <w:pPr>
        <w:pStyle w:val="4"/>
      </w:pPr>
      <w:bookmarkStart w:id="273" w:name="section_161"/>
      <w:r>
        <w:t>Formula — Batter</w:t>
      </w:r>
      <w:bookmarkEnd w:id="273"/>
    </w:p>
    <w:p w14:paraId="12085F14">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A5DA8B0">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2403866">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2A034E91">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0E9679A6">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67CF6AD8">
            <w:pPr>
              <w:keepNext/>
              <w:spacing w:before="60" w:after="60"/>
            </w:pPr>
            <w:r>
              <w:rPr>
                <w:b/>
                <w:sz w:val="20"/>
              </w:rPr>
              <w:t>Production g</w:t>
            </w:r>
          </w:p>
        </w:tc>
      </w:tr>
      <w:tr w14:paraId="756F81B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6C5009A">
            <w:pPr>
              <w:spacing w:before="60" w:after="60"/>
            </w:pPr>
            <w:r>
              <w:rPr>
                <w:b w:val="0"/>
                <w:sz w:val="20"/>
              </w:rPr>
              <w:t>Plain flour</w:t>
            </w:r>
          </w:p>
        </w:tc>
        <w:tc>
          <w:tcPr>
            <w:tcW w:w="1704" w:type="dxa"/>
            <w:tcMar>
              <w:top w:w="70" w:type="dxa"/>
              <w:left w:w="70" w:type="dxa"/>
              <w:bottom w:w="70" w:type="dxa"/>
              <w:right w:w="70" w:type="dxa"/>
            </w:tcMar>
            <w:vAlign w:val="center"/>
          </w:tcPr>
          <w:p w14:paraId="6180379D">
            <w:pPr>
              <w:spacing w:before="60" w:after="60"/>
            </w:pPr>
            <w:r>
              <w:rPr>
                <w:b w:val="0"/>
                <w:sz w:val="20"/>
              </w:rPr>
              <w:t>1,000</w:t>
            </w:r>
          </w:p>
        </w:tc>
        <w:tc>
          <w:tcPr>
            <w:tcW w:w="1704" w:type="dxa"/>
            <w:tcMar>
              <w:top w:w="70" w:type="dxa"/>
              <w:left w:w="70" w:type="dxa"/>
              <w:bottom w:w="70" w:type="dxa"/>
              <w:right w:w="70" w:type="dxa"/>
            </w:tcMar>
            <w:vAlign w:val="center"/>
          </w:tcPr>
          <w:p w14:paraId="09BEB49C">
            <w:pPr>
              <w:spacing w:before="60" w:after="60"/>
            </w:pPr>
            <w:r>
              <w:rPr>
                <w:b w:val="0"/>
                <w:sz w:val="20"/>
              </w:rPr>
              <w:t>100.000%</w:t>
            </w:r>
          </w:p>
        </w:tc>
        <w:tc>
          <w:tcPr>
            <w:tcW w:w="1704" w:type="dxa"/>
            <w:tcMar>
              <w:top w:w="70" w:type="dxa"/>
              <w:left w:w="70" w:type="dxa"/>
              <w:bottom w:w="70" w:type="dxa"/>
              <w:right w:w="70" w:type="dxa"/>
            </w:tcMar>
            <w:vAlign w:val="center"/>
          </w:tcPr>
          <w:p w14:paraId="662D0288">
            <w:pPr>
              <w:spacing w:before="60" w:after="60"/>
            </w:pPr>
            <w:r>
              <w:rPr>
                <w:b w:val="0"/>
                <w:sz w:val="20"/>
              </w:rPr>
              <w:t>4,000</w:t>
            </w:r>
          </w:p>
        </w:tc>
      </w:tr>
      <w:tr w14:paraId="2FC139E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9CFB6AB">
            <w:pPr>
              <w:spacing w:before="60" w:after="60"/>
            </w:pPr>
            <w:r>
              <w:rPr>
                <w:b w:val="0"/>
                <w:sz w:val="20"/>
              </w:rPr>
              <w:t>Whole egg</w:t>
            </w:r>
          </w:p>
        </w:tc>
        <w:tc>
          <w:tcPr>
            <w:tcW w:w="1704" w:type="dxa"/>
            <w:tcMar>
              <w:top w:w="70" w:type="dxa"/>
              <w:left w:w="70" w:type="dxa"/>
              <w:bottom w:w="70" w:type="dxa"/>
              <w:right w:w="70" w:type="dxa"/>
            </w:tcMar>
            <w:vAlign w:val="center"/>
          </w:tcPr>
          <w:p w14:paraId="4EF6D936">
            <w:pPr>
              <w:spacing w:before="60" w:after="60"/>
            </w:pPr>
            <w:r>
              <w:rPr>
                <w:b w:val="0"/>
                <w:sz w:val="20"/>
              </w:rPr>
              <w:t>400</w:t>
            </w:r>
          </w:p>
        </w:tc>
        <w:tc>
          <w:tcPr>
            <w:tcW w:w="1704" w:type="dxa"/>
            <w:tcMar>
              <w:top w:w="70" w:type="dxa"/>
              <w:left w:w="70" w:type="dxa"/>
              <w:bottom w:w="70" w:type="dxa"/>
              <w:right w:w="70" w:type="dxa"/>
            </w:tcMar>
            <w:vAlign w:val="center"/>
          </w:tcPr>
          <w:p w14:paraId="0AB2EA59">
            <w:pPr>
              <w:spacing w:before="60" w:after="60"/>
            </w:pPr>
            <w:r>
              <w:rPr>
                <w:b w:val="0"/>
                <w:sz w:val="20"/>
              </w:rPr>
              <w:t>40.000%</w:t>
            </w:r>
          </w:p>
        </w:tc>
        <w:tc>
          <w:tcPr>
            <w:tcW w:w="1704" w:type="dxa"/>
            <w:tcMar>
              <w:top w:w="70" w:type="dxa"/>
              <w:left w:w="70" w:type="dxa"/>
              <w:bottom w:w="70" w:type="dxa"/>
              <w:right w:w="70" w:type="dxa"/>
            </w:tcMar>
            <w:vAlign w:val="center"/>
          </w:tcPr>
          <w:p w14:paraId="3C2F3DB2">
            <w:pPr>
              <w:spacing w:before="60" w:after="60"/>
            </w:pPr>
            <w:r>
              <w:rPr>
                <w:b w:val="0"/>
                <w:sz w:val="20"/>
              </w:rPr>
              <w:t>1,600</w:t>
            </w:r>
          </w:p>
        </w:tc>
      </w:tr>
      <w:tr w14:paraId="7CF0C26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2A0C90B">
            <w:pPr>
              <w:spacing w:before="60" w:after="60"/>
            </w:pPr>
            <w:r>
              <w:rPr>
                <w:b w:val="0"/>
                <w:sz w:val="20"/>
              </w:rPr>
              <w:t>Whole milk 3.5%</w:t>
            </w:r>
          </w:p>
        </w:tc>
        <w:tc>
          <w:tcPr>
            <w:tcW w:w="1704" w:type="dxa"/>
            <w:tcMar>
              <w:top w:w="70" w:type="dxa"/>
              <w:left w:w="70" w:type="dxa"/>
              <w:bottom w:w="70" w:type="dxa"/>
              <w:right w:w="70" w:type="dxa"/>
            </w:tcMar>
            <w:vAlign w:val="center"/>
          </w:tcPr>
          <w:p w14:paraId="086FBEFF">
            <w:pPr>
              <w:spacing w:before="60" w:after="60"/>
            </w:pPr>
            <w:r>
              <w:rPr>
                <w:b w:val="0"/>
                <w:sz w:val="20"/>
              </w:rPr>
              <w:t>480</w:t>
            </w:r>
          </w:p>
        </w:tc>
        <w:tc>
          <w:tcPr>
            <w:tcW w:w="1704" w:type="dxa"/>
            <w:tcMar>
              <w:top w:w="70" w:type="dxa"/>
              <w:left w:w="70" w:type="dxa"/>
              <w:bottom w:w="70" w:type="dxa"/>
              <w:right w:w="70" w:type="dxa"/>
            </w:tcMar>
            <w:vAlign w:val="center"/>
          </w:tcPr>
          <w:p w14:paraId="30A022D1">
            <w:pPr>
              <w:spacing w:before="60" w:after="60"/>
            </w:pPr>
            <w:r>
              <w:rPr>
                <w:b w:val="0"/>
                <w:sz w:val="20"/>
              </w:rPr>
              <w:t>48.000%</w:t>
            </w:r>
          </w:p>
        </w:tc>
        <w:tc>
          <w:tcPr>
            <w:tcW w:w="1704" w:type="dxa"/>
            <w:tcMar>
              <w:top w:w="70" w:type="dxa"/>
              <w:left w:w="70" w:type="dxa"/>
              <w:bottom w:w="70" w:type="dxa"/>
              <w:right w:w="70" w:type="dxa"/>
            </w:tcMar>
            <w:vAlign w:val="center"/>
          </w:tcPr>
          <w:p w14:paraId="69549C4C">
            <w:pPr>
              <w:spacing w:before="60" w:after="60"/>
            </w:pPr>
            <w:r>
              <w:rPr>
                <w:b w:val="0"/>
                <w:sz w:val="20"/>
              </w:rPr>
              <w:t>1,920</w:t>
            </w:r>
          </w:p>
        </w:tc>
      </w:tr>
      <w:tr w14:paraId="4A7A126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64972E2">
            <w:pPr>
              <w:spacing w:before="60" w:after="60"/>
            </w:pPr>
            <w:r>
              <w:rPr>
                <w:b w:val="0"/>
                <w:sz w:val="20"/>
              </w:rPr>
              <w:t>Sugar</w:t>
            </w:r>
          </w:p>
        </w:tc>
        <w:tc>
          <w:tcPr>
            <w:tcW w:w="1704" w:type="dxa"/>
            <w:tcMar>
              <w:top w:w="70" w:type="dxa"/>
              <w:left w:w="70" w:type="dxa"/>
              <w:bottom w:w="70" w:type="dxa"/>
              <w:right w:w="70" w:type="dxa"/>
            </w:tcMar>
            <w:vAlign w:val="center"/>
          </w:tcPr>
          <w:p w14:paraId="71165589">
            <w:pPr>
              <w:spacing w:before="60" w:after="60"/>
            </w:pPr>
            <w:r>
              <w:rPr>
                <w:b w:val="0"/>
                <w:sz w:val="20"/>
              </w:rPr>
              <w:t>220</w:t>
            </w:r>
          </w:p>
        </w:tc>
        <w:tc>
          <w:tcPr>
            <w:tcW w:w="1704" w:type="dxa"/>
            <w:tcMar>
              <w:top w:w="70" w:type="dxa"/>
              <w:left w:w="70" w:type="dxa"/>
              <w:bottom w:w="70" w:type="dxa"/>
              <w:right w:w="70" w:type="dxa"/>
            </w:tcMar>
            <w:vAlign w:val="center"/>
          </w:tcPr>
          <w:p w14:paraId="6C9E2ADF">
            <w:pPr>
              <w:spacing w:before="60" w:after="60"/>
            </w:pPr>
            <w:r>
              <w:rPr>
                <w:b w:val="0"/>
                <w:sz w:val="20"/>
              </w:rPr>
              <w:t>22.000%</w:t>
            </w:r>
          </w:p>
        </w:tc>
        <w:tc>
          <w:tcPr>
            <w:tcW w:w="1704" w:type="dxa"/>
            <w:tcMar>
              <w:top w:w="70" w:type="dxa"/>
              <w:left w:w="70" w:type="dxa"/>
              <w:bottom w:w="70" w:type="dxa"/>
              <w:right w:w="70" w:type="dxa"/>
            </w:tcMar>
            <w:vAlign w:val="center"/>
          </w:tcPr>
          <w:p w14:paraId="6C41A696">
            <w:pPr>
              <w:spacing w:before="60" w:after="60"/>
            </w:pPr>
            <w:r>
              <w:rPr>
                <w:b w:val="0"/>
                <w:sz w:val="20"/>
              </w:rPr>
              <w:t>880</w:t>
            </w:r>
          </w:p>
        </w:tc>
      </w:tr>
      <w:tr w14:paraId="1E3B5F9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06EE475">
            <w:pPr>
              <w:spacing w:before="60" w:after="60"/>
            </w:pPr>
            <w:r>
              <w:rPr>
                <w:b w:val="0"/>
                <w:sz w:val="20"/>
              </w:rPr>
              <w:t>Oil</w:t>
            </w:r>
          </w:p>
        </w:tc>
        <w:tc>
          <w:tcPr>
            <w:tcW w:w="1704" w:type="dxa"/>
            <w:tcMar>
              <w:top w:w="70" w:type="dxa"/>
              <w:left w:w="70" w:type="dxa"/>
              <w:bottom w:w="70" w:type="dxa"/>
              <w:right w:w="70" w:type="dxa"/>
            </w:tcMar>
            <w:vAlign w:val="center"/>
          </w:tcPr>
          <w:p w14:paraId="0C7D349F">
            <w:pPr>
              <w:spacing w:before="60" w:after="60"/>
            </w:pPr>
            <w:r>
              <w:rPr>
                <w:b w:val="0"/>
                <w:sz w:val="20"/>
              </w:rPr>
              <w:t>100</w:t>
            </w:r>
          </w:p>
        </w:tc>
        <w:tc>
          <w:tcPr>
            <w:tcW w:w="1704" w:type="dxa"/>
            <w:tcMar>
              <w:top w:w="70" w:type="dxa"/>
              <w:left w:w="70" w:type="dxa"/>
              <w:bottom w:w="70" w:type="dxa"/>
              <w:right w:w="70" w:type="dxa"/>
            </w:tcMar>
            <w:vAlign w:val="center"/>
          </w:tcPr>
          <w:p w14:paraId="5C418AE6">
            <w:pPr>
              <w:spacing w:before="60" w:after="60"/>
            </w:pPr>
            <w:r>
              <w:rPr>
                <w:b w:val="0"/>
                <w:sz w:val="20"/>
              </w:rPr>
              <w:t>10.000%</w:t>
            </w:r>
          </w:p>
        </w:tc>
        <w:tc>
          <w:tcPr>
            <w:tcW w:w="1704" w:type="dxa"/>
            <w:tcMar>
              <w:top w:w="70" w:type="dxa"/>
              <w:left w:w="70" w:type="dxa"/>
              <w:bottom w:w="70" w:type="dxa"/>
              <w:right w:w="70" w:type="dxa"/>
            </w:tcMar>
            <w:vAlign w:val="center"/>
          </w:tcPr>
          <w:p w14:paraId="4084F61B">
            <w:pPr>
              <w:spacing w:before="60" w:after="60"/>
            </w:pPr>
            <w:r>
              <w:rPr>
                <w:b w:val="0"/>
                <w:sz w:val="20"/>
              </w:rPr>
              <w:t>400</w:t>
            </w:r>
          </w:p>
        </w:tc>
      </w:tr>
      <w:tr w14:paraId="5B7D462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3712164">
            <w:pPr>
              <w:spacing w:before="60" w:after="60"/>
            </w:pPr>
            <w:r>
              <w:rPr>
                <w:b w:val="0"/>
                <w:sz w:val="20"/>
              </w:rPr>
              <w:t>Baking powder</w:t>
            </w:r>
          </w:p>
        </w:tc>
        <w:tc>
          <w:tcPr>
            <w:tcW w:w="1704" w:type="dxa"/>
            <w:tcMar>
              <w:top w:w="70" w:type="dxa"/>
              <w:left w:w="70" w:type="dxa"/>
              <w:bottom w:w="70" w:type="dxa"/>
              <w:right w:w="70" w:type="dxa"/>
            </w:tcMar>
            <w:vAlign w:val="center"/>
          </w:tcPr>
          <w:p w14:paraId="7119DF76">
            <w:pPr>
              <w:spacing w:before="60" w:after="60"/>
            </w:pPr>
            <w:r>
              <w:rPr>
                <w:b w:val="0"/>
                <w:sz w:val="20"/>
              </w:rPr>
              <w:t>20</w:t>
            </w:r>
          </w:p>
        </w:tc>
        <w:tc>
          <w:tcPr>
            <w:tcW w:w="1704" w:type="dxa"/>
            <w:tcMar>
              <w:top w:w="70" w:type="dxa"/>
              <w:left w:w="70" w:type="dxa"/>
              <w:bottom w:w="70" w:type="dxa"/>
              <w:right w:w="70" w:type="dxa"/>
            </w:tcMar>
            <w:vAlign w:val="center"/>
          </w:tcPr>
          <w:p w14:paraId="66B09E95">
            <w:pPr>
              <w:spacing w:before="60" w:after="60"/>
            </w:pPr>
            <w:r>
              <w:rPr>
                <w:b w:val="0"/>
                <w:sz w:val="20"/>
              </w:rPr>
              <w:t>2.000%</w:t>
            </w:r>
          </w:p>
        </w:tc>
        <w:tc>
          <w:tcPr>
            <w:tcW w:w="1704" w:type="dxa"/>
            <w:tcMar>
              <w:top w:w="70" w:type="dxa"/>
              <w:left w:w="70" w:type="dxa"/>
              <w:bottom w:w="70" w:type="dxa"/>
              <w:right w:w="70" w:type="dxa"/>
            </w:tcMar>
            <w:vAlign w:val="center"/>
          </w:tcPr>
          <w:p w14:paraId="1DA1DDE4">
            <w:pPr>
              <w:spacing w:before="60" w:after="60"/>
            </w:pPr>
            <w:r>
              <w:rPr>
                <w:b w:val="0"/>
                <w:sz w:val="20"/>
              </w:rPr>
              <w:t>80</w:t>
            </w:r>
          </w:p>
        </w:tc>
      </w:tr>
      <w:tr w14:paraId="7551618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383B2F7">
            <w:pPr>
              <w:spacing w:before="60" w:after="60"/>
            </w:pPr>
            <w:r>
              <w:rPr>
                <w:b w:val="0"/>
                <w:sz w:val="20"/>
              </w:rPr>
              <w:t>Salt</w:t>
            </w:r>
          </w:p>
        </w:tc>
        <w:tc>
          <w:tcPr>
            <w:tcW w:w="1704" w:type="dxa"/>
            <w:tcMar>
              <w:top w:w="70" w:type="dxa"/>
              <w:left w:w="70" w:type="dxa"/>
              <w:bottom w:w="70" w:type="dxa"/>
              <w:right w:w="70" w:type="dxa"/>
            </w:tcMar>
            <w:vAlign w:val="center"/>
          </w:tcPr>
          <w:p w14:paraId="49D85D2C">
            <w:pPr>
              <w:spacing w:before="60" w:after="60"/>
            </w:pPr>
            <w:r>
              <w:rPr>
                <w:b w:val="0"/>
                <w:sz w:val="20"/>
              </w:rPr>
              <w:t>10</w:t>
            </w:r>
          </w:p>
        </w:tc>
        <w:tc>
          <w:tcPr>
            <w:tcW w:w="1704" w:type="dxa"/>
            <w:tcMar>
              <w:top w:w="70" w:type="dxa"/>
              <w:left w:w="70" w:type="dxa"/>
              <w:bottom w:w="70" w:type="dxa"/>
              <w:right w:w="70" w:type="dxa"/>
            </w:tcMar>
            <w:vAlign w:val="center"/>
          </w:tcPr>
          <w:p w14:paraId="2C71601C">
            <w:pPr>
              <w:spacing w:before="60" w:after="60"/>
            </w:pPr>
            <w:r>
              <w:rPr>
                <w:b w:val="0"/>
                <w:sz w:val="20"/>
              </w:rPr>
              <w:t>1.000%</w:t>
            </w:r>
          </w:p>
        </w:tc>
        <w:tc>
          <w:tcPr>
            <w:tcW w:w="1704" w:type="dxa"/>
            <w:tcMar>
              <w:top w:w="70" w:type="dxa"/>
              <w:left w:w="70" w:type="dxa"/>
              <w:bottom w:w="70" w:type="dxa"/>
              <w:right w:w="70" w:type="dxa"/>
            </w:tcMar>
            <w:vAlign w:val="center"/>
          </w:tcPr>
          <w:p w14:paraId="0E9F03D8">
            <w:pPr>
              <w:spacing w:before="60" w:after="60"/>
            </w:pPr>
            <w:r>
              <w:rPr>
                <w:b w:val="0"/>
                <w:sz w:val="20"/>
              </w:rPr>
              <w:t>40</w:t>
            </w:r>
          </w:p>
        </w:tc>
      </w:tr>
      <w:tr w14:paraId="7B3F15D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AF96930">
            <w:pPr>
              <w:spacing w:before="60" w:after="60"/>
            </w:pPr>
            <w:r>
              <w:rPr>
                <w:b w:val="0"/>
                <w:sz w:val="20"/>
              </w:rPr>
              <w:t>Vanilla</w:t>
            </w:r>
          </w:p>
        </w:tc>
        <w:tc>
          <w:tcPr>
            <w:tcW w:w="1704" w:type="dxa"/>
            <w:tcMar>
              <w:top w:w="70" w:type="dxa"/>
              <w:left w:w="70" w:type="dxa"/>
              <w:bottom w:w="70" w:type="dxa"/>
              <w:right w:w="70" w:type="dxa"/>
            </w:tcMar>
            <w:vAlign w:val="center"/>
          </w:tcPr>
          <w:p w14:paraId="47AB48B7">
            <w:pPr>
              <w:spacing w:before="60" w:after="60"/>
            </w:pPr>
            <w:r>
              <w:rPr>
                <w:b w:val="0"/>
                <w:sz w:val="20"/>
              </w:rPr>
              <w:t>6</w:t>
            </w:r>
          </w:p>
        </w:tc>
        <w:tc>
          <w:tcPr>
            <w:tcW w:w="1704" w:type="dxa"/>
            <w:tcMar>
              <w:top w:w="70" w:type="dxa"/>
              <w:left w:w="70" w:type="dxa"/>
              <w:bottom w:w="70" w:type="dxa"/>
              <w:right w:w="70" w:type="dxa"/>
            </w:tcMar>
            <w:vAlign w:val="center"/>
          </w:tcPr>
          <w:p w14:paraId="0272523C">
            <w:pPr>
              <w:spacing w:before="60" w:after="60"/>
            </w:pPr>
            <w:r>
              <w:rPr>
                <w:b w:val="0"/>
                <w:sz w:val="20"/>
              </w:rPr>
              <w:t>0.600%</w:t>
            </w:r>
          </w:p>
        </w:tc>
        <w:tc>
          <w:tcPr>
            <w:tcW w:w="1704" w:type="dxa"/>
            <w:tcMar>
              <w:top w:w="70" w:type="dxa"/>
              <w:left w:w="70" w:type="dxa"/>
              <w:bottom w:w="70" w:type="dxa"/>
              <w:right w:w="70" w:type="dxa"/>
            </w:tcMar>
            <w:vAlign w:val="center"/>
          </w:tcPr>
          <w:p w14:paraId="22A9513D">
            <w:pPr>
              <w:spacing w:before="60" w:after="60"/>
            </w:pPr>
            <w:r>
              <w:rPr>
                <w:b w:val="0"/>
                <w:sz w:val="20"/>
              </w:rPr>
              <w:t>24</w:t>
            </w:r>
          </w:p>
        </w:tc>
      </w:tr>
      <w:tr w14:paraId="7C7A581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55C6FC7">
            <w:pPr>
              <w:spacing w:before="60" w:after="60"/>
            </w:pPr>
            <w:r>
              <w:rPr>
                <w:b w:val="0"/>
                <w:sz w:val="20"/>
              </w:rPr>
              <w:t>Nutmeg</w:t>
            </w:r>
          </w:p>
        </w:tc>
        <w:tc>
          <w:tcPr>
            <w:tcW w:w="1704" w:type="dxa"/>
            <w:tcMar>
              <w:top w:w="70" w:type="dxa"/>
              <w:left w:w="70" w:type="dxa"/>
              <w:bottom w:w="70" w:type="dxa"/>
              <w:right w:w="70" w:type="dxa"/>
            </w:tcMar>
            <w:vAlign w:val="center"/>
          </w:tcPr>
          <w:p w14:paraId="55F0CCD1">
            <w:pPr>
              <w:spacing w:before="60" w:after="60"/>
            </w:pPr>
            <w:r>
              <w:rPr>
                <w:b w:val="0"/>
                <w:sz w:val="20"/>
              </w:rPr>
              <w:t>2</w:t>
            </w:r>
          </w:p>
        </w:tc>
        <w:tc>
          <w:tcPr>
            <w:tcW w:w="1704" w:type="dxa"/>
            <w:tcMar>
              <w:top w:w="70" w:type="dxa"/>
              <w:left w:w="70" w:type="dxa"/>
              <w:bottom w:w="70" w:type="dxa"/>
              <w:right w:w="70" w:type="dxa"/>
            </w:tcMar>
            <w:vAlign w:val="center"/>
          </w:tcPr>
          <w:p w14:paraId="654D190C">
            <w:pPr>
              <w:spacing w:before="60" w:after="60"/>
            </w:pPr>
            <w:r>
              <w:rPr>
                <w:b w:val="0"/>
                <w:sz w:val="20"/>
              </w:rPr>
              <w:t>0.200%</w:t>
            </w:r>
          </w:p>
        </w:tc>
        <w:tc>
          <w:tcPr>
            <w:tcW w:w="1704" w:type="dxa"/>
            <w:tcMar>
              <w:top w:w="70" w:type="dxa"/>
              <w:left w:w="70" w:type="dxa"/>
              <w:bottom w:w="70" w:type="dxa"/>
              <w:right w:w="70" w:type="dxa"/>
            </w:tcMar>
            <w:vAlign w:val="center"/>
          </w:tcPr>
          <w:p w14:paraId="5DAF4ED9">
            <w:pPr>
              <w:spacing w:before="60" w:after="60"/>
            </w:pPr>
            <w:r>
              <w:rPr>
                <w:b w:val="0"/>
                <w:sz w:val="20"/>
              </w:rPr>
              <w:t>8</w:t>
            </w:r>
          </w:p>
        </w:tc>
      </w:tr>
      <w:tr w14:paraId="10B8104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E51E036">
            <w:pPr>
              <w:spacing w:before="60" w:after="60"/>
            </w:pPr>
            <w:r>
              <w:rPr>
                <w:b w:val="0"/>
                <w:sz w:val="20"/>
              </w:rPr>
              <w:t>TOTAL</w:t>
            </w:r>
          </w:p>
        </w:tc>
        <w:tc>
          <w:tcPr>
            <w:tcW w:w="1704" w:type="dxa"/>
            <w:tcMar>
              <w:top w:w="70" w:type="dxa"/>
              <w:left w:w="70" w:type="dxa"/>
              <w:bottom w:w="70" w:type="dxa"/>
              <w:right w:w="70" w:type="dxa"/>
            </w:tcMar>
            <w:vAlign w:val="center"/>
          </w:tcPr>
          <w:p w14:paraId="36F7113D">
            <w:pPr>
              <w:spacing w:before="60" w:after="60"/>
            </w:pPr>
            <w:r>
              <w:rPr>
                <w:b w:val="0"/>
                <w:sz w:val="20"/>
              </w:rPr>
              <w:t>2,238</w:t>
            </w:r>
          </w:p>
        </w:tc>
        <w:tc>
          <w:tcPr>
            <w:tcW w:w="1704" w:type="dxa"/>
            <w:tcMar>
              <w:top w:w="70" w:type="dxa"/>
              <w:left w:w="70" w:type="dxa"/>
              <w:bottom w:w="70" w:type="dxa"/>
              <w:right w:w="70" w:type="dxa"/>
            </w:tcMar>
            <w:vAlign w:val="center"/>
          </w:tcPr>
          <w:p w14:paraId="470F7DE9">
            <w:pPr>
              <w:spacing w:before="60" w:after="60"/>
            </w:pPr>
            <w:r>
              <w:rPr>
                <w:b w:val="0"/>
                <w:sz w:val="20"/>
              </w:rPr>
              <w:t>223.800%</w:t>
            </w:r>
          </w:p>
        </w:tc>
        <w:tc>
          <w:tcPr>
            <w:tcW w:w="1704" w:type="dxa"/>
            <w:tcMar>
              <w:top w:w="70" w:type="dxa"/>
              <w:left w:w="70" w:type="dxa"/>
              <w:bottom w:w="70" w:type="dxa"/>
              <w:right w:w="70" w:type="dxa"/>
            </w:tcMar>
            <w:vAlign w:val="center"/>
          </w:tcPr>
          <w:p w14:paraId="6D052736">
            <w:pPr>
              <w:spacing w:before="60" w:after="60"/>
            </w:pPr>
            <w:r>
              <w:rPr>
                <w:b w:val="0"/>
                <w:sz w:val="20"/>
              </w:rPr>
              <w:t>8,952</w:t>
            </w:r>
          </w:p>
        </w:tc>
      </w:tr>
    </w:tbl>
    <w:p w14:paraId="7955E815">
      <w:pPr>
        <w:spacing w:after="20"/>
      </w:pPr>
    </w:p>
    <w:p w14:paraId="15B39EBB">
      <w:r>
        <w:rPr>
          <w:b w:val="0"/>
        </w:rPr>
        <w:t>Effective ingredient-water estimate: 72.40% of flour, assuming egg 76%, milk 87.5%, butter 16% and margarine 18% water. Flour moisture is excluded; supplier data supersedes assumptions. This is not the volume of liquid to add.</w:t>
      </w:r>
    </w:p>
    <w:p w14:paraId="1EA72066">
      <w:r>
        <w:rPr>
          <w:b w:val="0"/>
        </w:rPr>
        <w:t>Mass route, pilot: 2,238 g input − 44.76 g handling/unretained (2%) − 307.054 g process loss (14% of post-handling mass) = 1,886.186 g retained. Allocation: 47.155 g finished component per unit. Production retained mass: 7,544.746 g. All losses are unmeasured planning allowances.</w:t>
      </w:r>
    </w:p>
    <w:p w14:paraId="305073EA">
      <w:pPr>
        <w:pStyle w:val="4"/>
      </w:pPr>
      <w:bookmarkStart w:id="274" w:name="section_162"/>
      <w:r>
        <w:t>Formula — Absorbed frying oil</w:t>
      </w:r>
      <w:bookmarkEnd w:id="274"/>
    </w:p>
    <w:p w14:paraId="61C93470">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7236C16C">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2AFEAFB1">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426879F2">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5ACB0E8A">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62D562F2">
            <w:pPr>
              <w:keepNext/>
              <w:spacing w:before="60" w:after="60"/>
            </w:pPr>
            <w:r>
              <w:rPr>
                <w:b/>
                <w:sz w:val="20"/>
              </w:rPr>
              <w:t>Production g</w:t>
            </w:r>
          </w:p>
        </w:tc>
      </w:tr>
      <w:tr w14:paraId="01E138B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5D0EEC5">
            <w:pPr>
              <w:spacing w:before="60" w:after="60"/>
            </w:pPr>
            <w:r>
              <w:rPr>
                <w:b w:val="0"/>
                <w:sz w:val="20"/>
              </w:rPr>
              <w:t>Oil</w:t>
            </w:r>
          </w:p>
        </w:tc>
        <w:tc>
          <w:tcPr>
            <w:tcW w:w="1704" w:type="dxa"/>
            <w:tcMar>
              <w:top w:w="70" w:type="dxa"/>
              <w:left w:w="70" w:type="dxa"/>
              <w:bottom w:w="70" w:type="dxa"/>
              <w:right w:w="70" w:type="dxa"/>
            </w:tcMar>
            <w:vAlign w:val="center"/>
          </w:tcPr>
          <w:p w14:paraId="4223C0A9">
            <w:pPr>
              <w:spacing w:before="60" w:after="60"/>
            </w:pPr>
            <w:r>
              <w:rPr>
                <w:b w:val="0"/>
                <w:sz w:val="20"/>
              </w:rPr>
              <w:t>160</w:t>
            </w:r>
          </w:p>
        </w:tc>
        <w:tc>
          <w:tcPr>
            <w:tcW w:w="1704" w:type="dxa"/>
            <w:tcMar>
              <w:top w:w="70" w:type="dxa"/>
              <w:left w:w="70" w:type="dxa"/>
              <w:bottom w:w="70" w:type="dxa"/>
              <w:right w:w="70" w:type="dxa"/>
            </w:tcMar>
            <w:vAlign w:val="center"/>
          </w:tcPr>
          <w:p w14:paraId="0669A74B">
            <w:pPr>
              <w:spacing w:before="60" w:after="60"/>
            </w:pPr>
            <w:r>
              <w:rPr>
                <w:b w:val="0"/>
                <w:sz w:val="20"/>
              </w:rPr>
              <w:t>100.000%</w:t>
            </w:r>
          </w:p>
        </w:tc>
        <w:tc>
          <w:tcPr>
            <w:tcW w:w="1704" w:type="dxa"/>
            <w:tcMar>
              <w:top w:w="70" w:type="dxa"/>
              <w:left w:w="70" w:type="dxa"/>
              <w:bottom w:w="70" w:type="dxa"/>
              <w:right w:w="70" w:type="dxa"/>
            </w:tcMar>
            <w:vAlign w:val="center"/>
          </w:tcPr>
          <w:p w14:paraId="5CED38EA">
            <w:pPr>
              <w:spacing w:before="60" w:after="60"/>
            </w:pPr>
            <w:r>
              <w:rPr>
                <w:b w:val="0"/>
                <w:sz w:val="20"/>
              </w:rPr>
              <w:t>640</w:t>
            </w:r>
          </w:p>
        </w:tc>
      </w:tr>
      <w:tr w14:paraId="7FE5A2E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F89FBDE">
            <w:pPr>
              <w:spacing w:before="60" w:after="60"/>
            </w:pPr>
            <w:r>
              <w:rPr>
                <w:b w:val="0"/>
                <w:sz w:val="20"/>
              </w:rPr>
              <w:t>TOTAL</w:t>
            </w:r>
          </w:p>
        </w:tc>
        <w:tc>
          <w:tcPr>
            <w:tcW w:w="1704" w:type="dxa"/>
            <w:tcMar>
              <w:top w:w="70" w:type="dxa"/>
              <w:left w:w="70" w:type="dxa"/>
              <w:bottom w:w="70" w:type="dxa"/>
              <w:right w:w="70" w:type="dxa"/>
            </w:tcMar>
            <w:vAlign w:val="center"/>
          </w:tcPr>
          <w:p w14:paraId="13958D5A">
            <w:pPr>
              <w:spacing w:before="60" w:after="60"/>
            </w:pPr>
            <w:r>
              <w:rPr>
                <w:b w:val="0"/>
                <w:sz w:val="20"/>
              </w:rPr>
              <w:t>160</w:t>
            </w:r>
          </w:p>
        </w:tc>
        <w:tc>
          <w:tcPr>
            <w:tcW w:w="1704" w:type="dxa"/>
            <w:tcMar>
              <w:top w:w="70" w:type="dxa"/>
              <w:left w:w="70" w:type="dxa"/>
              <w:bottom w:w="70" w:type="dxa"/>
              <w:right w:w="70" w:type="dxa"/>
            </w:tcMar>
            <w:vAlign w:val="center"/>
          </w:tcPr>
          <w:p w14:paraId="64BD0BFD">
            <w:pPr>
              <w:spacing w:before="60" w:after="60"/>
            </w:pPr>
            <w:r>
              <w:rPr>
                <w:b w:val="0"/>
                <w:sz w:val="20"/>
              </w:rPr>
              <w:t>100.000%</w:t>
            </w:r>
          </w:p>
        </w:tc>
        <w:tc>
          <w:tcPr>
            <w:tcW w:w="1704" w:type="dxa"/>
            <w:tcMar>
              <w:top w:w="70" w:type="dxa"/>
              <w:left w:w="70" w:type="dxa"/>
              <w:bottom w:w="70" w:type="dxa"/>
              <w:right w:w="70" w:type="dxa"/>
            </w:tcMar>
            <w:vAlign w:val="center"/>
          </w:tcPr>
          <w:p w14:paraId="05BDAA00">
            <w:pPr>
              <w:spacing w:before="60" w:after="60"/>
            </w:pPr>
            <w:r>
              <w:rPr>
                <w:b w:val="0"/>
                <w:sz w:val="20"/>
              </w:rPr>
              <w:t>640</w:t>
            </w:r>
          </w:p>
        </w:tc>
      </w:tr>
    </w:tbl>
    <w:p w14:paraId="1F7C0B33">
      <w:pPr>
        <w:spacing w:after="20"/>
      </w:pPr>
    </w:p>
    <w:p w14:paraId="5738BB6D">
      <w:r>
        <w:rPr>
          <w:b w:val="0"/>
        </w:rPr>
        <w:t>Mass route, pilot: 160 g input − 0 g handling/unretained (0%) − 0 g process loss (0% of post-handling mass) = 160 g retained. Allocation: 4 g finished component per unit. Production retained mass: 640 g. All losses are unmeasured planning allowances.</w:t>
      </w:r>
    </w:p>
    <w:p w14:paraId="1BB7E42E">
      <w:pPr>
        <w:pStyle w:val="4"/>
      </w:pPr>
      <w:bookmarkStart w:id="275" w:name="section_163"/>
      <w:r>
        <w:t>Batch yield and portion control</w:t>
      </w:r>
      <w:bookmarkEnd w:id="275"/>
    </w:p>
    <w:p w14:paraId="0F24E17A">
      <w:r>
        <w:rPr>
          <w:b w:val="0"/>
        </w:rPr>
        <w:t>Total ingredient input 2,398 g; modeled losses 351.814 g; net edible output 2,046.186 g = 40 × 51.155 g expected finished units, with no modeled remainder. Production example: 9,592 g input → 8,184.746 g output across 160 units. Display rounding is not label-weight verification.</w:t>
      </w:r>
    </w:p>
    <w:p w14:paraId="1A3D775C">
      <w:r>
        <w:rPr>
          <w:b w:val="0"/>
        </w:rPr>
        <w:t>Raw dough/batter allocation before bake/fry: 54.831 g per final unit, excluding other components. Filling/glaze/oil are separate above.</w:t>
      </w:r>
    </w:p>
    <w:p w14:paraId="6CE1E9A6">
      <w:pPr>
        <w:pStyle w:val="4"/>
      </w:pPr>
      <w:bookmarkStart w:id="276" w:name="section_164"/>
      <w:r>
        <w:t>Numbered production method</w:t>
      </w:r>
      <w:bookmarkEnd w:id="276"/>
    </w:p>
    <w:p w14:paraId="65C6FF43">
      <w:pPr>
        <w:ind w:left="216" w:hanging="216"/>
      </w:pPr>
      <w:r>
        <w:rPr>
          <w:b w:val="0"/>
        </w:rPr>
        <w:t>1. Whisk eggs, milk, sugar, oil and vanilla by hand in a suitable bowl; do not assume a spiral mixer can aerate cake batter.</w:t>
      </w:r>
    </w:p>
    <w:p w14:paraId="71350C4A">
      <w:pPr>
        <w:ind w:left="216" w:hanging="216"/>
      </w:pPr>
      <w:r>
        <w:rPr>
          <w:b w:val="0"/>
        </w:rPr>
        <w:t>2. Sieve flour with double-acting baking powder, salt and nutmeg. Fold into liquids only until smooth. No yeast fermentation or proofer is used.</w:t>
      </w:r>
    </w:p>
    <w:p w14:paraId="02183EF5">
      <w:pPr>
        <w:ind w:left="216" w:hanging="216"/>
      </w:pPr>
      <w:r>
        <w:rPr>
          <w:b w:val="0"/>
        </w:rPr>
        <w:t>3. Deposit promptly with a release scoop into 170–175°C oil. The trial piece count requires equal weighed scoops; fry about 4–6 minutes while turning.</w:t>
      </w:r>
    </w:p>
    <w:p w14:paraId="497014DE">
      <w:pPr>
        <w:ind w:left="216" w:hanging="216"/>
      </w:pPr>
      <w:r>
        <w:rPr>
          <w:b w:val="0"/>
        </w:rPr>
        <w:t>4. Check the center 75°C for 30 seconds and a fully set cakey texture, not simply a dark exterior. If the surface colors too soon, reduce portion size or heat on the next trial.</w:t>
      </w:r>
    </w:p>
    <w:p w14:paraId="1F7D6528">
      <w:pPr>
        <w:ind w:left="216" w:hanging="216"/>
      </w:pPr>
      <w:r>
        <w:rPr>
          <w:b w:val="0"/>
        </w:rPr>
        <w:t>5. Drain, cool until steam dissipates and pack in a ventilated sleeve. Compare fresh texture with S-P02 in a blind tasting.</w:t>
      </w:r>
    </w:p>
    <w:p w14:paraId="2B792681">
      <w:pPr>
        <w:pStyle w:val="4"/>
      </w:pPr>
      <w:bookmarkStart w:id="277" w:name="section_165"/>
      <w:r>
        <w:t>Quality, defects and controlled variants</w:t>
      </w:r>
      <w:bookmarkEnd w:id="277"/>
    </w:p>
    <w:p w14:paraId="0C41285D">
      <w:r>
        <w:rPr>
          <w:b w:val="0"/>
        </w:rPr>
        <w:t>Tough → overmix after flour. Bitter → excess or unsuitable leavener. Raw inside → large scoops/high heat. Flat → exhausted baking powder or delayed frying.</w:t>
      </w:r>
    </w:p>
    <w:p w14:paraId="0298BFCC">
      <w:r>
        <w:rPr>
          <w:b w:val="0"/>
        </w:rPr>
        <w:t>Use only specified double-acting baking powder at the recorded dose; supplier change triggers leavening test. Do not substitute yeast.</w:t>
      </w:r>
    </w:p>
    <w:p w14:paraId="1321BCA8">
      <w:pPr>
        <w:pStyle w:val="4"/>
      </w:pPr>
      <w:bookmarkStart w:id="278" w:name="section_166"/>
      <w:r>
        <w:t>Allergens, packing, life study and costing</w:t>
      </w:r>
      <w:bookmarkEnd w:id="278"/>
    </w:p>
    <w:p w14:paraId="7428F87C">
      <w:r>
        <w:rPr>
          <w:b w:val="0"/>
        </w:rPr>
        <w:t>Allergens/ingredients to declare: wheat/gluten, egg, milk.</w:t>
      </w:r>
    </w:p>
    <w:p w14:paraId="00F09FD6">
      <w:r>
        <w:rPr>
          <w:b w:val="0"/>
        </w:rPr>
        <w:t>Pack only after steam/condensation is controlled. Dry sleeves for immediate fried sales, sealed barrier packs for fully cooled biscuits/cake. During pilots use fresh same-day sales; H05 retained samples and relevant water-activity/microbial review set any later life. Reheating is not a preservation method.</w:t>
      </w:r>
    </w:p>
    <w:p w14:paraId="2E55F6A7">
      <w:pPr>
        <w:pStyle w:val="3"/>
      </w:pPr>
      <w:bookmarkStart w:id="279" w:name="section_167"/>
      <w:bookmarkStart w:id="280" w:name="_Toc28127"/>
      <w:r>
        <w:t>S-P04 — Coconut butter biscuits</w:t>
      </w:r>
      <w:bookmarkEnd w:id="279"/>
      <w:bookmarkEnd w:id="280"/>
    </w:p>
    <w:p w14:paraId="54D3E5C7">
      <w:r>
        <w:rPr>
          <w:b w:val="0"/>
        </w:rPr>
        <w:t>80 biscuits; sell four-packs. Budget manual labour; spiral hook is not a creaming paddle.</w:t>
      </w:r>
    </w:p>
    <w:p w14:paraId="5E4022C0">
      <w:r>
        <w:rPr>
          <w:b w:val="0"/>
        </w:rPr>
        <w:t>Stage: Launch • Fit class 2 • Pilot 80 units • Production example ×3 = 240 units.</w:t>
      </w:r>
    </w:p>
    <w:p w14:paraId="532CB8C7">
      <w:r>
        <w:rPr>
          <w:b w:val="0"/>
        </w:rPr>
        <w:t>Commercial case: Portable small-ticket treat and event packs; coconut is a signature hypothesis, not a proved bestseller.</w:t>
      </w:r>
    </w:p>
    <w:p w14:paraId="7DCD9339">
      <w:r>
        <w:rPr>
          <w:b w:val="0"/>
        </w:rPr>
        <w:t>Technical basis: [S07], [S34]. All exact formulas and operating adaptations here require controlled trials.</w:t>
      </w:r>
    </w:p>
    <w:p w14:paraId="1F917A9B">
      <w:pPr>
        <w:pStyle w:val="4"/>
      </w:pPr>
      <w:bookmarkStart w:id="281" w:name="section_168"/>
      <w:r>
        <w:t>Formula — Biscuit dough</w:t>
      </w:r>
      <w:bookmarkEnd w:id="281"/>
    </w:p>
    <w:p w14:paraId="56772BC7">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2DDF5014">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6C64B546">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0480099D">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7D9A35BD">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566F8BB9">
            <w:pPr>
              <w:keepNext/>
              <w:spacing w:before="60" w:after="60"/>
            </w:pPr>
            <w:r>
              <w:rPr>
                <w:b/>
                <w:sz w:val="20"/>
              </w:rPr>
              <w:t>Production g</w:t>
            </w:r>
          </w:p>
        </w:tc>
      </w:tr>
      <w:tr w14:paraId="38D6D24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F269CD5">
            <w:pPr>
              <w:spacing w:before="60" w:after="60"/>
            </w:pPr>
            <w:r>
              <w:rPr>
                <w:b w:val="0"/>
                <w:sz w:val="20"/>
              </w:rPr>
              <w:t>Plain flour</w:t>
            </w:r>
          </w:p>
        </w:tc>
        <w:tc>
          <w:tcPr>
            <w:tcW w:w="1704" w:type="dxa"/>
            <w:tcMar>
              <w:top w:w="70" w:type="dxa"/>
              <w:left w:w="70" w:type="dxa"/>
              <w:bottom w:w="70" w:type="dxa"/>
              <w:right w:w="70" w:type="dxa"/>
            </w:tcMar>
            <w:vAlign w:val="center"/>
          </w:tcPr>
          <w:p w14:paraId="79F18D20">
            <w:pPr>
              <w:spacing w:before="60" w:after="60"/>
            </w:pPr>
            <w:r>
              <w:rPr>
                <w:b w:val="0"/>
                <w:sz w:val="20"/>
              </w:rPr>
              <w:t>1,000</w:t>
            </w:r>
          </w:p>
        </w:tc>
        <w:tc>
          <w:tcPr>
            <w:tcW w:w="1704" w:type="dxa"/>
            <w:tcMar>
              <w:top w:w="70" w:type="dxa"/>
              <w:left w:w="70" w:type="dxa"/>
              <w:bottom w:w="70" w:type="dxa"/>
              <w:right w:w="70" w:type="dxa"/>
            </w:tcMar>
            <w:vAlign w:val="center"/>
          </w:tcPr>
          <w:p w14:paraId="7CDF5464">
            <w:pPr>
              <w:spacing w:before="60" w:after="60"/>
            </w:pPr>
            <w:r>
              <w:rPr>
                <w:b w:val="0"/>
                <w:sz w:val="20"/>
              </w:rPr>
              <w:t>100.000%</w:t>
            </w:r>
          </w:p>
        </w:tc>
        <w:tc>
          <w:tcPr>
            <w:tcW w:w="1704" w:type="dxa"/>
            <w:tcMar>
              <w:top w:w="70" w:type="dxa"/>
              <w:left w:w="70" w:type="dxa"/>
              <w:bottom w:w="70" w:type="dxa"/>
              <w:right w:w="70" w:type="dxa"/>
            </w:tcMar>
            <w:vAlign w:val="center"/>
          </w:tcPr>
          <w:p w14:paraId="2AFFC45A">
            <w:pPr>
              <w:spacing w:before="60" w:after="60"/>
            </w:pPr>
            <w:r>
              <w:rPr>
                <w:b w:val="0"/>
                <w:sz w:val="20"/>
              </w:rPr>
              <w:t>3,000</w:t>
            </w:r>
          </w:p>
        </w:tc>
      </w:tr>
      <w:tr w14:paraId="71BEC49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95BC551">
            <w:pPr>
              <w:spacing w:before="60" w:after="60"/>
            </w:pPr>
            <w:r>
              <w:rPr>
                <w:b w:val="0"/>
                <w:sz w:val="20"/>
              </w:rPr>
              <w:t>Butter 82%</w:t>
            </w:r>
          </w:p>
        </w:tc>
        <w:tc>
          <w:tcPr>
            <w:tcW w:w="1704" w:type="dxa"/>
            <w:tcMar>
              <w:top w:w="70" w:type="dxa"/>
              <w:left w:w="70" w:type="dxa"/>
              <w:bottom w:w="70" w:type="dxa"/>
              <w:right w:w="70" w:type="dxa"/>
            </w:tcMar>
            <w:vAlign w:val="center"/>
          </w:tcPr>
          <w:p w14:paraId="1855AE3E">
            <w:pPr>
              <w:spacing w:before="60" w:after="60"/>
            </w:pPr>
            <w:r>
              <w:rPr>
                <w:b w:val="0"/>
                <w:sz w:val="20"/>
              </w:rPr>
              <w:t>550</w:t>
            </w:r>
          </w:p>
        </w:tc>
        <w:tc>
          <w:tcPr>
            <w:tcW w:w="1704" w:type="dxa"/>
            <w:tcMar>
              <w:top w:w="70" w:type="dxa"/>
              <w:left w:w="70" w:type="dxa"/>
              <w:bottom w:w="70" w:type="dxa"/>
              <w:right w:w="70" w:type="dxa"/>
            </w:tcMar>
            <w:vAlign w:val="center"/>
          </w:tcPr>
          <w:p w14:paraId="42E95029">
            <w:pPr>
              <w:spacing w:before="60" w:after="60"/>
            </w:pPr>
            <w:r>
              <w:rPr>
                <w:b w:val="0"/>
                <w:sz w:val="20"/>
              </w:rPr>
              <w:t>55.000%</w:t>
            </w:r>
          </w:p>
        </w:tc>
        <w:tc>
          <w:tcPr>
            <w:tcW w:w="1704" w:type="dxa"/>
            <w:tcMar>
              <w:top w:w="70" w:type="dxa"/>
              <w:left w:w="70" w:type="dxa"/>
              <w:bottom w:w="70" w:type="dxa"/>
              <w:right w:w="70" w:type="dxa"/>
            </w:tcMar>
            <w:vAlign w:val="center"/>
          </w:tcPr>
          <w:p w14:paraId="051301F8">
            <w:pPr>
              <w:spacing w:before="60" w:after="60"/>
            </w:pPr>
            <w:r>
              <w:rPr>
                <w:b w:val="0"/>
                <w:sz w:val="20"/>
              </w:rPr>
              <w:t>1,650</w:t>
            </w:r>
          </w:p>
        </w:tc>
      </w:tr>
      <w:tr w14:paraId="46DC70E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64CE23E">
            <w:pPr>
              <w:spacing w:before="60" w:after="60"/>
            </w:pPr>
            <w:r>
              <w:rPr>
                <w:b w:val="0"/>
                <w:sz w:val="20"/>
              </w:rPr>
              <w:t>Icing sugar</w:t>
            </w:r>
          </w:p>
        </w:tc>
        <w:tc>
          <w:tcPr>
            <w:tcW w:w="1704" w:type="dxa"/>
            <w:tcMar>
              <w:top w:w="70" w:type="dxa"/>
              <w:left w:w="70" w:type="dxa"/>
              <w:bottom w:w="70" w:type="dxa"/>
              <w:right w:w="70" w:type="dxa"/>
            </w:tcMar>
            <w:vAlign w:val="center"/>
          </w:tcPr>
          <w:p w14:paraId="0C71349C">
            <w:pPr>
              <w:spacing w:before="60" w:after="60"/>
            </w:pPr>
            <w:r>
              <w:rPr>
                <w:b w:val="0"/>
                <w:sz w:val="20"/>
              </w:rPr>
              <w:t>350</w:t>
            </w:r>
          </w:p>
        </w:tc>
        <w:tc>
          <w:tcPr>
            <w:tcW w:w="1704" w:type="dxa"/>
            <w:tcMar>
              <w:top w:w="70" w:type="dxa"/>
              <w:left w:w="70" w:type="dxa"/>
              <w:bottom w:w="70" w:type="dxa"/>
              <w:right w:w="70" w:type="dxa"/>
            </w:tcMar>
            <w:vAlign w:val="center"/>
          </w:tcPr>
          <w:p w14:paraId="272090D3">
            <w:pPr>
              <w:spacing w:before="60" w:after="60"/>
            </w:pPr>
            <w:r>
              <w:rPr>
                <w:b w:val="0"/>
                <w:sz w:val="20"/>
              </w:rPr>
              <w:t>35.000%</w:t>
            </w:r>
          </w:p>
        </w:tc>
        <w:tc>
          <w:tcPr>
            <w:tcW w:w="1704" w:type="dxa"/>
            <w:tcMar>
              <w:top w:w="70" w:type="dxa"/>
              <w:left w:w="70" w:type="dxa"/>
              <w:bottom w:w="70" w:type="dxa"/>
              <w:right w:w="70" w:type="dxa"/>
            </w:tcMar>
            <w:vAlign w:val="center"/>
          </w:tcPr>
          <w:p w14:paraId="03DDAD6C">
            <w:pPr>
              <w:spacing w:before="60" w:after="60"/>
            </w:pPr>
            <w:r>
              <w:rPr>
                <w:b w:val="0"/>
                <w:sz w:val="20"/>
              </w:rPr>
              <w:t>1,050</w:t>
            </w:r>
          </w:p>
        </w:tc>
      </w:tr>
      <w:tr w14:paraId="5D5AF45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8598671">
            <w:pPr>
              <w:spacing w:before="60" w:after="60"/>
            </w:pPr>
            <w:r>
              <w:rPr>
                <w:b w:val="0"/>
                <w:sz w:val="20"/>
              </w:rPr>
              <w:t>Whole egg</w:t>
            </w:r>
          </w:p>
        </w:tc>
        <w:tc>
          <w:tcPr>
            <w:tcW w:w="1704" w:type="dxa"/>
            <w:tcMar>
              <w:top w:w="70" w:type="dxa"/>
              <w:left w:w="70" w:type="dxa"/>
              <w:bottom w:w="70" w:type="dxa"/>
              <w:right w:w="70" w:type="dxa"/>
            </w:tcMar>
            <w:vAlign w:val="center"/>
          </w:tcPr>
          <w:p w14:paraId="3CEA0DB7">
            <w:pPr>
              <w:spacing w:before="60" w:after="60"/>
            </w:pPr>
            <w:r>
              <w:rPr>
                <w:b w:val="0"/>
                <w:sz w:val="20"/>
              </w:rPr>
              <w:t>100</w:t>
            </w:r>
          </w:p>
        </w:tc>
        <w:tc>
          <w:tcPr>
            <w:tcW w:w="1704" w:type="dxa"/>
            <w:tcMar>
              <w:top w:w="70" w:type="dxa"/>
              <w:left w:w="70" w:type="dxa"/>
              <w:bottom w:w="70" w:type="dxa"/>
              <w:right w:w="70" w:type="dxa"/>
            </w:tcMar>
            <w:vAlign w:val="center"/>
          </w:tcPr>
          <w:p w14:paraId="715E1E32">
            <w:pPr>
              <w:spacing w:before="60" w:after="60"/>
            </w:pPr>
            <w:r>
              <w:rPr>
                <w:b w:val="0"/>
                <w:sz w:val="20"/>
              </w:rPr>
              <w:t>10.000%</w:t>
            </w:r>
          </w:p>
        </w:tc>
        <w:tc>
          <w:tcPr>
            <w:tcW w:w="1704" w:type="dxa"/>
            <w:tcMar>
              <w:top w:w="70" w:type="dxa"/>
              <w:left w:w="70" w:type="dxa"/>
              <w:bottom w:w="70" w:type="dxa"/>
              <w:right w:w="70" w:type="dxa"/>
            </w:tcMar>
            <w:vAlign w:val="center"/>
          </w:tcPr>
          <w:p w14:paraId="7595640E">
            <w:pPr>
              <w:spacing w:before="60" w:after="60"/>
            </w:pPr>
            <w:r>
              <w:rPr>
                <w:b w:val="0"/>
                <w:sz w:val="20"/>
              </w:rPr>
              <w:t>300</w:t>
            </w:r>
          </w:p>
        </w:tc>
      </w:tr>
      <w:tr w14:paraId="00FFA45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7578175">
            <w:pPr>
              <w:spacing w:before="60" w:after="60"/>
            </w:pPr>
            <w:r>
              <w:rPr>
                <w:b w:val="0"/>
                <w:sz w:val="20"/>
              </w:rPr>
              <w:t>Desiccated coconut</w:t>
            </w:r>
          </w:p>
        </w:tc>
        <w:tc>
          <w:tcPr>
            <w:tcW w:w="1704" w:type="dxa"/>
            <w:tcMar>
              <w:top w:w="70" w:type="dxa"/>
              <w:left w:w="70" w:type="dxa"/>
              <w:bottom w:w="70" w:type="dxa"/>
              <w:right w:w="70" w:type="dxa"/>
            </w:tcMar>
            <w:vAlign w:val="center"/>
          </w:tcPr>
          <w:p w14:paraId="728E2419">
            <w:pPr>
              <w:spacing w:before="60" w:after="60"/>
            </w:pPr>
            <w:r>
              <w:rPr>
                <w:b w:val="0"/>
                <w:sz w:val="20"/>
              </w:rPr>
              <w:t>150</w:t>
            </w:r>
          </w:p>
        </w:tc>
        <w:tc>
          <w:tcPr>
            <w:tcW w:w="1704" w:type="dxa"/>
            <w:tcMar>
              <w:top w:w="70" w:type="dxa"/>
              <w:left w:w="70" w:type="dxa"/>
              <w:bottom w:w="70" w:type="dxa"/>
              <w:right w:w="70" w:type="dxa"/>
            </w:tcMar>
            <w:vAlign w:val="center"/>
          </w:tcPr>
          <w:p w14:paraId="417CB89F">
            <w:pPr>
              <w:spacing w:before="60" w:after="60"/>
            </w:pPr>
            <w:r>
              <w:rPr>
                <w:b w:val="0"/>
                <w:sz w:val="20"/>
              </w:rPr>
              <w:t>15.000%</w:t>
            </w:r>
          </w:p>
        </w:tc>
        <w:tc>
          <w:tcPr>
            <w:tcW w:w="1704" w:type="dxa"/>
            <w:tcMar>
              <w:top w:w="70" w:type="dxa"/>
              <w:left w:w="70" w:type="dxa"/>
              <w:bottom w:w="70" w:type="dxa"/>
              <w:right w:w="70" w:type="dxa"/>
            </w:tcMar>
            <w:vAlign w:val="center"/>
          </w:tcPr>
          <w:p w14:paraId="545F6C22">
            <w:pPr>
              <w:spacing w:before="60" w:after="60"/>
            </w:pPr>
            <w:r>
              <w:rPr>
                <w:b w:val="0"/>
                <w:sz w:val="20"/>
              </w:rPr>
              <w:t>450</w:t>
            </w:r>
          </w:p>
        </w:tc>
      </w:tr>
      <w:tr w14:paraId="53B8E92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FAEEEDA">
            <w:pPr>
              <w:spacing w:before="60" w:after="60"/>
            </w:pPr>
            <w:r>
              <w:rPr>
                <w:b w:val="0"/>
                <w:sz w:val="20"/>
              </w:rPr>
              <w:t>Salt</w:t>
            </w:r>
          </w:p>
        </w:tc>
        <w:tc>
          <w:tcPr>
            <w:tcW w:w="1704" w:type="dxa"/>
            <w:tcMar>
              <w:top w:w="70" w:type="dxa"/>
              <w:left w:w="70" w:type="dxa"/>
              <w:bottom w:w="70" w:type="dxa"/>
              <w:right w:w="70" w:type="dxa"/>
            </w:tcMar>
            <w:vAlign w:val="center"/>
          </w:tcPr>
          <w:p w14:paraId="4CBF015A">
            <w:pPr>
              <w:spacing w:before="60" w:after="60"/>
            </w:pPr>
            <w:r>
              <w:rPr>
                <w:b w:val="0"/>
                <w:sz w:val="20"/>
              </w:rPr>
              <w:t>5</w:t>
            </w:r>
          </w:p>
        </w:tc>
        <w:tc>
          <w:tcPr>
            <w:tcW w:w="1704" w:type="dxa"/>
            <w:tcMar>
              <w:top w:w="70" w:type="dxa"/>
              <w:left w:w="70" w:type="dxa"/>
              <w:bottom w:w="70" w:type="dxa"/>
              <w:right w:w="70" w:type="dxa"/>
            </w:tcMar>
            <w:vAlign w:val="center"/>
          </w:tcPr>
          <w:p w14:paraId="12E9056C">
            <w:pPr>
              <w:spacing w:before="60" w:after="60"/>
            </w:pPr>
            <w:r>
              <w:rPr>
                <w:b w:val="0"/>
                <w:sz w:val="20"/>
              </w:rPr>
              <w:t>0.500%</w:t>
            </w:r>
          </w:p>
        </w:tc>
        <w:tc>
          <w:tcPr>
            <w:tcW w:w="1704" w:type="dxa"/>
            <w:tcMar>
              <w:top w:w="70" w:type="dxa"/>
              <w:left w:w="70" w:type="dxa"/>
              <w:bottom w:w="70" w:type="dxa"/>
              <w:right w:w="70" w:type="dxa"/>
            </w:tcMar>
            <w:vAlign w:val="center"/>
          </w:tcPr>
          <w:p w14:paraId="7DE7353B">
            <w:pPr>
              <w:spacing w:before="60" w:after="60"/>
            </w:pPr>
            <w:r>
              <w:rPr>
                <w:b w:val="0"/>
                <w:sz w:val="20"/>
              </w:rPr>
              <w:t>15</w:t>
            </w:r>
          </w:p>
        </w:tc>
      </w:tr>
      <w:tr w14:paraId="69ED088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69D4FC6">
            <w:pPr>
              <w:spacing w:before="60" w:after="60"/>
            </w:pPr>
            <w:r>
              <w:rPr>
                <w:b w:val="0"/>
                <w:sz w:val="20"/>
              </w:rPr>
              <w:t>Vanilla</w:t>
            </w:r>
          </w:p>
        </w:tc>
        <w:tc>
          <w:tcPr>
            <w:tcW w:w="1704" w:type="dxa"/>
            <w:tcMar>
              <w:top w:w="70" w:type="dxa"/>
              <w:left w:w="70" w:type="dxa"/>
              <w:bottom w:w="70" w:type="dxa"/>
              <w:right w:w="70" w:type="dxa"/>
            </w:tcMar>
            <w:vAlign w:val="center"/>
          </w:tcPr>
          <w:p w14:paraId="5989A121">
            <w:pPr>
              <w:spacing w:before="60" w:after="60"/>
            </w:pPr>
            <w:r>
              <w:rPr>
                <w:b w:val="0"/>
                <w:sz w:val="20"/>
              </w:rPr>
              <w:t>5</w:t>
            </w:r>
          </w:p>
        </w:tc>
        <w:tc>
          <w:tcPr>
            <w:tcW w:w="1704" w:type="dxa"/>
            <w:tcMar>
              <w:top w:w="70" w:type="dxa"/>
              <w:left w:w="70" w:type="dxa"/>
              <w:bottom w:w="70" w:type="dxa"/>
              <w:right w:w="70" w:type="dxa"/>
            </w:tcMar>
            <w:vAlign w:val="center"/>
          </w:tcPr>
          <w:p w14:paraId="0A866872">
            <w:pPr>
              <w:spacing w:before="60" w:after="60"/>
            </w:pPr>
            <w:r>
              <w:rPr>
                <w:b w:val="0"/>
                <w:sz w:val="20"/>
              </w:rPr>
              <w:t>0.500%</w:t>
            </w:r>
          </w:p>
        </w:tc>
        <w:tc>
          <w:tcPr>
            <w:tcW w:w="1704" w:type="dxa"/>
            <w:tcMar>
              <w:top w:w="70" w:type="dxa"/>
              <w:left w:w="70" w:type="dxa"/>
              <w:bottom w:w="70" w:type="dxa"/>
              <w:right w:w="70" w:type="dxa"/>
            </w:tcMar>
            <w:vAlign w:val="center"/>
          </w:tcPr>
          <w:p w14:paraId="2A1EB3D4">
            <w:pPr>
              <w:spacing w:before="60" w:after="60"/>
            </w:pPr>
            <w:r>
              <w:rPr>
                <w:b w:val="0"/>
                <w:sz w:val="20"/>
              </w:rPr>
              <w:t>15</w:t>
            </w:r>
          </w:p>
        </w:tc>
      </w:tr>
      <w:tr w14:paraId="7CA18F7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390FC90">
            <w:pPr>
              <w:spacing w:before="60" w:after="60"/>
            </w:pPr>
            <w:r>
              <w:rPr>
                <w:b w:val="0"/>
                <w:sz w:val="20"/>
              </w:rPr>
              <w:t>TOTAL</w:t>
            </w:r>
          </w:p>
        </w:tc>
        <w:tc>
          <w:tcPr>
            <w:tcW w:w="1704" w:type="dxa"/>
            <w:tcMar>
              <w:top w:w="70" w:type="dxa"/>
              <w:left w:w="70" w:type="dxa"/>
              <w:bottom w:w="70" w:type="dxa"/>
              <w:right w:w="70" w:type="dxa"/>
            </w:tcMar>
            <w:vAlign w:val="center"/>
          </w:tcPr>
          <w:p w14:paraId="65A275FF">
            <w:pPr>
              <w:spacing w:before="60" w:after="60"/>
            </w:pPr>
            <w:r>
              <w:rPr>
                <w:b w:val="0"/>
                <w:sz w:val="20"/>
              </w:rPr>
              <w:t>2,160</w:t>
            </w:r>
          </w:p>
        </w:tc>
        <w:tc>
          <w:tcPr>
            <w:tcW w:w="1704" w:type="dxa"/>
            <w:tcMar>
              <w:top w:w="70" w:type="dxa"/>
              <w:left w:w="70" w:type="dxa"/>
              <w:bottom w:w="70" w:type="dxa"/>
              <w:right w:w="70" w:type="dxa"/>
            </w:tcMar>
            <w:vAlign w:val="center"/>
          </w:tcPr>
          <w:p w14:paraId="30C02EC0">
            <w:pPr>
              <w:spacing w:before="60" w:after="60"/>
            </w:pPr>
            <w:r>
              <w:rPr>
                <w:b w:val="0"/>
                <w:sz w:val="20"/>
              </w:rPr>
              <w:t>216.000%</w:t>
            </w:r>
          </w:p>
        </w:tc>
        <w:tc>
          <w:tcPr>
            <w:tcW w:w="1704" w:type="dxa"/>
            <w:tcMar>
              <w:top w:w="70" w:type="dxa"/>
              <w:left w:w="70" w:type="dxa"/>
              <w:bottom w:w="70" w:type="dxa"/>
              <w:right w:w="70" w:type="dxa"/>
            </w:tcMar>
            <w:vAlign w:val="center"/>
          </w:tcPr>
          <w:p w14:paraId="4E04812E">
            <w:pPr>
              <w:spacing w:before="60" w:after="60"/>
            </w:pPr>
            <w:r>
              <w:rPr>
                <w:b w:val="0"/>
                <w:sz w:val="20"/>
              </w:rPr>
              <w:t>6,480</w:t>
            </w:r>
          </w:p>
        </w:tc>
      </w:tr>
    </w:tbl>
    <w:p w14:paraId="3C71EE5A">
      <w:pPr>
        <w:spacing w:after="20"/>
      </w:pPr>
    </w:p>
    <w:p w14:paraId="6EE70E0E">
      <w:r>
        <w:rPr>
          <w:b w:val="0"/>
        </w:rPr>
        <w:t>Effective ingredient-water estimate: 16.40% of flour, assuming egg 76%, milk 87.5%, butter 16% and margarine 18% water. Flour moisture is excluded; supplier data supersedes assumptions. This is not the volume of liquid to add.</w:t>
      </w:r>
    </w:p>
    <w:p w14:paraId="56251F3B">
      <w:r>
        <w:rPr>
          <w:b w:val="0"/>
        </w:rPr>
        <w:t>Mass route, pilot: 2,160 g input − 43.2 g handling/unretained (2%) − 211.68 g process loss (10% of post-handling mass) = 1,905.12 g retained. Allocation: 23.814 g finished component per unit. Production retained mass: 5,715.36 g. All losses are unmeasured planning allowances.</w:t>
      </w:r>
    </w:p>
    <w:p w14:paraId="71840B17">
      <w:pPr>
        <w:pStyle w:val="4"/>
      </w:pPr>
      <w:bookmarkStart w:id="282" w:name="section_169"/>
      <w:r>
        <w:t>Batch yield and portion control</w:t>
      </w:r>
      <w:bookmarkEnd w:id="282"/>
    </w:p>
    <w:p w14:paraId="6E5C1360">
      <w:r>
        <w:rPr>
          <w:b w:val="0"/>
        </w:rPr>
        <w:t>Total ingredient input 2,160 g; modeled losses 254.88 g; net edible output 1,905.12 g = 80 × 23.814 g expected finished units, with no modeled remainder. Production example: 6,480 g input → 5,715.36 g output across 240 units. Display rounding is not label-weight verification.</w:t>
      </w:r>
    </w:p>
    <w:p w14:paraId="699D46C8">
      <w:r>
        <w:rPr>
          <w:b w:val="0"/>
        </w:rPr>
        <w:t>Raw dough/batter allocation before bake/fry: 26.46 g per final unit, excluding other components. Filling/glaze/oil are separate above.</w:t>
      </w:r>
    </w:p>
    <w:p w14:paraId="234B6C82">
      <w:pPr>
        <w:pStyle w:val="4"/>
      </w:pPr>
      <w:bookmarkStart w:id="283" w:name="section_170"/>
      <w:r>
        <w:t>Numbered production method</w:t>
      </w:r>
      <w:bookmarkEnd w:id="283"/>
    </w:p>
    <w:p w14:paraId="6CE13371">
      <w:pPr>
        <w:ind w:left="216" w:hanging="216"/>
      </w:pPr>
      <w:r>
        <w:rPr>
          <w:b w:val="0"/>
        </w:rPr>
        <w:t>1. Use dry fine desiccated coconut, not fresh coconut at the same weight. Cream pliable butter and icing sugar manually for a small trial; use a paddle mixer only if separately available.</w:t>
      </w:r>
    </w:p>
    <w:p w14:paraId="7E3B2C01">
      <w:pPr>
        <w:ind w:left="216" w:hanging="216"/>
      </w:pPr>
      <w:r>
        <w:rPr>
          <w:b w:val="0"/>
        </w:rPr>
        <w:t>2. Add egg gradually and vanilla. Fold in flour, salt and coconut briefly until just bound. Keep dough about 20–23°C; chill briefly if too soft, with safe refrigeration.</w:t>
      </w:r>
    </w:p>
    <w:p w14:paraId="677975C1">
      <w:pPr>
        <w:ind w:left="216" w:hanging="216"/>
      </w:pPr>
      <w:r>
        <w:rPr>
          <w:b w:val="0"/>
        </w:rPr>
        <w:t>3. Divide into 80 portions; press to discs about 5 cm diameter and 6–8 mm thick with 2 cm spacing.</w:t>
      </w:r>
    </w:p>
    <w:p w14:paraId="4FC2631E">
      <w:pPr>
        <w:ind w:left="216" w:hanging="216"/>
      </w:pPr>
      <w:r>
        <w:rPr>
          <w:b w:val="0"/>
        </w:rPr>
        <w:t>4. Bake at 160–170°C without steam for 14–20 minutes; rotate rack only according to machine safety procedure. Seek evenly golden edges and a dry cooled snap.</w:t>
      </w:r>
    </w:p>
    <w:p w14:paraId="4113FE8F">
      <w:pPr>
        <w:ind w:left="216" w:hanging="216"/>
      </w:pPr>
      <w:r>
        <w:rPr>
          <w:b w:val="0"/>
        </w:rPr>
        <w:t>5. Cool fully, then seal in moisture-barrier food packs. Conduct water-activity and mold/packaging studies before any multi-day retail shelf-life claim.</w:t>
      </w:r>
    </w:p>
    <w:p w14:paraId="18D93A5F">
      <w:pPr>
        <w:pStyle w:val="4"/>
      </w:pPr>
      <w:bookmarkStart w:id="284" w:name="section_171"/>
      <w:r>
        <w:t>Quality, defects and controlled variants</w:t>
      </w:r>
      <w:bookmarkEnd w:id="284"/>
    </w:p>
    <w:p w14:paraId="77C65EFE">
      <w:r>
        <w:rPr>
          <w:b w:val="0"/>
        </w:rPr>
        <w:t>Spread → warm fat or inaccurate flour. Tough → too much mixing. Soft after packing → cooling/poor barrier. Rancid → coconut/butter age.</w:t>
      </w:r>
    </w:p>
    <w:p w14:paraId="17713A20">
      <w:r>
        <w:rPr>
          <w:b w:val="0"/>
        </w:rPr>
        <w:t>Fresh coconut introduces water and spoilage risk: reformulate and validate rather than substitute directly.</w:t>
      </w:r>
    </w:p>
    <w:p w14:paraId="5C57B050">
      <w:pPr>
        <w:pStyle w:val="4"/>
      </w:pPr>
      <w:bookmarkStart w:id="285" w:name="section_172"/>
      <w:r>
        <w:t>Allergens, packing, life study and costing</w:t>
      </w:r>
      <w:bookmarkEnd w:id="285"/>
    </w:p>
    <w:p w14:paraId="35916A68">
      <w:r>
        <w:rPr>
          <w:b w:val="0"/>
        </w:rPr>
        <w:t>Allergens/ingredients to declare: wheat/gluten, egg, milk, coconut (declare ingredient; verify local allergen classification).</w:t>
      </w:r>
    </w:p>
    <w:p w14:paraId="04898C1A">
      <w:r>
        <w:rPr>
          <w:b w:val="0"/>
        </w:rPr>
        <w:t>Pack only after steam/condensation is controlled. Dry sleeves for immediate fried sales, sealed barrier packs for fully cooled biscuits/cake. During pilots use fresh same-day sales; H05 retained samples and relevant water-activity/microbial review set any later life. Reheating is not a preservation method.</w:t>
      </w:r>
    </w:p>
    <w:p w14:paraId="6E23BFCC">
      <w:pPr>
        <w:pStyle w:val="3"/>
      </w:pPr>
      <w:bookmarkStart w:id="286" w:name="section_173"/>
      <w:bookmarkStart w:id="287" w:name="_Toc5607"/>
      <w:r>
        <w:t>S-P05 — Banana snack cake</w:t>
      </w:r>
      <w:bookmarkEnd w:id="286"/>
      <w:bookmarkEnd w:id="287"/>
    </w:p>
    <w:p w14:paraId="44F9F124">
      <w:r>
        <w:rPr>
          <w:b w:val="0"/>
        </w:rPr>
        <w:t>32 slices; whole-tray or individually wrapped sale. Use the weighed finished tray for exact cut yield.</w:t>
      </w:r>
    </w:p>
    <w:p w14:paraId="19D59FA7">
      <w:r>
        <w:rPr>
          <w:b w:val="0"/>
        </w:rPr>
        <w:t>Stage: Launch • Fit class 2 • Pilot 32 units • Production example ×3 = 96 units.</w:t>
      </w:r>
    </w:p>
    <w:p w14:paraId="027E67CD">
      <w:r>
        <w:rPr>
          <w:b w:val="0"/>
        </w:rPr>
        <w:t>Commercial case: Familiar fruit-cake direction with locally testable banana supply. Plain slices reduce frosting and refrigeration complexity, not automatically safety risk.</w:t>
      </w:r>
    </w:p>
    <w:p w14:paraId="6D7349C9">
      <w:r>
        <w:rPr>
          <w:b w:val="0"/>
        </w:rPr>
        <w:t>Technical basis: [S07], [S22]. All exact formulas and operating adaptations here require controlled trials.</w:t>
      </w:r>
    </w:p>
    <w:p w14:paraId="373846FD">
      <w:pPr>
        <w:pStyle w:val="4"/>
      </w:pPr>
      <w:bookmarkStart w:id="288" w:name="section_174"/>
      <w:r>
        <w:t>Formula — Cake batter</w:t>
      </w:r>
      <w:bookmarkEnd w:id="288"/>
    </w:p>
    <w:p w14:paraId="621EF5A8">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449F2DEB">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79891805">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30DDBA58">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533B60A1">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327294E6">
            <w:pPr>
              <w:keepNext/>
              <w:spacing w:before="60" w:after="60"/>
            </w:pPr>
            <w:r>
              <w:rPr>
                <w:b/>
                <w:sz w:val="20"/>
              </w:rPr>
              <w:t>Production g</w:t>
            </w:r>
          </w:p>
        </w:tc>
      </w:tr>
      <w:tr w14:paraId="0BFB5C1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9A1FC99">
            <w:pPr>
              <w:spacing w:before="60" w:after="60"/>
            </w:pPr>
            <w:r>
              <w:rPr>
                <w:b w:val="0"/>
                <w:sz w:val="20"/>
              </w:rPr>
              <w:t>Plain flour</w:t>
            </w:r>
          </w:p>
        </w:tc>
        <w:tc>
          <w:tcPr>
            <w:tcW w:w="1704" w:type="dxa"/>
            <w:tcMar>
              <w:top w:w="70" w:type="dxa"/>
              <w:left w:w="70" w:type="dxa"/>
              <w:bottom w:w="70" w:type="dxa"/>
              <w:right w:w="70" w:type="dxa"/>
            </w:tcMar>
            <w:vAlign w:val="center"/>
          </w:tcPr>
          <w:p w14:paraId="6A550540">
            <w:pPr>
              <w:spacing w:before="60" w:after="60"/>
            </w:pPr>
            <w:r>
              <w:rPr>
                <w:b w:val="0"/>
                <w:sz w:val="20"/>
              </w:rPr>
              <w:t>1,000</w:t>
            </w:r>
          </w:p>
        </w:tc>
        <w:tc>
          <w:tcPr>
            <w:tcW w:w="1704" w:type="dxa"/>
            <w:tcMar>
              <w:top w:w="70" w:type="dxa"/>
              <w:left w:w="70" w:type="dxa"/>
              <w:bottom w:w="70" w:type="dxa"/>
              <w:right w:w="70" w:type="dxa"/>
            </w:tcMar>
            <w:vAlign w:val="center"/>
          </w:tcPr>
          <w:p w14:paraId="566825EF">
            <w:pPr>
              <w:spacing w:before="60" w:after="60"/>
            </w:pPr>
            <w:r>
              <w:rPr>
                <w:b w:val="0"/>
                <w:sz w:val="20"/>
              </w:rPr>
              <w:t>100.000%</w:t>
            </w:r>
          </w:p>
        </w:tc>
        <w:tc>
          <w:tcPr>
            <w:tcW w:w="1704" w:type="dxa"/>
            <w:tcMar>
              <w:top w:w="70" w:type="dxa"/>
              <w:left w:w="70" w:type="dxa"/>
              <w:bottom w:w="70" w:type="dxa"/>
              <w:right w:w="70" w:type="dxa"/>
            </w:tcMar>
            <w:vAlign w:val="center"/>
          </w:tcPr>
          <w:p w14:paraId="3FECA5E1">
            <w:pPr>
              <w:spacing w:before="60" w:after="60"/>
            </w:pPr>
            <w:r>
              <w:rPr>
                <w:b w:val="0"/>
                <w:sz w:val="20"/>
              </w:rPr>
              <w:t>3,000</w:t>
            </w:r>
          </w:p>
        </w:tc>
      </w:tr>
      <w:tr w14:paraId="7F44476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9014931">
            <w:pPr>
              <w:spacing w:before="60" w:after="60"/>
            </w:pPr>
            <w:r>
              <w:rPr>
                <w:b w:val="0"/>
                <w:sz w:val="20"/>
              </w:rPr>
              <w:t>Banana pulp</w:t>
            </w:r>
          </w:p>
        </w:tc>
        <w:tc>
          <w:tcPr>
            <w:tcW w:w="1704" w:type="dxa"/>
            <w:tcMar>
              <w:top w:w="70" w:type="dxa"/>
              <w:left w:w="70" w:type="dxa"/>
              <w:bottom w:w="70" w:type="dxa"/>
              <w:right w:w="70" w:type="dxa"/>
            </w:tcMar>
            <w:vAlign w:val="center"/>
          </w:tcPr>
          <w:p w14:paraId="67589871">
            <w:pPr>
              <w:spacing w:before="60" w:after="60"/>
            </w:pPr>
            <w:r>
              <w:rPr>
                <w:b w:val="0"/>
                <w:sz w:val="20"/>
              </w:rPr>
              <w:t>900</w:t>
            </w:r>
          </w:p>
        </w:tc>
        <w:tc>
          <w:tcPr>
            <w:tcW w:w="1704" w:type="dxa"/>
            <w:tcMar>
              <w:top w:w="70" w:type="dxa"/>
              <w:left w:w="70" w:type="dxa"/>
              <w:bottom w:w="70" w:type="dxa"/>
              <w:right w:w="70" w:type="dxa"/>
            </w:tcMar>
            <w:vAlign w:val="center"/>
          </w:tcPr>
          <w:p w14:paraId="3740ABD3">
            <w:pPr>
              <w:spacing w:before="60" w:after="60"/>
            </w:pPr>
            <w:r>
              <w:rPr>
                <w:b w:val="0"/>
                <w:sz w:val="20"/>
              </w:rPr>
              <w:t>90.000%</w:t>
            </w:r>
          </w:p>
        </w:tc>
        <w:tc>
          <w:tcPr>
            <w:tcW w:w="1704" w:type="dxa"/>
            <w:tcMar>
              <w:top w:w="70" w:type="dxa"/>
              <w:left w:w="70" w:type="dxa"/>
              <w:bottom w:w="70" w:type="dxa"/>
              <w:right w:w="70" w:type="dxa"/>
            </w:tcMar>
            <w:vAlign w:val="center"/>
          </w:tcPr>
          <w:p w14:paraId="3119E92B">
            <w:pPr>
              <w:spacing w:before="60" w:after="60"/>
            </w:pPr>
            <w:r>
              <w:rPr>
                <w:b w:val="0"/>
                <w:sz w:val="20"/>
              </w:rPr>
              <w:t>2,700</w:t>
            </w:r>
          </w:p>
        </w:tc>
      </w:tr>
      <w:tr w14:paraId="6B3CC24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5AC5D03">
            <w:pPr>
              <w:spacing w:before="60" w:after="60"/>
            </w:pPr>
            <w:r>
              <w:rPr>
                <w:b w:val="0"/>
                <w:sz w:val="20"/>
              </w:rPr>
              <w:t>Sugar</w:t>
            </w:r>
          </w:p>
        </w:tc>
        <w:tc>
          <w:tcPr>
            <w:tcW w:w="1704" w:type="dxa"/>
            <w:tcMar>
              <w:top w:w="70" w:type="dxa"/>
              <w:left w:w="70" w:type="dxa"/>
              <w:bottom w:w="70" w:type="dxa"/>
              <w:right w:w="70" w:type="dxa"/>
            </w:tcMar>
            <w:vAlign w:val="center"/>
          </w:tcPr>
          <w:p w14:paraId="281A2784">
            <w:pPr>
              <w:spacing w:before="60" w:after="60"/>
            </w:pPr>
            <w:r>
              <w:rPr>
                <w:b w:val="0"/>
                <w:sz w:val="20"/>
              </w:rPr>
              <w:t>650</w:t>
            </w:r>
          </w:p>
        </w:tc>
        <w:tc>
          <w:tcPr>
            <w:tcW w:w="1704" w:type="dxa"/>
            <w:tcMar>
              <w:top w:w="70" w:type="dxa"/>
              <w:left w:w="70" w:type="dxa"/>
              <w:bottom w:w="70" w:type="dxa"/>
              <w:right w:w="70" w:type="dxa"/>
            </w:tcMar>
            <w:vAlign w:val="center"/>
          </w:tcPr>
          <w:p w14:paraId="666080B4">
            <w:pPr>
              <w:spacing w:before="60" w:after="60"/>
            </w:pPr>
            <w:r>
              <w:rPr>
                <w:b w:val="0"/>
                <w:sz w:val="20"/>
              </w:rPr>
              <w:t>65.000%</w:t>
            </w:r>
          </w:p>
        </w:tc>
        <w:tc>
          <w:tcPr>
            <w:tcW w:w="1704" w:type="dxa"/>
            <w:tcMar>
              <w:top w:w="70" w:type="dxa"/>
              <w:left w:w="70" w:type="dxa"/>
              <w:bottom w:w="70" w:type="dxa"/>
              <w:right w:w="70" w:type="dxa"/>
            </w:tcMar>
            <w:vAlign w:val="center"/>
          </w:tcPr>
          <w:p w14:paraId="66C39AAB">
            <w:pPr>
              <w:spacing w:before="60" w:after="60"/>
            </w:pPr>
            <w:r>
              <w:rPr>
                <w:b w:val="0"/>
                <w:sz w:val="20"/>
              </w:rPr>
              <w:t>1,950</w:t>
            </w:r>
          </w:p>
        </w:tc>
      </w:tr>
      <w:tr w14:paraId="6625861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AC9BCA0">
            <w:pPr>
              <w:spacing w:before="60" w:after="60"/>
            </w:pPr>
            <w:r>
              <w:rPr>
                <w:b w:val="0"/>
                <w:sz w:val="20"/>
              </w:rPr>
              <w:t>Oil</w:t>
            </w:r>
          </w:p>
        </w:tc>
        <w:tc>
          <w:tcPr>
            <w:tcW w:w="1704" w:type="dxa"/>
            <w:tcMar>
              <w:top w:w="70" w:type="dxa"/>
              <w:left w:w="70" w:type="dxa"/>
              <w:bottom w:w="70" w:type="dxa"/>
              <w:right w:w="70" w:type="dxa"/>
            </w:tcMar>
            <w:vAlign w:val="center"/>
          </w:tcPr>
          <w:p w14:paraId="735633CC">
            <w:pPr>
              <w:spacing w:before="60" w:after="60"/>
            </w:pPr>
            <w:r>
              <w:rPr>
                <w:b w:val="0"/>
                <w:sz w:val="20"/>
              </w:rPr>
              <w:t>350</w:t>
            </w:r>
          </w:p>
        </w:tc>
        <w:tc>
          <w:tcPr>
            <w:tcW w:w="1704" w:type="dxa"/>
            <w:tcMar>
              <w:top w:w="70" w:type="dxa"/>
              <w:left w:w="70" w:type="dxa"/>
              <w:bottom w:w="70" w:type="dxa"/>
              <w:right w:w="70" w:type="dxa"/>
            </w:tcMar>
            <w:vAlign w:val="center"/>
          </w:tcPr>
          <w:p w14:paraId="0F87FE9C">
            <w:pPr>
              <w:spacing w:before="60" w:after="60"/>
            </w:pPr>
            <w:r>
              <w:rPr>
                <w:b w:val="0"/>
                <w:sz w:val="20"/>
              </w:rPr>
              <w:t>35.000%</w:t>
            </w:r>
          </w:p>
        </w:tc>
        <w:tc>
          <w:tcPr>
            <w:tcW w:w="1704" w:type="dxa"/>
            <w:tcMar>
              <w:top w:w="70" w:type="dxa"/>
              <w:left w:w="70" w:type="dxa"/>
              <w:bottom w:w="70" w:type="dxa"/>
              <w:right w:w="70" w:type="dxa"/>
            </w:tcMar>
            <w:vAlign w:val="center"/>
          </w:tcPr>
          <w:p w14:paraId="579C71E1">
            <w:pPr>
              <w:spacing w:before="60" w:after="60"/>
            </w:pPr>
            <w:r>
              <w:rPr>
                <w:b w:val="0"/>
                <w:sz w:val="20"/>
              </w:rPr>
              <w:t>1,050</w:t>
            </w:r>
          </w:p>
        </w:tc>
      </w:tr>
      <w:tr w14:paraId="61871C4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62B3991">
            <w:pPr>
              <w:spacing w:before="60" w:after="60"/>
            </w:pPr>
            <w:r>
              <w:rPr>
                <w:b w:val="0"/>
                <w:sz w:val="20"/>
              </w:rPr>
              <w:t>Whole egg</w:t>
            </w:r>
          </w:p>
        </w:tc>
        <w:tc>
          <w:tcPr>
            <w:tcW w:w="1704" w:type="dxa"/>
            <w:tcMar>
              <w:top w:w="70" w:type="dxa"/>
              <w:left w:w="70" w:type="dxa"/>
              <w:bottom w:w="70" w:type="dxa"/>
              <w:right w:w="70" w:type="dxa"/>
            </w:tcMar>
            <w:vAlign w:val="center"/>
          </w:tcPr>
          <w:p w14:paraId="41BA0E53">
            <w:pPr>
              <w:spacing w:before="60" w:after="60"/>
            </w:pPr>
            <w:r>
              <w:rPr>
                <w:b w:val="0"/>
                <w:sz w:val="20"/>
              </w:rPr>
              <w:t>500</w:t>
            </w:r>
          </w:p>
        </w:tc>
        <w:tc>
          <w:tcPr>
            <w:tcW w:w="1704" w:type="dxa"/>
            <w:tcMar>
              <w:top w:w="70" w:type="dxa"/>
              <w:left w:w="70" w:type="dxa"/>
              <w:bottom w:w="70" w:type="dxa"/>
              <w:right w:w="70" w:type="dxa"/>
            </w:tcMar>
            <w:vAlign w:val="center"/>
          </w:tcPr>
          <w:p w14:paraId="10F2C821">
            <w:pPr>
              <w:spacing w:before="60" w:after="60"/>
            </w:pPr>
            <w:r>
              <w:rPr>
                <w:b w:val="0"/>
                <w:sz w:val="20"/>
              </w:rPr>
              <w:t>50.000%</w:t>
            </w:r>
          </w:p>
        </w:tc>
        <w:tc>
          <w:tcPr>
            <w:tcW w:w="1704" w:type="dxa"/>
            <w:tcMar>
              <w:top w:w="70" w:type="dxa"/>
              <w:left w:w="70" w:type="dxa"/>
              <w:bottom w:w="70" w:type="dxa"/>
              <w:right w:w="70" w:type="dxa"/>
            </w:tcMar>
            <w:vAlign w:val="center"/>
          </w:tcPr>
          <w:p w14:paraId="7482DA14">
            <w:pPr>
              <w:spacing w:before="60" w:after="60"/>
            </w:pPr>
            <w:r>
              <w:rPr>
                <w:b w:val="0"/>
                <w:sz w:val="20"/>
              </w:rPr>
              <w:t>1,500</w:t>
            </w:r>
          </w:p>
        </w:tc>
      </w:tr>
      <w:tr w14:paraId="75AD3F3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E562D2B">
            <w:pPr>
              <w:spacing w:before="60" w:after="60"/>
            </w:pPr>
            <w:r>
              <w:rPr>
                <w:b w:val="0"/>
                <w:sz w:val="20"/>
              </w:rPr>
              <w:t>Whole milk 3.5%</w:t>
            </w:r>
          </w:p>
        </w:tc>
        <w:tc>
          <w:tcPr>
            <w:tcW w:w="1704" w:type="dxa"/>
            <w:tcMar>
              <w:top w:w="70" w:type="dxa"/>
              <w:left w:w="70" w:type="dxa"/>
              <w:bottom w:w="70" w:type="dxa"/>
              <w:right w:w="70" w:type="dxa"/>
            </w:tcMar>
            <w:vAlign w:val="center"/>
          </w:tcPr>
          <w:p w14:paraId="1939BEF1">
            <w:pPr>
              <w:spacing w:before="60" w:after="60"/>
            </w:pPr>
            <w:r>
              <w:rPr>
                <w:b w:val="0"/>
                <w:sz w:val="20"/>
              </w:rPr>
              <w:t>150</w:t>
            </w:r>
          </w:p>
        </w:tc>
        <w:tc>
          <w:tcPr>
            <w:tcW w:w="1704" w:type="dxa"/>
            <w:tcMar>
              <w:top w:w="70" w:type="dxa"/>
              <w:left w:w="70" w:type="dxa"/>
              <w:bottom w:w="70" w:type="dxa"/>
              <w:right w:w="70" w:type="dxa"/>
            </w:tcMar>
            <w:vAlign w:val="center"/>
          </w:tcPr>
          <w:p w14:paraId="40F1EDAA">
            <w:pPr>
              <w:spacing w:before="60" w:after="60"/>
            </w:pPr>
            <w:r>
              <w:rPr>
                <w:b w:val="0"/>
                <w:sz w:val="20"/>
              </w:rPr>
              <w:t>15.000%</w:t>
            </w:r>
          </w:p>
        </w:tc>
        <w:tc>
          <w:tcPr>
            <w:tcW w:w="1704" w:type="dxa"/>
            <w:tcMar>
              <w:top w:w="70" w:type="dxa"/>
              <w:left w:w="70" w:type="dxa"/>
              <w:bottom w:w="70" w:type="dxa"/>
              <w:right w:w="70" w:type="dxa"/>
            </w:tcMar>
            <w:vAlign w:val="center"/>
          </w:tcPr>
          <w:p w14:paraId="348AFD21">
            <w:pPr>
              <w:spacing w:before="60" w:after="60"/>
            </w:pPr>
            <w:r>
              <w:rPr>
                <w:b w:val="0"/>
                <w:sz w:val="20"/>
              </w:rPr>
              <w:t>450</w:t>
            </w:r>
          </w:p>
        </w:tc>
      </w:tr>
      <w:tr w14:paraId="2D7B906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E97BCEC">
            <w:pPr>
              <w:spacing w:before="60" w:after="60"/>
            </w:pPr>
            <w:r>
              <w:rPr>
                <w:b w:val="0"/>
                <w:sz w:val="20"/>
              </w:rPr>
              <w:t>Baking powder</w:t>
            </w:r>
          </w:p>
        </w:tc>
        <w:tc>
          <w:tcPr>
            <w:tcW w:w="1704" w:type="dxa"/>
            <w:tcMar>
              <w:top w:w="70" w:type="dxa"/>
              <w:left w:w="70" w:type="dxa"/>
              <w:bottom w:w="70" w:type="dxa"/>
              <w:right w:w="70" w:type="dxa"/>
            </w:tcMar>
            <w:vAlign w:val="center"/>
          </w:tcPr>
          <w:p w14:paraId="40820F40">
            <w:pPr>
              <w:spacing w:before="60" w:after="60"/>
            </w:pPr>
            <w:r>
              <w:rPr>
                <w:b w:val="0"/>
                <w:sz w:val="20"/>
              </w:rPr>
              <w:t>25</w:t>
            </w:r>
          </w:p>
        </w:tc>
        <w:tc>
          <w:tcPr>
            <w:tcW w:w="1704" w:type="dxa"/>
            <w:tcMar>
              <w:top w:w="70" w:type="dxa"/>
              <w:left w:w="70" w:type="dxa"/>
              <w:bottom w:w="70" w:type="dxa"/>
              <w:right w:w="70" w:type="dxa"/>
            </w:tcMar>
            <w:vAlign w:val="center"/>
          </w:tcPr>
          <w:p w14:paraId="087E63A4">
            <w:pPr>
              <w:spacing w:before="60" w:after="60"/>
            </w:pPr>
            <w:r>
              <w:rPr>
                <w:b w:val="0"/>
                <w:sz w:val="20"/>
              </w:rPr>
              <w:t>2.500%</w:t>
            </w:r>
          </w:p>
        </w:tc>
        <w:tc>
          <w:tcPr>
            <w:tcW w:w="1704" w:type="dxa"/>
            <w:tcMar>
              <w:top w:w="70" w:type="dxa"/>
              <w:left w:w="70" w:type="dxa"/>
              <w:bottom w:w="70" w:type="dxa"/>
              <w:right w:w="70" w:type="dxa"/>
            </w:tcMar>
            <w:vAlign w:val="center"/>
          </w:tcPr>
          <w:p w14:paraId="237F4634">
            <w:pPr>
              <w:spacing w:before="60" w:after="60"/>
            </w:pPr>
            <w:r>
              <w:rPr>
                <w:b w:val="0"/>
                <w:sz w:val="20"/>
              </w:rPr>
              <w:t>75</w:t>
            </w:r>
          </w:p>
        </w:tc>
      </w:tr>
      <w:tr w14:paraId="1528BF5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DA9FBDD">
            <w:pPr>
              <w:spacing w:before="60" w:after="60"/>
            </w:pPr>
            <w:r>
              <w:rPr>
                <w:b w:val="0"/>
                <w:sz w:val="20"/>
              </w:rPr>
              <w:t>Salt</w:t>
            </w:r>
          </w:p>
        </w:tc>
        <w:tc>
          <w:tcPr>
            <w:tcW w:w="1704" w:type="dxa"/>
            <w:tcMar>
              <w:top w:w="70" w:type="dxa"/>
              <w:left w:w="70" w:type="dxa"/>
              <w:bottom w:w="70" w:type="dxa"/>
              <w:right w:w="70" w:type="dxa"/>
            </w:tcMar>
            <w:vAlign w:val="center"/>
          </w:tcPr>
          <w:p w14:paraId="331C7CC6">
            <w:pPr>
              <w:spacing w:before="60" w:after="60"/>
            </w:pPr>
            <w:r>
              <w:rPr>
                <w:b w:val="0"/>
                <w:sz w:val="20"/>
              </w:rPr>
              <w:t>10</w:t>
            </w:r>
          </w:p>
        </w:tc>
        <w:tc>
          <w:tcPr>
            <w:tcW w:w="1704" w:type="dxa"/>
            <w:tcMar>
              <w:top w:w="70" w:type="dxa"/>
              <w:left w:w="70" w:type="dxa"/>
              <w:bottom w:w="70" w:type="dxa"/>
              <w:right w:w="70" w:type="dxa"/>
            </w:tcMar>
            <w:vAlign w:val="center"/>
          </w:tcPr>
          <w:p w14:paraId="4A0ECE2C">
            <w:pPr>
              <w:spacing w:before="60" w:after="60"/>
            </w:pPr>
            <w:r>
              <w:rPr>
                <w:b w:val="0"/>
                <w:sz w:val="20"/>
              </w:rPr>
              <w:t>1.000%</w:t>
            </w:r>
          </w:p>
        </w:tc>
        <w:tc>
          <w:tcPr>
            <w:tcW w:w="1704" w:type="dxa"/>
            <w:tcMar>
              <w:top w:w="70" w:type="dxa"/>
              <w:left w:w="70" w:type="dxa"/>
              <w:bottom w:w="70" w:type="dxa"/>
              <w:right w:w="70" w:type="dxa"/>
            </w:tcMar>
            <w:vAlign w:val="center"/>
          </w:tcPr>
          <w:p w14:paraId="75C1B04F">
            <w:pPr>
              <w:spacing w:before="60" w:after="60"/>
            </w:pPr>
            <w:r>
              <w:rPr>
                <w:b w:val="0"/>
                <w:sz w:val="20"/>
              </w:rPr>
              <w:t>30</w:t>
            </w:r>
          </w:p>
        </w:tc>
      </w:tr>
      <w:tr w14:paraId="3729DCB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71E62A8">
            <w:pPr>
              <w:spacing w:before="60" w:after="60"/>
            </w:pPr>
            <w:r>
              <w:rPr>
                <w:b w:val="0"/>
                <w:sz w:val="20"/>
              </w:rPr>
              <w:t>Cinnamon</w:t>
            </w:r>
          </w:p>
        </w:tc>
        <w:tc>
          <w:tcPr>
            <w:tcW w:w="1704" w:type="dxa"/>
            <w:tcMar>
              <w:top w:w="70" w:type="dxa"/>
              <w:left w:w="70" w:type="dxa"/>
              <w:bottom w:w="70" w:type="dxa"/>
              <w:right w:w="70" w:type="dxa"/>
            </w:tcMar>
            <w:vAlign w:val="center"/>
          </w:tcPr>
          <w:p w14:paraId="5A3B0C12">
            <w:pPr>
              <w:spacing w:before="60" w:after="60"/>
            </w:pPr>
            <w:r>
              <w:rPr>
                <w:b w:val="0"/>
                <w:sz w:val="20"/>
              </w:rPr>
              <w:t>5</w:t>
            </w:r>
          </w:p>
        </w:tc>
        <w:tc>
          <w:tcPr>
            <w:tcW w:w="1704" w:type="dxa"/>
            <w:tcMar>
              <w:top w:w="70" w:type="dxa"/>
              <w:left w:w="70" w:type="dxa"/>
              <w:bottom w:w="70" w:type="dxa"/>
              <w:right w:w="70" w:type="dxa"/>
            </w:tcMar>
            <w:vAlign w:val="center"/>
          </w:tcPr>
          <w:p w14:paraId="69297B82">
            <w:pPr>
              <w:spacing w:before="60" w:after="60"/>
            </w:pPr>
            <w:r>
              <w:rPr>
                <w:b w:val="0"/>
                <w:sz w:val="20"/>
              </w:rPr>
              <w:t>0.500%</w:t>
            </w:r>
          </w:p>
        </w:tc>
        <w:tc>
          <w:tcPr>
            <w:tcW w:w="1704" w:type="dxa"/>
            <w:tcMar>
              <w:top w:w="70" w:type="dxa"/>
              <w:left w:w="70" w:type="dxa"/>
              <w:bottom w:w="70" w:type="dxa"/>
              <w:right w:w="70" w:type="dxa"/>
            </w:tcMar>
            <w:vAlign w:val="center"/>
          </w:tcPr>
          <w:p w14:paraId="08D50656">
            <w:pPr>
              <w:spacing w:before="60" w:after="60"/>
            </w:pPr>
            <w:r>
              <w:rPr>
                <w:b w:val="0"/>
                <w:sz w:val="20"/>
              </w:rPr>
              <w:t>15</w:t>
            </w:r>
          </w:p>
        </w:tc>
      </w:tr>
      <w:tr w14:paraId="10FD8C6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B9EAB00">
            <w:pPr>
              <w:spacing w:before="60" w:after="60"/>
            </w:pPr>
            <w:r>
              <w:rPr>
                <w:b w:val="0"/>
                <w:sz w:val="20"/>
              </w:rPr>
              <w:t>Vanilla</w:t>
            </w:r>
          </w:p>
        </w:tc>
        <w:tc>
          <w:tcPr>
            <w:tcW w:w="1704" w:type="dxa"/>
            <w:tcMar>
              <w:top w:w="70" w:type="dxa"/>
              <w:left w:w="70" w:type="dxa"/>
              <w:bottom w:w="70" w:type="dxa"/>
              <w:right w:w="70" w:type="dxa"/>
            </w:tcMar>
            <w:vAlign w:val="center"/>
          </w:tcPr>
          <w:p w14:paraId="5FC099CA">
            <w:pPr>
              <w:spacing w:before="60" w:after="60"/>
            </w:pPr>
            <w:r>
              <w:rPr>
                <w:b w:val="0"/>
                <w:sz w:val="20"/>
              </w:rPr>
              <w:t>5</w:t>
            </w:r>
          </w:p>
        </w:tc>
        <w:tc>
          <w:tcPr>
            <w:tcW w:w="1704" w:type="dxa"/>
            <w:tcMar>
              <w:top w:w="70" w:type="dxa"/>
              <w:left w:w="70" w:type="dxa"/>
              <w:bottom w:w="70" w:type="dxa"/>
              <w:right w:w="70" w:type="dxa"/>
            </w:tcMar>
            <w:vAlign w:val="center"/>
          </w:tcPr>
          <w:p w14:paraId="500A7910">
            <w:pPr>
              <w:spacing w:before="60" w:after="60"/>
            </w:pPr>
            <w:r>
              <w:rPr>
                <w:b w:val="0"/>
                <w:sz w:val="20"/>
              </w:rPr>
              <w:t>0.500%</w:t>
            </w:r>
          </w:p>
        </w:tc>
        <w:tc>
          <w:tcPr>
            <w:tcW w:w="1704" w:type="dxa"/>
            <w:tcMar>
              <w:top w:w="70" w:type="dxa"/>
              <w:left w:w="70" w:type="dxa"/>
              <w:bottom w:w="70" w:type="dxa"/>
              <w:right w:w="70" w:type="dxa"/>
            </w:tcMar>
            <w:vAlign w:val="center"/>
          </w:tcPr>
          <w:p w14:paraId="14E6D0C3">
            <w:pPr>
              <w:spacing w:before="60" w:after="60"/>
            </w:pPr>
            <w:r>
              <w:rPr>
                <w:b w:val="0"/>
                <w:sz w:val="20"/>
              </w:rPr>
              <w:t>15</w:t>
            </w:r>
          </w:p>
        </w:tc>
      </w:tr>
      <w:tr w14:paraId="0EDEA0A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1698A46">
            <w:pPr>
              <w:spacing w:before="60" w:after="60"/>
            </w:pPr>
            <w:r>
              <w:rPr>
                <w:b w:val="0"/>
                <w:sz w:val="20"/>
              </w:rPr>
              <w:t>TOTAL</w:t>
            </w:r>
          </w:p>
        </w:tc>
        <w:tc>
          <w:tcPr>
            <w:tcW w:w="1704" w:type="dxa"/>
            <w:tcMar>
              <w:top w:w="70" w:type="dxa"/>
              <w:left w:w="70" w:type="dxa"/>
              <w:bottom w:w="70" w:type="dxa"/>
              <w:right w:w="70" w:type="dxa"/>
            </w:tcMar>
            <w:vAlign w:val="center"/>
          </w:tcPr>
          <w:p w14:paraId="49A7110C">
            <w:pPr>
              <w:spacing w:before="60" w:after="60"/>
            </w:pPr>
            <w:r>
              <w:rPr>
                <w:b w:val="0"/>
                <w:sz w:val="20"/>
              </w:rPr>
              <w:t>3,595</w:t>
            </w:r>
          </w:p>
        </w:tc>
        <w:tc>
          <w:tcPr>
            <w:tcW w:w="1704" w:type="dxa"/>
            <w:tcMar>
              <w:top w:w="70" w:type="dxa"/>
              <w:left w:w="70" w:type="dxa"/>
              <w:bottom w:w="70" w:type="dxa"/>
              <w:right w:w="70" w:type="dxa"/>
            </w:tcMar>
            <w:vAlign w:val="center"/>
          </w:tcPr>
          <w:p w14:paraId="49925BEF">
            <w:pPr>
              <w:spacing w:before="60" w:after="60"/>
            </w:pPr>
            <w:r>
              <w:rPr>
                <w:b w:val="0"/>
                <w:sz w:val="20"/>
              </w:rPr>
              <w:t>359.500%</w:t>
            </w:r>
          </w:p>
        </w:tc>
        <w:tc>
          <w:tcPr>
            <w:tcW w:w="1704" w:type="dxa"/>
            <w:tcMar>
              <w:top w:w="70" w:type="dxa"/>
              <w:left w:w="70" w:type="dxa"/>
              <w:bottom w:w="70" w:type="dxa"/>
              <w:right w:w="70" w:type="dxa"/>
            </w:tcMar>
            <w:vAlign w:val="center"/>
          </w:tcPr>
          <w:p w14:paraId="5A7E9CCD">
            <w:pPr>
              <w:spacing w:before="60" w:after="60"/>
            </w:pPr>
            <w:r>
              <w:rPr>
                <w:b w:val="0"/>
                <w:sz w:val="20"/>
              </w:rPr>
              <w:t>10,785</w:t>
            </w:r>
          </w:p>
        </w:tc>
      </w:tr>
    </w:tbl>
    <w:p w14:paraId="58B0F1E1">
      <w:pPr>
        <w:spacing w:after="20"/>
      </w:pPr>
    </w:p>
    <w:p w14:paraId="251B2470">
      <w:r>
        <w:rPr>
          <w:b w:val="0"/>
        </w:rPr>
        <w:t>Effective ingredient-water estimate: 51.12% of flour, assuming egg 76%, milk 87.5%, butter 16% and margarine 18% water. Flour moisture is excluded; supplier data supersedes assumptions. This is not the volume of liquid to add.</w:t>
      </w:r>
    </w:p>
    <w:p w14:paraId="6B484F31">
      <w:r>
        <w:rPr>
          <w:b w:val="0"/>
        </w:rPr>
        <w:t>Mass route, pilot: 3,595 g input − 71.9 g handling/unretained (2%) − 422.772 g process loss (12% of post-handling mass) = 3,100.328 g retained. Allocation: 96.885 g finished component per unit. Production retained mass: 9,300.984 g. All losses are unmeasured planning allowances.</w:t>
      </w:r>
    </w:p>
    <w:p w14:paraId="3EB47B1D">
      <w:pPr>
        <w:pStyle w:val="4"/>
      </w:pPr>
      <w:bookmarkStart w:id="289" w:name="section_175"/>
      <w:r>
        <w:t>Batch yield and portion control</w:t>
      </w:r>
      <w:bookmarkEnd w:id="289"/>
    </w:p>
    <w:p w14:paraId="3C6FEF97">
      <w:r>
        <w:rPr>
          <w:b w:val="0"/>
        </w:rPr>
        <w:t>Total ingredient input 3,595 g; modeled losses 494.672 g; net edible output 3,100.328 g = 32 × 96.885 g expected finished units, with no modeled remainder. Production example: 10,785 g input → 9,300.984 g output across 96 units. Display rounding is not label-weight verification.</w:t>
      </w:r>
    </w:p>
    <w:p w14:paraId="08CAC251">
      <w:r>
        <w:rPr>
          <w:b w:val="0"/>
        </w:rPr>
        <w:t>Raw dough/batter allocation before bake/fry: 110.097 g per final unit, excluding other components. Filling/glaze/oil are separate above.</w:t>
      </w:r>
    </w:p>
    <w:p w14:paraId="2B04FD56">
      <w:pPr>
        <w:pStyle w:val="4"/>
      </w:pPr>
      <w:bookmarkStart w:id="290" w:name="section_176"/>
      <w:r>
        <w:t>Numbered production method</w:t>
      </w:r>
      <w:bookmarkEnd w:id="290"/>
    </w:p>
    <w:p w14:paraId="4FCF61C3">
      <w:pPr>
        <w:ind w:left="216" w:hanging="216"/>
      </w:pPr>
      <w:r>
        <w:rPr>
          <w:b w:val="0"/>
        </w:rPr>
        <w:t>1. Prepare peeled ripe but sound banana; reject moldy fruit, and do not use a baking step to rescue spoiled ingredients. Mash to uniform pulp.</w:t>
      </w:r>
    </w:p>
    <w:p w14:paraId="40C6A758">
      <w:pPr>
        <w:ind w:left="216" w:hanging="216"/>
      </w:pPr>
      <w:r>
        <w:rPr>
          <w:b w:val="0"/>
        </w:rPr>
        <w:t>2. Whisk egg, sugar, oil, milk, banana and vanilla. Sieve flour, baking powder, salt and cinnamon; fold briefly into the wet mixture. Avoid intentional aeration with a spiral hook.</w:t>
      </w:r>
    </w:p>
    <w:p w14:paraId="0907BDBD">
      <w:pPr>
        <w:ind w:left="216" w:hanging="216"/>
      </w:pPr>
      <w:r>
        <w:rPr>
          <w:b w:val="0"/>
        </w:rPr>
        <w:t>3. Distribute into lined shallow tins to about 3 cm raw depth; record actual tin area and fill mass. Do not pour the whole production batch into one deep pan.</w:t>
      </w:r>
    </w:p>
    <w:p w14:paraId="77DD31B2">
      <w:pPr>
        <w:ind w:left="216" w:hanging="216"/>
      </w:pPr>
      <w:r>
        <w:rPr>
          <w:b w:val="0"/>
        </w:rPr>
        <w:t>4. Bake at 160–170°C, no steam, for about 30–45 minutes. Seek a set resilient center, clean skewer and initial quality target 95–98°C.</w:t>
      </w:r>
    </w:p>
    <w:p w14:paraId="7CA209D8">
      <w:pPr>
        <w:ind w:left="216" w:hanging="216"/>
      </w:pPr>
      <w:r>
        <w:rPr>
          <w:b w:val="0"/>
        </w:rPr>
        <w:t>5. Cool protected, remove liners and divide the measured finished cake into 32 equal slices. The mass balance includes a 2% combined bowl/cutting reject allowance; record actual trimming separately.</w:t>
      </w:r>
    </w:p>
    <w:p w14:paraId="0A09D2E1">
      <w:pPr>
        <w:pStyle w:val="4"/>
      </w:pPr>
      <w:bookmarkStart w:id="291" w:name="section_177"/>
      <w:r>
        <w:t>Quality, defects and controlled variants</w:t>
      </w:r>
      <w:bookmarkEnd w:id="291"/>
    </w:p>
    <w:p w14:paraId="782898D9">
      <w:r>
        <w:rPr>
          <w:b w:val="0"/>
        </w:rPr>
        <w:t>Gummy line → too deep/underbaked/excess banana moisture. Tunnel → overmix. Crumbling → hot cutting or overbake.</w:t>
      </w:r>
    </w:p>
    <w:p w14:paraId="302BA03D">
      <w:r>
        <w:rPr>
          <w:b w:val="0"/>
        </w:rPr>
        <w:t>No cream cheese or custard icing in the base. Sugar reductions change structure and need a new trial.</w:t>
      </w:r>
    </w:p>
    <w:p w14:paraId="6BD31444">
      <w:pPr>
        <w:pStyle w:val="4"/>
      </w:pPr>
      <w:bookmarkStart w:id="292" w:name="section_178"/>
      <w:r>
        <w:t>Allergens, packing, life study and costing</w:t>
      </w:r>
      <w:bookmarkEnd w:id="292"/>
    </w:p>
    <w:p w14:paraId="274F2E4F">
      <w:r>
        <w:rPr>
          <w:b w:val="0"/>
        </w:rPr>
        <w:t>Allergens/ingredients to declare: wheat/gluten, egg, milk.</w:t>
      </w:r>
    </w:p>
    <w:p w14:paraId="2D3C9E2A">
      <w:r>
        <w:rPr>
          <w:b w:val="0"/>
        </w:rPr>
        <w:t>Pack only after steam/condensation is controlled. Dry sleeves for immediate fried sales, sealed barrier packs for fully cooled biscuits/cake. During pilots use fresh same-day sales; H05 retained samples and relevant water-activity/microbial review set any later life. Reheating is not a preservation method.</w:t>
      </w:r>
    </w:p>
    <w:p w14:paraId="2EC84C46">
      <w:pPr>
        <w:pStyle w:val="3"/>
      </w:pPr>
      <w:bookmarkStart w:id="293" w:name="section_179"/>
      <w:bookmarkStart w:id="294" w:name="_Toc9380"/>
      <w:r>
        <w:t>S-P06 — Cinnamon breakfast rolls</w:t>
      </w:r>
      <w:bookmarkEnd w:id="293"/>
      <w:bookmarkEnd w:id="294"/>
    </w:p>
    <w:p w14:paraId="4EE53A6E">
      <w:r>
        <w:rPr>
          <w:b w:val="0"/>
        </w:rPr>
        <w:t>24 unglazed rolls. Filling loss is modeled separately from dough loss.</w:t>
      </w:r>
    </w:p>
    <w:p w14:paraId="4926CE76">
      <w:r>
        <w:rPr>
          <w:b w:val="0"/>
        </w:rPr>
        <w:t>Stage: Phase 2 • Fit class 1 • Pilot 24 units • Production example ×4 = 96 units.</w:t>
      </w:r>
    </w:p>
    <w:p w14:paraId="640E6FC4">
      <w:r>
        <w:rPr>
          <w:b w:val="0"/>
        </w:rPr>
        <w:t>Commercial case: Premium breakfast/event preorder rather than another daily staple. Cinnamon supply and premium acceptance need testing.</w:t>
      </w:r>
    </w:p>
    <w:p w14:paraId="3B31C5EC">
      <w:r>
        <w:rPr>
          <w:b w:val="0"/>
        </w:rPr>
        <w:t>Technical basis: [S08], [S03]. All exact formulas and operating adaptations here require controlled trials.</w:t>
      </w:r>
    </w:p>
    <w:p w14:paraId="1B00218A">
      <w:pPr>
        <w:pStyle w:val="4"/>
      </w:pPr>
      <w:bookmarkStart w:id="295" w:name="section_180"/>
      <w:r>
        <w:t>Formula — Dough</w:t>
      </w:r>
      <w:bookmarkEnd w:id="295"/>
    </w:p>
    <w:p w14:paraId="1E6CF146">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27F4F0A">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32B27D03">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7DDF286C">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224D86A7">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7704AC06">
            <w:pPr>
              <w:keepNext/>
              <w:spacing w:before="60" w:after="60"/>
            </w:pPr>
            <w:r>
              <w:rPr>
                <w:b/>
                <w:sz w:val="20"/>
              </w:rPr>
              <w:t>Production g</w:t>
            </w:r>
          </w:p>
        </w:tc>
      </w:tr>
      <w:tr w14:paraId="08DADBF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42280AC">
            <w:pPr>
              <w:spacing w:before="60" w:after="60"/>
            </w:pPr>
            <w:r>
              <w:rPr>
                <w:b w:val="0"/>
                <w:sz w:val="20"/>
              </w:rPr>
              <w:t>Bread flour</w:t>
            </w:r>
          </w:p>
        </w:tc>
        <w:tc>
          <w:tcPr>
            <w:tcW w:w="1704" w:type="dxa"/>
            <w:tcMar>
              <w:top w:w="70" w:type="dxa"/>
              <w:left w:w="70" w:type="dxa"/>
              <w:bottom w:w="70" w:type="dxa"/>
              <w:right w:w="70" w:type="dxa"/>
            </w:tcMar>
            <w:vAlign w:val="center"/>
          </w:tcPr>
          <w:p w14:paraId="1A8F84D4">
            <w:pPr>
              <w:spacing w:before="60" w:after="60"/>
            </w:pPr>
            <w:r>
              <w:rPr>
                <w:b w:val="0"/>
                <w:sz w:val="20"/>
              </w:rPr>
              <w:t>1,000</w:t>
            </w:r>
          </w:p>
        </w:tc>
        <w:tc>
          <w:tcPr>
            <w:tcW w:w="1704" w:type="dxa"/>
            <w:tcMar>
              <w:top w:w="70" w:type="dxa"/>
              <w:left w:w="70" w:type="dxa"/>
              <w:bottom w:w="70" w:type="dxa"/>
              <w:right w:w="70" w:type="dxa"/>
            </w:tcMar>
            <w:vAlign w:val="center"/>
          </w:tcPr>
          <w:p w14:paraId="24ABCEB6">
            <w:pPr>
              <w:spacing w:before="60" w:after="60"/>
            </w:pPr>
            <w:r>
              <w:rPr>
                <w:b w:val="0"/>
                <w:sz w:val="20"/>
              </w:rPr>
              <w:t>100.000%</w:t>
            </w:r>
          </w:p>
        </w:tc>
        <w:tc>
          <w:tcPr>
            <w:tcW w:w="1704" w:type="dxa"/>
            <w:tcMar>
              <w:top w:w="70" w:type="dxa"/>
              <w:left w:w="70" w:type="dxa"/>
              <w:bottom w:w="70" w:type="dxa"/>
              <w:right w:w="70" w:type="dxa"/>
            </w:tcMar>
            <w:vAlign w:val="center"/>
          </w:tcPr>
          <w:p w14:paraId="0573EA5C">
            <w:pPr>
              <w:spacing w:before="60" w:after="60"/>
            </w:pPr>
            <w:r>
              <w:rPr>
                <w:b w:val="0"/>
                <w:sz w:val="20"/>
              </w:rPr>
              <w:t>4,000</w:t>
            </w:r>
          </w:p>
        </w:tc>
      </w:tr>
      <w:tr w14:paraId="44B8AC3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73BB6DD">
            <w:pPr>
              <w:spacing w:before="60" w:after="60"/>
            </w:pPr>
            <w:r>
              <w:rPr>
                <w:b w:val="0"/>
                <w:sz w:val="20"/>
              </w:rPr>
              <w:t>Whole milk 3.5%</w:t>
            </w:r>
          </w:p>
        </w:tc>
        <w:tc>
          <w:tcPr>
            <w:tcW w:w="1704" w:type="dxa"/>
            <w:tcMar>
              <w:top w:w="70" w:type="dxa"/>
              <w:left w:w="70" w:type="dxa"/>
              <w:bottom w:w="70" w:type="dxa"/>
              <w:right w:w="70" w:type="dxa"/>
            </w:tcMar>
            <w:vAlign w:val="center"/>
          </w:tcPr>
          <w:p w14:paraId="65B9D5AE">
            <w:pPr>
              <w:spacing w:before="60" w:after="60"/>
            </w:pPr>
            <w:r>
              <w:rPr>
                <w:b w:val="0"/>
                <w:sz w:val="20"/>
              </w:rPr>
              <w:t>520</w:t>
            </w:r>
          </w:p>
        </w:tc>
        <w:tc>
          <w:tcPr>
            <w:tcW w:w="1704" w:type="dxa"/>
            <w:tcMar>
              <w:top w:w="70" w:type="dxa"/>
              <w:left w:w="70" w:type="dxa"/>
              <w:bottom w:w="70" w:type="dxa"/>
              <w:right w:w="70" w:type="dxa"/>
            </w:tcMar>
            <w:vAlign w:val="center"/>
          </w:tcPr>
          <w:p w14:paraId="09C04FB1">
            <w:pPr>
              <w:spacing w:before="60" w:after="60"/>
            </w:pPr>
            <w:r>
              <w:rPr>
                <w:b w:val="0"/>
                <w:sz w:val="20"/>
              </w:rPr>
              <w:t>52.000%</w:t>
            </w:r>
          </w:p>
        </w:tc>
        <w:tc>
          <w:tcPr>
            <w:tcW w:w="1704" w:type="dxa"/>
            <w:tcMar>
              <w:top w:w="70" w:type="dxa"/>
              <w:left w:w="70" w:type="dxa"/>
              <w:bottom w:w="70" w:type="dxa"/>
              <w:right w:w="70" w:type="dxa"/>
            </w:tcMar>
            <w:vAlign w:val="center"/>
          </w:tcPr>
          <w:p w14:paraId="454FDC88">
            <w:pPr>
              <w:spacing w:before="60" w:after="60"/>
            </w:pPr>
            <w:r>
              <w:rPr>
                <w:b w:val="0"/>
                <w:sz w:val="20"/>
              </w:rPr>
              <w:t>2,080</w:t>
            </w:r>
          </w:p>
        </w:tc>
      </w:tr>
      <w:tr w14:paraId="738B16D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6FDE19E">
            <w:pPr>
              <w:spacing w:before="60" w:after="60"/>
            </w:pPr>
            <w:r>
              <w:rPr>
                <w:b w:val="0"/>
                <w:sz w:val="20"/>
              </w:rPr>
              <w:t>Whole egg</w:t>
            </w:r>
          </w:p>
        </w:tc>
        <w:tc>
          <w:tcPr>
            <w:tcW w:w="1704" w:type="dxa"/>
            <w:tcMar>
              <w:top w:w="70" w:type="dxa"/>
              <w:left w:w="70" w:type="dxa"/>
              <w:bottom w:w="70" w:type="dxa"/>
              <w:right w:w="70" w:type="dxa"/>
            </w:tcMar>
            <w:vAlign w:val="center"/>
          </w:tcPr>
          <w:p w14:paraId="2C0A858E">
            <w:pPr>
              <w:spacing w:before="60" w:after="60"/>
            </w:pPr>
            <w:r>
              <w:rPr>
                <w:b w:val="0"/>
                <w:sz w:val="20"/>
              </w:rPr>
              <w:t>100</w:t>
            </w:r>
          </w:p>
        </w:tc>
        <w:tc>
          <w:tcPr>
            <w:tcW w:w="1704" w:type="dxa"/>
            <w:tcMar>
              <w:top w:w="70" w:type="dxa"/>
              <w:left w:w="70" w:type="dxa"/>
              <w:bottom w:w="70" w:type="dxa"/>
              <w:right w:w="70" w:type="dxa"/>
            </w:tcMar>
            <w:vAlign w:val="center"/>
          </w:tcPr>
          <w:p w14:paraId="5CAA8372">
            <w:pPr>
              <w:spacing w:before="60" w:after="60"/>
            </w:pPr>
            <w:r>
              <w:rPr>
                <w:b w:val="0"/>
                <w:sz w:val="20"/>
              </w:rPr>
              <w:t>10.000%</w:t>
            </w:r>
          </w:p>
        </w:tc>
        <w:tc>
          <w:tcPr>
            <w:tcW w:w="1704" w:type="dxa"/>
            <w:tcMar>
              <w:top w:w="70" w:type="dxa"/>
              <w:left w:w="70" w:type="dxa"/>
              <w:bottom w:w="70" w:type="dxa"/>
              <w:right w:w="70" w:type="dxa"/>
            </w:tcMar>
            <w:vAlign w:val="center"/>
          </w:tcPr>
          <w:p w14:paraId="0A2F33EF">
            <w:pPr>
              <w:spacing w:before="60" w:after="60"/>
            </w:pPr>
            <w:r>
              <w:rPr>
                <w:b w:val="0"/>
                <w:sz w:val="20"/>
              </w:rPr>
              <w:t>400</w:t>
            </w:r>
          </w:p>
        </w:tc>
      </w:tr>
      <w:tr w14:paraId="7750956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7E780EF">
            <w:pPr>
              <w:spacing w:before="60" w:after="60"/>
            </w:pPr>
            <w:r>
              <w:rPr>
                <w:b w:val="0"/>
                <w:sz w:val="20"/>
              </w:rPr>
              <w:t>Sugar</w:t>
            </w:r>
          </w:p>
        </w:tc>
        <w:tc>
          <w:tcPr>
            <w:tcW w:w="1704" w:type="dxa"/>
            <w:tcMar>
              <w:top w:w="70" w:type="dxa"/>
              <w:left w:w="70" w:type="dxa"/>
              <w:bottom w:w="70" w:type="dxa"/>
              <w:right w:w="70" w:type="dxa"/>
            </w:tcMar>
            <w:vAlign w:val="center"/>
          </w:tcPr>
          <w:p w14:paraId="1BBC8095">
            <w:pPr>
              <w:spacing w:before="60" w:after="60"/>
            </w:pPr>
            <w:r>
              <w:rPr>
                <w:b w:val="0"/>
                <w:sz w:val="20"/>
              </w:rPr>
              <w:t>120</w:t>
            </w:r>
          </w:p>
        </w:tc>
        <w:tc>
          <w:tcPr>
            <w:tcW w:w="1704" w:type="dxa"/>
            <w:tcMar>
              <w:top w:w="70" w:type="dxa"/>
              <w:left w:w="70" w:type="dxa"/>
              <w:bottom w:w="70" w:type="dxa"/>
              <w:right w:w="70" w:type="dxa"/>
            </w:tcMar>
            <w:vAlign w:val="center"/>
          </w:tcPr>
          <w:p w14:paraId="0574EA33">
            <w:pPr>
              <w:spacing w:before="60" w:after="60"/>
            </w:pPr>
            <w:r>
              <w:rPr>
                <w:b w:val="0"/>
                <w:sz w:val="20"/>
              </w:rPr>
              <w:t>12.000%</w:t>
            </w:r>
          </w:p>
        </w:tc>
        <w:tc>
          <w:tcPr>
            <w:tcW w:w="1704" w:type="dxa"/>
            <w:tcMar>
              <w:top w:w="70" w:type="dxa"/>
              <w:left w:w="70" w:type="dxa"/>
              <w:bottom w:w="70" w:type="dxa"/>
              <w:right w:w="70" w:type="dxa"/>
            </w:tcMar>
            <w:vAlign w:val="center"/>
          </w:tcPr>
          <w:p w14:paraId="749488BF">
            <w:pPr>
              <w:spacing w:before="60" w:after="60"/>
            </w:pPr>
            <w:r>
              <w:rPr>
                <w:b w:val="0"/>
                <w:sz w:val="20"/>
              </w:rPr>
              <w:t>480</w:t>
            </w:r>
          </w:p>
        </w:tc>
      </w:tr>
      <w:tr w14:paraId="5214D75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7945472">
            <w:pPr>
              <w:spacing w:before="60" w:after="60"/>
            </w:pPr>
            <w:r>
              <w:rPr>
                <w:b w:val="0"/>
                <w:sz w:val="20"/>
              </w:rPr>
              <w:t>Butter 82%</w:t>
            </w:r>
          </w:p>
        </w:tc>
        <w:tc>
          <w:tcPr>
            <w:tcW w:w="1704" w:type="dxa"/>
            <w:tcMar>
              <w:top w:w="70" w:type="dxa"/>
              <w:left w:w="70" w:type="dxa"/>
              <w:bottom w:w="70" w:type="dxa"/>
              <w:right w:w="70" w:type="dxa"/>
            </w:tcMar>
            <w:vAlign w:val="center"/>
          </w:tcPr>
          <w:p w14:paraId="6BC21694">
            <w:pPr>
              <w:spacing w:before="60" w:after="60"/>
            </w:pPr>
            <w:r>
              <w:rPr>
                <w:b w:val="0"/>
                <w:sz w:val="20"/>
              </w:rPr>
              <w:t>120</w:t>
            </w:r>
          </w:p>
        </w:tc>
        <w:tc>
          <w:tcPr>
            <w:tcW w:w="1704" w:type="dxa"/>
            <w:tcMar>
              <w:top w:w="70" w:type="dxa"/>
              <w:left w:w="70" w:type="dxa"/>
              <w:bottom w:w="70" w:type="dxa"/>
              <w:right w:w="70" w:type="dxa"/>
            </w:tcMar>
            <w:vAlign w:val="center"/>
          </w:tcPr>
          <w:p w14:paraId="6476B978">
            <w:pPr>
              <w:spacing w:before="60" w:after="60"/>
            </w:pPr>
            <w:r>
              <w:rPr>
                <w:b w:val="0"/>
                <w:sz w:val="20"/>
              </w:rPr>
              <w:t>12.000%</w:t>
            </w:r>
          </w:p>
        </w:tc>
        <w:tc>
          <w:tcPr>
            <w:tcW w:w="1704" w:type="dxa"/>
            <w:tcMar>
              <w:top w:w="70" w:type="dxa"/>
              <w:left w:w="70" w:type="dxa"/>
              <w:bottom w:w="70" w:type="dxa"/>
              <w:right w:w="70" w:type="dxa"/>
            </w:tcMar>
            <w:vAlign w:val="center"/>
          </w:tcPr>
          <w:p w14:paraId="7541870F">
            <w:pPr>
              <w:spacing w:before="60" w:after="60"/>
            </w:pPr>
            <w:r>
              <w:rPr>
                <w:b w:val="0"/>
                <w:sz w:val="20"/>
              </w:rPr>
              <w:t>480</w:t>
            </w:r>
          </w:p>
        </w:tc>
      </w:tr>
      <w:tr w14:paraId="32A987D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EE1CA08">
            <w:pPr>
              <w:spacing w:before="60" w:after="60"/>
            </w:pPr>
            <w:r>
              <w:rPr>
                <w:b w:val="0"/>
                <w:sz w:val="20"/>
              </w:rPr>
              <w:t>Salt</w:t>
            </w:r>
          </w:p>
        </w:tc>
        <w:tc>
          <w:tcPr>
            <w:tcW w:w="1704" w:type="dxa"/>
            <w:tcMar>
              <w:top w:w="70" w:type="dxa"/>
              <w:left w:w="70" w:type="dxa"/>
              <w:bottom w:w="70" w:type="dxa"/>
              <w:right w:w="70" w:type="dxa"/>
            </w:tcMar>
            <w:vAlign w:val="center"/>
          </w:tcPr>
          <w:p w14:paraId="157206DA">
            <w:pPr>
              <w:spacing w:before="60" w:after="60"/>
            </w:pPr>
            <w:r>
              <w:rPr>
                <w:b w:val="0"/>
                <w:sz w:val="20"/>
              </w:rPr>
              <w:t>18</w:t>
            </w:r>
          </w:p>
        </w:tc>
        <w:tc>
          <w:tcPr>
            <w:tcW w:w="1704" w:type="dxa"/>
            <w:tcMar>
              <w:top w:w="70" w:type="dxa"/>
              <w:left w:w="70" w:type="dxa"/>
              <w:bottom w:w="70" w:type="dxa"/>
              <w:right w:w="70" w:type="dxa"/>
            </w:tcMar>
            <w:vAlign w:val="center"/>
          </w:tcPr>
          <w:p w14:paraId="1ED9C494">
            <w:pPr>
              <w:spacing w:before="60" w:after="60"/>
            </w:pPr>
            <w:r>
              <w:rPr>
                <w:b w:val="0"/>
                <w:sz w:val="20"/>
              </w:rPr>
              <w:t>1.800%</w:t>
            </w:r>
          </w:p>
        </w:tc>
        <w:tc>
          <w:tcPr>
            <w:tcW w:w="1704" w:type="dxa"/>
            <w:tcMar>
              <w:top w:w="70" w:type="dxa"/>
              <w:left w:w="70" w:type="dxa"/>
              <w:bottom w:w="70" w:type="dxa"/>
              <w:right w:w="70" w:type="dxa"/>
            </w:tcMar>
            <w:vAlign w:val="center"/>
          </w:tcPr>
          <w:p w14:paraId="1B693BF0">
            <w:pPr>
              <w:spacing w:before="60" w:after="60"/>
            </w:pPr>
            <w:r>
              <w:rPr>
                <w:b w:val="0"/>
                <w:sz w:val="20"/>
              </w:rPr>
              <w:t>72</w:t>
            </w:r>
          </w:p>
        </w:tc>
      </w:tr>
      <w:tr w14:paraId="1851B6A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4F60115">
            <w:pPr>
              <w:spacing w:before="60" w:after="60"/>
            </w:pPr>
            <w:r>
              <w:rPr>
                <w:b w:val="0"/>
                <w:sz w:val="20"/>
              </w:rPr>
              <w:t>Instant yeast Gold</w:t>
            </w:r>
          </w:p>
        </w:tc>
        <w:tc>
          <w:tcPr>
            <w:tcW w:w="1704" w:type="dxa"/>
            <w:tcMar>
              <w:top w:w="70" w:type="dxa"/>
              <w:left w:w="70" w:type="dxa"/>
              <w:bottom w:w="70" w:type="dxa"/>
              <w:right w:w="70" w:type="dxa"/>
            </w:tcMar>
            <w:vAlign w:val="center"/>
          </w:tcPr>
          <w:p w14:paraId="0351CB71">
            <w:pPr>
              <w:spacing w:before="60" w:after="60"/>
            </w:pPr>
            <w:r>
              <w:rPr>
                <w:b w:val="0"/>
                <w:sz w:val="20"/>
              </w:rPr>
              <w:t>15</w:t>
            </w:r>
          </w:p>
        </w:tc>
        <w:tc>
          <w:tcPr>
            <w:tcW w:w="1704" w:type="dxa"/>
            <w:tcMar>
              <w:top w:w="70" w:type="dxa"/>
              <w:left w:w="70" w:type="dxa"/>
              <w:bottom w:w="70" w:type="dxa"/>
              <w:right w:w="70" w:type="dxa"/>
            </w:tcMar>
            <w:vAlign w:val="center"/>
          </w:tcPr>
          <w:p w14:paraId="638733F9">
            <w:pPr>
              <w:spacing w:before="60" w:after="60"/>
            </w:pPr>
            <w:r>
              <w:rPr>
                <w:b w:val="0"/>
                <w:sz w:val="20"/>
              </w:rPr>
              <w:t>1.500%</w:t>
            </w:r>
          </w:p>
        </w:tc>
        <w:tc>
          <w:tcPr>
            <w:tcW w:w="1704" w:type="dxa"/>
            <w:tcMar>
              <w:top w:w="70" w:type="dxa"/>
              <w:left w:w="70" w:type="dxa"/>
              <w:bottom w:w="70" w:type="dxa"/>
              <w:right w:w="70" w:type="dxa"/>
            </w:tcMar>
            <w:vAlign w:val="center"/>
          </w:tcPr>
          <w:p w14:paraId="6FC1E656">
            <w:pPr>
              <w:spacing w:before="60" w:after="60"/>
            </w:pPr>
            <w:r>
              <w:rPr>
                <w:b w:val="0"/>
                <w:sz w:val="20"/>
              </w:rPr>
              <w:t>60</w:t>
            </w:r>
          </w:p>
        </w:tc>
      </w:tr>
      <w:tr w14:paraId="6072B5D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8D78C23">
            <w:pPr>
              <w:spacing w:before="60" w:after="60"/>
            </w:pPr>
            <w:r>
              <w:rPr>
                <w:b w:val="0"/>
                <w:sz w:val="20"/>
              </w:rPr>
              <w:t>TOTAL</w:t>
            </w:r>
          </w:p>
        </w:tc>
        <w:tc>
          <w:tcPr>
            <w:tcW w:w="1704" w:type="dxa"/>
            <w:tcMar>
              <w:top w:w="70" w:type="dxa"/>
              <w:left w:w="70" w:type="dxa"/>
              <w:bottom w:w="70" w:type="dxa"/>
              <w:right w:w="70" w:type="dxa"/>
            </w:tcMar>
            <w:vAlign w:val="center"/>
          </w:tcPr>
          <w:p w14:paraId="5089E31B">
            <w:pPr>
              <w:spacing w:before="60" w:after="60"/>
            </w:pPr>
            <w:r>
              <w:rPr>
                <w:b w:val="0"/>
                <w:sz w:val="20"/>
              </w:rPr>
              <w:t>1,893</w:t>
            </w:r>
          </w:p>
        </w:tc>
        <w:tc>
          <w:tcPr>
            <w:tcW w:w="1704" w:type="dxa"/>
            <w:tcMar>
              <w:top w:w="70" w:type="dxa"/>
              <w:left w:w="70" w:type="dxa"/>
              <w:bottom w:w="70" w:type="dxa"/>
              <w:right w:w="70" w:type="dxa"/>
            </w:tcMar>
            <w:vAlign w:val="center"/>
          </w:tcPr>
          <w:p w14:paraId="3EB187B7">
            <w:pPr>
              <w:spacing w:before="60" w:after="60"/>
            </w:pPr>
            <w:r>
              <w:rPr>
                <w:b w:val="0"/>
                <w:sz w:val="20"/>
              </w:rPr>
              <w:t>189.300%</w:t>
            </w:r>
          </w:p>
        </w:tc>
        <w:tc>
          <w:tcPr>
            <w:tcW w:w="1704" w:type="dxa"/>
            <w:tcMar>
              <w:top w:w="70" w:type="dxa"/>
              <w:left w:w="70" w:type="dxa"/>
              <w:bottom w:w="70" w:type="dxa"/>
              <w:right w:w="70" w:type="dxa"/>
            </w:tcMar>
            <w:vAlign w:val="center"/>
          </w:tcPr>
          <w:p w14:paraId="68F43266">
            <w:pPr>
              <w:spacing w:before="60" w:after="60"/>
            </w:pPr>
            <w:r>
              <w:rPr>
                <w:b w:val="0"/>
                <w:sz w:val="20"/>
              </w:rPr>
              <w:t>7,572</w:t>
            </w:r>
          </w:p>
        </w:tc>
      </w:tr>
    </w:tbl>
    <w:p w14:paraId="3126445D">
      <w:pPr>
        <w:spacing w:after="20"/>
      </w:pPr>
    </w:p>
    <w:p w14:paraId="4F81CD61">
      <w:r>
        <w:rPr>
          <w:b w:val="0"/>
        </w:rPr>
        <w:t>Effective ingredient-water estimate: 55.02% of flour, assuming egg 76%, milk 87.5%, butter 16% and margarine 18% water. Flour moisture is excluded; supplier data supersedes assumptions. This is not the volume of liquid to add.</w:t>
      </w:r>
    </w:p>
    <w:p w14:paraId="42521F9D">
      <w:r>
        <w:rPr>
          <w:b w:val="0"/>
        </w:rPr>
        <w:t>Mass route, pilot: 1,893 g input − 37.86 g handling/unretained (2%) − 222.617 g process loss (12% of post-handling mass) = 1,632.523 g retained. Allocation: 68.022 g finished component per unit. Production retained mass: 6,530.093 g. All losses are unmeasured planning allowances.</w:t>
      </w:r>
    </w:p>
    <w:p w14:paraId="1FC3A14F">
      <w:pPr>
        <w:pStyle w:val="4"/>
      </w:pPr>
      <w:bookmarkStart w:id="296" w:name="section_181"/>
      <w:r>
        <w:t>Formula — Cinnamon filling</w:t>
      </w:r>
      <w:bookmarkEnd w:id="296"/>
    </w:p>
    <w:p w14:paraId="1C7CE216">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2DC79947">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37D756CB">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5FC496BB">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271E0A61">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7293E076">
            <w:pPr>
              <w:keepNext/>
              <w:spacing w:before="60" w:after="60"/>
            </w:pPr>
            <w:r>
              <w:rPr>
                <w:b/>
                <w:sz w:val="20"/>
              </w:rPr>
              <w:t>Production g</w:t>
            </w:r>
          </w:p>
        </w:tc>
      </w:tr>
      <w:tr w14:paraId="477F91F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337C67A">
            <w:pPr>
              <w:spacing w:before="60" w:after="60"/>
            </w:pPr>
            <w:r>
              <w:rPr>
                <w:b w:val="0"/>
                <w:sz w:val="20"/>
              </w:rPr>
              <w:t>Butter 82%</w:t>
            </w:r>
          </w:p>
        </w:tc>
        <w:tc>
          <w:tcPr>
            <w:tcW w:w="1704" w:type="dxa"/>
            <w:tcMar>
              <w:top w:w="70" w:type="dxa"/>
              <w:left w:w="70" w:type="dxa"/>
              <w:bottom w:w="70" w:type="dxa"/>
              <w:right w:w="70" w:type="dxa"/>
            </w:tcMar>
            <w:vAlign w:val="center"/>
          </w:tcPr>
          <w:p w14:paraId="59D0AF8C">
            <w:pPr>
              <w:spacing w:before="60" w:after="60"/>
            </w:pPr>
            <w:r>
              <w:rPr>
                <w:b w:val="0"/>
                <w:sz w:val="20"/>
              </w:rPr>
              <w:t>150</w:t>
            </w:r>
          </w:p>
        </w:tc>
        <w:tc>
          <w:tcPr>
            <w:tcW w:w="1704" w:type="dxa"/>
            <w:tcMar>
              <w:top w:w="70" w:type="dxa"/>
              <w:left w:w="70" w:type="dxa"/>
              <w:bottom w:w="70" w:type="dxa"/>
              <w:right w:w="70" w:type="dxa"/>
            </w:tcMar>
            <w:vAlign w:val="center"/>
          </w:tcPr>
          <w:p w14:paraId="585264A0">
            <w:pPr>
              <w:spacing w:before="60" w:after="60"/>
            </w:pPr>
            <w:r>
              <w:rPr>
                <w:b w:val="0"/>
                <w:sz w:val="20"/>
              </w:rPr>
              <w:t>40.984%</w:t>
            </w:r>
          </w:p>
        </w:tc>
        <w:tc>
          <w:tcPr>
            <w:tcW w:w="1704" w:type="dxa"/>
            <w:tcMar>
              <w:top w:w="70" w:type="dxa"/>
              <w:left w:w="70" w:type="dxa"/>
              <w:bottom w:w="70" w:type="dxa"/>
              <w:right w:w="70" w:type="dxa"/>
            </w:tcMar>
            <w:vAlign w:val="center"/>
          </w:tcPr>
          <w:p w14:paraId="71B69A08">
            <w:pPr>
              <w:spacing w:before="60" w:after="60"/>
            </w:pPr>
            <w:r>
              <w:rPr>
                <w:b w:val="0"/>
                <w:sz w:val="20"/>
              </w:rPr>
              <w:t>600</w:t>
            </w:r>
          </w:p>
        </w:tc>
      </w:tr>
      <w:tr w14:paraId="5D52A3D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9E2A20A">
            <w:pPr>
              <w:spacing w:before="60" w:after="60"/>
            </w:pPr>
            <w:r>
              <w:rPr>
                <w:b w:val="0"/>
                <w:sz w:val="20"/>
              </w:rPr>
              <w:t>Sugar</w:t>
            </w:r>
          </w:p>
        </w:tc>
        <w:tc>
          <w:tcPr>
            <w:tcW w:w="1704" w:type="dxa"/>
            <w:tcMar>
              <w:top w:w="70" w:type="dxa"/>
              <w:left w:w="70" w:type="dxa"/>
              <w:bottom w:w="70" w:type="dxa"/>
              <w:right w:w="70" w:type="dxa"/>
            </w:tcMar>
            <w:vAlign w:val="center"/>
          </w:tcPr>
          <w:p w14:paraId="3F63C605">
            <w:pPr>
              <w:spacing w:before="60" w:after="60"/>
            </w:pPr>
            <w:r>
              <w:rPr>
                <w:b w:val="0"/>
                <w:sz w:val="20"/>
              </w:rPr>
              <w:t>200</w:t>
            </w:r>
          </w:p>
        </w:tc>
        <w:tc>
          <w:tcPr>
            <w:tcW w:w="1704" w:type="dxa"/>
            <w:tcMar>
              <w:top w:w="70" w:type="dxa"/>
              <w:left w:w="70" w:type="dxa"/>
              <w:bottom w:w="70" w:type="dxa"/>
              <w:right w:w="70" w:type="dxa"/>
            </w:tcMar>
            <w:vAlign w:val="center"/>
          </w:tcPr>
          <w:p w14:paraId="5B9706C7">
            <w:pPr>
              <w:spacing w:before="60" w:after="60"/>
            </w:pPr>
            <w:r>
              <w:rPr>
                <w:b w:val="0"/>
                <w:sz w:val="20"/>
              </w:rPr>
              <w:t>54.645%</w:t>
            </w:r>
          </w:p>
        </w:tc>
        <w:tc>
          <w:tcPr>
            <w:tcW w:w="1704" w:type="dxa"/>
            <w:tcMar>
              <w:top w:w="70" w:type="dxa"/>
              <w:left w:w="70" w:type="dxa"/>
              <w:bottom w:w="70" w:type="dxa"/>
              <w:right w:w="70" w:type="dxa"/>
            </w:tcMar>
            <w:vAlign w:val="center"/>
          </w:tcPr>
          <w:p w14:paraId="3CD104A9">
            <w:pPr>
              <w:spacing w:before="60" w:after="60"/>
            </w:pPr>
            <w:r>
              <w:rPr>
                <w:b w:val="0"/>
                <w:sz w:val="20"/>
              </w:rPr>
              <w:t>800</w:t>
            </w:r>
          </w:p>
        </w:tc>
      </w:tr>
      <w:tr w14:paraId="25A20A6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C5659B8">
            <w:pPr>
              <w:spacing w:before="60" w:after="60"/>
            </w:pPr>
            <w:r>
              <w:rPr>
                <w:b w:val="0"/>
                <w:sz w:val="20"/>
              </w:rPr>
              <w:t>Cinnamon</w:t>
            </w:r>
          </w:p>
        </w:tc>
        <w:tc>
          <w:tcPr>
            <w:tcW w:w="1704" w:type="dxa"/>
            <w:tcMar>
              <w:top w:w="70" w:type="dxa"/>
              <w:left w:w="70" w:type="dxa"/>
              <w:bottom w:w="70" w:type="dxa"/>
              <w:right w:w="70" w:type="dxa"/>
            </w:tcMar>
            <w:vAlign w:val="center"/>
          </w:tcPr>
          <w:p w14:paraId="46EBFFEC">
            <w:pPr>
              <w:spacing w:before="60" w:after="60"/>
            </w:pPr>
            <w:r>
              <w:rPr>
                <w:b w:val="0"/>
                <w:sz w:val="20"/>
              </w:rPr>
              <w:t>16</w:t>
            </w:r>
          </w:p>
        </w:tc>
        <w:tc>
          <w:tcPr>
            <w:tcW w:w="1704" w:type="dxa"/>
            <w:tcMar>
              <w:top w:w="70" w:type="dxa"/>
              <w:left w:w="70" w:type="dxa"/>
              <w:bottom w:w="70" w:type="dxa"/>
              <w:right w:w="70" w:type="dxa"/>
            </w:tcMar>
            <w:vAlign w:val="center"/>
          </w:tcPr>
          <w:p w14:paraId="4101CBD6">
            <w:pPr>
              <w:spacing w:before="60" w:after="60"/>
            </w:pPr>
            <w:r>
              <w:rPr>
                <w:b w:val="0"/>
                <w:sz w:val="20"/>
              </w:rPr>
              <w:t>4.372%</w:t>
            </w:r>
          </w:p>
        </w:tc>
        <w:tc>
          <w:tcPr>
            <w:tcW w:w="1704" w:type="dxa"/>
            <w:tcMar>
              <w:top w:w="70" w:type="dxa"/>
              <w:left w:w="70" w:type="dxa"/>
              <w:bottom w:w="70" w:type="dxa"/>
              <w:right w:w="70" w:type="dxa"/>
            </w:tcMar>
            <w:vAlign w:val="center"/>
          </w:tcPr>
          <w:p w14:paraId="06D0FD64">
            <w:pPr>
              <w:spacing w:before="60" w:after="60"/>
            </w:pPr>
            <w:r>
              <w:rPr>
                <w:b w:val="0"/>
                <w:sz w:val="20"/>
              </w:rPr>
              <w:t>64</w:t>
            </w:r>
          </w:p>
        </w:tc>
      </w:tr>
      <w:tr w14:paraId="783DFFF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A9B3DED">
            <w:pPr>
              <w:spacing w:before="60" w:after="60"/>
            </w:pPr>
            <w:r>
              <w:rPr>
                <w:b w:val="0"/>
                <w:sz w:val="20"/>
              </w:rPr>
              <w:t>TOTAL</w:t>
            </w:r>
          </w:p>
        </w:tc>
        <w:tc>
          <w:tcPr>
            <w:tcW w:w="1704" w:type="dxa"/>
            <w:tcMar>
              <w:top w:w="70" w:type="dxa"/>
              <w:left w:w="70" w:type="dxa"/>
              <w:bottom w:w="70" w:type="dxa"/>
              <w:right w:w="70" w:type="dxa"/>
            </w:tcMar>
            <w:vAlign w:val="center"/>
          </w:tcPr>
          <w:p w14:paraId="0B7269F7">
            <w:pPr>
              <w:spacing w:before="60" w:after="60"/>
            </w:pPr>
            <w:r>
              <w:rPr>
                <w:b w:val="0"/>
                <w:sz w:val="20"/>
              </w:rPr>
              <w:t>366</w:t>
            </w:r>
          </w:p>
        </w:tc>
        <w:tc>
          <w:tcPr>
            <w:tcW w:w="1704" w:type="dxa"/>
            <w:tcMar>
              <w:top w:w="70" w:type="dxa"/>
              <w:left w:w="70" w:type="dxa"/>
              <w:bottom w:w="70" w:type="dxa"/>
              <w:right w:w="70" w:type="dxa"/>
            </w:tcMar>
            <w:vAlign w:val="center"/>
          </w:tcPr>
          <w:p w14:paraId="0BA2A425">
            <w:pPr>
              <w:spacing w:before="60" w:after="60"/>
            </w:pPr>
            <w:r>
              <w:rPr>
                <w:b w:val="0"/>
                <w:sz w:val="20"/>
              </w:rPr>
              <w:t>100.000%</w:t>
            </w:r>
          </w:p>
        </w:tc>
        <w:tc>
          <w:tcPr>
            <w:tcW w:w="1704" w:type="dxa"/>
            <w:tcMar>
              <w:top w:w="70" w:type="dxa"/>
              <w:left w:w="70" w:type="dxa"/>
              <w:bottom w:w="70" w:type="dxa"/>
              <w:right w:w="70" w:type="dxa"/>
            </w:tcMar>
            <w:vAlign w:val="center"/>
          </w:tcPr>
          <w:p w14:paraId="1D2C9978">
            <w:pPr>
              <w:spacing w:before="60" w:after="60"/>
            </w:pPr>
            <w:r>
              <w:rPr>
                <w:b w:val="0"/>
                <w:sz w:val="20"/>
              </w:rPr>
              <w:t>1,464</w:t>
            </w:r>
          </w:p>
        </w:tc>
      </w:tr>
    </w:tbl>
    <w:p w14:paraId="22632E22">
      <w:pPr>
        <w:spacing w:after="20"/>
      </w:pPr>
    </w:p>
    <w:p w14:paraId="73DC7BB7">
      <w:r>
        <w:rPr>
          <w:b w:val="0"/>
        </w:rPr>
        <w:t>Mass route, pilot: 366 g input − 7.32 g handling/unretained (2%) − 43.042 g process loss (12% of post-handling mass) = 315.638 g retained. Allocation: 13.152 g finished component per unit. Production retained mass: 1,262.554 g. All losses are unmeasured planning allowances.</w:t>
      </w:r>
    </w:p>
    <w:p w14:paraId="0CB5A3C6">
      <w:pPr>
        <w:pStyle w:val="4"/>
      </w:pPr>
      <w:bookmarkStart w:id="297" w:name="section_182"/>
      <w:r>
        <w:t>Batch yield and portion control</w:t>
      </w:r>
      <w:bookmarkEnd w:id="297"/>
    </w:p>
    <w:p w14:paraId="132489AB">
      <w:r>
        <w:rPr>
          <w:b w:val="0"/>
        </w:rPr>
        <w:t>Total ingredient input 2,259 g; modeled losses 310.838 g; net edible output 1,948.162 g = 24 × 81.173 g expected finished units, with no modeled remainder. Production example: 9,036 g input → 7,792.646 g output across 96 units. Display rounding is not label-weight verification.</w:t>
      </w:r>
    </w:p>
    <w:p w14:paraId="0C95306B">
      <w:r>
        <w:rPr>
          <w:b w:val="0"/>
        </w:rPr>
        <w:t>Raw dough/batter allocation before bake/fry: 77.297 g per final unit, excluding other components. Filling/glaze/oil are separate above.</w:t>
      </w:r>
    </w:p>
    <w:p w14:paraId="243F34A3">
      <w:pPr>
        <w:pStyle w:val="4"/>
      </w:pPr>
      <w:bookmarkStart w:id="298" w:name="section_183"/>
      <w:r>
        <w:t>Numbered production method</w:t>
      </w:r>
      <w:bookmarkEnd w:id="298"/>
    </w:p>
    <w:p w14:paraId="52125F9E">
      <w:pPr>
        <w:ind w:left="216" w:hanging="216"/>
      </w:pPr>
      <w:r>
        <w:rPr>
          <w:b w:val="0"/>
        </w:rPr>
        <w:t>1. Mix and develop dough, adding butter after initial gluten formation, to 24–26°C. Bulk ferment covered 45–60 minutes.</w:t>
      </w:r>
    </w:p>
    <w:p w14:paraId="529102DA">
      <w:pPr>
        <w:ind w:left="216" w:hanging="216"/>
      </w:pPr>
      <w:r>
        <w:rPr>
          <w:b w:val="0"/>
        </w:rPr>
        <w:t>2. Blend filling butter, sugar and cinnamon until spreadable. Rest dough 10–15 minutes then roll to about 6 mm, using the mini sheeter only after thickness and safety checks.</w:t>
      </w:r>
    </w:p>
    <w:p w14:paraId="7AC7FA8C">
      <w:pPr>
        <w:ind w:left="216" w:hanging="216"/>
      </w:pPr>
      <w:r>
        <w:rPr>
          <w:b w:val="0"/>
        </w:rPr>
        <w:t>3. Spread the filling evenly, leaving a clean 1 cm edge. Roll a 48 cm log and cut 24 pieces approximately 2 cm wide. Divide into two logs if bench size requires.</w:t>
      </w:r>
    </w:p>
    <w:p w14:paraId="2D1C44A7">
      <w:pPr>
        <w:ind w:left="216" w:hanging="216"/>
      </w:pPr>
      <w:r>
        <w:rPr>
          <w:b w:val="0"/>
        </w:rPr>
        <w:t>4. Proof at 28°C, 75–80% RH for 45–65 minutes until rolls touch lightly and spring back slowly. Do not squeeze out filling.</w:t>
      </w:r>
    </w:p>
    <w:p w14:paraId="2C2B9F7E">
      <w:pPr>
        <w:ind w:left="216" w:hanging="216"/>
      </w:pPr>
      <w:r>
        <w:rPr>
          <w:b w:val="0"/>
        </w:rPr>
        <w:t>5. Bake at 175–185°C for 20–28 minutes without steam. Check center rolls are fully set, near 93–96°C, not wet around the spiral. Cool protected before packing.</w:t>
      </w:r>
    </w:p>
    <w:p w14:paraId="51E5BF99">
      <w:pPr>
        <w:pStyle w:val="4"/>
      </w:pPr>
      <w:bookmarkStart w:id="299" w:name="section_184"/>
      <w:r>
        <w:t>Quality, defects and controlled variants</w:t>
      </w:r>
      <w:bookmarkEnd w:id="299"/>
    </w:p>
    <w:p w14:paraId="13E31A2F">
      <w:r>
        <w:rPr>
          <w:b w:val="0"/>
        </w:rPr>
        <w:t>Loose spiral → poor seam or uneven filling. Burnt sugar bottom → excess filling/lower heat issue. Dense center → short proof or shallow browning mistaken for doneness.</w:t>
      </w:r>
    </w:p>
    <w:p w14:paraId="13E84FE2">
      <w:r>
        <w:rPr>
          <w:b w:val="0"/>
        </w:rPr>
        <w:t>Optional water glaze uses S-P01 exact glaze recipe scaled to desired pickup; cost as an extra. No cream icing is included.</w:t>
      </w:r>
    </w:p>
    <w:p w14:paraId="1656058F">
      <w:pPr>
        <w:pStyle w:val="4"/>
      </w:pPr>
      <w:bookmarkStart w:id="300" w:name="section_185"/>
      <w:r>
        <w:t>Allergens, packing, life study and costing</w:t>
      </w:r>
      <w:bookmarkEnd w:id="300"/>
    </w:p>
    <w:p w14:paraId="6401955B">
      <w:r>
        <w:rPr>
          <w:b w:val="0"/>
        </w:rPr>
        <w:t>Allergens/ingredients to declare: wheat/gluten, egg, milk.</w:t>
      </w:r>
    </w:p>
    <w:p w14:paraId="2A4F346F">
      <w:r>
        <w:rPr>
          <w:b w:val="0"/>
        </w:rPr>
        <w:t>Pack only after steam/condensation is controlled. Dry sleeves for immediate fried sales, sealed barrier packs for fully cooled biscuits/cake. During pilots use fresh same-day sales; H05 retained samples and relevant water-activity/microbial review set any later life. Reheating is not a preservation method.</w:t>
      </w:r>
    </w:p>
    <w:p w14:paraId="0F8D7732">
      <w:pPr>
        <w:pStyle w:val="3"/>
      </w:pPr>
      <w:bookmarkStart w:id="301" w:name="section_186"/>
      <w:bookmarkStart w:id="302" w:name="_Toc13982"/>
      <w:r>
        <w:t>S-F01 — Complete beef hamburger</w:t>
      </w:r>
      <w:bookmarkEnd w:id="301"/>
      <w:bookmarkEnd w:id="302"/>
    </w:p>
    <w:p w14:paraId="09053C20">
      <w:r>
        <w:rPr>
          <w:b w:val="0"/>
        </w:rPr>
        <w:t>10 complete burgers, not ten buns. Cheese upgrade: 20 g separately costed per unit; no fries in base.</w:t>
      </w:r>
    </w:p>
    <w:p w14:paraId="5AF2004E">
      <w:r>
        <w:rPr>
          <w:b w:val="0"/>
        </w:rPr>
        <w:t>Stage: Phase 2 • Fit class 3 • Pilot 10 units • Production example ×5 = 50 units.</w:t>
      </w:r>
    </w:p>
    <w:p w14:paraId="0C0F539D">
      <w:r>
        <w:rPr>
          <w:b w:val="0"/>
        </w:rPr>
        <w:t>Commercial case: S30 identifies burgers in Douala; local serving size and price need paid trials. Pan throughput and beef yield drive contribution.</w:t>
      </w:r>
    </w:p>
    <w:p w14:paraId="0B6CA5F5">
      <w:r>
        <w:rPr>
          <w:b w:val="0"/>
        </w:rPr>
        <w:t>Technical basis: [S22], [S30]. All exact formulas and operating adaptations here require controlled trials.</w:t>
      </w:r>
    </w:p>
    <w:p w14:paraId="7C5F88C5">
      <w:pPr>
        <w:pStyle w:val="4"/>
      </w:pPr>
      <w:bookmarkStart w:id="303" w:name="section_187"/>
      <w:r>
        <w:t>Formula — Soft bun dough</w:t>
      </w:r>
      <w:bookmarkEnd w:id="303"/>
    </w:p>
    <w:p w14:paraId="5C17DF38">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6644DC7B">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4468F625">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70E4A892">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2E97BAA9">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1B195776">
            <w:pPr>
              <w:keepNext/>
              <w:spacing w:before="60" w:after="60"/>
            </w:pPr>
            <w:r>
              <w:rPr>
                <w:b/>
                <w:sz w:val="20"/>
              </w:rPr>
              <w:t>Production g</w:t>
            </w:r>
          </w:p>
        </w:tc>
      </w:tr>
      <w:tr w14:paraId="05F28C1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9338C28">
            <w:pPr>
              <w:spacing w:before="60" w:after="60"/>
            </w:pPr>
            <w:r>
              <w:rPr>
                <w:b w:val="0"/>
                <w:sz w:val="20"/>
              </w:rPr>
              <w:t>Bread flour</w:t>
            </w:r>
          </w:p>
        </w:tc>
        <w:tc>
          <w:tcPr>
            <w:tcW w:w="1704" w:type="dxa"/>
            <w:tcMar>
              <w:top w:w="70" w:type="dxa"/>
              <w:left w:w="70" w:type="dxa"/>
              <w:bottom w:w="70" w:type="dxa"/>
              <w:right w:w="70" w:type="dxa"/>
            </w:tcMar>
            <w:vAlign w:val="center"/>
          </w:tcPr>
          <w:p w14:paraId="6BA33A9E">
            <w:pPr>
              <w:spacing w:before="60" w:after="60"/>
            </w:pPr>
            <w:r>
              <w:rPr>
                <w:b w:val="0"/>
                <w:sz w:val="20"/>
              </w:rPr>
              <w:t>500</w:t>
            </w:r>
          </w:p>
        </w:tc>
        <w:tc>
          <w:tcPr>
            <w:tcW w:w="1704" w:type="dxa"/>
            <w:tcMar>
              <w:top w:w="70" w:type="dxa"/>
              <w:left w:w="70" w:type="dxa"/>
              <w:bottom w:w="70" w:type="dxa"/>
              <w:right w:w="70" w:type="dxa"/>
            </w:tcMar>
            <w:vAlign w:val="center"/>
          </w:tcPr>
          <w:p w14:paraId="209B32FB">
            <w:pPr>
              <w:spacing w:before="60" w:after="60"/>
            </w:pPr>
            <w:r>
              <w:rPr>
                <w:b w:val="0"/>
                <w:sz w:val="20"/>
              </w:rPr>
              <w:t>100.000%</w:t>
            </w:r>
          </w:p>
        </w:tc>
        <w:tc>
          <w:tcPr>
            <w:tcW w:w="1704" w:type="dxa"/>
            <w:tcMar>
              <w:top w:w="70" w:type="dxa"/>
              <w:left w:w="70" w:type="dxa"/>
              <w:bottom w:w="70" w:type="dxa"/>
              <w:right w:w="70" w:type="dxa"/>
            </w:tcMar>
            <w:vAlign w:val="center"/>
          </w:tcPr>
          <w:p w14:paraId="7773602C">
            <w:pPr>
              <w:spacing w:before="60" w:after="60"/>
            </w:pPr>
            <w:r>
              <w:rPr>
                <w:b w:val="0"/>
                <w:sz w:val="20"/>
              </w:rPr>
              <w:t>2,500</w:t>
            </w:r>
          </w:p>
        </w:tc>
      </w:tr>
      <w:tr w14:paraId="2FC5DE5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8F890E8">
            <w:pPr>
              <w:spacing w:before="60" w:after="60"/>
            </w:pPr>
            <w:r>
              <w:rPr>
                <w:b w:val="0"/>
                <w:sz w:val="20"/>
              </w:rPr>
              <w:t>Water</w:t>
            </w:r>
          </w:p>
        </w:tc>
        <w:tc>
          <w:tcPr>
            <w:tcW w:w="1704" w:type="dxa"/>
            <w:tcMar>
              <w:top w:w="70" w:type="dxa"/>
              <w:left w:w="70" w:type="dxa"/>
              <w:bottom w:w="70" w:type="dxa"/>
              <w:right w:w="70" w:type="dxa"/>
            </w:tcMar>
            <w:vAlign w:val="center"/>
          </w:tcPr>
          <w:p w14:paraId="66EFB36E">
            <w:pPr>
              <w:spacing w:before="60" w:after="60"/>
            </w:pPr>
            <w:r>
              <w:rPr>
                <w:b w:val="0"/>
                <w:sz w:val="20"/>
              </w:rPr>
              <w:t>280</w:t>
            </w:r>
          </w:p>
        </w:tc>
        <w:tc>
          <w:tcPr>
            <w:tcW w:w="1704" w:type="dxa"/>
            <w:tcMar>
              <w:top w:w="70" w:type="dxa"/>
              <w:left w:w="70" w:type="dxa"/>
              <w:bottom w:w="70" w:type="dxa"/>
              <w:right w:w="70" w:type="dxa"/>
            </w:tcMar>
            <w:vAlign w:val="center"/>
          </w:tcPr>
          <w:p w14:paraId="23A2ABA9">
            <w:pPr>
              <w:spacing w:before="60" w:after="60"/>
            </w:pPr>
            <w:r>
              <w:rPr>
                <w:b w:val="0"/>
                <w:sz w:val="20"/>
              </w:rPr>
              <w:t>56.000%</w:t>
            </w:r>
          </w:p>
        </w:tc>
        <w:tc>
          <w:tcPr>
            <w:tcW w:w="1704" w:type="dxa"/>
            <w:tcMar>
              <w:top w:w="70" w:type="dxa"/>
              <w:left w:w="70" w:type="dxa"/>
              <w:bottom w:w="70" w:type="dxa"/>
              <w:right w:w="70" w:type="dxa"/>
            </w:tcMar>
            <w:vAlign w:val="center"/>
          </w:tcPr>
          <w:p w14:paraId="0EC40401">
            <w:pPr>
              <w:spacing w:before="60" w:after="60"/>
            </w:pPr>
            <w:r>
              <w:rPr>
                <w:b w:val="0"/>
                <w:sz w:val="20"/>
              </w:rPr>
              <w:t>1,400</w:t>
            </w:r>
          </w:p>
        </w:tc>
      </w:tr>
      <w:tr w14:paraId="4C20EAE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0BE9D29">
            <w:pPr>
              <w:spacing w:before="60" w:after="60"/>
            </w:pPr>
            <w:r>
              <w:rPr>
                <w:b w:val="0"/>
                <w:sz w:val="20"/>
              </w:rPr>
              <w:t>Sugar</w:t>
            </w:r>
          </w:p>
        </w:tc>
        <w:tc>
          <w:tcPr>
            <w:tcW w:w="1704" w:type="dxa"/>
            <w:tcMar>
              <w:top w:w="70" w:type="dxa"/>
              <w:left w:w="70" w:type="dxa"/>
              <w:bottom w:w="70" w:type="dxa"/>
              <w:right w:w="70" w:type="dxa"/>
            </w:tcMar>
            <w:vAlign w:val="center"/>
          </w:tcPr>
          <w:p w14:paraId="651D45A0">
            <w:pPr>
              <w:spacing w:before="60" w:after="60"/>
            </w:pPr>
            <w:r>
              <w:rPr>
                <w:b w:val="0"/>
                <w:sz w:val="20"/>
              </w:rPr>
              <w:t>40</w:t>
            </w:r>
          </w:p>
        </w:tc>
        <w:tc>
          <w:tcPr>
            <w:tcW w:w="1704" w:type="dxa"/>
            <w:tcMar>
              <w:top w:w="70" w:type="dxa"/>
              <w:left w:w="70" w:type="dxa"/>
              <w:bottom w:w="70" w:type="dxa"/>
              <w:right w:w="70" w:type="dxa"/>
            </w:tcMar>
            <w:vAlign w:val="center"/>
          </w:tcPr>
          <w:p w14:paraId="32D8CAA0">
            <w:pPr>
              <w:spacing w:before="60" w:after="60"/>
            </w:pPr>
            <w:r>
              <w:rPr>
                <w:b w:val="0"/>
                <w:sz w:val="20"/>
              </w:rPr>
              <w:t>8.000%</w:t>
            </w:r>
          </w:p>
        </w:tc>
        <w:tc>
          <w:tcPr>
            <w:tcW w:w="1704" w:type="dxa"/>
            <w:tcMar>
              <w:top w:w="70" w:type="dxa"/>
              <w:left w:w="70" w:type="dxa"/>
              <w:bottom w:w="70" w:type="dxa"/>
              <w:right w:w="70" w:type="dxa"/>
            </w:tcMar>
            <w:vAlign w:val="center"/>
          </w:tcPr>
          <w:p w14:paraId="74B96E15">
            <w:pPr>
              <w:spacing w:before="60" w:after="60"/>
            </w:pPr>
            <w:r>
              <w:rPr>
                <w:b w:val="0"/>
                <w:sz w:val="20"/>
              </w:rPr>
              <w:t>200</w:t>
            </w:r>
          </w:p>
        </w:tc>
      </w:tr>
      <w:tr w14:paraId="38CD0F9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966BAEA">
            <w:pPr>
              <w:spacing w:before="60" w:after="60"/>
            </w:pPr>
            <w:r>
              <w:rPr>
                <w:b w:val="0"/>
                <w:sz w:val="20"/>
              </w:rPr>
              <w:t>Oil</w:t>
            </w:r>
          </w:p>
        </w:tc>
        <w:tc>
          <w:tcPr>
            <w:tcW w:w="1704" w:type="dxa"/>
            <w:tcMar>
              <w:top w:w="70" w:type="dxa"/>
              <w:left w:w="70" w:type="dxa"/>
              <w:bottom w:w="70" w:type="dxa"/>
              <w:right w:w="70" w:type="dxa"/>
            </w:tcMar>
            <w:vAlign w:val="center"/>
          </w:tcPr>
          <w:p w14:paraId="5F65B736">
            <w:pPr>
              <w:spacing w:before="60" w:after="60"/>
            </w:pPr>
            <w:r>
              <w:rPr>
                <w:b w:val="0"/>
                <w:sz w:val="20"/>
              </w:rPr>
              <w:t>40</w:t>
            </w:r>
          </w:p>
        </w:tc>
        <w:tc>
          <w:tcPr>
            <w:tcW w:w="1704" w:type="dxa"/>
            <w:tcMar>
              <w:top w:w="70" w:type="dxa"/>
              <w:left w:w="70" w:type="dxa"/>
              <w:bottom w:w="70" w:type="dxa"/>
              <w:right w:w="70" w:type="dxa"/>
            </w:tcMar>
            <w:vAlign w:val="center"/>
          </w:tcPr>
          <w:p w14:paraId="52610FF5">
            <w:pPr>
              <w:spacing w:before="60" w:after="60"/>
            </w:pPr>
            <w:r>
              <w:rPr>
                <w:b w:val="0"/>
                <w:sz w:val="20"/>
              </w:rPr>
              <w:t>8.000%</w:t>
            </w:r>
          </w:p>
        </w:tc>
        <w:tc>
          <w:tcPr>
            <w:tcW w:w="1704" w:type="dxa"/>
            <w:tcMar>
              <w:top w:w="70" w:type="dxa"/>
              <w:left w:w="70" w:type="dxa"/>
              <w:bottom w:w="70" w:type="dxa"/>
              <w:right w:w="70" w:type="dxa"/>
            </w:tcMar>
            <w:vAlign w:val="center"/>
          </w:tcPr>
          <w:p w14:paraId="2AB70CD2">
            <w:pPr>
              <w:spacing w:before="60" w:after="60"/>
            </w:pPr>
            <w:r>
              <w:rPr>
                <w:b w:val="0"/>
                <w:sz w:val="20"/>
              </w:rPr>
              <w:t>200</w:t>
            </w:r>
          </w:p>
        </w:tc>
      </w:tr>
      <w:tr w14:paraId="0C13523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AA85C42">
            <w:pPr>
              <w:spacing w:before="60" w:after="60"/>
            </w:pPr>
            <w:r>
              <w:rPr>
                <w:b w:val="0"/>
                <w:sz w:val="20"/>
              </w:rPr>
              <w:t>Skim milk powder</w:t>
            </w:r>
          </w:p>
        </w:tc>
        <w:tc>
          <w:tcPr>
            <w:tcW w:w="1704" w:type="dxa"/>
            <w:tcMar>
              <w:top w:w="70" w:type="dxa"/>
              <w:left w:w="70" w:type="dxa"/>
              <w:bottom w:w="70" w:type="dxa"/>
              <w:right w:w="70" w:type="dxa"/>
            </w:tcMar>
            <w:vAlign w:val="center"/>
          </w:tcPr>
          <w:p w14:paraId="3DA840E1">
            <w:pPr>
              <w:spacing w:before="60" w:after="60"/>
            </w:pPr>
            <w:r>
              <w:rPr>
                <w:b w:val="0"/>
                <w:sz w:val="20"/>
              </w:rPr>
              <w:t>20</w:t>
            </w:r>
          </w:p>
        </w:tc>
        <w:tc>
          <w:tcPr>
            <w:tcW w:w="1704" w:type="dxa"/>
            <w:tcMar>
              <w:top w:w="70" w:type="dxa"/>
              <w:left w:w="70" w:type="dxa"/>
              <w:bottom w:w="70" w:type="dxa"/>
              <w:right w:w="70" w:type="dxa"/>
            </w:tcMar>
            <w:vAlign w:val="center"/>
          </w:tcPr>
          <w:p w14:paraId="57BAD1C9">
            <w:pPr>
              <w:spacing w:before="60" w:after="60"/>
            </w:pPr>
            <w:r>
              <w:rPr>
                <w:b w:val="0"/>
                <w:sz w:val="20"/>
              </w:rPr>
              <w:t>4.000%</w:t>
            </w:r>
          </w:p>
        </w:tc>
        <w:tc>
          <w:tcPr>
            <w:tcW w:w="1704" w:type="dxa"/>
            <w:tcMar>
              <w:top w:w="70" w:type="dxa"/>
              <w:left w:w="70" w:type="dxa"/>
              <w:bottom w:w="70" w:type="dxa"/>
              <w:right w:w="70" w:type="dxa"/>
            </w:tcMar>
            <w:vAlign w:val="center"/>
          </w:tcPr>
          <w:p w14:paraId="49AACB1D">
            <w:pPr>
              <w:spacing w:before="60" w:after="60"/>
            </w:pPr>
            <w:r>
              <w:rPr>
                <w:b w:val="0"/>
                <w:sz w:val="20"/>
              </w:rPr>
              <w:t>100</w:t>
            </w:r>
          </w:p>
        </w:tc>
      </w:tr>
      <w:tr w14:paraId="3291312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891DE90">
            <w:pPr>
              <w:spacing w:before="60" w:after="60"/>
            </w:pPr>
            <w:r>
              <w:rPr>
                <w:b w:val="0"/>
                <w:sz w:val="20"/>
              </w:rPr>
              <w:t>Salt</w:t>
            </w:r>
          </w:p>
        </w:tc>
        <w:tc>
          <w:tcPr>
            <w:tcW w:w="1704" w:type="dxa"/>
            <w:tcMar>
              <w:top w:w="70" w:type="dxa"/>
              <w:left w:w="70" w:type="dxa"/>
              <w:bottom w:w="70" w:type="dxa"/>
              <w:right w:w="70" w:type="dxa"/>
            </w:tcMar>
            <w:vAlign w:val="center"/>
          </w:tcPr>
          <w:p w14:paraId="57B3A4E2">
            <w:pPr>
              <w:spacing w:before="60" w:after="60"/>
            </w:pPr>
            <w:r>
              <w:rPr>
                <w:b w:val="0"/>
                <w:sz w:val="20"/>
              </w:rPr>
              <w:t>9</w:t>
            </w:r>
          </w:p>
        </w:tc>
        <w:tc>
          <w:tcPr>
            <w:tcW w:w="1704" w:type="dxa"/>
            <w:tcMar>
              <w:top w:w="70" w:type="dxa"/>
              <w:left w:w="70" w:type="dxa"/>
              <w:bottom w:w="70" w:type="dxa"/>
              <w:right w:w="70" w:type="dxa"/>
            </w:tcMar>
            <w:vAlign w:val="center"/>
          </w:tcPr>
          <w:p w14:paraId="74B337B1">
            <w:pPr>
              <w:spacing w:before="60" w:after="60"/>
            </w:pPr>
            <w:r>
              <w:rPr>
                <w:b w:val="0"/>
                <w:sz w:val="20"/>
              </w:rPr>
              <w:t>1.800%</w:t>
            </w:r>
          </w:p>
        </w:tc>
        <w:tc>
          <w:tcPr>
            <w:tcW w:w="1704" w:type="dxa"/>
            <w:tcMar>
              <w:top w:w="70" w:type="dxa"/>
              <w:left w:w="70" w:type="dxa"/>
              <w:bottom w:w="70" w:type="dxa"/>
              <w:right w:w="70" w:type="dxa"/>
            </w:tcMar>
            <w:vAlign w:val="center"/>
          </w:tcPr>
          <w:p w14:paraId="4AE1CE33">
            <w:pPr>
              <w:spacing w:before="60" w:after="60"/>
            </w:pPr>
            <w:r>
              <w:rPr>
                <w:b w:val="0"/>
                <w:sz w:val="20"/>
              </w:rPr>
              <w:t>45</w:t>
            </w:r>
          </w:p>
        </w:tc>
      </w:tr>
      <w:tr w14:paraId="6472AAB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7BA50D6">
            <w:pPr>
              <w:spacing w:before="60" w:after="60"/>
            </w:pPr>
            <w:r>
              <w:rPr>
                <w:b w:val="0"/>
                <w:sz w:val="20"/>
              </w:rPr>
              <w:t>Instant yeast Gold</w:t>
            </w:r>
          </w:p>
        </w:tc>
        <w:tc>
          <w:tcPr>
            <w:tcW w:w="1704" w:type="dxa"/>
            <w:tcMar>
              <w:top w:w="70" w:type="dxa"/>
              <w:left w:w="70" w:type="dxa"/>
              <w:bottom w:w="70" w:type="dxa"/>
              <w:right w:w="70" w:type="dxa"/>
            </w:tcMar>
            <w:vAlign w:val="center"/>
          </w:tcPr>
          <w:p w14:paraId="5CFCDE6E">
            <w:pPr>
              <w:spacing w:before="60" w:after="60"/>
            </w:pPr>
            <w:r>
              <w:rPr>
                <w:b w:val="0"/>
                <w:sz w:val="20"/>
              </w:rPr>
              <w:t>6</w:t>
            </w:r>
          </w:p>
        </w:tc>
        <w:tc>
          <w:tcPr>
            <w:tcW w:w="1704" w:type="dxa"/>
            <w:tcMar>
              <w:top w:w="70" w:type="dxa"/>
              <w:left w:w="70" w:type="dxa"/>
              <w:bottom w:w="70" w:type="dxa"/>
              <w:right w:w="70" w:type="dxa"/>
            </w:tcMar>
            <w:vAlign w:val="center"/>
          </w:tcPr>
          <w:p w14:paraId="47FD3F9D">
            <w:pPr>
              <w:spacing w:before="60" w:after="60"/>
            </w:pPr>
            <w:r>
              <w:rPr>
                <w:b w:val="0"/>
                <w:sz w:val="20"/>
              </w:rPr>
              <w:t>1.200%</w:t>
            </w:r>
          </w:p>
        </w:tc>
        <w:tc>
          <w:tcPr>
            <w:tcW w:w="1704" w:type="dxa"/>
            <w:tcMar>
              <w:top w:w="70" w:type="dxa"/>
              <w:left w:w="70" w:type="dxa"/>
              <w:bottom w:w="70" w:type="dxa"/>
              <w:right w:w="70" w:type="dxa"/>
            </w:tcMar>
            <w:vAlign w:val="center"/>
          </w:tcPr>
          <w:p w14:paraId="1C0B2BA0">
            <w:pPr>
              <w:spacing w:before="60" w:after="60"/>
            </w:pPr>
            <w:r>
              <w:rPr>
                <w:b w:val="0"/>
                <w:sz w:val="20"/>
              </w:rPr>
              <w:t>30</w:t>
            </w:r>
          </w:p>
        </w:tc>
      </w:tr>
      <w:tr w14:paraId="312737C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72215DA">
            <w:pPr>
              <w:spacing w:before="60" w:after="60"/>
            </w:pPr>
            <w:r>
              <w:rPr>
                <w:b w:val="0"/>
                <w:sz w:val="20"/>
              </w:rPr>
              <w:t>Whole egg</w:t>
            </w:r>
          </w:p>
        </w:tc>
        <w:tc>
          <w:tcPr>
            <w:tcW w:w="1704" w:type="dxa"/>
            <w:tcMar>
              <w:top w:w="70" w:type="dxa"/>
              <w:left w:w="70" w:type="dxa"/>
              <w:bottom w:w="70" w:type="dxa"/>
              <w:right w:w="70" w:type="dxa"/>
            </w:tcMar>
            <w:vAlign w:val="center"/>
          </w:tcPr>
          <w:p w14:paraId="72EC4EBE">
            <w:pPr>
              <w:spacing w:before="60" w:after="60"/>
            </w:pPr>
            <w:r>
              <w:rPr>
                <w:b w:val="0"/>
                <w:sz w:val="20"/>
              </w:rPr>
              <w:t>25</w:t>
            </w:r>
          </w:p>
        </w:tc>
        <w:tc>
          <w:tcPr>
            <w:tcW w:w="1704" w:type="dxa"/>
            <w:tcMar>
              <w:top w:w="70" w:type="dxa"/>
              <w:left w:w="70" w:type="dxa"/>
              <w:bottom w:w="70" w:type="dxa"/>
              <w:right w:w="70" w:type="dxa"/>
            </w:tcMar>
            <w:vAlign w:val="center"/>
          </w:tcPr>
          <w:p w14:paraId="61CB3858">
            <w:pPr>
              <w:spacing w:before="60" w:after="60"/>
            </w:pPr>
            <w:r>
              <w:rPr>
                <w:b w:val="0"/>
                <w:sz w:val="20"/>
              </w:rPr>
              <w:t>5.000%</w:t>
            </w:r>
          </w:p>
        </w:tc>
        <w:tc>
          <w:tcPr>
            <w:tcW w:w="1704" w:type="dxa"/>
            <w:tcMar>
              <w:top w:w="70" w:type="dxa"/>
              <w:left w:w="70" w:type="dxa"/>
              <w:bottom w:w="70" w:type="dxa"/>
              <w:right w:w="70" w:type="dxa"/>
            </w:tcMar>
            <w:vAlign w:val="center"/>
          </w:tcPr>
          <w:p w14:paraId="340F8FFB">
            <w:pPr>
              <w:spacing w:before="60" w:after="60"/>
            </w:pPr>
            <w:r>
              <w:rPr>
                <w:b w:val="0"/>
                <w:sz w:val="20"/>
              </w:rPr>
              <w:t>125</w:t>
            </w:r>
          </w:p>
        </w:tc>
      </w:tr>
      <w:tr w14:paraId="06EDE45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68037A8">
            <w:pPr>
              <w:spacing w:before="60" w:after="60"/>
            </w:pPr>
            <w:r>
              <w:rPr>
                <w:b w:val="0"/>
                <w:sz w:val="20"/>
              </w:rPr>
              <w:t>TOTAL</w:t>
            </w:r>
          </w:p>
        </w:tc>
        <w:tc>
          <w:tcPr>
            <w:tcW w:w="1704" w:type="dxa"/>
            <w:tcMar>
              <w:top w:w="70" w:type="dxa"/>
              <w:left w:w="70" w:type="dxa"/>
              <w:bottom w:w="70" w:type="dxa"/>
              <w:right w:w="70" w:type="dxa"/>
            </w:tcMar>
            <w:vAlign w:val="center"/>
          </w:tcPr>
          <w:p w14:paraId="1AF50A85">
            <w:pPr>
              <w:spacing w:before="60" w:after="60"/>
            </w:pPr>
            <w:r>
              <w:rPr>
                <w:b w:val="0"/>
                <w:sz w:val="20"/>
              </w:rPr>
              <w:t>920</w:t>
            </w:r>
          </w:p>
        </w:tc>
        <w:tc>
          <w:tcPr>
            <w:tcW w:w="1704" w:type="dxa"/>
            <w:tcMar>
              <w:top w:w="70" w:type="dxa"/>
              <w:left w:w="70" w:type="dxa"/>
              <w:bottom w:w="70" w:type="dxa"/>
              <w:right w:w="70" w:type="dxa"/>
            </w:tcMar>
            <w:vAlign w:val="center"/>
          </w:tcPr>
          <w:p w14:paraId="310AAD32">
            <w:pPr>
              <w:spacing w:before="60" w:after="60"/>
            </w:pPr>
            <w:r>
              <w:rPr>
                <w:b w:val="0"/>
                <w:sz w:val="20"/>
              </w:rPr>
              <w:t>184.000%</w:t>
            </w:r>
          </w:p>
        </w:tc>
        <w:tc>
          <w:tcPr>
            <w:tcW w:w="1704" w:type="dxa"/>
            <w:tcMar>
              <w:top w:w="70" w:type="dxa"/>
              <w:left w:w="70" w:type="dxa"/>
              <w:bottom w:w="70" w:type="dxa"/>
              <w:right w:w="70" w:type="dxa"/>
            </w:tcMar>
            <w:vAlign w:val="center"/>
          </w:tcPr>
          <w:p w14:paraId="1F41C15B">
            <w:pPr>
              <w:spacing w:before="60" w:after="60"/>
            </w:pPr>
            <w:r>
              <w:rPr>
                <w:b w:val="0"/>
                <w:sz w:val="20"/>
              </w:rPr>
              <w:t>4,600</w:t>
            </w:r>
          </w:p>
        </w:tc>
      </w:tr>
    </w:tbl>
    <w:p w14:paraId="18E45884">
      <w:pPr>
        <w:spacing w:after="20"/>
      </w:pPr>
    </w:p>
    <w:p w14:paraId="74A37801">
      <w:r>
        <w:rPr>
          <w:b w:val="0"/>
        </w:rPr>
        <w:t>Effective ingredient-water estimate: 59.80% of flour, assuming egg 76%, milk 87.5%, butter 16% and margarine 18% water. Flour moisture is excluded; supplier data supersedes assumptions. This is not the volume of liquid to add.</w:t>
      </w:r>
    </w:p>
    <w:p w14:paraId="3D9E67DF">
      <w:r>
        <w:rPr>
          <w:b w:val="0"/>
        </w:rPr>
        <w:t>Mass route, pilot: 920 g input − 18.4 g handling/unretained (2%) − 108.192 g process loss (12% of post-handling mass) = 793.408 g retained. Allocation: 79.341 g finished component per unit. Production retained mass: 3,967.04 g. All losses are unmeasured planning allowances.</w:t>
      </w:r>
    </w:p>
    <w:p w14:paraId="4338CFAC">
      <w:pPr>
        <w:pStyle w:val="4"/>
      </w:pPr>
      <w:bookmarkStart w:id="304" w:name="section_188"/>
      <w:r>
        <w:t>Formula — Seasoned beef patty</w:t>
      </w:r>
      <w:bookmarkEnd w:id="304"/>
    </w:p>
    <w:p w14:paraId="2AB1EAB4">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77E0BD90">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5956AF8B">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004229DF">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4C535827">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4B3D1010">
            <w:pPr>
              <w:keepNext/>
              <w:spacing w:before="60" w:after="60"/>
            </w:pPr>
            <w:r>
              <w:rPr>
                <w:b/>
                <w:sz w:val="20"/>
              </w:rPr>
              <w:t>Production g</w:t>
            </w:r>
          </w:p>
        </w:tc>
      </w:tr>
      <w:tr w14:paraId="6E4EB4B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6B45ED4">
            <w:pPr>
              <w:spacing w:before="60" w:after="60"/>
            </w:pPr>
            <w:r>
              <w:rPr>
                <w:b w:val="0"/>
                <w:sz w:val="20"/>
              </w:rPr>
              <w:t>Raw beef mince</w:t>
            </w:r>
          </w:p>
        </w:tc>
        <w:tc>
          <w:tcPr>
            <w:tcW w:w="1704" w:type="dxa"/>
            <w:tcMar>
              <w:top w:w="70" w:type="dxa"/>
              <w:left w:w="70" w:type="dxa"/>
              <w:bottom w:w="70" w:type="dxa"/>
              <w:right w:w="70" w:type="dxa"/>
            </w:tcMar>
            <w:vAlign w:val="center"/>
          </w:tcPr>
          <w:p w14:paraId="1D3C650A">
            <w:pPr>
              <w:spacing w:before="60" w:after="60"/>
            </w:pPr>
            <w:r>
              <w:rPr>
                <w:b w:val="0"/>
                <w:sz w:val="20"/>
              </w:rPr>
              <w:t>1,000</w:t>
            </w:r>
          </w:p>
        </w:tc>
        <w:tc>
          <w:tcPr>
            <w:tcW w:w="1704" w:type="dxa"/>
            <w:tcMar>
              <w:top w:w="70" w:type="dxa"/>
              <w:left w:w="70" w:type="dxa"/>
              <w:bottom w:w="70" w:type="dxa"/>
              <w:right w:w="70" w:type="dxa"/>
            </w:tcMar>
            <w:vAlign w:val="center"/>
          </w:tcPr>
          <w:p w14:paraId="7516CF65">
            <w:pPr>
              <w:spacing w:before="60" w:after="60"/>
            </w:pPr>
            <w:r>
              <w:rPr>
                <w:b w:val="0"/>
                <w:sz w:val="20"/>
              </w:rPr>
              <w:t>98.814%</w:t>
            </w:r>
          </w:p>
        </w:tc>
        <w:tc>
          <w:tcPr>
            <w:tcW w:w="1704" w:type="dxa"/>
            <w:tcMar>
              <w:top w:w="70" w:type="dxa"/>
              <w:left w:w="70" w:type="dxa"/>
              <w:bottom w:w="70" w:type="dxa"/>
              <w:right w:w="70" w:type="dxa"/>
            </w:tcMar>
            <w:vAlign w:val="center"/>
          </w:tcPr>
          <w:p w14:paraId="07587585">
            <w:pPr>
              <w:spacing w:before="60" w:after="60"/>
            </w:pPr>
            <w:r>
              <w:rPr>
                <w:b w:val="0"/>
                <w:sz w:val="20"/>
              </w:rPr>
              <w:t>5,000</w:t>
            </w:r>
          </w:p>
        </w:tc>
      </w:tr>
      <w:tr w14:paraId="6FF8008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3D2B815">
            <w:pPr>
              <w:spacing w:before="60" w:after="60"/>
            </w:pPr>
            <w:r>
              <w:rPr>
                <w:b w:val="0"/>
                <w:sz w:val="20"/>
              </w:rPr>
              <w:t>Salt</w:t>
            </w:r>
          </w:p>
        </w:tc>
        <w:tc>
          <w:tcPr>
            <w:tcW w:w="1704" w:type="dxa"/>
            <w:tcMar>
              <w:top w:w="70" w:type="dxa"/>
              <w:left w:w="70" w:type="dxa"/>
              <w:bottom w:w="70" w:type="dxa"/>
              <w:right w:w="70" w:type="dxa"/>
            </w:tcMar>
            <w:vAlign w:val="center"/>
          </w:tcPr>
          <w:p w14:paraId="2B8C86D3">
            <w:pPr>
              <w:spacing w:before="60" w:after="60"/>
            </w:pPr>
            <w:r>
              <w:rPr>
                <w:b w:val="0"/>
                <w:sz w:val="20"/>
              </w:rPr>
              <w:t>10</w:t>
            </w:r>
          </w:p>
        </w:tc>
        <w:tc>
          <w:tcPr>
            <w:tcW w:w="1704" w:type="dxa"/>
            <w:tcMar>
              <w:top w:w="70" w:type="dxa"/>
              <w:left w:w="70" w:type="dxa"/>
              <w:bottom w:w="70" w:type="dxa"/>
              <w:right w:w="70" w:type="dxa"/>
            </w:tcMar>
            <w:vAlign w:val="center"/>
          </w:tcPr>
          <w:p w14:paraId="1638E461">
            <w:pPr>
              <w:spacing w:before="60" w:after="60"/>
            </w:pPr>
            <w:r>
              <w:rPr>
                <w:b w:val="0"/>
                <w:sz w:val="20"/>
              </w:rPr>
              <w:t>0.988%</w:t>
            </w:r>
          </w:p>
        </w:tc>
        <w:tc>
          <w:tcPr>
            <w:tcW w:w="1704" w:type="dxa"/>
            <w:tcMar>
              <w:top w:w="70" w:type="dxa"/>
              <w:left w:w="70" w:type="dxa"/>
              <w:bottom w:w="70" w:type="dxa"/>
              <w:right w:w="70" w:type="dxa"/>
            </w:tcMar>
            <w:vAlign w:val="center"/>
          </w:tcPr>
          <w:p w14:paraId="0A0B8FC8">
            <w:pPr>
              <w:spacing w:before="60" w:after="60"/>
            </w:pPr>
            <w:r>
              <w:rPr>
                <w:b w:val="0"/>
                <w:sz w:val="20"/>
              </w:rPr>
              <w:t>50</w:t>
            </w:r>
          </w:p>
        </w:tc>
      </w:tr>
      <w:tr w14:paraId="797A27A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5C8F0E9">
            <w:pPr>
              <w:spacing w:before="60" w:after="60"/>
            </w:pPr>
            <w:r>
              <w:rPr>
                <w:b w:val="0"/>
                <w:sz w:val="20"/>
              </w:rPr>
              <w:t>Black pepper</w:t>
            </w:r>
          </w:p>
        </w:tc>
        <w:tc>
          <w:tcPr>
            <w:tcW w:w="1704" w:type="dxa"/>
            <w:tcMar>
              <w:top w:w="70" w:type="dxa"/>
              <w:left w:w="70" w:type="dxa"/>
              <w:bottom w:w="70" w:type="dxa"/>
              <w:right w:w="70" w:type="dxa"/>
            </w:tcMar>
            <w:vAlign w:val="center"/>
          </w:tcPr>
          <w:p w14:paraId="345C9E4F">
            <w:pPr>
              <w:spacing w:before="60" w:after="60"/>
            </w:pPr>
            <w:r>
              <w:rPr>
                <w:b w:val="0"/>
                <w:sz w:val="20"/>
              </w:rPr>
              <w:t>2</w:t>
            </w:r>
          </w:p>
        </w:tc>
        <w:tc>
          <w:tcPr>
            <w:tcW w:w="1704" w:type="dxa"/>
            <w:tcMar>
              <w:top w:w="70" w:type="dxa"/>
              <w:left w:w="70" w:type="dxa"/>
              <w:bottom w:w="70" w:type="dxa"/>
              <w:right w:w="70" w:type="dxa"/>
            </w:tcMar>
            <w:vAlign w:val="center"/>
          </w:tcPr>
          <w:p w14:paraId="545B6D8F">
            <w:pPr>
              <w:spacing w:before="60" w:after="60"/>
            </w:pPr>
            <w:r>
              <w:rPr>
                <w:b w:val="0"/>
                <w:sz w:val="20"/>
              </w:rPr>
              <w:t>0.198%</w:t>
            </w:r>
          </w:p>
        </w:tc>
        <w:tc>
          <w:tcPr>
            <w:tcW w:w="1704" w:type="dxa"/>
            <w:tcMar>
              <w:top w:w="70" w:type="dxa"/>
              <w:left w:w="70" w:type="dxa"/>
              <w:bottom w:w="70" w:type="dxa"/>
              <w:right w:w="70" w:type="dxa"/>
            </w:tcMar>
            <w:vAlign w:val="center"/>
          </w:tcPr>
          <w:p w14:paraId="449E5787">
            <w:pPr>
              <w:spacing w:before="60" w:after="60"/>
            </w:pPr>
            <w:r>
              <w:rPr>
                <w:b w:val="0"/>
                <w:sz w:val="20"/>
              </w:rPr>
              <w:t>10</w:t>
            </w:r>
          </w:p>
        </w:tc>
      </w:tr>
      <w:tr w14:paraId="4F0F200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CADA4D2">
            <w:pPr>
              <w:spacing w:before="60" w:after="60"/>
            </w:pPr>
            <w:r>
              <w:rPr>
                <w:b w:val="0"/>
                <w:sz w:val="20"/>
              </w:rPr>
              <w:t>TOTAL</w:t>
            </w:r>
          </w:p>
        </w:tc>
        <w:tc>
          <w:tcPr>
            <w:tcW w:w="1704" w:type="dxa"/>
            <w:tcMar>
              <w:top w:w="70" w:type="dxa"/>
              <w:left w:w="70" w:type="dxa"/>
              <w:bottom w:w="70" w:type="dxa"/>
              <w:right w:w="70" w:type="dxa"/>
            </w:tcMar>
            <w:vAlign w:val="center"/>
          </w:tcPr>
          <w:p w14:paraId="34242765">
            <w:pPr>
              <w:spacing w:before="60" w:after="60"/>
            </w:pPr>
            <w:r>
              <w:rPr>
                <w:b w:val="0"/>
                <w:sz w:val="20"/>
              </w:rPr>
              <w:t>1,012</w:t>
            </w:r>
          </w:p>
        </w:tc>
        <w:tc>
          <w:tcPr>
            <w:tcW w:w="1704" w:type="dxa"/>
            <w:tcMar>
              <w:top w:w="70" w:type="dxa"/>
              <w:left w:w="70" w:type="dxa"/>
              <w:bottom w:w="70" w:type="dxa"/>
              <w:right w:w="70" w:type="dxa"/>
            </w:tcMar>
            <w:vAlign w:val="center"/>
          </w:tcPr>
          <w:p w14:paraId="171E6115">
            <w:pPr>
              <w:spacing w:before="60" w:after="60"/>
            </w:pPr>
            <w:r>
              <w:rPr>
                <w:b w:val="0"/>
                <w:sz w:val="20"/>
              </w:rPr>
              <w:t>100.000%</w:t>
            </w:r>
          </w:p>
        </w:tc>
        <w:tc>
          <w:tcPr>
            <w:tcW w:w="1704" w:type="dxa"/>
            <w:tcMar>
              <w:top w:w="70" w:type="dxa"/>
              <w:left w:w="70" w:type="dxa"/>
              <w:bottom w:w="70" w:type="dxa"/>
              <w:right w:w="70" w:type="dxa"/>
            </w:tcMar>
            <w:vAlign w:val="center"/>
          </w:tcPr>
          <w:p w14:paraId="013FCC23">
            <w:pPr>
              <w:spacing w:before="60" w:after="60"/>
            </w:pPr>
            <w:r>
              <w:rPr>
                <w:b w:val="0"/>
                <w:sz w:val="20"/>
              </w:rPr>
              <w:t>5,060</w:t>
            </w:r>
          </w:p>
        </w:tc>
      </w:tr>
    </w:tbl>
    <w:p w14:paraId="21D06698">
      <w:pPr>
        <w:spacing w:after="20"/>
      </w:pPr>
    </w:p>
    <w:p w14:paraId="6B60DF57">
      <w:r>
        <w:rPr>
          <w:b w:val="0"/>
        </w:rPr>
        <w:t>Mass route, pilot: 1,012 g input − 0 g handling/unretained (0%) − 253 g process loss (25% of post-handling mass) = 759 g retained. Allocation: 75.9 g finished component per unit. Production retained mass: 3,795 g. All losses are unmeasured planning allowances.</w:t>
      </w:r>
    </w:p>
    <w:p w14:paraId="0E666E8E">
      <w:pPr>
        <w:pStyle w:val="4"/>
      </w:pPr>
      <w:bookmarkStart w:id="305" w:name="section_189"/>
      <w:r>
        <w:t>Formula — Burger sauce</w:t>
      </w:r>
      <w:bookmarkEnd w:id="305"/>
    </w:p>
    <w:p w14:paraId="2D7772B1">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4633F0F4">
        <w:trPr>
          <w:cantSplit/>
          <w:tblHeader/>
          <w:jc w:val="center"/>
        </w:trPr>
        <w:tc>
          <w:tcPr>
            <w:tcW w:w="5112" w:type="dxa"/>
            <w:shd w:val="clear" w:color="auto" w:fill="E8E4DB"/>
            <w:tcMar>
              <w:top w:w="70" w:type="dxa"/>
              <w:left w:w="70" w:type="dxa"/>
              <w:bottom w:w="70" w:type="dxa"/>
              <w:right w:w="70" w:type="dxa"/>
            </w:tcMar>
            <w:vAlign w:val="center"/>
          </w:tcPr>
          <w:p w14:paraId="791CD863">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4E9EF1D1">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7D8DE3C8">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682614AF">
            <w:pPr>
              <w:keepNext/>
              <w:spacing w:before="60" w:after="60"/>
            </w:pPr>
            <w:r>
              <w:rPr>
                <w:b/>
                <w:sz w:val="20"/>
              </w:rPr>
              <w:t>Production g</w:t>
            </w:r>
          </w:p>
        </w:tc>
      </w:tr>
      <w:tr w14:paraId="662F56C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7CF8B3A">
            <w:pPr>
              <w:spacing w:before="60" w:after="60"/>
            </w:pPr>
            <w:r>
              <w:rPr>
                <w:b w:val="0"/>
                <w:sz w:val="20"/>
              </w:rPr>
              <w:t>Pasteurized-egg mayonnaise</w:t>
            </w:r>
          </w:p>
        </w:tc>
        <w:tc>
          <w:tcPr>
            <w:tcW w:w="1704" w:type="dxa"/>
            <w:tcMar>
              <w:top w:w="70" w:type="dxa"/>
              <w:left w:w="70" w:type="dxa"/>
              <w:bottom w:w="70" w:type="dxa"/>
              <w:right w:w="70" w:type="dxa"/>
            </w:tcMar>
            <w:vAlign w:val="center"/>
          </w:tcPr>
          <w:p w14:paraId="755708A1">
            <w:pPr>
              <w:spacing w:before="60" w:after="60"/>
            </w:pPr>
            <w:r>
              <w:rPr>
                <w:b w:val="0"/>
                <w:sz w:val="20"/>
              </w:rPr>
              <w:t>120</w:t>
            </w:r>
          </w:p>
        </w:tc>
        <w:tc>
          <w:tcPr>
            <w:tcW w:w="1704" w:type="dxa"/>
            <w:tcMar>
              <w:top w:w="70" w:type="dxa"/>
              <w:left w:w="70" w:type="dxa"/>
              <w:bottom w:w="70" w:type="dxa"/>
              <w:right w:w="70" w:type="dxa"/>
            </w:tcMar>
            <w:vAlign w:val="center"/>
          </w:tcPr>
          <w:p w14:paraId="58C8D186">
            <w:pPr>
              <w:spacing w:before="60" w:after="60"/>
            </w:pPr>
            <w:r>
              <w:rPr>
                <w:b w:val="0"/>
                <w:sz w:val="20"/>
              </w:rPr>
              <w:t>60.000%</w:t>
            </w:r>
          </w:p>
        </w:tc>
        <w:tc>
          <w:tcPr>
            <w:tcW w:w="1704" w:type="dxa"/>
            <w:tcMar>
              <w:top w:w="70" w:type="dxa"/>
              <w:left w:w="70" w:type="dxa"/>
              <w:bottom w:w="70" w:type="dxa"/>
              <w:right w:w="70" w:type="dxa"/>
            </w:tcMar>
            <w:vAlign w:val="center"/>
          </w:tcPr>
          <w:p w14:paraId="62761D65">
            <w:pPr>
              <w:spacing w:before="60" w:after="60"/>
            </w:pPr>
            <w:r>
              <w:rPr>
                <w:b w:val="0"/>
                <w:sz w:val="20"/>
              </w:rPr>
              <w:t>600</w:t>
            </w:r>
          </w:p>
        </w:tc>
      </w:tr>
      <w:tr w14:paraId="7B838D3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10C6B37">
            <w:pPr>
              <w:spacing w:before="60" w:after="60"/>
            </w:pPr>
            <w:r>
              <w:rPr>
                <w:b w:val="0"/>
                <w:sz w:val="20"/>
              </w:rPr>
              <w:t>Ketchup</w:t>
            </w:r>
          </w:p>
        </w:tc>
        <w:tc>
          <w:tcPr>
            <w:tcW w:w="1704" w:type="dxa"/>
            <w:tcMar>
              <w:top w:w="70" w:type="dxa"/>
              <w:left w:w="70" w:type="dxa"/>
              <w:bottom w:w="70" w:type="dxa"/>
              <w:right w:w="70" w:type="dxa"/>
            </w:tcMar>
            <w:vAlign w:val="center"/>
          </w:tcPr>
          <w:p w14:paraId="1904023C">
            <w:pPr>
              <w:spacing w:before="60" w:after="60"/>
            </w:pPr>
            <w:r>
              <w:rPr>
                <w:b w:val="0"/>
                <w:sz w:val="20"/>
              </w:rPr>
              <w:t>50</w:t>
            </w:r>
          </w:p>
        </w:tc>
        <w:tc>
          <w:tcPr>
            <w:tcW w:w="1704" w:type="dxa"/>
            <w:tcMar>
              <w:top w:w="70" w:type="dxa"/>
              <w:left w:w="70" w:type="dxa"/>
              <w:bottom w:w="70" w:type="dxa"/>
              <w:right w:w="70" w:type="dxa"/>
            </w:tcMar>
            <w:vAlign w:val="center"/>
          </w:tcPr>
          <w:p w14:paraId="7E1DD12B">
            <w:pPr>
              <w:spacing w:before="60" w:after="60"/>
            </w:pPr>
            <w:r>
              <w:rPr>
                <w:b w:val="0"/>
                <w:sz w:val="20"/>
              </w:rPr>
              <w:t>25.000%</w:t>
            </w:r>
          </w:p>
        </w:tc>
        <w:tc>
          <w:tcPr>
            <w:tcW w:w="1704" w:type="dxa"/>
            <w:tcMar>
              <w:top w:w="70" w:type="dxa"/>
              <w:left w:w="70" w:type="dxa"/>
              <w:bottom w:w="70" w:type="dxa"/>
              <w:right w:w="70" w:type="dxa"/>
            </w:tcMar>
            <w:vAlign w:val="center"/>
          </w:tcPr>
          <w:p w14:paraId="72E933A3">
            <w:pPr>
              <w:spacing w:before="60" w:after="60"/>
            </w:pPr>
            <w:r>
              <w:rPr>
                <w:b w:val="0"/>
                <w:sz w:val="20"/>
              </w:rPr>
              <w:t>250</w:t>
            </w:r>
          </w:p>
        </w:tc>
      </w:tr>
      <w:tr w14:paraId="2152340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17A696C">
            <w:pPr>
              <w:spacing w:before="60" w:after="60"/>
            </w:pPr>
            <w:r>
              <w:rPr>
                <w:b w:val="0"/>
                <w:sz w:val="20"/>
              </w:rPr>
              <w:t>Mustard</w:t>
            </w:r>
          </w:p>
        </w:tc>
        <w:tc>
          <w:tcPr>
            <w:tcW w:w="1704" w:type="dxa"/>
            <w:tcMar>
              <w:top w:w="70" w:type="dxa"/>
              <w:left w:w="70" w:type="dxa"/>
              <w:bottom w:w="70" w:type="dxa"/>
              <w:right w:w="70" w:type="dxa"/>
            </w:tcMar>
            <w:vAlign w:val="center"/>
          </w:tcPr>
          <w:p w14:paraId="389BFE32">
            <w:pPr>
              <w:spacing w:before="60" w:after="60"/>
            </w:pPr>
            <w:r>
              <w:rPr>
                <w:b w:val="0"/>
                <w:sz w:val="20"/>
              </w:rPr>
              <w:t>20</w:t>
            </w:r>
          </w:p>
        </w:tc>
        <w:tc>
          <w:tcPr>
            <w:tcW w:w="1704" w:type="dxa"/>
            <w:tcMar>
              <w:top w:w="70" w:type="dxa"/>
              <w:left w:w="70" w:type="dxa"/>
              <w:bottom w:w="70" w:type="dxa"/>
              <w:right w:w="70" w:type="dxa"/>
            </w:tcMar>
            <w:vAlign w:val="center"/>
          </w:tcPr>
          <w:p w14:paraId="30D7101A">
            <w:pPr>
              <w:spacing w:before="60" w:after="60"/>
            </w:pPr>
            <w:r>
              <w:rPr>
                <w:b w:val="0"/>
                <w:sz w:val="20"/>
              </w:rPr>
              <w:t>10.000%</w:t>
            </w:r>
          </w:p>
        </w:tc>
        <w:tc>
          <w:tcPr>
            <w:tcW w:w="1704" w:type="dxa"/>
            <w:tcMar>
              <w:top w:w="70" w:type="dxa"/>
              <w:left w:w="70" w:type="dxa"/>
              <w:bottom w:w="70" w:type="dxa"/>
              <w:right w:w="70" w:type="dxa"/>
            </w:tcMar>
            <w:vAlign w:val="center"/>
          </w:tcPr>
          <w:p w14:paraId="6C48D073">
            <w:pPr>
              <w:spacing w:before="60" w:after="60"/>
            </w:pPr>
            <w:r>
              <w:rPr>
                <w:b w:val="0"/>
                <w:sz w:val="20"/>
              </w:rPr>
              <w:t>100</w:t>
            </w:r>
          </w:p>
        </w:tc>
      </w:tr>
      <w:tr w14:paraId="2DF0FDF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788F0C7">
            <w:pPr>
              <w:spacing w:before="60" w:after="60"/>
            </w:pPr>
            <w:r>
              <w:rPr>
                <w:b w:val="0"/>
                <w:sz w:val="20"/>
              </w:rPr>
              <w:t>Drained pickle</w:t>
            </w:r>
          </w:p>
        </w:tc>
        <w:tc>
          <w:tcPr>
            <w:tcW w:w="1704" w:type="dxa"/>
            <w:tcMar>
              <w:top w:w="70" w:type="dxa"/>
              <w:left w:w="70" w:type="dxa"/>
              <w:bottom w:w="70" w:type="dxa"/>
              <w:right w:w="70" w:type="dxa"/>
            </w:tcMar>
            <w:vAlign w:val="center"/>
          </w:tcPr>
          <w:p w14:paraId="3286CF21">
            <w:pPr>
              <w:spacing w:before="60" w:after="60"/>
            </w:pPr>
            <w:r>
              <w:rPr>
                <w:b w:val="0"/>
                <w:sz w:val="20"/>
              </w:rPr>
              <w:t>10</w:t>
            </w:r>
          </w:p>
        </w:tc>
        <w:tc>
          <w:tcPr>
            <w:tcW w:w="1704" w:type="dxa"/>
            <w:tcMar>
              <w:top w:w="70" w:type="dxa"/>
              <w:left w:w="70" w:type="dxa"/>
              <w:bottom w:w="70" w:type="dxa"/>
              <w:right w:w="70" w:type="dxa"/>
            </w:tcMar>
            <w:vAlign w:val="center"/>
          </w:tcPr>
          <w:p w14:paraId="646914F7">
            <w:pPr>
              <w:spacing w:before="60" w:after="60"/>
            </w:pPr>
            <w:r>
              <w:rPr>
                <w:b w:val="0"/>
                <w:sz w:val="20"/>
              </w:rPr>
              <w:t>5.000%</w:t>
            </w:r>
          </w:p>
        </w:tc>
        <w:tc>
          <w:tcPr>
            <w:tcW w:w="1704" w:type="dxa"/>
            <w:tcMar>
              <w:top w:w="70" w:type="dxa"/>
              <w:left w:w="70" w:type="dxa"/>
              <w:bottom w:w="70" w:type="dxa"/>
              <w:right w:w="70" w:type="dxa"/>
            </w:tcMar>
            <w:vAlign w:val="center"/>
          </w:tcPr>
          <w:p w14:paraId="729531EE">
            <w:pPr>
              <w:spacing w:before="60" w:after="60"/>
            </w:pPr>
            <w:r>
              <w:rPr>
                <w:b w:val="0"/>
                <w:sz w:val="20"/>
              </w:rPr>
              <w:t>50</w:t>
            </w:r>
          </w:p>
        </w:tc>
      </w:tr>
      <w:tr w14:paraId="734014D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9377505">
            <w:pPr>
              <w:spacing w:before="60" w:after="60"/>
            </w:pPr>
            <w:r>
              <w:rPr>
                <w:b w:val="0"/>
                <w:sz w:val="20"/>
              </w:rPr>
              <w:t>TOTAL</w:t>
            </w:r>
          </w:p>
        </w:tc>
        <w:tc>
          <w:tcPr>
            <w:tcW w:w="1704" w:type="dxa"/>
            <w:tcMar>
              <w:top w:w="70" w:type="dxa"/>
              <w:left w:w="70" w:type="dxa"/>
              <w:bottom w:w="70" w:type="dxa"/>
              <w:right w:w="70" w:type="dxa"/>
            </w:tcMar>
            <w:vAlign w:val="center"/>
          </w:tcPr>
          <w:p w14:paraId="272D4611">
            <w:pPr>
              <w:spacing w:before="60" w:after="60"/>
            </w:pPr>
            <w:r>
              <w:rPr>
                <w:b w:val="0"/>
                <w:sz w:val="20"/>
              </w:rPr>
              <w:t>200</w:t>
            </w:r>
          </w:p>
        </w:tc>
        <w:tc>
          <w:tcPr>
            <w:tcW w:w="1704" w:type="dxa"/>
            <w:tcMar>
              <w:top w:w="70" w:type="dxa"/>
              <w:left w:w="70" w:type="dxa"/>
              <w:bottom w:w="70" w:type="dxa"/>
              <w:right w:w="70" w:type="dxa"/>
            </w:tcMar>
            <w:vAlign w:val="center"/>
          </w:tcPr>
          <w:p w14:paraId="4B28D8B0">
            <w:pPr>
              <w:spacing w:before="60" w:after="60"/>
            </w:pPr>
            <w:r>
              <w:rPr>
                <w:b w:val="0"/>
                <w:sz w:val="20"/>
              </w:rPr>
              <w:t>100.000%</w:t>
            </w:r>
          </w:p>
        </w:tc>
        <w:tc>
          <w:tcPr>
            <w:tcW w:w="1704" w:type="dxa"/>
            <w:tcMar>
              <w:top w:w="70" w:type="dxa"/>
              <w:left w:w="70" w:type="dxa"/>
              <w:bottom w:w="70" w:type="dxa"/>
              <w:right w:w="70" w:type="dxa"/>
            </w:tcMar>
            <w:vAlign w:val="center"/>
          </w:tcPr>
          <w:p w14:paraId="0E7961B1">
            <w:pPr>
              <w:spacing w:before="60" w:after="60"/>
            </w:pPr>
            <w:r>
              <w:rPr>
                <w:b w:val="0"/>
                <w:sz w:val="20"/>
              </w:rPr>
              <w:t>1,000</w:t>
            </w:r>
          </w:p>
        </w:tc>
      </w:tr>
    </w:tbl>
    <w:p w14:paraId="1328C023">
      <w:pPr>
        <w:spacing w:after="20"/>
      </w:pPr>
    </w:p>
    <w:p w14:paraId="433EA720">
      <w:r>
        <w:rPr>
          <w:b w:val="0"/>
        </w:rPr>
        <w:t>Mass route, pilot: 200 g input − 0 g handling/unretained (0%) − 0 g process loss (0% of post-handling mass) = 200 g retained. Allocation: 20 g finished component per unit. Production retained mass: 1,000 g. All losses are unmeasured planning allowances.</w:t>
      </w:r>
    </w:p>
    <w:p w14:paraId="2F412AEF">
      <w:pPr>
        <w:pStyle w:val="4"/>
      </w:pPr>
      <w:bookmarkStart w:id="306" w:name="section_190"/>
      <w:r>
        <w:t>Formula — Prepared salad</w:t>
      </w:r>
      <w:bookmarkEnd w:id="306"/>
    </w:p>
    <w:p w14:paraId="487978C0">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7ECCAB60">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2FA4043B">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358BF615">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01D9636B">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53C5FB73">
            <w:pPr>
              <w:keepNext/>
              <w:spacing w:before="60" w:after="60"/>
            </w:pPr>
            <w:r>
              <w:rPr>
                <w:b/>
                <w:sz w:val="20"/>
              </w:rPr>
              <w:t>Production g</w:t>
            </w:r>
          </w:p>
        </w:tc>
      </w:tr>
      <w:tr w14:paraId="4594087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84AA2C1">
            <w:pPr>
              <w:spacing w:before="60" w:after="60"/>
            </w:pPr>
            <w:r>
              <w:rPr>
                <w:b w:val="0"/>
                <w:sz w:val="20"/>
              </w:rPr>
              <w:t>Lettuce</w:t>
            </w:r>
          </w:p>
        </w:tc>
        <w:tc>
          <w:tcPr>
            <w:tcW w:w="1704" w:type="dxa"/>
            <w:tcMar>
              <w:top w:w="70" w:type="dxa"/>
              <w:left w:w="70" w:type="dxa"/>
              <w:bottom w:w="70" w:type="dxa"/>
              <w:right w:w="70" w:type="dxa"/>
            </w:tcMar>
            <w:vAlign w:val="center"/>
          </w:tcPr>
          <w:p w14:paraId="54E1CBF1">
            <w:pPr>
              <w:spacing w:before="60" w:after="60"/>
            </w:pPr>
            <w:r>
              <w:rPr>
                <w:b w:val="0"/>
                <w:sz w:val="20"/>
              </w:rPr>
              <w:t>100</w:t>
            </w:r>
          </w:p>
        </w:tc>
        <w:tc>
          <w:tcPr>
            <w:tcW w:w="1704" w:type="dxa"/>
            <w:tcMar>
              <w:top w:w="70" w:type="dxa"/>
              <w:left w:w="70" w:type="dxa"/>
              <w:bottom w:w="70" w:type="dxa"/>
              <w:right w:w="70" w:type="dxa"/>
            </w:tcMar>
            <w:vAlign w:val="center"/>
          </w:tcPr>
          <w:p w14:paraId="7807FB7D">
            <w:pPr>
              <w:spacing w:before="60" w:after="60"/>
            </w:pPr>
            <w:r>
              <w:rPr>
                <w:b w:val="0"/>
                <w:sz w:val="20"/>
              </w:rPr>
              <w:t>20.000%</w:t>
            </w:r>
          </w:p>
        </w:tc>
        <w:tc>
          <w:tcPr>
            <w:tcW w:w="1704" w:type="dxa"/>
            <w:tcMar>
              <w:top w:w="70" w:type="dxa"/>
              <w:left w:w="70" w:type="dxa"/>
              <w:bottom w:w="70" w:type="dxa"/>
              <w:right w:w="70" w:type="dxa"/>
            </w:tcMar>
            <w:vAlign w:val="center"/>
          </w:tcPr>
          <w:p w14:paraId="3B4C36A6">
            <w:pPr>
              <w:spacing w:before="60" w:after="60"/>
            </w:pPr>
            <w:r>
              <w:rPr>
                <w:b w:val="0"/>
                <w:sz w:val="20"/>
              </w:rPr>
              <w:t>500</w:t>
            </w:r>
          </w:p>
        </w:tc>
      </w:tr>
      <w:tr w14:paraId="346B2FB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9143BB1">
            <w:pPr>
              <w:spacing w:before="60" w:after="60"/>
            </w:pPr>
            <w:r>
              <w:rPr>
                <w:b w:val="0"/>
                <w:sz w:val="20"/>
              </w:rPr>
              <w:t>Tomato</w:t>
            </w:r>
          </w:p>
        </w:tc>
        <w:tc>
          <w:tcPr>
            <w:tcW w:w="1704" w:type="dxa"/>
            <w:tcMar>
              <w:top w:w="70" w:type="dxa"/>
              <w:left w:w="70" w:type="dxa"/>
              <w:bottom w:w="70" w:type="dxa"/>
              <w:right w:w="70" w:type="dxa"/>
            </w:tcMar>
            <w:vAlign w:val="center"/>
          </w:tcPr>
          <w:p w14:paraId="4F6DBF65">
            <w:pPr>
              <w:spacing w:before="60" w:after="60"/>
            </w:pPr>
            <w:r>
              <w:rPr>
                <w:b w:val="0"/>
                <w:sz w:val="20"/>
              </w:rPr>
              <w:t>200</w:t>
            </w:r>
          </w:p>
        </w:tc>
        <w:tc>
          <w:tcPr>
            <w:tcW w:w="1704" w:type="dxa"/>
            <w:tcMar>
              <w:top w:w="70" w:type="dxa"/>
              <w:left w:w="70" w:type="dxa"/>
              <w:bottom w:w="70" w:type="dxa"/>
              <w:right w:w="70" w:type="dxa"/>
            </w:tcMar>
            <w:vAlign w:val="center"/>
          </w:tcPr>
          <w:p w14:paraId="640BEF97">
            <w:pPr>
              <w:spacing w:before="60" w:after="60"/>
            </w:pPr>
            <w:r>
              <w:rPr>
                <w:b w:val="0"/>
                <w:sz w:val="20"/>
              </w:rPr>
              <w:t>40.000%</w:t>
            </w:r>
          </w:p>
        </w:tc>
        <w:tc>
          <w:tcPr>
            <w:tcW w:w="1704" w:type="dxa"/>
            <w:tcMar>
              <w:top w:w="70" w:type="dxa"/>
              <w:left w:w="70" w:type="dxa"/>
              <w:bottom w:w="70" w:type="dxa"/>
              <w:right w:w="70" w:type="dxa"/>
            </w:tcMar>
            <w:vAlign w:val="center"/>
          </w:tcPr>
          <w:p w14:paraId="629C6CD2">
            <w:pPr>
              <w:spacing w:before="60" w:after="60"/>
            </w:pPr>
            <w:r>
              <w:rPr>
                <w:b w:val="0"/>
                <w:sz w:val="20"/>
              </w:rPr>
              <w:t>1,000</w:t>
            </w:r>
          </w:p>
        </w:tc>
      </w:tr>
      <w:tr w14:paraId="27ED546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CF0D013">
            <w:pPr>
              <w:spacing w:before="60" w:after="60"/>
            </w:pPr>
            <w:r>
              <w:rPr>
                <w:b w:val="0"/>
                <w:sz w:val="20"/>
              </w:rPr>
              <w:t>Onion</w:t>
            </w:r>
          </w:p>
        </w:tc>
        <w:tc>
          <w:tcPr>
            <w:tcW w:w="1704" w:type="dxa"/>
            <w:tcMar>
              <w:top w:w="70" w:type="dxa"/>
              <w:left w:w="70" w:type="dxa"/>
              <w:bottom w:w="70" w:type="dxa"/>
              <w:right w:w="70" w:type="dxa"/>
            </w:tcMar>
            <w:vAlign w:val="center"/>
          </w:tcPr>
          <w:p w14:paraId="0C9029AE">
            <w:pPr>
              <w:spacing w:before="60" w:after="60"/>
            </w:pPr>
            <w:r>
              <w:rPr>
                <w:b w:val="0"/>
                <w:sz w:val="20"/>
              </w:rPr>
              <w:t>100</w:t>
            </w:r>
          </w:p>
        </w:tc>
        <w:tc>
          <w:tcPr>
            <w:tcW w:w="1704" w:type="dxa"/>
            <w:tcMar>
              <w:top w:w="70" w:type="dxa"/>
              <w:left w:w="70" w:type="dxa"/>
              <w:bottom w:w="70" w:type="dxa"/>
              <w:right w:w="70" w:type="dxa"/>
            </w:tcMar>
            <w:vAlign w:val="center"/>
          </w:tcPr>
          <w:p w14:paraId="100DBC73">
            <w:pPr>
              <w:spacing w:before="60" w:after="60"/>
            </w:pPr>
            <w:r>
              <w:rPr>
                <w:b w:val="0"/>
                <w:sz w:val="20"/>
              </w:rPr>
              <w:t>20.000%</w:t>
            </w:r>
          </w:p>
        </w:tc>
        <w:tc>
          <w:tcPr>
            <w:tcW w:w="1704" w:type="dxa"/>
            <w:tcMar>
              <w:top w:w="70" w:type="dxa"/>
              <w:left w:w="70" w:type="dxa"/>
              <w:bottom w:w="70" w:type="dxa"/>
              <w:right w:w="70" w:type="dxa"/>
            </w:tcMar>
            <w:vAlign w:val="center"/>
          </w:tcPr>
          <w:p w14:paraId="4FE55F28">
            <w:pPr>
              <w:spacing w:before="60" w:after="60"/>
            </w:pPr>
            <w:r>
              <w:rPr>
                <w:b w:val="0"/>
                <w:sz w:val="20"/>
              </w:rPr>
              <w:t>500</w:t>
            </w:r>
          </w:p>
        </w:tc>
      </w:tr>
      <w:tr w14:paraId="64AAFA0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9190E3F">
            <w:pPr>
              <w:spacing w:before="60" w:after="60"/>
            </w:pPr>
            <w:r>
              <w:rPr>
                <w:b w:val="0"/>
                <w:sz w:val="20"/>
              </w:rPr>
              <w:t>Drained pickle</w:t>
            </w:r>
          </w:p>
        </w:tc>
        <w:tc>
          <w:tcPr>
            <w:tcW w:w="1704" w:type="dxa"/>
            <w:tcMar>
              <w:top w:w="70" w:type="dxa"/>
              <w:left w:w="70" w:type="dxa"/>
              <w:bottom w:w="70" w:type="dxa"/>
              <w:right w:w="70" w:type="dxa"/>
            </w:tcMar>
            <w:vAlign w:val="center"/>
          </w:tcPr>
          <w:p w14:paraId="02099CA3">
            <w:pPr>
              <w:spacing w:before="60" w:after="60"/>
            </w:pPr>
            <w:r>
              <w:rPr>
                <w:b w:val="0"/>
                <w:sz w:val="20"/>
              </w:rPr>
              <w:t>100</w:t>
            </w:r>
          </w:p>
        </w:tc>
        <w:tc>
          <w:tcPr>
            <w:tcW w:w="1704" w:type="dxa"/>
            <w:tcMar>
              <w:top w:w="70" w:type="dxa"/>
              <w:left w:w="70" w:type="dxa"/>
              <w:bottom w:w="70" w:type="dxa"/>
              <w:right w:w="70" w:type="dxa"/>
            </w:tcMar>
            <w:vAlign w:val="center"/>
          </w:tcPr>
          <w:p w14:paraId="2B924321">
            <w:pPr>
              <w:spacing w:before="60" w:after="60"/>
            </w:pPr>
            <w:r>
              <w:rPr>
                <w:b w:val="0"/>
                <w:sz w:val="20"/>
              </w:rPr>
              <w:t>20.000%</w:t>
            </w:r>
          </w:p>
        </w:tc>
        <w:tc>
          <w:tcPr>
            <w:tcW w:w="1704" w:type="dxa"/>
            <w:tcMar>
              <w:top w:w="70" w:type="dxa"/>
              <w:left w:w="70" w:type="dxa"/>
              <w:bottom w:w="70" w:type="dxa"/>
              <w:right w:w="70" w:type="dxa"/>
            </w:tcMar>
            <w:vAlign w:val="center"/>
          </w:tcPr>
          <w:p w14:paraId="1FBCAA06">
            <w:pPr>
              <w:spacing w:before="60" w:after="60"/>
            </w:pPr>
            <w:r>
              <w:rPr>
                <w:b w:val="0"/>
                <w:sz w:val="20"/>
              </w:rPr>
              <w:t>500</w:t>
            </w:r>
          </w:p>
        </w:tc>
      </w:tr>
      <w:tr w14:paraId="25C98EC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1549548">
            <w:pPr>
              <w:spacing w:before="60" w:after="60"/>
            </w:pPr>
            <w:r>
              <w:rPr>
                <w:b w:val="0"/>
                <w:sz w:val="20"/>
              </w:rPr>
              <w:t>TOTAL</w:t>
            </w:r>
          </w:p>
        </w:tc>
        <w:tc>
          <w:tcPr>
            <w:tcW w:w="1704" w:type="dxa"/>
            <w:tcMar>
              <w:top w:w="70" w:type="dxa"/>
              <w:left w:w="70" w:type="dxa"/>
              <w:bottom w:w="70" w:type="dxa"/>
              <w:right w:w="70" w:type="dxa"/>
            </w:tcMar>
            <w:vAlign w:val="center"/>
          </w:tcPr>
          <w:p w14:paraId="17037970">
            <w:pPr>
              <w:spacing w:before="60" w:after="60"/>
            </w:pPr>
            <w:r>
              <w:rPr>
                <w:b w:val="0"/>
                <w:sz w:val="20"/>
              </w:rPr>
              <w:t>500</w:t>
            </w:r>
          </w:p>
        </w:tc>
        <w:tc>
          <w:tcPr>
            <w:tcW w:w="1704" w:type="dxa"/>
            <w:tcMar>
              <w:top w:w="70" w:type="dxa"/>
              <w:left w:w="70" w:type="dxa"/>
              <w:bottom w:w="70" w:type="dxa"/>
              <w:right w:w="70" w:type="dxa"/>
            </w:tcMar>
            <w:vAlign w:val="center"/>
          </w:tcPr>
          <w:p w14:paraId="08A409A3">
            <w:pPr>
              <w:spacing w:before="60" w:after="60"/>
            </w:pPr>
            <w:r>
              <w:rPr>
                <w:b w:val="0"/>
                <w:sz w:val="20"/>
              </w:rPr>
              <w:t>100.000%</w:t>
            </w:r>
          </w:p>
        </w:tc>
        <w:tc>
          <w:tcPr>
            <w:tcW w:w="1704" w:type="dxa"/>
            <w:tcMar>
              <w:top w:w="70" w:type="dxa"/>
              <w:left w:w="70" w:type="dxa"/>
              <w:bottom w:w="70" w:type="dxa"/>
              <w:right w:w="70" w:type="dxa"/>
            </w:tcMar>
            <w:vAlign w:val="center"/>
          </w:tcPr>
          <w:p w14:paraId="35F39282">
            <w:pPr>
              <w:spacing w:before="60" w:after="60"/>
            </w:pPr>
            <w:r>
              <w:rPr>
                <w:b w:val="0"/>
                <w:sz w:val="20"/>
              </w:rPr>
              <w:t>2,500</w:t>
            </w:r>
          </w:p>
        </w:tc>
      </w:tr>
    </w:tbl>
    <w:p w14:paraId="46B3DD95">
      <w:pPr>
        <w:spacing w:after="20"/>
      </w:pPr>
    </w:p>
    <w:p w14:paraId="0E84C345">
      <w:r>
        <w:rPr>
          <w:b w:val="0"/>
        </w:rPr>
        <w:t>Mass route, pilot: 500 g input − 0 g handling/unretained (0%) − 0 g process loss (0% of post-handling mass) = 500 g retained. Allocation: 50 g finished component per unit. Production retained mass: 2,500 g. All losses are unmeasured planning allowances.</w:t>
      </w:r>
    </w:p>
    <w:p w14:paraId="1DF9FE75">
      <w:pPr>
        <w:pStyle w:val="4"/>
      </w:pPr>
      <w:bookmarkStart w:id="307" w:name="section_191"/>
      <w:r>
        <w:t>Batch yield and portion control</w:t>
      </w:r>
      <w:bookmarkEnd w:id="307"/>
    </w:p>
    <w:p w14:paraId="3C8A770E">
      <w:r>
        <w:rPr>
          <w:b w:val="0"/>
        </w:rPr>
        <w:t>Total ingredient input 2,632 g; modeled losses 379.592 g; net edible output 2,252.408 g = 10 × 225.241 g expected finished units, with no modeled remainder. Production example: 13,160 g input → 11,262.04 g output across 50 units. Display rounding is not label-weight verification.</w:t>
      </w:r>
    </w:p>
    <w:p w14:paraId="59E97F1C">
      <w:r>
        <w:rPr>
          <w:b w:val="0"/>
        </w:rPr>
        <w:t>Raw dough/batter allocation before bake/fry: 90.16 g per final unit, excluding other components. Filling/glaze/oil are separate above.</w:t>
      </w:r>
    </w:p>
    <w:p w14:paraId="47EB837C">
      <w:pPr>
        <w:pStyle w:val="4"/>
      </w:pPr>
      <w:bookmarkStart w:id="308" w:name="section_192"/>
      <w:r>
        <w:t>Numbered production method</w:t>
      </w:r>
      <w:bookmarkEnd w:id="308"/>
    </w:p>
    <w:p w14:paraId="380A932F">
      <w:pPr>
        <w:ind w:left="216" w:hanging="216"/>
      </w:pPr>
      <w:r>
        <w:rPr>
          <w:b w:val="0"/>
        </w:rPr>
        <w:t>1. Make the listed half-size S-B05 dough and divide into ten buns; follow S-B05 proof and bake. Cool completely. If using stock buns, transfer their actual batch cost and do not charge fresh dough too.</w:t>
      </w:r>
    </w:p>
    <w:p w14:paraId="01C055BC">
      <w:pPr>
        <w:ind w:left="216" w:hanging="216"/>
      </w:pPr>
      <w:r>
        <w:rPr>
          <w:b w:val="0"/>
        </w:rPr>
        <w:t>2. Keep beef at 4°C or below. Shape ten equal patties about 10–11 cm wide; do not knead heavily. Season just before cooking.</w:t>
      </w:r>
    </w:p>
    <w:p w14:paraId="2DCBB7F8">
      <w:pPr>
        <w:ind w:left="216" w:hanging="216"/>
      </w:pPr>
      <w:r>
        <w:rPr>
          <w:b w:val="0"/>
        </w:rPr>
        <w:t>3. Mix the 200 g sauce with clean utensils in the ready-to-eat zone and refrigerate; prepare washed, drained vegetables separately from raw beef.</w:t>
      </w:r>
    </w:p>
    <w:p w14:paraId="0EBC3C5D">
      <w:pPr>
        <w:ind w:left="216" w:hanging="216"/>
      </w:pPr>
      <w:r>
        <w:rPr>
          <w:b w:val="0"/>
        </w:rPr>
        <w:t>4. In a suitable induction pan, trial a 190–210°C pan surface and 3–4 minutes each side. Probe the patty sideways to verify 75°C for 30 seconds; measured temperature overrides minutes.</w:t>
      </w:r>
    </w:p>
    <w:p w14:paraId="5A15A799">
      <w:pPr>
        <w:ind w:left="216" w:hanging="216"/>
      </w:pPr>
      <w:r>
        <w:rPr>
          <w:b w:val="0"/>
        </w:rPr>
        <w:t>5. Toast bun faces. For each burger add one patty, 20 g sauce, 10 g lettuce, 20 g tomato, 10 g onion and 10 g pickle. Serve immediately.</w:t>
      </w:r>
    </w:p>
    <w:p w14:paraId="1211776A">
      <w:pPr>
        <w:ind w:left="216" w:hanging="216"/>
      </w:pPr>
      <w:r>
        <w:rPr>
          <w:b w:val="0"/>
        </w:rPr>
        <w:t>6. Weigh cooked patties: the 25% cook loss is a planning estimate. If the output differs, record the actual portion and recost; do not present raw 100 g as cooked 100 g.</w:t>
      </w:r>
    </w:p>
    <w:p w14:paraId="535B2D46">
      <w:pPr>
        <w:pStyle w:val="4"/>
      </w:pPr>
      <w:bookmarkStart w:id="309" w:name="section_193"/>
      <w:r>
        <w:t>Quality, defects and controlled variants</w:t>
      </w:r>
      <w:bookmarkEnd w:id="309"/>
    </w:p>
    <w:p w14:paraId="10B1FB00">
      <w:r>
        <w:rPr>
          <w:b w:val="0"/>
        </w:rPr>
        <w:t>Wet base → undrained vegetables/excess sauce. Tough patty → overworking/pressing. Slow queue → too many cooked-to-order products for one pan.</w:t>
      </w:r>
    </w:p>
    <w:p w14:paraId="5E85120B">
      <w:r>
        <w:rPr>
          <w:b w:val="0"/>
        </w:rPr>
        <w:t>Serve a smaller verified-price format only after recalculating bun/patty/salad portions; never change advertised meat weight silently.</w:t>
      </w:r>
    </w:p>
    <w:p w14:paraId="447FBE08">
      <w:pPr>
        <w:pStyle w:val="4"/>
      </w:pPr>
      <w:bookmarkStart w:id="310" w:name="section_194"/>
      <w:r>
        <w:t>Allergens, packing, life study and costing</w:t>
      </w:r>
      <w:bookmarkEnd w:id="310"/>
    </w:p>
    <w:p w14:paraId="2932F682">
      <w:r>
        <w:rPr>
          <w:b w:val="0"/>
        </w:rPr>
        <w:t>Allergens/ingredients to declare: wheat/gluten, egg, mustard, milk.</w:t>
      </w:r>
    </w:p>
    <w:p w14:paraId="36587196">
      <w:r>
        <w:rPr>
          <w:b w:val="0"/>
        </w:rPr>
        <w:t>Serve promptly in a vented food-grade pack or use H01 monitored hot/chilled holding and delivery. Cold components stay at 4°C or below; reheated prepared fillings reach 75°C for 30 seconds. Test eating quality at 15/30 minutes. No ambient overnight sale and no unvalidated chilled shelf-life claim.</w:t>
      </w:r>
    </w:p>
    <w:p w14:paraId="3914DF49">
      <w:pPr>
        <w:pStyle w:val="3"/>
      </w:pPr>
      <w:bookmarkStart w:id="311" w:name="section_195"/>
      <w:bookmarkStart w:id="312" w:name="_Toc3596"/>
      <w:r>
        <w:t>S-F02 — Pain omelette with sardines</w:t>
      </w:r>
      <w:bookmarkEnd w:id="311"/>
      <w:bookmarkEnd w:id="312"/>
    </w:p>
    <w:p w14:paraId="26980D0A">
      <w:r>
        <w:rPr>
          <w:b w:val="0"/>
        </w:rPr>
        <w:t>Ten compact sandwiches; bread size is smaller than the old 125 g half-loaf. Re-price and label accordingly.</w:t>
      </w:r>
    </w:p>
    <w:p w14:paraId="2C07B214">
      <w:r>
        <w:rPr>
          <w:b w:val="0"/>
        </w:rPr>
        <w:t>Stage: Phase 2 • Fit class 3 • Pilot 10 units • Production example ×5 = 50 units.</w:t>
      </w:r>
    </w:p>
    <w:p w14:paraId="63F9E3AF">
      <w:r>
        <w:rPr>
          <w:b w:val="0"/>
        </w:rPr>
        <w:t>Commercial case: S29 lists sardine omelette at 1,000 XAF, not this sandwich. Breakfast adaptation must be tested independently.</w:t>
      </w:r>
    </w:p>
    <w:p w14:paraId="7C37AA2E">
      <w:r>
        <w:rPr>
          <w:b w:val="0"/>
        </w:rPr>
        <w:t>Technical basis: [S22], [S29]. All exact formulas and operating adaptations here require controlled trials.</w:t>
      </w:r>
    </w:p>
    <w:p w14:paraId="2CB3738B">
      <w:pPr>
        <w:pStyle w:val="4"/>
      </w:pPr>
      <w:bookmarkStart w:id="313" w:name="section_196"/>
      <w:r>
        <w:t>Formula — Baguette dough</w:t>
      </w:r>
      <w:bookmarkEnd w:id="313"/>
    </w:p>
    <w:p w14:paraId="76F6F253">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33256F4">
        <w:trPr>
          <w:cantSplit/>
          <w:tblHeader/>
          <w:jc w:val="center"/>
        </w:trPr>
        <w:tc>
          <w:tcPr>
            <w:tcW w:w="5112" w:type="dxa"/>
            <w:shd w:val="clear" w:color="auto" w:fill="E8E4DB"/>
            <w:tcMar>
              <w:top w:w="70" w:type="dxa"/>
              <w:left w:w="70" w:type="dxa"/>
              <w:bottom w:w="70" w:type="dxa"/>
              <w:right w:w="70" w:type="dxa"/>
            </w:tcMar>
            <w:vAlign w:val="center"/>
          </w:tcPr>
          <w:p w14:paraId="5F9E108F">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7EAE5328">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70515814">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4C28B469">
            <w:pPr>
              <w:keepNext/>
              <w:spacing w:before="60" w:after="60"/>
            </w:pPr>
            <w:r>
              <w:rPr>
                <w:b/>
                <w:sz w:val="20"/>
              </w:rPr>
              <w:t>Production g</w:t>
            </w:r>
          </w:p>
        </w:tc>
      </w:tr>
      <w:tr w14:paraId="1D911A7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00CBF3A">
            <w:pPr>
              <w:spacing w:before="60" w:after="60"/>
            </w:pPr>
            <w:r>
              <w:rPr>
                <w:b w:val="0"/>
                <w:sz w:val="20"/>
              </w:rPr>
              <w:t>Bread flour</w:t>
            </w:r>
          </w:p>
        </w:tc>
        <w:tc>
          <w:tcPr>
            <w:tcW w:w="1704" w:type="dxa"/>
            <w:tcMar>
              <w:top w:w="70" w:type="dxa"/>
              <w:left w:w="70" w:type="dxa"/>
              <w:bottom w:w="70" w:type="dxa"/>
              <w:right w:w="70" w:type="dxa"/>
            </w:tcMar>
            <w:vAlign w:val="center"/>
          </w:tcPr>
          <w:p w14:paraId="11280A7F">
            <w:pPr>
              <w:spacing w:before="60" w:after="60"/>
            </w:pPr>
            <w:r>
              <w:rPr>
                <w:b w:val="0"/>
                <w:sz w:val="20"/>
              </w:rPr>
              <w:t>500</w:t>
            </w:r>
          </w:p>
        </w:tc>
        <w:tc>
          <w:tcPr>
            <w:tcW w:w="1704" w:type="dxa"/>
            <w:tcMar>
              <w:top w:w="70" w:type="dxa"/>
              <w:left w:w="70" w:type="dxa"/>
              <w:bottom w:w="70" w:type="dxa"/>
              <w:right w:w="70" w:type="dxa"/>
            </w:tcMar>
            <w:vAlign w:val="center"/>
          </w:tcPr>
          <w:p w14:paraId="30B4EE84">
            <w:pPr>
              <w:spacing w:before="60" w:after="60"/>
            </w:pPr>
            <w:r>
              <w:rPr>
                <w:b w:val="0"/>
                <w:sz w:val="20"/>
              </w:rPr>
              <w:t>100.000%</w:t>
            </w:r>
          </w:p>
        </w:tc>
        <w:tc>
          <w:tcPr>
            <w:tcW w:w="1704" w:type="dxa"/>
            <w:tcMar>
              <w:top w:w="70" w:type="dxa"/>
              <w:left w:w="70" w:type="dxa"/>
              <w:bottom w:w="70" w:type="dxa"/>
              <w:right w:w="70" w:type="dxa"/>
            </w:tcMar>
            <w:vAlign w:val="center"/>
          </w:tcPr>
          <w:p w14:paraId="189DC9E4">
            <w:pPr>
              <w:spacing w:before="60" w:after="60"/>
            </w:pPr>
            <w:r>
              <w:rPr>
                <w:b w:val="0"/>
                <w:sz w:val="20"/>
              </w:rPr>
              <w:t>2,500</w:t>
            </w:r>
          </w:p>
        </w:tc>
      </w:tr>
      <w:tr w14:paraId="489FC63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1940B55">
            <w:pPr>
              <w:spacing w:before="60" w:after="60"/>
            </w:pPr>
            <w:r>
              <w:rPr>
                <w:b w:val="0"/>
                <w:sz w:val="20"/>
              </w:rPr>
              <w:t>Water</w:t>
            </w:r>
          </w:p>
        </w:tc>
        <w:tc>
          <w:tcPr>
            <w:tcW w:w="1704" w:type="dxa"/>
            <w:tcMar>
              <w:top w:w="70" w:type="dxa"/>
              <w:left w:w="70" w:type="dxa"/>
              <w:bottom w:w="70" w:type="dxa"/>
              <w:right w:w="70" w:type="dxa"/>
            </w:tcMar>
            <w:vAlign w:val="center"/>
          </w:tcPr>
          <w:p w14:paraId="14FB9DBA">
            <w:pPr>
              <w:spacing w:before="60" w:after="60"/>
            </w:pPr>
            <w:r>
              <w:rPr>
                <w:b w:val="0"/>
                <w:sz w:val="20"/>
              </w:rPr>
              <w:t>330</w:t>
            </w:r>
          </w:p>
        </w:tc>
        <w:tc>
          <w:tcPr>
            <w:tcW w:w="1704" w:type="dxa"/>
            <w:tcMar>
              <w:top w:w="70" w:type="dxa"/>
              <w:left w:w="70" w:type="dxa"/>
              <w:bottom w:w="70" w:type="dxa"/>
              <w:right w:w="70" w:type="dxa"/>
            </w:tcMar>
            <w:vAlign w:val="center"/>
          </w:tcPr>
          <w:p w14:paraId="0798F111">
            <w:pPr>
              <w:spacing w:before="60" w:after="60"/>
            </w:pPr>
            <w:r>
              <w:rPr>
                <w:b w:val="0"/>
                <w:sz w:val="20"/>
              </w:rPr>
              <w:t>66.000%</w:t>
            </w:r>
          </w:p>
        </w:tc>
        <w:tc>
          <w:tcPr>
            <w:tcW w:w="1704" w:type="dxa"/>
            <w:tcMar>
              <w:top w:w="70" w:type="dxa"/>
              <w:left w:w="70" w:type="dxa"/>
              <w:bottom w:w="70" w:type="dxa"/>
              <w:right w:w="70" w:type="dxa"/>
            </w:tcMar>
            <w:vAlign w:val="center"/>
          </w:tcPr>
          <w:p w14:paraId="6713070E">
            <w:pPr>
              <w:spacing w:before="60" w:after="60"/>
            </w:pPr>
            <w:r>
              <w:rPr>
                <w:b w:val="0"/>
                <w:sz w:val="20"/>
              </w:rPr>
              <w:t>1,650</w:t>
            </w:r>
          </w:p>
        </w:tc>
      </w:tr>
      <w:tr w14:paraId="44C1CCE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D05ACC6">
            <w:pPr>
              <w:spacing w:before="60" w:after="60"/>
            </w:pPr>
            <w:r>
              <w:rPr>
                <w:b w:val="0"/>
                <w:sz w:val="20"/>
              </w:rPr>
              <w:t>Salt</w:t>
            </w:r>
          </w:p>
        </w:tc>
        <w:tc>
          <w:tcPr>
            <w:tcW w:w="1704" w:type="dxa"/>
            <w:tcMar>
              <w:top w:w="70" w:type="dxa"/>
              <w:left w:w="70" w:type="dxa"/>
              <w:bottom w:w="70" w:type="dxa"/>
              <w:right w:w="70" w:type="dxa"/>
            </w:tcMar>
            <w:vAlign w:val="center"/>
          </w:tcPr>
          <w:p w14:paraId="30878577">
            <w:pPr>
              <w:spacing w:before="60" w:after="60"/>
            </w:pPr>
            <w:r>
              <w:rPr>
                <w:b w:val="0"/>
                <w:sz w:val="20"/>
              </w:rPr>
              <w:t>10</w:t>
            </w:r>
          </w:p>
        </w:tc>
        <w:tc>
          <w:tcPr>
            <w:tcW w:w="1704" w:type="dxa"/>
            <w:tcMar>
              <w:top w:w="70" w:type="dxa"/>
              <w:left w:w="70" w:type="dxa"/>
              <w:bottom w:w="70" w:type="dxa"/>
              <w:right w:w="70" w:type="dxa"/>
            </w:tcMar>
            <w:vAlign w:val="center"/>
          </w:tcPr>
          <w:p w14:paraId="6FA2B072">
            <w:pPr>
              <w:spacing w:before="60" w:after="60"/>
            </w:pPr>
            <w:r>
              <w:rPr>
                <w:b w:val="0"/>
                <w:sz w:val="20"/>
              </w:rPr>
              <w:t>2.000%</w:t>
            </w:r>
          </w:p>
        </w:tc>
        <w:tc>
          <w:tcPr>
            <w:tcW w:w="1704" w:type="dxa"/>
            <w:tcMar>
              <w:top w:w="70" w:type="dxa"/>
              <w:left w:w="70" w:type="dxa"/>
              <w:bottom w:w="70" w:type="dxa"/>
              <w:right w:w="70" w:type="dxa"/>
            </w:tcMar>
            <w:vAlign w:val="center"/>
          </w:tcPr>
          <w:p w14:paraId="7AA385A7">
            <w:pPr>
              <w:spacing w:before="60" w:after="60"/>
            </w:pPr>
            <w:r>
              <w:rPr>
                <w:b w:val="0"/>
                <w:sz w:val="20"/>
              </w:rPr>
              <w:t>50</w:t>
            </w:r>
          </w:p>
        </w:tc>
      </w:tr>
      <w:tr w14:paraId="1200C8B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6B588AE">
            <w:pPr>
              <w:spacing w:before="60" w:after="60"/>
            </w:pPr>
            <w:r>
              <w:rPr>
                <w:b w:val="0"/>
                <w:sz w:val="20"/>
              </w:rPr>
              <w:t>Instant yeast Red</w:t>
            </w:r>
          </w:p>
        </w:tc>
        <w:tc>
          <w:tcPr>
            <w:tcW w:w="1704" w:type="dxa"/>
            <w:tcMar>
              <w:top w:w="70" w:type="dxa"/>
              <w:left w:w="70" w:type="dxa"/>
              <w:bottom w:w="70" w:type="dxa"/>
              <w:right w:w="70" w:type="dxa"/>
            </w:tcMar>
            <w:vAlign w:val="center"/>
          </w:tcPr>
          <w:p w14:paraId="558CC207">
            <w:pPr>
              <w:spacing w:before="60" w:after="60"/>
            </w:pPr>
            <w:r>
              <w:rPr>
                <w:b w:val="0"/>
                <w:sz w:val="20"/>
              </w:rPr>
              <w:t>2.5</w:t>
            </w:r>
          </w:p>
        </w:tc>
        <w:tc>
          <w:tcPr>
            <w:tcW w:w="1704" w:type="dxa"/>
            <w:tcMar>
              <w:top w:w="70" w:type="dxa"/>
              <w:left w:w="70" w:type="dxa"/>
              <w:bottom w:w="70" w:type="dxa"/>
              <w:right w:w="70" w:type="dxa"/>
            </w:tcMar>
            <w:vAlign w:val="center"/>
          </w:tcPr>
          <w:p w14:paraId="559B9E53">
            <w:pPr>
              <w:spacing w:before="60" w:after="60"/>
            </w:pPr>
            <w:r>
              <w:rPr>
                <w:b w:val="0"/>
                <w:sz w:val="20"/>
              </w:rPr>
              <w:t>0.500%</w:t>
            </w:r>
          </w:p>
        </w:tc>
        <w:tc>
          <w:tcPr>
            <w:tcW w:w="1704" w:type="dxa"/>
            <w:tcMar>
              <w:top w:w="70" w:type="dxa"/>
              <w:left w:w="70" w:type="dxa"/>
              <w:bottom w:w="70" w:type="dxa"/>
              <w:right w:w="70" w:type="dxa"/>
            </w:tcMar>
            <w:vAlign w:val="center"/>
          </w:tcPr>
          <w:p w14:paraId="72447C46">
            <w:pPr>
              <w:spacing w:before="60" w:after="60"/>
            </w:pPr>
            <w:r>
              <w:rPr>
                <w:b w:val="0"/>
                <w:sz w:val="20"/>
              </w:rPr>
              <w:t>12.5</w:t>
            </w:r>
          </w:p>
        </w:tc>
      </w:tr>
      <w:tr w14:paraId="5749BB5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7CA6CD4">
            <w:pPr>
              <w:spacing w:before="60" w:after="60"/>
            </w:pPr>
            <w:r>
              <w:rPr>
                <w:b w:val="0"/>
                <w:sz w:val="20"/>
              </w:rPr>
              <w:t>TOTAL</w:t>
            </w:r>
          </w:p>
        </w:tc>
        <w:tc>
          <w:tcPr>
            <w:tcW w:w="1704" w:type="dxa"/>
            <w:tcMar>
              <w:top w:w="70" w:type="dxa"/>
              <w:left w:w="70" w:type="dxa"/>
              <w:bottom w:w="70" w:type="dxa"/>
              <w:right w:w="70" w:type="dxa"/>
            </w:tcMar>
            <w:vAlign w:val="center"/>
          </w:tcPr>
          <w:p w14:paraId="5D2F1C1B">
            <w:pPr>
              <w:spacing w:before="60" w:after="60"/>
            </w:pPr>
            <w:r>
              <w:rPr>
                <w:b w:val="0"/>
                <w:sz w:val="20"/>
              </w:rPr>
              <w:t>842.5</w:t>
            </w:r>
          </w:p>
        </w:tc>
        <w:tc>
          <w:tcPr>
            <w:tcW w:w="1704" w:type="dxa"/>
            <w:tcMar>
              <w:top w:w="70" w:type="dxa"/>
              <w:left w:w="70" w:type="dxa"/>
              <w:bottom w:w="70" w:type="dxa"/>
              <w:right w:w="70" w:type="dxa"/>
            </w:tcMar>
            <w:vAlign w:val="center"/>
          </w:tcPr>
          <w:p w14:paraId="65B6295A">
            <w:pPr>
              <w:spacing w:before="60" w:after="60"/>
            </w:pPr>
            <w:r>
              <w:rPr>
                <w:b w:val="0"/>
                <w:sz w:val="20"/>
              </w:rPr>
              <w:t>168.500%</w:t>
            </w:r>
          </w:p>
        </w:tc>
        <w:tc>
          <w:tcPr>
            <w:tcW w:w="1704" w:type="dxa"/>
            <w:tcMar>
              <w:top w:w="70" w:type="dxa"/>
              <w:left w:w="70" w:type="dxa"/>
              <w:bottom w:w="70" w:type="dxa"/>
              <w:right w:w="70" w:type="dxa"/>
            </w:tcMar>
            <w:vAlign w:val="center"/>
          </w:tcPr>
          <w:p w14:paraId="377A5A69">
            <w:pPr>
              <w:spacing w:before="60" w:after="60"/>
            </w:pPr>
            <w:r>
              <w:rPr>
                <w:b w:val="0"/>
                <w:sz w:val="20"/>
              </w:rPr>
              <w:t>4,212.5</w:t>
            </w:r>
          </w:p>
        </w:tc>
      </w:tr>
    </w:tbl>
    <w:p w14:paraId="56B5D14F">
      <w:pPr>
        <w:spacing w:after="20"/>
      </w:pPr>
    </w:p>
    <w:p w14:paraId="58008B6A">
      <w:r>
        <w:rPr>
          <w:b w:val="0"/>
        </w:rPr>
        <w:t>Effective ingredient-water estimate: 66.00% of flour, assuming egg 76%, milk 87.5%, butter 16% and margarine 18% water. Flour moisture is excluded; supplier data supersedes assumptions. This is not the volume of liquid to add.</w:t>
      </w:r>
    </w:p>
    <w:p w14:paraId="20CCB0F4">
      <w:r>
        <w:rPr>
          <w:b w:val="0"/>
        </w:rPr>
        <w:t>Mass route, pilot: 842.5 g input − 16.85 g handling/unretained (2%) − 123.847 g process loss (15% of post-handling mass) = 701.803 g retained. Allocation: 70.18 g finished component per unit. Production retained mass: 3,509.012 g. All losses are unmeasured planning allowances.</w:t>
      </w:r>
    </w:p>
    <w:p w14:paraId="798DDF4D">
      <w:pPr>
        <w:pStyle w:val="4"/>
      </w:pPr>
      <w:bookmarkStart w:id="314" w:name="section_197"/>
      <w:r>
        <w:t>Formula — Omelette</w:t>
      </w:r>
      <w:bookmarkEnd w:id="314"/>
    </w:p>
    <w:p w14:paraId="450471EF">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1ED253AE">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4BBD6813">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0DDAA5E4">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4BB8836E">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3EC4A7C1">
            <w:pPr>
              <w:keepNext/>
              <w:spacing w:before="60" w:after="60"/>
            </w:pPr>
            <w:r>
              <w:rPr>
                <w:b/>
                <w:sz w:val="20"/>
              </w:rPr>
              <w:t>Production g</w:t>
            </w:r>
          </w:p>
        </w:tc>
      </w:tr>
      <w:tr w14:paraId="5FFAF7A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AAA9484">
            <w:pPr>
              <w:spacing w:before="60" w:after="60"/>
            </w:pPr>
            <w:r>
              <w:rPr>
                <w:b w:val="0"/>
                <w:sz w:val="20"/>
              </w:rPr>
              <w:t>Whole egg</w:t>
            </w:r>
          </w:p>
        </w:tc>
        <w:tc>
          <w:tcPr>
            <w:tcW w:w="1704" w:type="dxa"/>
            <w:tcMar>
              <w:top w:w="70" w:type="dxa"/>
              <w:left w:w="70" w:type="dxa"/>
              <w:bottom w:w="70" w:type="dxa"/>
              <w:right w:w="70" w:type="dxa"/>
            </w:tcMar>
            <w:vAlign w:val="center"/>
          </w:tcPr>
          <w:p w14:paraId="78F6B33A">
            <w:pPr>
              <w:spacing w:before="60" w:after="60"/>
            </w:pPr>
            <w:r>
              <w:rPr>
                <w:b w:val="0"/>
                <w:sz w:val="20"/>
              </w:rPr>
              <w:t>500</w:t>
            </w:r>
          </w:p>
        </w:tc>
        <w:tc>
          <w:tcPr>
            <w:tcW w:w="1704" w:type="dxa"/>
            <w:tcMar>
              <w:top w:w="70" w:type="dxa"/>
              <w:left w:w="70" w:type="dxa"/>
              <w:bottom w:w="70" w:type="dxa"/>
              <w:right w:w="70" w:type="dxa"/>
            </w:tcMar>
            <w:vAlign w:val="center"/>
          </w:tcPr>
          <w:p w14:paraId="7A10B8A0">
            <w:pPr>
              <w:spacing w:before="60" w:after="60"/>
            </w:pPr>
            <w:r>
              <w:rPr>
                <w:b w:val="0"/>
                <w:sz w:val="20"/>
              </w:rPr>
              <w:t>52.356%</w:t>
            </w:r>
          </w:p>
        </w:tc>
        <w:tc>
          <w:tcPr>
            <w:tcW w:w="1704" w:type="dxa"/>
            <w:tcMar>
              <w:top w:w="70" w:type="dxa"/>
              <w:left w:w="70" w:type="dxa"/>
              <w:bottom w:w="70" w:type="dxa"/>
              <w:right w:w="70" w:type="dxa"/>
            </w:tcMar>
            <w:vAlign w:val="center"/>
          </w:tcPr>
          <w:p w14:paraId="6C5A53B4">
            <w:pPr>
              <w:spacing w:before="60" w:after="60"/>
            </w:pPr>
            <w:r>
              <w:rPr>
                <w:b w:val="0"/>
                <w:sz w:val="20"/>
              </w:rPr>
              <w:t>2,500</w:t>
            </w:r>
          </w:p>
        </w:tc>
      </w:tr>
      <w:tr w14:paraId="5080B07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6BC0658">
            <w:pPr>
              <w:spacing w:before="60" w:after="60"/>
            </w:pPr>
            <w:r>
              <w:rPr>
                <w:b w:val="0"/>
                <w:sz w:val="20"/>
              </w:rPr>
              <w:t>Drained sardines</w:t>
            </w:r>
          </w:p>
        </w:tc>
        <w:tc>
          <w:tcPr>
            <w:tcW w:w="1704" w:type="dxa"/>
            <w:tcMar>
              <w:top w:w="70" w:type="dxa"/>
              <w:left w:w="70" w:type="dxa"/>
              <w:bottom w:w="70" w:type="dxa"/>
              <w:right w:w="70" w:type="dxa"/>
            </w:tcMar>
            <w:vAlign w:val="center"/>
          </w:tcPr>
          <w:p w14:paraId="216FFBA7">
            <w:pPr>
              <w:spacing w:before="60" w:after="60"/>
            </w:pPr>
            <w:r>
              <w:rPr>
                <w:b w:val="0"/>
                <w:sz w:val="20"/>
              </w:rPr>
              <w:t>200</w:t>
            </w:r>
          </w:p>
        </w:tc>
        <w:tc>
          <w:tcPr>
            <w:tcW w:w="1704" w:type="dxa"/>
            <w:tcMar>
              <w:top w:w="70" w:type="dxa"/>
              <w:left w:w="70" w:type="dxa"/>
              <w:bottom w:w="70" w:type="dxa"/>
              <w:right w:w="70" w:type="dxa"/>
            </w:tcMar>
            <w:vAlign w:val="center"/>
          </w:tcPr>
          <w:p w14:paraId="3270811E">
            <w:pPr>
              <w:spacing w:before="60" w:after="60"/>
            </w:pPr>
            <w:r>
              <w:rPr>
                <w:b w:val="0"/>
                <w:sz w:val="20"/>
              </w:rPr>
              <w:t>20.942%</w:t>
            </w:r>
          </w:p>
        </w:tc>
        <w:tc>
          <w:tcPr>
            <w:tcW w:w="1704" w:type="dxa"/>
            <w:tcMar>
              <w:top w:w="70" w:type="dxa"/>
              <w:left w:w="70" w:type="dxa"/>
              <w:bottom w:w="70" w:type="dxa"/>
              <w:right w:w="70" w:type="dxa"/>
            </w:tcMar>
            <w:vAlign w:val="center"/>
          </w:tcPr>
          <w:p w14:paraId="52D1157A">
            <w:pPr>
              <w:spacing w:before="60" w:after="60"/>
            </w:pPr>
            <w:r>
              <w:rPr>
                <w:b w:val="0"/>
                <w:sz w:val="20"/>
              </w:rPr>
              <w:t>1,000</w:t>
            </w:r>
          </w:p>
        </w:tc>
      </w:tr>
      <w:tr w14:paraId="438785A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F37A2C4">
            <w:pPr>
              <w:spacing w:before="60" w:after="60"/>
            </w:pPr>
            <w:r>
              <w:rPr>
                <w:b w:val="0"/>
                <w:sz w:val="20"/>
              </w:rPr>
              <w:t>Onion</w:t>
            </w:r>
          </w:p>
        </w:tc>
        <w:tc>
          <w:tcPr>
            <w:tcW w:w="1704" w:type="dxa"/>
            <w:tcMar>
              <w:top w:w="70" w:type="dxa"/>
              <w:left w:w="70" w:type="dxa"/>
              <w:bottom w:w="70" w:type="dxa"/>
              <w:right w:w="70" w:type="dxa"/>
            </w:tcMar>
            <w:vAlign w:val="center"/>
          </w:tcPr>
          <w:p w14:paraId="0BAA9ED4">
            <w:pPr>
              <w:spacing w:before="60" w:after="60"/>
            </w:pPr>
            <w:r>
              <w:rPr>
                <w:b w:val="0"/>
                <w:sz w:val="20"/>
              </w:rPr>
              <w:t>80</w:t>
            </w:r>
          </w:p>
        </w:tc>
        <w:tc>
          <w:tcPr>
            <w:tcW w:w="1704" w:type="dxa"/>
            <w:tcMar>
              <w:top w:w="70" w:type="dxa"/>
              <w:left w:w="70" w:type="dxa"/>
              <w:bottom w:w="70" w:type="dxa"/>
              <w:right w:w="70" w:type="dxa"/>
            </w:tcMar>
            <w:vAlign w:val="center"/>
          </w:tcPr>
          <w:p w14:paraId="7D6BE5F5">
            <w:pPr>
              <w:spacing w:before="60" w:after="60"/>
            </w:pPr>
            <w:r>
              <w:rPr>
                <w:b w:val="0"/>
                <w:sz w:val="20"/>
              </w:rPr>
              <w:t>8.377%</w:t>
            </w:r>
          </w:p>
        </w:tc>
        <w:tc>
          <w:tcPr>
            <w:tcW w:w="1704" w:type="dxa"/>
            <w:tcMar>
              <w:top w:w="70" w:type="dxa"/>
              <w:left w:w="70" w:type="dxa"/>
              <w:bottom w:w="70" w:type="dxa"/>
              <w:right w:w="70" w:type="dxa"/>
            </w:tcMar>
            <w:vAlign w:val="center"/>
          </w:tcPr>
          <w:p w14:paraId="040FE42B">
            <w:pPr>
              <w:spacing w:before="60" w:after="60"/>
            </w:pPr>
            <w:r>
              <w:rPr>
                <w:b w:val="0"/>
                <w:sz w:val="20"/>
              </w:rPr>
              <w:t>400</w:t>
            </w:r>
          </w:p>
        </w:tc>
      </w:tr>
      <w:tr w14:paraId="42CE269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20F5203">
            <w:pPr>
              <w:spacing w:before="60" w:after="60"/>
            </w:pPr>
            <w:r>
              <w:rPr>
                <w:b w:val="0"/>
                <w:sz w:val="20"/>
              </w:rPr>
              <w:t>Tomato</w:t>
            </w:r>
          </w:p>
        </w:tc>
        <w:tc>
          <w:tcPr>
            <w:tcW w:w="1704" w:type="dxa"/>
            <w:tcMar>
              <w:top w:w="70" w:type="dxa"/>
              <w:left w:w="70" w:type="dxa"/>
              <w:bottom w:w="70" w:type="dxa"/>
              <w:right w:w="70" w:type="dxa"/>
            </w:tcMar>
            <w:vAlign w:val="center"/>
          </w:tcPr>
          <w:p w14:paraId="62196A55">
            <w:pPr>
              <w:spacing w:before="60" w:after="60"/>
            </w:pPr>
            <w:r>
              <w:rPr>
                <w:b w:val="0"/>
                <w:sz w:val="20"/>
              </w:rPr>
              <w:t>100</w:t>
            </w:r>
          </w:p>
        </w:tc>
        <w:tc>
          <w:tcPr>
            <w:tcW w:w="1704" w:type="dxa"/>
            <w:tcMar>
              <w:top w:w="70" w:type="dxa"/>
              <w:left w:w="70" w:type="dxa"/>
              <w:bottom w:w="70" w:type="dxa"/>
              <w:right w:w="70" w:type="dxa"/>
            </w:tcMar>
            <w:vAlign w:val="center"/>
          </w:tcPr>
          <w:p w14:paraId="7D2B189F">
            <w:pPr>
              <w:spacing w:before="60" w:after="60"/>
            </w:pPr>
            <w:r>
              <w:rPr>
                <w:b w:val="0"/>
                <w:sz w:val="20"/>
              </w:rPr>
              <w:t>10.471%</w:t>
            </w:r>
          </w:p>
        </w:tc>
        <w:tc>
          <w:tcPr>
            <w:tcW w:w="1704" w:type="dxa"/>
            <w:tcMar>
              <w:top w:w="70" w:type="dxa"/>
              <w:left w:w="70" w:type="dxa"/>
              <w:bottom w:w="70" w:type="dxa"/>
              <w:right w:w="70" w:type="dxa"/>
            </w:tcMar>
            <w:vAlign w:val="center"/>
          </w:tcPr>
          <w:p w14:paraId="0AABCFD3">
            <w:pPr>
              <w:spacing w:before="60" w:after="60"/>
            </w:pPr>
            <w:r>
              <w:rPr>
                <w:b w:val="0"/>
                <w:sz w:val="20"/>
              </w:rPr>
              <w:t>500</w:t>
            </w:r>
          </w:p>
        </w:tc>
      </w:tr>
      <w:tr w14:paraId="0504288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71F5C95">
            <w:pPr>
              <w:spacing w:before="60" w:after="60"/>
            </w:pPr>
            <w:r>
              <w:rPr>
                <w:b w:val="0"/>
                <w:sz w:val="20"/>
              </w:rPr>
              <w:t>Sweet pepper</w:t>
            </w:r>
          </w:p>
        </w:tc>
        <w:tc>
          <w:tcPr>
            <w:tcW w:w="1704" w:type="dxa"/>
            <w:tcMar>
              <w:top w:w="70" w:type="dxa"/>
              <w:left w:w="70" w:type="dxa"/>
              <w:bottom w:w="70" w:type="dxa"/>
              <w:right w:w="70" w:type="dxa"/>
            </w:tcMar>
            <w:vAlign w:val="center"/>
          </w:tcPr>
          <w:p w14:paraId="0244C7BD">
            <w:pPr>
              <w:spacing w:before="60" w:after="60"/>
            </w:pPr>
            <w:r>
              <w:rPr>
                <w:b w:val="0"/>
                <w:sz w:val="20"/>
              </w:rPr>
              <w:t>40</w:t>
            </w:r>
          </w:p>
        </w:tc>
        <w:tc>
          <w:tcPr>
            <w:tcW w:w="1704" w:type="dxa"/>
            <w:tcMar>
              <w:top w:w="70" w:type="dxa"/>
              <w:left w:w="70" w:type="dxa"/>
              <w:bottom w:w="70" w:type="dxa"/>
              <w:right w:w="70" w:type="dxa"/>
            </w:tcMar>
            <w:vAlign w:val="center"/>
          </w:tcPr>
          <w:p w14:paraId="2F8E35BB">
            <w:pPr>
              <w:spacing w:before="60" w:after="60"/>
            </w:pPr>
            <w:r>
              <w:rPr>
                <w:b w:val="0"/>
                <w:sz w:val="20"/>
              </w:rPr>
              <w:t>4.188%</w:t>
            </w:r>
          </w:p>
        </w:tc>
        <w:tc>
          <w:tcPr>
            <w:tcW w:w="1704" w:type="dxa"/>
            <w:tcMar>
              <w:top w:w="70" w:type="dxa"/>
              <w:left w:w="70" w:type="dxa"/>
              <w:bottom w:w="70" w:type="dxa"/>
              <w:right w:w="70" w:type="dxa"/>
            </w:tcMar>
            <w:vAlign w:val="center"/>
          </w:tcPr>
          <w:p w14:paraId="6965587E">
            <w:pPr>
              <w:spacing w:before="60" w:after="60"/>
            </w:pPr>
            <w:r>
              <w:rPr>
                <w:b w:val="0"/>
                <w:sz w:val="20"/>
              </w:rPr>
              <w:t>200</w:t>
            </w:r>
          </w:p>
        </w:tc>
      </w:tr>
      <w:tr w14:paraId="4061669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2675585">
            <w:pPr>
              <w:spacing w:before="60" w:after="60"/>
            </w:pPr>
            <w:r>
              <w:rPr>
                <w:b w:val="0"/>
                <w:sz w:val="20"/>
              </w:rPr>
              <w:t>Oil</w:t>
            </w:r>
          </w:p>
        </w:tc>
        <w:tc>
          <w:tcPr>
            <w:tcW w:w="1704" w:type="dxa"/>
            <w:tcMar>
              <w:top w:w="70" w:type="dxa"/>
              <w:left w:w="70" w:type="dxa"/>
              <w:bottom w:w="70" w:type="dxa"/>
              <w:right w:w="70" w:type="dxa"/>
            </w:tcMar>
            <w:vAlign w:val="center"/>
          </w:tcPr>
          <w:p w14:paraId="46B2E62B">
            <w:pPr>
              <w:spacing w:before="60" w:after="60"/>
            </w:pPr>
            <w:r>
              <w:rPr>
                <w:b w:val="0"/>
                <w:sz w:val="20"/>
              </w:rPr>
              <w:t>30</w:t>
            </w:r>
          </w:p>
        </w:tc>
        <w:tc>
          <w:tcPr>
            <w:tcW w:w="1704" w:type="dxa"/>
            <w:tcMar>
              <w:top w:w="70" w:type="dxa"/>
              <w:left w:w="70" w:type="dxa"/>
              <w:bottom w:w="70" w:type="dxa"/>
              <w:right w:w="70" w:type="dxa"/>
            </w:tcMar>
            <w:vAlign w:val="center"/>
          </w:tcPr>
          <w:p w14:paraId="715748BF">
            <w:pPr>
              <w:spacing w:before="60" w:after="60"/>
            </w:pPr>
            <w:r>
              <w:rPr>
                <w:b w:val="0"/>
                <w:sz w:val="20"/>
              </w:rPr>
              <w:t>3.141%</w:t>
            </w:r>
          </w:p>
        </w:tc>
        <w:tc>
          <w:tcPr>
            <w:tcW w:w="1704" w:type="dxa"/>
            <w:tcMar>
              <w:top w:w="70" w:type="dxa"/>
              <w:left w:w="70" w:type="dxa"/>
              <w:bottom w:w="70" w:type="dxa"/>
              <w:right w:w="70" w:type="dxa"/>
            </w:tcMar>
            <w:vAlign w:val="center"/>
          </w:tcPr>
          <w:p w14:paraId="094209D5">
            <w:pPr>
              <w:spacing w:before="60" w:after="60"/>
            </w:pPr>
            <w:r>
              <w:rPr>
                <w:b w:val="0"/>
                <w:sz w:val="20"/>
              </w:rPr>
              <w:t>150</w:t>
            </w:r>
          </w:p>
        </w:tc>
      </w:tr>
      <w:tr w14:paraId="5540775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94ADE4F">
            <w:pPr>
              <w:spacing w:before="60" w:after="60"/>
            </w:pPr>
            <w:r>
              <w:rPr>
                <w:b w:val="0"/>
                <w:sz w:val="20"/>
              </w:rPr>
              <w:t>Salt</w:t>
            </w:r>
          </w:p>
        </w:tc>
        <w:tc>
          <w:tcPr>
            <w:tcW w:w="1704" w:type="dxa"/>
            <w:tcMar>
              <w:top w:w="70" w:type="dxa"/>
              <w:left w:w="70" w:type="dxa"/>
              <w:bottom w:w="70" w:type="dxa"/>
              <w:right w:w="70" w:type="dxa"/>
            </w:tcMar>
            <w:vAlign w:val="center"/>
          </w:tcPr>
          <w:p w14:paraId="164C622E">
            <w:pPr>
              <w:spacing w:before="60" w:after="60"/>
            </w:pPr>
            <w:r>
              <w:rPr>
                <w:b w:val="0"/>
                <w:sz w:val="20"/>
              </w:rPr>
              <w:t>4</w:t>
            </w:r>
          </w:p>
        </w:tc>
        <w:tc>
          <w:tcPr>
            <w:tcW w:w="1704" w:type="dxa"/>
            <w:tcMar>
              <w:top w:w="70" w:type="dxa"/>
              <w:left w:w="70" w:type="dxa"/>
              <w:bottom w:w="70" w:type="dxa"/>
              <w:right w:w="70" w:type="dxa"/>
            </w:tcMar>
            <w:vAlign w:val="center"/>
          </w:tcPr>
          <w:p w14:paraId="3172ECB6">
            <w:pPr>
              <w:spacing w:before="60" w:after="60"/>
            </w:pPr>
            <w:r>
              <w:rPr>
                <w:b w:val="0"/>
                <w:sz w:val="20"/>
              </w:rPr>
              <w:t>0.419%</w:t>
            </w:r>
          </w:p>
        </w:tc>
        <w:tc>
          <w:tcPr>
            <w:tcW w:w="1704" w:type="dxa"/>
            <w:tcMar>
              <w:top w:w="70" w:type="dxa"/>
              <w:left w:w="70" w:type="dxa"/>
              <w:bottom w:w="70" w:type="dxa"/>
              <w:right w:w="70" w:type="dxa"/>
            </w:tcMar>
            <w:vAlign w:val="center"/>
          </w:tcPr>
          <w:p w14:paraId="1E2D8470">
            <w:pPr>
              <w:spacing w:before="60" w:after="60"/>
            </w:pPr>
            <w:r>
              <w:rPr>
                <w:b w:val="0"/>
                <w:sz w:val="20"/>
              </w:rPr>
              <w:t>20</w:t>
            </w:r>
          </w:p>
        </w:tc>
      </w:tr>
      <w:tr w14:paraId="33D9036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2B88DD">
            <w:pPr>
              <w:spacing w:before="60" w:after="60"/>
            </w:pPr>
            <w:r>
              <w:rPr>
                <w:b w:val="0"/>
                <w:sz w:val="20"/>
              </w:rPr>
              <w:t>Black pepper</w:t>
            </w:r>
          </w:p>
        </w:tc>
        <w:tc>
          <w:tcPr>
            <w:tcW w:w="1704" w:type="dxa"/>
            <w:tcMar>
              <w:top w:w="70" w:type="dxa"/>
              <w:left w:w="70" w:type="dxa"/>
              <w:bottom w:w="70" w:type="dxa"/>
              <w:right w:w="70" w:type="dxa"/>
            </w:tcMar>
            <w:vAlign w:val="center"/>
          </w:tcPr>
          <w:p w14:paraId="61DB7F7D">
            <w:pPr>
              <w:spacing w:before="60" w:after="60"/>
            </w:pPr>
            <w:r>
              <w:rPr>
                <w:b w:val="0"/>
                <w:sz w:val="20"/>
              </w:rPr>
              <w:t>1</w:t>
            </w:r>
          </w:p>
        </w:tc>
        <w:tc>
          <w:tcPr>
            <w:tcW w:w="1704" w:type="dxa"/>
            <w:tcMar>
              <w:top w:w="70" w:type="dxa"/>
              <w:left w:w="70" w:type="dxa"/>
              <w:bottom w:w="70" w:type="dxa"/>
              <w:right w:w="70" w:type="dxa"/>
            </w:tcMar>
            <w:vAlign w:val="center"/>
          </w:tcPr>
          <w:p w14:paraId="75ADFB0A">
            <w:pPr>
              <w:spacing w:before="60" w:after="60"/>
            </w:pPr>
            <w:r>
              <w:rPr>
                <w:b w:val="0"/>
                <w:sz w:val="20"/>
              </w:rPr>
              <w:t>0.105%</w:t>
            </w:r>
          </w:p>
        </w:tc>
        <w:tc>
          <w:tcPr>
            <w:tcW w:w="1704" w:type="dxa"/>
            <w:tcMar>
              <w:top w:w="70" w:type="dxa"/>
              <w:left w:w="70" w:type="dxa"/>
              <w:bottom w:w="70" w:type="dxa"/>
              <w:right w:w="70" w:type="dxa"/>
            </w:tcMar>
            <w:vAlign w:val="center"/>
          </w:tcPr>
          <w:p w14:paraId="1B0092F1">
            <w:pPr>
              <w:spacing w:before="60" w:after="60"/>
            </w:pPr>
            <w:r>
              <w:rPr>
                <w:b w:val="0"/>
                <w:sz w:val="20"/>
              </w:rPr>
              <w:t>5</w:t>
            </w:r>
          </w:p>
        </w:tc>
      </w:tr>
      <w:tr w14:paraId="041E404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93D52AB">
            <w:pPr>
              <w:spacing w:before="60" w:after="60"/>
            </w:pPr>
            <w:r>
              <w:rPr>
                <w:b w:val="0"/>
                <w:sz w:val="20"/>
              </w:rPr>
              <w:t>TOTAL</w:t>
            </w:r>
          </w:p>
        </w:tc>
        <w:tc>
          <w:tcPr>
            <w:tcW w:w="1704" w:type="dxa"/>
            <w:tcMar>
              <w:top w:w="70" w:type="dxa"/>
              <w:left w:w="70" w:type="dxa"/>
              <w:bottom w:w="70" w:type="dxa"/>
              <w:right w:w="70" w:type="dxa"/>
            </w:tcMar>
            <w:vAlign w:val="center"/>
          </w:tcPr>
          <w:p w14:paraId="7FB9021A">
            <w:pPr>
              <w:spacing w:before="60" w:after="60"/>
            </w:pPr>
            <w:r>
              <w:rPr>
                <w:b w:val="0"/>
                <w:sz w:val="20"/>
              </w:rPr>
              <w:t>955</w:t>
            </w:r>
          </w:p>
        </w:tc>
        <w:tc>
          <w:tcPr>
            <w:tcW w:w="1704" w:type="dxa"/>
            <w:tcMar>
              <w:top w:w="70" w:type="dxa"/>
              <w:left w:w="70" w:type="dxa"/>
              <w:bottom w:w="70" w:type="dxa"/>
              <w:right w:w="70" w:type="dxa"/>
            </w:tcMar>
            <w:vAlign w:val="center"/>
          </w:tcPr>
          <w:p w14:paraId="09D0D1A6">
            <w:pPr>
              <w:spacing w:before="60" w:after="60"/>
            </w:pPr>
            <w:r>
              <w:rPr>
                <w:b w:val="0"/>
                <w:sz w:val="20"/>
              </w:rPr>
              <w:t>100.000%</w:t>
            </w:r>
          </w:p>
        </w:tc>
        <w:tc>
          <w:tcPr>
            <w:tcW w:w="1704" w:type="dxa"/>
            <w:tcMar>
              <w:top w:w="70" w:type="dxa"/>
              <w:left w:w="70" w:type="dxa"/>
              <w:bottom w:w="70" w:type="dxa"/>
              <w:right w:w="70" w:type="dxa"/>
            </w:tcMar>
            <w:vAlign w:val="center"/>
          </w:tcPr>
          <w:p w14:paraId="602EFC05">
            <w:pPr>
              <w:spacing w:before="60" w:after="60"/>
            </w:pPr>
            <w:r>
              <w:rPr>
                <w:b w:val="0"/>
                <w:sz w:val="20"/>
              </w:rPr>
              <w:t>4,775</w:t>
            </w:r>
          </w:p>
        </w:tc>
      </w:tr>
    </w:tbl>
    <w:p w14:paraId="76A29868">
      <w:pPr>
        <w:spacing w:after="20"/>
      </w:pPr>
    </w:p>
    <w:p w14:paraId="7F608B13">
      <w:r>
        <w:rPr>
          <w:b w:val="0"/>
        </w:rPr>
        <w:t>Mass route, pilot: 955 g input − 0 g handling/unretained (0%) − 114.6 g process loss (12% of post-handling mass) = 840.4 g retained. Allocation: 84.04 g finished component per unit. Production retained mass: 4,202 g. All losses are unmeasured planning allowances.</w:t>
      </w:r>
    </w:p>
    <w:p w14:paraId="639F9850">
      <w:pPr>
        <w:pStyle w:val="4"/>
      </w:pPr>
      <w:bookmarkStart w:id="315" w:name="section_198"/>
      <w:r>
        <w:t>Formula — Sandwich sauce</w:t>
      </w:r>
      <w:bookmarkEnd w:id="315"/>
    </w:p>
    <w:p w14:paraId="3BC17FCE">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E54D6DD">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BBCFD67">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45AF4253">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5D384632">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0C8EB2E0">
            <w:pPr>
              <w:keepNext/>
              <w:spacing w:before="60" w:after="60"/>
            </w:pPr>
            <w:r>
              <w:rPr>
                <w:b/>
                <w:sz w:val="20"/>
              </w:rPr>
              <w:t>Production g</w:t>
            </w:r>
          </w:p>
        </w:tc>
      </w:tr>
      <w:tr w14:paraId="58EBB75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5512D0D">
            <w:pPr>
              <w:spacing w:before="60" w:after="60"/>
            </w:pPr>
            <w:r>
              <w:rPr>
                <w:b w:val="0"/>
                <w:sz w:val="20"/>
              </w:rPr>
              <w:t>Pasteurized-egg mayonnaise</w:t>
            </w:r>
          </w:p>
        </w:tc>
        <w:tc>
          <w:tcPr>
            <w:tcW w:w="1704" w:type="dxa"/>
            <w:tcMar>
              <w:top w:w="70" w:type="dxa"/>
              <w:left w:w="70" w:type="dxa"/>
              <w:bottom w:w="70" w:type="dxa"/>
              <w:right w:w="70" w:type="dxa"/>
            </w:tcMar>
            <w:vAlign w:val="center"/>
          </w:tcPr>
          <w:p w14:paraId="1783593A">
            <w:pPr>
              <w:spacing w:before="60" w:after="60"/>
            </w:pPr>
            <w:r>
              <w:rPr>
                <w:b w:val="0"/>
                <w:sz w:val="20"/>
              </w:rPr>
              <w:t>70</w:t>
            </w:r>
          </w:p>
        </w:tc>
        <w:tc>
          <w:tcPr>
            <w:tcW w:w="1704" w:type="dxa"/>
            <w:tcMar>
              <w:top w:w="70" w:type="dxa"/>
              <w:left w:w="70" w:type="dxa"/>
              <w:bottom w:w="70" w:type="dxa"/>
              <w:right w:w="70" w:type="dxa"/>
            </w:tcMar>
            <w:vAlign w:val="center"/>
          </w:tcPr>
          <w:p w14:paraId="74833103">
            <w:pPr>
              <w:spacing w:before="60" w:after="60"/>
            </w:pPr>
            <w:r>
              <w:rPr>
                <w:b w:val="0"/>
                <w:sz w:val="20"/>
              </w:rPr>
              <w:t>70.000%</w:t>
            </w:r>
          </w:p>
        </w:tc>
        <w:tc>
          <w:tcPr>
            <w:tcW w:w="1704" w:type="dxa"/>
            <w:tcMar>
              <w:top w:w="70" w:type="dxa"/>
              <w:left w:w="70" w:type="dxa"/>
              <w:bottom w:w="70" w:type="dxa"/>
              <w:right w:w="70" w:type="dxa"/>
            </w:tcMar>
            <w:vAlign w:val="center"/>
          </w:tcPr>
          <w:p w14:paraId="05C1C2CC">
            <w:pPr>
              <w:spacing w:before="60" w:after="60"/>
            </w:pPr>
            <w:r>
              <w:rPr>
                <w:b w:val="0"/>
                <w:sz w:val="20"/>
              </w:rPr>
              <w:t>350</w:t>
            </w:r>
          </w:p>
        </w:tc>
      </w:tr>
      <w:tr w14:paraId="6763E42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CD9FEEF">
            <w:pPr>
              <w:spacing w:before="60" w:after="60"/>
            </w:pPr>
            <w:r>
              <w:rPr>
                <w:b w:val="0"/>
                <w:sz w:val="20"/>
              </w:rPr>
              <w:t>Ketchup</w:t>
            </w:r>
          </w:p>
        </w:tc>
        <w:tc>
          <w:tcPr>
            <w:tcW w:w="1704" w:type="dxa"/>
            <w:tcMar>
              <w:top w:w="70" w:type="dxa"/>
              <w:left w:w="70" w:type="dxa"/>
              <w:bottom w:w="70" w:type="dxa"/>
              <w:right w:w="70" w:type="dxa"/>
            </w:tcMar>
            <w:vAlign w:val="center"/>
          </w:tcPr>
          <w:p w14:paraId="4CFEB232">
            <w:pPr>
              <w:spacing w:before="60" w:after="60"/>
            </w:pPr>
            <w:r>
              <w:rPr>
                <w:b w:val="0"/>
                <w:sz w:val="20"/>
              </w:rPr>
              <w:t>30</w:t>
            </w:r>
          </w:p>
        </w:tc>
        <w:tc>
          <w:tcPr>
            <w:tcW w:w="1704" w:type="dxa"/>
            <w:tcMar>
              <w:top w:w="70" w:type="dxa"/>
              <w:left w:w="70" w:type="dxa"/>
              <w:bottom w:w="70" w:type="dxa"/>
              <w:right w:w="70" w:type="dxa"/>
            </w:tcMar>
            <w:vAlign w:val="center"/>
          </w:tcPr>
          <w:p w14:paraId="57AEBF34">
            <w:pPr>
              <w:spacing w:before="60" w:after="60"/>
            </w:pPr>
            <w:r>
              <w:rPr>
                <w:b w:val="0"/>
                <w:sz w:val="20"/>
              </w:rPr>
              <w:t>30.000%</w:t>
            </w:r>
          </w:p>
        </w:tc>
        <w:tc>
          <w:tcPr>
            <w:tcW w:w="1704" w:type="dxa"/>
            <w:tcMar>
              <w:top w:w="70" w:type="dxa"/>
              <w:left w:w="70" w:type="dxa"/>
              <w:bottom w:w="70" w:type="dxa"/>
              <w:right w:w="70" w:type="dxa"/>
            </w:tcMar>
            <w:vAlign w:val="center"/>
          </w:tcPr>
          <w:p w14:paraId="712CD862">
            <w:pPr>
              <w:spacing w:before="60" w:after="60"/>
            </w:pPr>
            <w:r>
              <w:rPr>
                <w:b w:val="0"/>
                <w:sz w:val="20"/>
              </w:rPr>
              <w:t>150</w:t>
            </w:r>
          </w:p>
        </w:tc>
      </w:tr>
      <w:tr w14:paraId="62FE9C8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68586C6">
            <w:pPr>
              <w:spacing w:before="60" w:after="60"/>
            </w:pPr>
            <w:r>
              <w:rPr>
                <w:b w:val="0"/>
                <w:sz w:val="20"/>
              </w:rPr>
              <w:t>TOTAL</w:t>
            </w:r>
          </w:p>
        </w:tc>
        <w:tc>
          <w:tcPr>
            <w:tcW w:w="1704" w:type="dxa"/>
            <w:tcMar>
              <w:top w:w="70" w:type="dxa"/>
              <w:left w:w="70" w:type="dxa"/>
              <w:bottom w:w="70" w:type="dxa"/>
              <w:right w:w="70" w:type="dxa"/>
            </w:tcMar>
            <w:vAlign w:val="center"/>
          </w:tcPr>
          <w:p w14:paraId="6B334236">
            <w:pPr>
              <w:spacing w:before="60" w:after="60"/>
            </w:pPr>
            <w:r>
              <w:rPr>
                <w:b w:val="0"/>
                <w:sz w:val="20"/>
              </w:rPr>
              <w:t>100</w:t>
            </w:r>
          </w:p>
        </w:tc>
        <w:tc>
          <w:tcPr>
            <w:tcW w:w="1704" w:type="dxa"/>
            <w:tcMar>
              <w:top w:w="70" w:type="dxa"/>
              <w:left w:w="70" w:type="dxa"/>
              <w:bottom w:w="70" w:type="dxa"/>
              <w:right w:w="70" w:type="dxa"/>
            </w:tcMar>
            <w:vAlign w:val="center"/>
          </w:tcPr>
          <w:p w14:paraId="11DD7C98">
            <w:pPr>
              <w:spacing w:before="60" w:after="60"/>
            </w:pPr>
            <w:r>
              <w:rPr>
                <w:b w:val="0"/>
                <w:sz w:val="20"/>
              </w:rPr>
              <w:t>100.000%</w:t>
            </w:r>
          </w:p>
        </w:tc>
        <w:tc>
          <w:tcPr>
            <w:tcW w:w="1704" w:type="dxa"/>
            <w:tcMar>
              <w:top w:w="70" w:type="dxa"/>
              <w:left w:w="70" w:type="dxa"/>
              <w:bottom w:w="70" w:type="dxa"/>
              <w:right w:w="70" w:type="dxa"/>
            </w:tcMar>
            <w:vAlign w:val="center"/>
          </w:tcPr>
          <w:p w14:paraId="7DC22BF4">
            <w:pPr>
              <w:spacing w:before="60" w:after="60"/>
            </w:pPr>
            <w:r>
              <w:rPr>
                <w:b w:val="0"/>
                <w:sz w:val="20"/>
              </w:rPr>
              <w:t>500</w:t>
            </w:r>
          </w:p>
        </w:tc>
      </w:tr>
    </w:tbl>
    <w:p w14:paraId="20AEA736">
      <w:pPr>
        <w:spacing w:after="20"/>
      </w:pPr>
    </w:p>
    <w:p w14:paraId="01D5E2CA">
      <w:r>
        <w:rPr>
          <w:b w:val="0"/>
        </w:rPr>
        <w:t>Mass route, pilot: 100 g input − 0 g handling/unretained (0%) − 0 g process loss (0% of post-handling mass) = 100 g retained. Allocation: 10 g finished component per unit. Production retained mass: 500 g. All losses are unmeasured planning allowances.</w:t>
      </w:r>
    </w:p>
    <w:p w14:paraId="484E83EA">
      <w:pPr>
        <w:pStyle w:val="4"/>
      </w:pPr>
      <w:bookmarkStart w:id="316" w:name="section_199"/>
      <w:r>
        <w:t>Batch yield and portion control</w:t>
      </w:r>
      <w:bookmarkEnd w:id="316"/>
    </w:p>
    <w:p w14:paraId="0F9EB56B">
      <w:r>
        <w:rPr>
          <w:b w:val="0"/>
        </w:rPr>
        <w:t>Total ingredient input 1,897.5 g; modeled losses 255.297 g; net edible output 1,642.202 g = 10 × 164.22 g expected finished units, with no modeled remainder. Production example: 9,487.5 g input → 8,211.012 g output across 50 units. Display rounding is not label-weight verification.</w:t>
      </w:r>
    </w:p>
    <w:p w14:paraId="34FE0461">
      <w:r>
        <w:rPr>
          <w:b w:val="0"/>
        </w:rPr>
        <w:t>Raw dough/batter allocation before bake/fry: 82.565 g per final unit, excluding other components. Filling/glaze/oil are separate above.</w:t>
      </w:r>
    </w:p>
    <w:p w14:paraId="58FC0FF1">
      <w:pPr>
        <w:pStyle w:val="4"/>
      </w:pPr>
      <w:bookmarkStart w:id="317" w:name="section_200"/>
      <w:r>
        <w:t>Numbered production method</w:t>
      </w:r>
      <w:bookmarkEnd w:id="317"/>
    </w:p>
    <w:p w14:paraId="33C278E3">
      <w:pPr>
        <w:ind w:left="216" w:hanging="216"/>
      </w:pPr>
      <w:r>
        <w:rPr>
          <w:b w:val="0"/>
        </w:rPr>
        <w:t>1. Bake the listed half-size S-B01 dough as five short baguettes and cool. Split each into two portions; the card models ten bread portions.</w:t>
      </w:r>
    </w:p>
    <w:p w14:paraId="67981FC1">
      <w:pPr>
        <w:ind w:left="216" w:hanging="216"/>
      </w:pPr>
      <w:r>
        <w:rPr>
          <w:b w:val="0"/>
        </w:rPr>
        <w:t>2. Open intact tins, drain and weigh sardines; cost drained fish, not gross tin weight. Refrigerate opened fish. Sweat onion and pepper in some of the listed oil, add tomato and cook off free water.</w:t>
      </w:r>
    </w:p>
    <w:p w14:paraId="47C69077">
      <w:pPr>
        <w:ind w:left="216" w:hanging="216"/>
      </w:pPr>
      <w:r>
        <w:rPr>
          <w:b w:val="0"/>
        </w:rPr>
        <w:t>3. Per order use 50 g shell-free egg, 20 g fish and one-tenth of cooked vegetables, seasoning and remaining oil. Keep raw egg mix chilled and away from finished sandwiches.</w:t>
      </w:r>
    </w:p>
    <w:p w14:paraId="7379005D">
      <w:pPr>
        <w:ind w:left="216" w:hanging="216"/>
      </w:pPr>
      <w:r>
        <w:rPr>
          <w:b w:val="0"/>
        </w:rPr>
        <w:t>4. Cook in a clean induction pan, fold to fit bread and verify 75°C for 30 seconds at the egg center. A starting 3–5 minutes is only a trial timing.</w:t>
      </w:r>
    </w:p>
    <w:p w14:paraId="0617F36F">
      <w:pPr>
        <w:ind w:left="216" w:hanging="216"/>
      </w:pPr>
      <w:r>
        <w:rPr>
          <w:b w:val="0"/>
        </w:rPr>
        <w:t>5. Toast bread lightly, apply 10 g sauce and add one omelette. Serve immediately; do not store warm assembled sandwiches in an ambient display.</w:t>
      </w:r>
    </w:p>
    <w:p w14:paraId="38761E29">
      <w:pPr>
        <w:pStyle w:val="4"/>
      </w:pPr>
      <w:bookmarkStart w:id="318" w:name="section_201"/>
      <w:r>
        <w:t>Quality, defects and controlled variants</w:t>
      </w:r>
      <w:bookmarkEnd w:id="318"/>
    </w:p>
    <w:p w14:paraId="0A50433C">
      <w:r>
        <w:rPr>
          <w:b w:val="0"/>
        </w:rPr>
        <w:t>Soggy bread → watery vegetables. Fishy pastry cross-odor → poor separation. Rubbery egg → excessive pan time after safe endpoint.</w:t>
      </w:r>
    </w:p>
    <w:p w14:paraId="334241E5">
      <w:r>
        <w:rPr>
          <w:b w:val="0"/>
        </w:rPr>
        <w:t>Egg-only version omits fish and changes total weight/cost/allergen declarations; use a separate SKU record.</w:t>
      </w:r>
    </w:p>
    <w:p w14:paraId="13D96D02">
      <w:pPr>
        <w:pStyle w:val="4"/>
      </w:pPr>
      <w:bookmarkStart w:id="319" w:name="section_202"/>
      <w:r>
        <w:t>Allergens, packing, life study and costing</w:t>
      </w:r>
      <w:bookmarkEnd w:id="319"/>
    </w:p>
    <w:p w14:paraId="6F21070C">
      <w:r>
        <w:rPr>
          <w:b w:val="0"/>
        </w:rPr>
        <w:t>Allergens/ingredients to declare: wheat/gluten, egg, fish.</w:t>
      </w:r>
    </w:p>
    <w:p w14:paraId="3BE46B0A">
      <w:r>
        <w:rPr>
          <w:b w:val="0"/>
        </w:rPr>
        <w:t>Serve promptly in a vented food-grade pack or use H01 monitored hot/chilled holding and delivery. Cold components stay at 4°C or below; reheated prepared fillings reach 75°C for 30 seconds. Test eating quality at 15/30 minutes. No ambient overnight sale and no unvalidated chilled shelf-life claim.</w:t>
      </w:r>
    </w:p>
    <w:p w14:paraId="14111478">
      <w:pPr>
        <w:pStyle w:val="3"/>
      </w:pPr>
      <w:bookmarkStart w:id="320" w:name="section_203"/>
      <w:bookmarkStart w:id="321" w:name="_Toc18398"/>
      <w:r>
        <w:t>S-F03 — Beef-and-cheese filled bread</w:t>
      </w:r>
      <w:bookmarkEnd w:id="320"/>
      <w:bookmarkEnd w:id="321"/>
    </w:p>
    <w:p w14:paraId="06A5E953">
      <w:r>
        <w:rPr>
          <w:b w:val="0"/>
        </w:rPr>
        <w:t>Ten sealed filled buns; raw beef is included, so there is no hidden cooked-meat purchasing assumption.</w:t>
      </w:r>
    </w:p>
    <w:p w14:paraId="424F92BB">
      <w:r>
        <w:rPr>
          <w:b w:val="0"/>
        </w:rPr>
        <w:t>Stage: Phase 2 • Fit class 3 • Pilot 10 units • Production example ×5 = 50 units.</w:t>
      </w:r>
    </w:p>
    <w:p w14:paraId="66E7F084">
      <w:r>
        <w:rPr>
          <w:b w:val="0"/>
        </w:rPr>
        <w:t>Commercial case: Portable office/event lunch adaptation; no verified exact-product sales ranking. Compare with S-F01 on contribution per operator minute.</w:t>
      </w:r>
    </w:p>
    <w:p w14:paraId="0D301B11">
      <w:r>
        <w:rPr>
          <w:b w:val="0"/>
        </w:rPr>
        <w:t>Technical basis: [S22], [S03]. All exact formulas and operating adaptations here require controlled trials.</w:t>
      </w:r>
    </w:p>
    <w:p w14:paraId="36CF7357">
      <w:pPr>
        <w:pStyle w:val="4"/>
      </w:pPr>
      <w:bookmarkStart w:id="322" w:name="section_204"/>
      <w:r>
        <w:t>Formula — Unbaked bun dough</w:t>
      </w:r>
      <w:bookmarkEnd w:id="322"/>
    </w:p>
    <w:p w14:paraId="08DE6290">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43DF7D97">
        <w:trPr>
          <w:cantSplit/>
          <w:tblHeader/>
          <w:jc w:val="center"/>
        </w:trPr>
        <w:tc>
          <w:tcPr>
            <w:tcW w:w="5112" w:type="dxa"/>
            <w:shd w:val="clear" w:color="auto" w:fill="E8E4DB"/>
            <w:tcMar>
              <w:top w:w="70" w:type="dxa"/>
              <w:left w:w="70" w:type="dxa"/>
              <w:bottom w:w="70" w:type="dxa"/>
              <w:right w:w="70" w:type="dxa"/>
            </w:tcMar>
            <w:vAlign w:val="center"/>
          </w:tcPr>
          <w:p w14:paraId="7055F271">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2DC1CB60">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1D66997C">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55B53001">
            <w:pPr>
              <w:keepNext/>
              <w:spacing w:before="60" w:after="60"/>
            </w:pPr>
            <w:r>
              <w:rPr>
                <w:b/>
                <w:sz w:val="20"/>
              </w:rPr>
              <w:t>Production g</w:t>
            </w:r>
          </w:p>
        </w:tc>
      </w:tr>
      <w:tr w14:paraId="047630A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FE23B36">
            <w:pPr>
              <w:spacing w:before="60" w:after="60"/>
            </w:pPr>
            <w:r>
              <w:rPr>
                <w:b w:val="0"/>
                <w:sz w:val="20"/>
              </w:rPr>
              <w:t>Bread flour</w:t>
            </w:r>
          </w:p>
        </w:tc>
        <w:tc>
          <w:tcPr>
            <w:tcW w:w="1704" w:type="dxa"/>
            <w:tcMar>
              <w:top w:w="70" w:type="dxa"/>
              <w:left w:w="70" w:type="dxa"/>
              <w:bottom w:w="70" w:type="dxa"/>
              <w:right w:w="70" w:type="dxa"/>
            </w:tcMar>
            <w:vAlign w:val="center"/>
          </w:tcPr>
          <w:p w14:paraId="5A1E036C">
            <w:pPr>
              <w:spacing w:before="60" w:after="60"/>
            </w:pPr>
            <w:r>
              <w:rPr>
                <w:b w:val="0"/>
                <w:sz w:val="20"/>
              </w:rPr>
              <w:t>500</w:t>
            </w:r>
          </w:p>
        </w:tc>
        <w:tc>
          <w:tcPr>
            <w:tcW w:w="1704" w:type="dxa"/>
            <w:tcMar>
              <w:top w:w="70" w:type="dxa"/>
              <w:left w:w="70" w:type="dxa"/>
              <w:bottom w:w="70" w:type="dxa"/>
              <w:right w:w="70" w:type="dxa"/>
            </w:tcMar>
            <w:vAlign w:val="center"/>
          </w:tcPr>
          <w:p w14:paraId="76759C74">
            <w:pPr>
              <w:spacing w:before="60" w:after="60"/>
            </w:pPr>
            <w:r>
              <w:rPr>
                <w:b w:val="0"/>
                <w:sz w:val="20"/>
              </w:rPr>
              <w:t>100.000%</w:t>
            </w:r>
          </w:p>
        </w:tc>
        <w:tc>
          <w:tcPr>
            <w:tcW w:w="1704" w:type="dxa"/>
            <w:tcMar>
              <w:top w:w="70" w:type="dxa"/>
              <w:left w:w="70" w:type="dxa"/>
              <w:bottom w:w="70" w:type="dxa"/>
              <w:right w:w="70" w:type="dxa"/>
            </w:tcMar>
            <w:vAlign w:val="center"/>
          </w:tcPr>
          <w:p w14:paraId="457F14CB">
            <w:pPr>
              <w:spacing w:before="60" w:after="60"/>
            </w:pPr>
            <w:r>
              <w:rPr>
                <w:b w:val="0"/>
                <w:sz w:val="20"/>
              </w:rPr>
              <w:t>2,500</w:t>
            </w:r>
          </w:p>
        </w:tc>
      </w:tr>
      <w:tr w14:paraId="1F39C89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528F3D5">
            <w:pPr>
              <w:spacing w:before="60" w:after="60"/>
            </w:pPr>
            <w:r>
              <w:rPr>
                <w:b w:val="0"/>
                <w:sz w:val="20"/>
              </w:rPr>
              <w:t>Water</w:t>
            </w:r>
          </w:p>
        </w:tc>
        <w:tc>
          <w:tcPr>
            <w:tcW w:w="1704" w:type="dxa"/>
            <w:tcMar>
              <w:top w:w="70" w:type="dxa"/>
              <w:left w:w="70" w:type="dxa"/>
              <w:bottom w:w="70" w:type="dxa"/>
              <w:right w:w="70" w:type="dxa"/>
            </w:tcMar>
            <w:vAlign w:val="center"/>
          </w:tcPr>
          <w:p w14:paraId="60C84240">
            <w:pPr>
              <w:spacing w:before="60" w:after="60"/>
            </w:pPr>
            <w:r>
              <w:rPr>
                <w:b w:val="0"/>
                <w:sz w:val="20"/>
              </w:rPr>
              <w:t>280</w:t>
            </w:r>
          </w:p>
        </w:tc>
        <w:tc>
          <w:tcPr>
            <w:tcW w:w="1704" w:type="dxa"/>
            <w:tcMar>
              <w:top w:w="70" w:type="dxa"/>
              <w:left w:w="70" w:type="dxa"/>
              <w:bottom w:w="70" w:type="dxa"/>
              <w:right w:w="70" w:type="dxa"/>
            </w:tcMar>
            <w:vAlign w:val="center"/>
          </w:tcPr>
          <w:p w14:paraId="1790825D">
            <w:pPr>
              <w:spacing w:before="60" w:after="60"/>
            </w:pPr>
            <w:r>
              <w:rPr>
                <w:b w:val="0"/>
                <w:sz w:val="20"/>
              </w:rPr>
              <w:t>56.000%</w:t>
            </w:r>
          </w:p>
        </w:tc>
        <w:tc>
          <w:tcPr>
            <w:tcW w:w="1704" w:type="dxa"/>
            <w:tcMar>
              <w:top w:w="70" w:type="dxa"/>
              <w:left w:w="70" w:type="dxa"/>
              <w:bottom w:w="70" w:type="dxa"/>
              <w:right w:w="70" w:type="dxa"/>
            </w:tcMar>
            <w:vAlign w:val="center"/>
          </w:tcPr>
          <w:p w14:paraId="146F0C3F">
            <w:pPr>
              <w:spacing w:before="60" w:after="60"/>
            </w:pPr>
            <w:r>
              <w:rPr>
                <w:b w:val="0"/>
                <w:sz w:val="20"/>
              </w:rPr>
              <w:t>1,400</w:t>
            </w:r>
          </w:p>
        </w:tc>
      </w:tr>
      <w:tr w14:paraId="038C5B5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CA5D94A">
            <w:pPr>
              <w:spacing w:before="60" w:after="60"/>
            </w:pPr>
            <w:r>
              <w:rPr>
                <w:b w:val="0"/>
                <w:sz w:val="20"/>
              </w:rPr>
              <w:t>Sugar</w:t>
            </w:r>
          </w:p>
        </w:tc>
        <w:tc>
          <w:tcPr>
            <w:tcW w:w="1704" w:type="dxa"/>
            <w:tcMar>
              <w:top w:w="70" w:type="dxa"/>
              <w:left w:w="70" w:type="dxa"/>
              <w:bottom w:w="70" w:type="dxa"/>
              <w:right w:w="70" w:type="dxa"/>
            </w:tcMar>
            <w:vAlign w:val="center"/>
          </w:tcPr>
          <w:p w14:paraId="2C96340A">
            <w:pPr>
              <w:spacing w:before="60" w:after="60"/>
            </w:pPr>
            <w:r>
              <w:rPr>
                <w:b w:val="0"/>
                <w:sz w:val="20"/>
              </w:rPr>
              <w:t>40</w:t>
            </w:r>
          </w:p>
        </w:tc>
        <w:tc>
          <w:tcPr>
            <w:tcW w:w="1704" w:type="dxa"/>
            <w:tcMar>
              <w:top w:w="70" w:type="dxa"/>
              <w:left w:w="70" w:type="dxa"/>
              <w:bottom w:w="70" w:type="dxa"/>
              <w:right w:w="70" w:type="dxa"/>
            </w:tcMar>
            <w:vAlign w:val="center"/>
          </w:tcPr>
          <w:p w14:paraId="7CFFCFB8">
            <w:pPr>
              <w:spacing w:before="60" w:after="60"/>
            </w:pPr>
            <w:r>
              <w:rPr>
                <w:b w:val="0"/>
                <w:sz w:val="20"/>
              </w:rPr>
              <w:t>8.000%</w:t>
            </w:r>
          </w:p>
        </w:tc>
        <w:tc>
          <w:tcPr>
            <w:tcW w:w="1704" w:type="dxa"/>
            <w:tcMar>
              <w:top w:w="70" w:type="dxa"/>
              <w:left w:w="70" w:type="dxa"/>
              <w:bottom w:w="70" w:type="dxa"/>
              <w:right w:w="70" w:type="dxa"/>
            </w:tcMar>
            <w:vAlign w:val="center"/>
          </w:tcPr>
          <w:p w14:paraId="1D8B72D5">
            <w:pPr>
              <w:spacing w:before="60" w:after="60"/>
            </w:pPr>
            <w:r>
              <w:rPr>
                <w:b w:val="0"/>
                <w:sz w:val="20"/>
              </w:rPr>
              <w:t>200</w:t>
            </w:r>
          </w:p>
        </w:tc>
      </w:tr>
      <w:tr w14:paraId="7C3E18C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874FB64">
            <w:pPr>
              <w:spacing w:before="60" w:after="60"/>
            </w:pPr>
            <w:r>
              <w:rPr>
                <w:b w:val="0"/>
                <w:sz w:val="20"/>
              </w:rPr>
              <w:t>Oil</w:t>
            </w:r>
          </w:p>
        </w:tc>
        <w:tc>
          <w:tcPr>
            <w:tcW w:w="1704" w:type="dxa"/>
            <w:tcMar>
              <w:top w:w="70" w:type="dxa"/>
              <w:left w:w="70" w:type="dxa"/>
              <w:bottom w:w="70" w:type="dxa"/>
              <w:right w:w="70" w:type="dxa"/>
            </w:tcMar>
            <w:vAlign w:val="center"/>
          </w:tcPr>
          <w:p w14:paraId="571B7F27">
            <w:pPr>
              <w:spacing w:before="60" w:after="60"/>
            </w:pPr>
            <w:r>
              <w:rPr>
                <w:b w:val="0"/>
                <w:sz w:val="20"/>
              </w:rPr>
              <w:t>40</w:t>
            </w:r>
          </w:p>
        </w:tc>
        <w:tc>
          <w:tcPr>
            <w:tcW w:w="1704" w:type="dxa"/>
            <w:tcMar>
              <w:top w:w="70" w:type="dxa"/>
              <w:left w:w="70" w:type="dxa"/>
              <w:bottom w:w="70" w:type="dxa"/>
              <w:right w:w="70" w:type="dxa"/>
            </w:tcMar>
            <w:vAlign w:val="center"/>
          </w:tcPr>
          <w:p w14:paraId="34B72D7F">
            <w:pPr>
              <w:spacing w:before="60" w:after="60"/>
            </w:pPr>
            <w:r>
              <w:rPr>
                <w:b w:val="0"/>
                <w:sz w:val="20"/>
              </w:rPr>
              <w:t>8.000%</w:t>
            </w:r>
          </w:p>
        </w:tc>
        <w:tc>
          <w:tcPr>
            <w:tcW w:w="1704" w:type="dxa"/>
            <w:tcMar>
              <w:top w:w="70" w:type="dxa"/>
              <w:left w:w="70" w:type="dxa"/>
              <w:bottom w:w="70" w:type="dxa"/>
              <w:right w:w="70" w:type="dxa"/>
            </w:tcMar>
            <w:vAlign w:val="center"/>
          </w:tcPr>
          <w:p w14:paraId="0D1192AC">
            <w:pPr>
              <w:spacing w:before="60" w:after="60"/>
            </w:pPr>
            <w:r>
              <w:rPr>
                <w:b w:val="0"/>
                <w:sz w:val="20"/>
              </w:rPr>
              <w:t>200</w:t>
            </w:r>
          </w:p>
        </w:tc>
      </w:tr>
      <w:tr w14:paraId="0CD570A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7A7B471">
            <w:pPr>
              <w:spacing w:before="60" w:after="60"/>
            </w:pPr>
            <w:r>
              <w:rPr>
                <w:b w:val="0"/>
                <w:sz w:val="20"/>
              </w:rPr>
              <w:t>Skim milk powder</w:t>
            </w:r>
          </w:p>
        </w:tc>
        <w:tc>
          <w:tcPr>
            <w:tcW w:w="1704" w:type="dxa"/>
            <w:tcMar>
              <w:top w:w="70" w:type="dxa"/>
              <w:left w:w="70" w:type="dxa"/>
              <w:bottom w:w="70" w:type="dxa"/>
              <w:right w:w="70" w:type="dxa"/>
            </w:tcMar>
            <w:vAlign w:val="center"/>
          </w:tcPr>
          <w:p w14:paraId="4DCF34F7">
            <w:pPr>
              <w:spacing w:before="60" w:after="60"/>
            </w:pPr>
            <w:r>
              <w:rPr>
                <w:b w:val="0"/>
                <w:sz w:val="20"/>
              </w:rPr>
              <w:t>20</w:t>
            </w:r>
          </w:p>
        </w:tc>
        <w:tc>
          <w:tcPr>
            <w:tcW w:w="1704" w:type="dxa"/>
            <w:tcMar>
              <w:top w:w="70" w:type="dxa"/>
              <w:left w:w="70" w:type="dxa"/>
              <w:bottom w:w="70" w:type="dxa"/>
              <w:right w:w="70" w:type="dxa"/>
            </w:tcMar>
            <w:vAlign w:val="center"/>
          </w:tcPr>
          <w:p w14:paraId="2ED7204E">
            <w:pPr>
              <w:spacing w:before="60" w:after="60"/>
            </w:pPr>
            <w:r>
              <w:rPr>
                <w:b w:val="0"/>
                <w:sz w:val="20"/>
              </w:rPr>
              <w:t>4.000%</w:t>
            </w:r>
          </w:p>
        </w:tc>
        <w:tc>
          <w:tcPr>
            <w:tcW w:w="1704" w:type="dxa"/>
            <w:tcMar>
              <w:top w:w="70" w:type="dxa"/>
              <w:left w:w="70" w:type="dxa"/>
              <w:bottom w:w="70" w:type="dxa"/>
              <w:right w:w="70" w:type="dxa"/>
            </w:tcMar>
            <w:vAlign w:val="center"/>
          </w:tcPr>
          <w:p w14:paraId="0CEDDA72">
            <w:pPr>
              <w:spacing w:before="60" w:after="60"/>
            </w:pPr>
            <w:r>
              <w:rPr>
                <w:b w:val="0"/>
                <w:sz w:val="20"/>
              </w:rPr>
              <w:t>100</w:t>
            </w:r>
          </w:p>
        </w:tc>
      </w:tr>
      <w:tr w14:paraId="5F75BAB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A511D38">
            <w:pPr>
              <w:spacing w:before="60" w:after="60"/>
            </w:pPr>
            <w:r>
              <w:rPr>
                <w:b w:val="0"/>
                <w:sz w:val="20"/>
              </w:rPr>
              <w:t>Salt</w:t>
            </w:r>
          </w:p>
        </w:tc>
        <w:tc>
          <w:tcPr>
            <w:tcW w:w="1704" w:type="dxa"/>
            <w:tcMar>
              <w:top w:w="70" w:type="dxa"/>
              <w:left w:w="70" w:type="dxa"/>
              <w:bottom w:w="70" w:type="dxa"/>
              <w:right w:w="70" w:type="dxa"/>
            </w:tcMar>
            <w:vAlign w:val="center"/>
          </w:tcPr>
          <w:p w14:paraId="5EB8BB37">
            <w:pPr>
              <w:spacing w:before="60" w:after="60"/>
            </w:pPr>
            <w:r>
              <w:rPr>
                <w:b w:val="0"/>
                <w:sz w:val="20"/>
              </w:rPr>
              <w:t>9</w:t>
            </w:r>
          </w:p>
        </w:tc>
        <w:tc>
          <w:tcPr>
            <w:tcW w:w="1704" w:type="dxa"/>
            <w:tcMar>
              <w:top w:w="70" w:type="dxa"/>
              <w:left w:w="70" w:type="dxa"/>
              <w:bottom w:w="70" w:type="dxa"/>
              <w:right w:w="70" w:type="dxa"/>
            </w:tcMar>
            <w:vAlign w:val="center"/>
          </w:tcPr>
          <w:p w14:paraId="726E8ACC">
            <w:pPr>
              <w:spacing w:before="60" w:after="60"/>
            </w:pPr>
            <w:r>
              <w:rPr>
                <w:b w:val="0"/>
                <w:sz w:val="20"/>
              </w:rPr>
              <w:t>1.800%</w:t>
            </w:r>
          </w:p>
        </w:tc>
        <w:tc>
          <w:tcPr>
            <w:tcW w:w="1704" w:type="dxa"/>
            <w:tcMar>
              <w:top w:w="70" w:type="dxa"/>
              <w:left w:w="70" w:type="dxa"/>
              <w:bottom w:w="70" w:type="dxa"/>
              <w:right w:w="70" w:type="dxa"/>
            </w:tcMar>
            <w:vAlign w:val="center"/>
          </w:tcPr>
          <w:p w14:paraId="13EE06BD">
            <w:pPr>
              <w:spacing w:before="60" w:after="60"/>
            </w:pPr>
            <w:r>
              <w:rPr>
                <w:b w:val="0"/>
                <w:sz w:val="20"/>
              </w:rPr>
              <w:t>45</w:t>
            </w:r>
          </w:p>
        </w:tc>
      </w:tr>
      <w:tr w14:paraId="62EA844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3B18796">
            <w:pPr>
              <w:spacing w:before="60" w:after="60"/>
            </w:pPr>
            <w:r>
              <w:rPr>
                <w:b w:val="0"/>
                <w:sz w:val="20"/>
              </w:rPr>
              <w:t>Instant yeast Gold</w:t>
            </w:r>
          </w:p>
        </w:tc>
        <w:tc>
          <w:tcPr>
            <w:tcW w:w="1704" w:type="dxa"/>
            <w:tcMar>
              <w:top w:w="70" w:type="dxa"/>
              <w:left w:w="70" w:type="dxa"/>
              <w:bottom w:w="70" w:type="dxa"/>
              <w:right w:w="70" w:type="dxa"/>
            </w:tcMar>
            <w:vAlign w:val="center"/>
          </w:tcPr>
          <w:p w14:paraId="1E8C31FB">
            <w:pPr>
              <w:spacing w:before="60" w:after="60"/>
            </w:pPr>
            <w:r>
              <w:rPr>
                <w:b w:val="0"/>
                <w:sz w:val="20"/>
              </w:rPr>
              <w:t>6</w:t>
            </w:r>
          </w:p>
        </w:tc>
        <w:tc>
          <w:tcPr>
            <w:tcW w:w="1704" w:type="dxa"/>
            <w:tcMar>
              <w:top w:w="70" w:type="dxa"/>
              <w:left w:w="70" w:type="dxa"/>
              <w:bottom w:w="70" w:type="dxa"/>
              <w:right w:w="70" w:type="dxa"/>
            </w:tcMar>
            <w:vAlign w:val="center"/>
          </w:tcPr>
          <w:p w14:paraId="00D56490">
            <w:pPr>
              <w:spacing w:before="60" w:after="60"/>
            </w:pPr>
            <w:r>
              <w:rPr>
                <w:b w:val="0"/>
                <w:sz w:val="20"/>
              </w:rPr>
              <w:t>1.200%</w:t>
            </w:r>
          </w:p>
        </w:tc>
        <w:tc>
          <w:tcPr>
            <w:tcW w:w="1704" w:type="dxa"/>
            <w:tcMar>
              <w:top w:w="70" w:type="dxa"/>
              <w:left w:w="70" w:type="dxa"/>
              <w:bottom w:w="70" w:type="dxa"/>
              <w:right w:w="70" w:type="dxa"/>
            </w:tcMar>
            <w:vAlign w:val="center"/>
          </w:tcPr>
          <w:p w14:paraId="2C07C0A6">
            <w:pPr>
              <w:spacing w:before="60" w:after="60"/>
            </w:pPr>
            <w:r>
              <w:rPr>
                <w:b w:val="0"/>
                <w:sz w:val="20"/>
              </w:rPr>
              <w:t>30</w:t>
            </w:r>
          </w:p>
        </w:tc>
      </w:tr>
      <w:tr w14:paraId="06DDADA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EFDA3A2">
            <w:pPr>
              <w:spacing w:before="60" w:after="60"/>
            </w:pPr>
            <w:r>
              <w:rPr>
                <w:b w:val="0"/>
                <w:sz w:val="20"/>
              </w:rPr>
              <w:t>Whole egg</w:t>
            </w:r>
          </w:p>
        </w:tc>
        <w:tc>
          <w:tcPr>
            <w:tcW w:w="1704" w:type="dxa"/>
            <w:tcMar>
              <w:top w:w="70" w:type="dxa"/>
              <w:left w:w="70" w:type="dxa"/>
              <w:bottom w:w="70" w:type="dxa"/>
              <w:right w:w="70" w:type="dxa"/>
            </w:tcMar>
            <w:vAlign w:val="center"/>
          </w:tcPr>
          <w:p w14:paraId="7A2F9FFD">
            <w:pPr>
              <w:spacing w:before="60" w:after="60"/>
            </w:pPr>
            <w:r>
              <w:rPr>
                <w:b w:val="0"/>
                <w:sz w:val="20"/>
              </w:rPr>
              <w:t>25</w:t>
            </w:r>
          </w:p>
        </w:tc>
        <w:tc>
          <w:tcPr>
            <w:tcW w:w="1704" w:type="dxa"/>
            <w:tcMar>
              <w:top w:w="70" w:type="dxa"/>
              <w:left w:w="70" w:type="dxa"/>
              <w:bottom w:w="70" w:type="dxa"/>
              <w:right w:w="70" w:type="dxa"/>
            </w:tcMar>
            <w:vAlign w:val="center"/>
          </w:tcPr>
          <w:p w14:paraId="43A135AA">
            <w:pPr>
              <w:spacing w:before="60" w:after="60"/>
            </w:pPr>
            <w:r>
              <w:rPr>
                <w:b w:val="0"/>
                <w:sz w:val="20"/>
              </w:rPr>
              <w:t>5.000%</w:t>
            </w:r>
          </w:p>
        </w:tc>
        <w:tc>
          <w:tcPr>
            <w:tcW w:w="1704" w:type="dxa"/>
            <w:tcMar>
              <w:top w:w="70" w:type="dxa"/>
              <w:left w:w="70" w:type="dxa"/>
              <w:bottom w:w="70" w:type="dxa"/>
              <w:right w:w="70" w:type="dxa"/>
            </w:tcMar>
            <w:vAlign w:val="center"/>
          </w:tcPr>
          <w:p w14:paraId="40420409">
            <w:pPr>
              <w:spacing w:before="60" w:after="60"/>
            </w:pPr>
            <w:r>
              <w:rPr>
                <w:b w:val="0"/>
                <w:sz w:val="20"/>
              </w:rPr>
              <w:t>125</w:t>
            </w:r>
          </w:p>
        </w:tc>
      </w:tr>
      <w:tr w14:paraId="67886C7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3692B98">
            <w:pPr>
              <w:spacing w:before="60" w:after="60"/>
            </w:pPr>
            <w:r>
              <w:rPr>
                <w:b w:val="0"/>
                <w:sz w:val="20"/>
              </w:rPr>
              <w:t>TOTAL</w:t>
            </w:r>
          </w:p>
        </w:tc>
        <w:tc>
          <w:tcPr>
            <w:tcW w:w="1704" w:type="dxa"/>
            <w:tcMar>
              <w:top w:w="70" w:type="dxa"/>
              <w:left w:w="70" w:type="dxa"/>
              <w:bottom w:w="70" w:type="dxa"/>
              <w:right w:w="70" w:type="dxa"/>
            </w:tcMar>
            <w:vAlign w:val="center"/>
          </w:tcPr>
          <w:p w14:paraId="12EA370F">
            <w:pPr>
              <w:spacing w:before="60" w:after="60"/>
            </w:pPr>
            <w:r>
              <w:rPr>
                <w:b w:val="0"/>
                <w:sz w:val="20"/>
              </w:rPr>
              <w:t>920</w:t>
            </w:r>
          </w:p>
        </w:tc>
        <w:tc>
          <w:tcPr>
            <w:tcW w:w="1704" w:type="dxa"/>
            <w:tcMar>
              <w:top w:w="70" w:type="dxa"/>
              <w:left w:w="70" w:type="dxa"/>
              <w:bottom w:w="70" w:type="dxa"/>
              <w:right w:w="70" w:type="dxa"/>
            </w:tcMar>
            <w:vAlign w:val="center"/>
          </w:tcPr>
          <w:p w14:paraId="12A53718">
            <w:pPr>
              <w:spacing w:before="60" w:after="60"/>
            </w:pPr>
            <w:r>
              <w:rPr>
                <w:b w:val="0"/>
                <w:sz w:val="20"/>
              </w:rPr>
              <w:t>184.000%</w:t>
            </w:r>
          </w:p>
        </w:tc>
        <w:tc>
          <w:tcPr>
            <w:tcW w:w="1704" w:type="dxa"/>
            <w:tcMar>
              <w:top w:w="70" w:type="dxa"/>
              <w:left w:w="70" w:type="dxa"/>
              <w:bottom w:w="70" w:type="dxa"/>
              <w:right w:w="70" w:type="dxa"/>
            </w:tcMar>
            <w:vAlign w:val="center"/>
          </w:tcPr>
          <w:p w14:paraId="66510E63">
            <w:pPr>
              <w:spacing w:before="60" w:after="60"/>
            </w:pPr>
            <w:r>
              <w:rPr>
                <w:b w:val="0"/>
                <w:sz w:val="20"/>
              </w:rPr>
              <w:t>4,600</w:t>
            </w:r>
          </w:p>
        </w:tc>
      </w:tr>
    </w:tbl>
    <w:p w14:paraId="65347FF5">
      <w:pPr>
        <w:spacing w:after="20"/>
      </w:pPr>
    </w:p>
    <w:p w14:paraId="37A81FF1">
      <w:r>
        <w:rPr>
          <w:b w:val="0"/>
        </w:rPr>
        <w:t>Effective ingredient-water estimate: 59.80% of flour, assuming egg 76%, milk 87.5%, butter 16% and margarine 18% water. Flour moisture is excluded; supplier data supersedes assumptions. This is not the volume of liquid to add.</w:t>
      </w:r>
    </w:p>
    <w:p w14:paraId="6F7E4B0D">
      <w:r>
        <w:rPr>
          <w:b w:val="0"/>
        </w:rPr>
        <w:t>Mass route, pilot: 920 g input − 18.4 g handling/unretained (2%) − 108.192 g process loss (12% of post-handling mass) = 793.408 g retained. Allocation: 79.341 g finished component per unit. Production retained mass: 3,967.04 g. All losses are unmeasured planning allowances.</w:t>
      </w:r>
    </w:p>
    <w:p w14:paraId="6D6861CE">
      <w:pPr>
        <w:pStyle w:val="4"/>
      </w:pPr>
      <w:bookmarkStart w:id="323" w:name="section_205"/>
      <w:r>
        <w:t>Formula — Beef filling</w:t>
      </w:r>
      <w:bookmarkEnd w:id="323"/>
    </w:p>
    <w:p w14:paraId="3EDA2A73">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11D2436C">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33F9A6FF">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7718E188">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4B811DED">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412753F9">
            <w:pPr>
              <w:keepNext/>
              <w:spacing w:before="60" w:after="60"/>
            </w:pPr>
            <w:r>
              <w:rPr>
                <w:b/>
                <w:sz w:val="20"/>
              </w:rPr>
              <w:t>Production g</w:t>
            </w:r>
          </w:p>
        </w:tc>
      </w:tr>
      <w:tr w14:paraId="75D37BC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62091E3">
            <w:pPr>
              <w:spacing w:before="60" w:after="60"/>
            </w:pPr>
            <w:r>
              <w:rPr>
                <w:b w:val="0"/>
                <w:sz w:val="20"/>
              </w:rPr>
              <w:t>Raw beef mince</w:t>
            </w:r>
          </w:p>
        </w:tc>
        <w:tc>
          <w:tcPr>
            <w:tcW w:w="1704" w:type="dxa"/>
            <w:tcMar>
              <w:top w:w="70" w:type="dxa"/>
              <w:left w:w="70" w:type="dxa"/>
              <w:bottom w:w="70" w:type="dxa"/>
              <w:right w:w="70" w:type="dxa"/>
            </w:tcMar>
            <w:vAlign w:val="center"/>
          </w:tcPr>
          <w:p w14:paraId="07CAE96E">
            <w:pPr>
              <w:spacing w:before="60" w:after="60"/>
            </w:pPr>
            <w:r>
              <w:rPr>
                <w:b w:val="0"/>
                <w:sz w:val="20"/>
              </w:rPr>
              <w:t>500</w:t>
            </w:r>
          </w:p>
        </w:tc>
        <w:tc>
          <w:tcPr>
            <w:tcW w:w="1704" w:type="dxa"/>
            <w:tcMar>
              <w:top w:w="70" w:type="dxa"/>
              <w:left w:w="70" w:type="dxa"/>
              <w:bottom w:w="70" w:type="dxa"/>
              <w:right w:w="70" w:type="dxa"/>
            </w:tcMar>
            <w:vAlign w:val="center"/>
          </w:tcPr>
          <w:p w14:paraId="016E80FB">
            <w:pPr>
              <w:spacing w:before="60" w:after="60"/>
            </w:pPr>
            <w:r>
              <w:rPr>
                <w:b w:val="0"/>
                <w:sz w:val="20"/>
              </w:rPr>
              <w:t>56.754%</w:t>
            </w:r>
          </w:p>
        </w:tc>
        <w:tc>
          <w:tcPr>
            <w:tcW w:w="1704" w:type="dxa"/>
            <w:tcMar>
              <w:top w:w="70" w:type="dxa"/>
              <w:left w:w="70" w:type="dxa"/>
              <w:bottom w:w="70" w:type="dxa"/>
              <w:right w:w="70" w:type="dxa"/>
            </w:tcMar>
            <w:vAlign w:val="center"/>
          </w:tcPr>
          <w:p w14:paraId="7A32125C">
            <w:pPr>
              <w:spacing w:before="60" w:after="60"/>
            </w:pPr>
            <w:r>
              <w:rPr>
                <w:b w:val="0"/>
                <w:sz w:val="20"/>
              </w:rPr>
              <w:t>2,500</w:t>
            </w:r>
          </w:p>
        </w:tc>
      </w:tr>
      <w:tr w14:paraId="21F258E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A5A05CD">
            <w:pPr>
              <w:spacing w:before="60" w:after="60"/>
            </w:pPr>
            <w:r>
              <w:rPr>
                <w:b w:val="0"/>
                <w:sz w:val="20"/>
              </w:rPr>
              <w:t>Onion</w:t>
            </w:r>
          </w:p>
        </w:tc>
        <w:tc>
          <w:tcPr>
            <w:tcW w:w="1704" w:type="dxa"/>
            <w:tcMar>
              <w:top w:w="70" w:type="dxa"/>
              <w:left w:w="70" w:type="dxa"/>
              <w:bottom w:w="70" w:type="dxa"/>
              <w:right w:w="70" w:type="dxa"/>
            </w:tcMar>
            <w:vAlign w:val="center"/>
          </w:tcPr>
          <w:p w14:paraId="379AEF19">
            <w:pPr>
              <w:spacing w:before="60" w:after="60"/>
            </w:pPr>
            <w:r>
              <w:rPr>
                <w:b w:val="0"/>
                <w:sz w:val="20"/>
              </w:rPr>
              <w:t>100</w:t>
            </w:r>
          </w:p>
        </w:tc>
        <w:tc>
          <w:tcPr>
            <w:tcW w:w="1704" w:type="dxa"/>
            <w:tcMar>
              <w:top w:w="70" w:type="dxa"/>
              <w:left w:w="70" w:type="dxa"/>
              <w:bottom w:w="70" w:type="dxa"/>
              <w:right w:w="70" w:type="dxa"/>
            </w:tcMar>
            <w:vAlign w:val="center"/>
          </w:tcPr>
          <w:p w14:paraId="7AAA22F2">
            <w:pPr>
              <w:spacing w:before="60" w:after="60"/>
            </w:pPr>
            <w:r>
              <w:rPr>
                <w:b w:val="0"/>
                <w:sz w:val="20"/>
              </w:rPr>
              <w:t>11.351%</w:t>
            </w:r>
          </w:p>
        </w:tc>
        <w:tc>
          <w:tcPr>
            <w:tcW w:w="1704" w:type="dxa"/>
            <w:tcMar>
              <w:top w:w="70" w:type="dxa"/>
              <w:left w:w="70" w:type="dxa"/>
              <w:bottom w:w="70" w:type="dxa"/>
              <w:right w:w="70" w:type="dxa"/>
            </w:tcMar>
            <w:vAlign w:val="center"/>
          </w:tcPr>
          <w:p w14:paraId="2EA2DCBE">
            <w:pPr>
              <w:spacing w:before="60" w:after="60"/>
            </w:pPr>
            <w:r>
              <w:rPr>
                <w:b w:val="0"/>
                <w:sz w:val="20"/>
              </w:rPr>
              <w:t>500</w:t>
            </w:r>
          </w:p>
        </w:tc>
      </w:tr>
      <w:tr w14:paraId="5AA1F7C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3D50051">
            <w:pPr>
              <w:spacing w:before="60" w:after="60"/>
            </w:pPr>
            <w:r>
              <w:rPr>
                <w:b w:val="0"/>
                <w:sz w:val="20"/>
              </w:rPr>
              <w:t>Carrot</w:t>
            </w:r>
          </w:p>
        </w:tc>
        <w:tc>
          <w:tcPr>
            <w:tcW w:w="1704" w:type="dxa"/>
            <w:tcMar>
              <w:top w:w="70" w:type="dxa"/>
              <w:left w:w="70" w:type="dxa"/>
              <w:bottom w:w="70" w:type="dxa"/>
              <w:right w:w="70" w:type="dxa"/>
            </w:tcMar>
            <w:vAlign w:val="center"/>
          </w:tcPr>
          <w:p w14:paraId="6AFE5516">
            <w:pPr>
              <w:spacing w:before="60" w:after="60"/>
            </w:pPr>
            <w:r>
              <w:rPr>
                <w:b w:val="0"/>
                <w:sz w:val="20"/>
              </w:rPr>
              <w:t>80</w:t>
            </w:r>
          </w:p>
        </w:tc>
        <w:tc>
          <w:tcPr>
            <w:tcW w:w="1704" w:type="dxa"/>
            <w:tcMar>
              <w:top w:w="70" w:type="dxa"/>
              <w:left w:w="70" w:type="dxa"/>
              <w:bottom w:w="70" w:type="dxa"/>
              <w:right w:w="70" w:type="dxa"/>
            </w:tcMar>
            <w:vAlign w:val="center"/>
          </w:tcPr>
          <w:p w14:paraId="37E540C5">
            <w:pPr>
              <w:spacing w:before="60" w:after="60"/>
            </w:pPr>
            <w:r>
              <w:rPr>
                <w:b w:val="0"/>
                <w:sz w:val="20"/>
              </w:rPr>
              <w:t>9.081%</w:t>
            </w:r>
          </w:p>
        </w:tc>
        <w:tc>
          <w:tcPr>
            <w:tcW w:w="1704" w:type="dxa"/>
            <w:tcMar>
              <w:top w:w="70" w:type="dxa"/>
              <w:left w:w="70" w:type="dxa"/>
              <w:bottom w:w="70" w:type="dxa"/>
              <w:right w:w="70" w:type="dxa"/>
            </w:tcMar>
            <w:vAlign w:val="center"/>
          </w:tcPr>
          <w:p w14:paraId="02E48A8F">
            <w:pPr>
              <w:spacing w:before="60" w:after="60"/>
            </w:pPr>
            <w:r>
              <w:rPr>
                <w:b w:val="0"/>
                <w:sz w:val="20"/>
              </w:rPr>
              <w:t>400</w:t>
            </w:r>
          </w:p>
        </w:tc>
      </w:tr>
      <w:tr w14:paraId="32CA844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733BE37">
            <w:pPr>
              <w:spacing w:before="60" w:after="60"/>
            </w:pPr>
            <w:r>
              <w:rPr>
                <w:b w:val="0"/>
                <w:sz w:val="20"/>
              </w:rPr>
              <w:t>Sweet pepper</w:t>
            </w:r>
          </w:p>
        </w:tc>
        <w:tc>
          <w:tcPr>
            <w:tcW w:w="1704" w:type="dxa"/>
            <w:tcMar>
              <w:top w:w="70" w:type="dxa"/>
              <w:left w:w="70" w:type="dxa"/>
              <w:bottom w:w="70" w:type="dxa"/>
              <w:right w:w="70" w:type="dxa"/>
            </w:tcMar>
            <w:vAlign w:val="center"/>
          </w:tcPr>
          <w:p w14:paraId="26BDC951">
            <w:pPr>
              <w:spacing w:before="60" w:after="60"/>
            </w:pPr>
            <w:r>
              <w:rPr>
                <w:b w:val="0"/>
                <w:sz w:val="20"/>
              </w:rPr>
              <w:t>80</w:t>
            </w:r>
          </w:p>
        </w:tc>
        <w:tc>
          <w:tcPr>
            <w:tcW w:w="1704" w:type="dxa"/>
            <w:tcMar>
              <w:top w:w="70" w:type="dxa"/>
              <w:left w:w="70" w:type="dxa"/>
              <w:bottom w:w="70" w:type="dxa"/>
              <w:right w:w="70" w:type="dxa"/>
            </w:tcMar>
            <w:vAlign w:val="center"/>
          </w:tcPr>
          <w:p w14:paraId="7D41236A">
            <w:pPr>
              <w:spacing w:before="60" w:after="60"/>
            </w:pPr>
            <w:r>
              <w:rPr>
                <w:b w:val="0"/>
                <w:sz w:val="20"/>
              </w:rPr>
              <w:t>9.081%</w:t>
            </w:r>
          </w:p>
        </w:tc>
        <w:tc>
          <w:tcPr>
            <w:tcW w:w="1704" w:type="dxa"/>
            <w:tcMar>
              <w:top w:w="70" w:type="dxa"/>
              <w:left w:w="70" w:type="dxa"/>
              <w:bottom w:w="70" w:type="dxa"/>
              <w:right w:w="70" w:type="dxa"/>
            </w:tcMar>
            <w:vAlign w:val="center"/>
          </w:tcPr>
          <w:p w14:paraId="31578D8E">
            <w:pPr>
              <w:spacing w:before="60" w:after="60"/>
            </w:pPr>
            <w:r>
              <w:rPr>
                <w:b w:val="0"/>
                <w:sz w:val="20"/>
              </w:rPr>
              <w:t>400</w:t>
            </w:r>
          </w:p>
        </w:tc>
      </w:tr>
      <w:tr w14:paraId="7CFA3B8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0E0A26C">
            <w:pPr>
              <w:spacing w:before="60" w:after="60"/>
            </w:pPr>
            <w:r>
              <w:rPr>
                <w:b w:val="0"/>
                <w:sz w:val="20"/>
              </w:rPr>
              <w:t>Oil</w:t>
            </w:r>
          </w:p>
        </w:tc>
        <w:tc>
          <w:tcPr>
            <w:tcW w:w="1704" w:type="dxa"/>
            <w:tcMar>
              <w:top w:w="70" w:type="dxa"/>
              <w:left w:w="70" w:type="dxa"/>
              <w:bottom w:w="70" w:type="dxa"/>
              <w:right w:w="70" w:type="dxa"/>
            </w:tcMar>
            <w:vAlign w:val="center"/>
          </w:tcPr>
          <w:p w14:paraId="7AAFD8A5">
            <w:pPr>
              <w:spacing w:before="60" w:after="60"/>
            </w:pPr>
            <w:r>
              <w:rPr>
                <w:b w:val="0"/>
                <w:sz w:val="20"/>
              </w:rPr>
              <w:t>20</w:t>
            </w:r>
          </w:p>
        </w:tc>
        <w:tc>
          <w:tcPr>
            <w:tcW w:w="1704" w:type="dxa"/>
            <w:tcMar>
              <w:top w:w="70" w:type="dxa"/>
              <w:left w:w="70" w:type="dxa"/>
              <w:bottom w:w="70" w:type="dxa"/>
              <w:right w:w="70" w:type="dxa"/>
            </w:tcMar>
            <w:vAlign w:val="center"/>
          </w:tcPr>
          <w:p w14:paraId="06ED9F46">
            <w:pPr>
              <w:spacing w:before="60" w:after="60"/>
            </w:pPr>
            <w:r>
              <w:rPr>
                <w:b w:val="0"/>
                <w:sz w:val="20"/>
              </w:rPr>
              <w:t>2.270%</w:t>
            </w:r>
          </w:p>
        </w:tc>
        <w:tc>
          <w:tcPr>
            <w:tcW w:w="1704" w:type="dxa"/>
            <w:tcMar>
              <w:top w:w="70" w:type="dxa"/>
              <w:left w:w="70" w:type="dxa"/>
              <w:bottom w:w="70" w:type="dxa"/>
              <w:right w:w="70" w:type="dxa"/>
            </w:tcMar>
            <w:vAlign w:val="center"/>
          </w:tcPr>
          <w:p w14:paraId="53BDB588">
            <w:pPr>
              <w:spacing w:before="60" w:after="60"/>
            </w:pPr>
            <w:r>
              <w:rPr>
                <w:b w:val="0"/>
                <w:sz w:val="20"/>
              </w:rPr>
              <w:t>100</w:t>
            </w:r>
          </w:p>
        </w:tc>
      </w:tr>
      <w:tr w14:paraId="45571E6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9B23EBE">
            <w:pPr>
              <w:spacing w:before="60" w:after="60"/>
            </w:pPr>
            <w:r>
              <w:rPr>
                <w:b w:val="0"/>
                <w:sz w:val="20"/>
              </w:rPr>
              <w:t>Tomato paste</w:t>
            </w:r>
          </w:p>
        </w:tc>
        <w:tc>
          <w:tcPr>
            <w:tcW w:w="1704" w:type="dxa"/>
            <w:tcMar>
              <w:top w:w="70" w:type="dxa"/>
              <w:left w:w="70" w:type="dxa"/>
              <w:bottom w:w="70" w:type="dxa"/>
              <w:right w:w="70" w:type="dxa"/>
            </w:tcMar>
            <w:vAlign w:val="center"/>
          </w:tcPr>
          <w:p w14:paraId="36737D7F">
            <w:pPr>
              <w:spacing w:before="60" w:after="60"/>
            </w:pPr>
            <w:r>
              <w:rPr>
                <w:b w:val="0"/>
                <w:sz w:val="20"/>
              </w:rPr>
              <w:t>30</w:t>
            </w:r>
          </w:p>
        </w:tc>
        <w:tc>
          <w:tcPr>
            <w:tcW w:w="1704" w:type="dxa"/>
            <w:tcMar>
              <w:top w:w="70" w:type="dxa"/>
              <w:left w:w="70" w:type="dxa"/>
              <w:bottom w:w="70" w:type="dxa"/>
              <w:right w:w="70" w:type="dxa"/>
            </w:tcMar>
            <w:vAlign w:val="center"/>
          </w:tcPr>
          <w:p w14:paraId="609BFBAC">
            <w:pPr>
              <w:spacing w:before="60" w:after="60"/>
            </w:pPr>
            <w:r>
              <w:rPr>
                <w:b w:val="0"/>
                <w:sz w:val="20"/>
              </w:rPr>
              <w:t>3.405%</w:t>
            </w:r>
          </w:p>
        </w:tc>
        <w:tc>
          <w:tcPr>
            <w:tcW w:w="1704" w:type="dxa"/>
            <w:tcMar>
              <w:top w:w="70" w:type="dxa"/>
              <w:left w:w="70" w:type="dxa"/>
              <w:bottom w:w="70" w:type="dxa"/>
              <w:right w:w="70" w:type="dxa"/>
            </w:tcMar>
            <w:vAlign w:val="center"/>
          </w:tcPr>
          <w:p w14:paraId="00F39B6F">
            <w:pPr>
              <w:spacing w:before="60" w:after="60"/>
            </w:pPr>
            <w:r>
              <w:rPr>
                <w:b w:val="0"/>
                <w:sz w:val="20"/>
              </w:rPr>
              <w:t>150</w:t>
            </w:r>
          </w:p>
        </w:tc>
      </w:tr>
      <w:tr w14:paraId="458CD98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2122126">
            <w:pPr>
              <w:spacing w:before="60" w:after="60"/>
            </w:pPr>
            <w:r>
              <w:rPr>
                <w:b w:val="0"/>
                <w:sz w:val="20"/>
              </w:rPr>
              <w:t>Water</w:t>
            </w:r>
          </w:p>
        </w:tc>
        <w:tc>
          <w:tcPr>
            <w:tcW w:w="1704" w:type="dxa"/>
            <w:tcMar>
              <w:top w:w="70" w:type="dxa"/>
              <w:left w:w="70" w:type="dxa"/>
              <w:bottom w:w="70" w:type="dxa"/>
              <w:right w:w="70" w:type="dxa"/>
            </w:tcMar>
            <w:vAlign w:val="center"/>
          </w:tcPr>
          <w:p w14:paraId="7C6672E1">
            <w:pPr>
              <w:spacing w:before="60" w:after="60"/>
            </w:pPr>
            <w:r>
              <w:rPr>
                <w:b w:val="0"/>
                <w:sz w:val="20"/>
              </w:rPr>
              <w:t>50</w:t>
            </w:r>
          </w:p>
        </w:tc>
        <w:tc>
          <w:tcPr>
            <w:tcW w:w="1704" w:type="dxa"/>
            <w:tcMar>
              <w:top w:w="70" w:type="dxa"/>
              <w:left w:w="70" w:type="dxa"/>
              <w:bottom w:w="70" w:type="dxa"/>
              <w:right w:w="70" w:type="dxa"/>
            </w:tcMar>
            <w:vAlign w:val="center"/>
          </w:tcPr>
          <w:p w14:paraId="083A1F0F">
            <w:pPr>
              <w:spacing w:before="60" w:after="60"/>
            </w:pPr>
            <w:r>
              <w:rPr>
                <w:b w:val="0"/>
                <w:sz w:val="20"/>
              </w:rPr>
              <w:t>5.675%</w:t>
            </w:r>
          </w:p>
        </w:tc>
        <w:tc>
          <w:tcPr>
            <w:tcW w:w="1704" w:type="dxa"/>
            <w:tcMar>
              <w:top w:w="70" w:type="dxa"/>
              <w:left w:w="70" w:type="dxa"/>
              <w:bottom w:w="70" w:type="dxa"/>
              <w:right w:w="70" w:type="dxa"/>
            </w:tcMar>
            <w:vAlign w:val="center"/>
          </w:tcPr>
          <w:p w14:paraId="1529215D">
            <w:pPr>
              <w:spacing w:before="60" w:after="60"/>
            </w:pPr>
            <w:r>
              <w:rPr>
                <w:b w:val="0"/>
                <w:sz w:val="20"/>
              </w:rPr>
              <w:t>250</w:t>
            </w:r>
          </w:p>
        </w:tc>
      </w:tr>
      <w:tr w14:paraId="59D56D2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827CCBE">
            <w:pPr>
              <w:spacing w:before="60" w:after="60"/>
            </w:pPr>
            <w:r>
              <w:rPr>
                <w:b w:val="0"/>
                <w:sz w:val="20"/>
              </w:rPr>
              <w:t>Garlic</w:t>
            </w:r>
          </w:p>
        </w:tc>
        <w:tc>
          <w:tcPr>
            <w:tcW w:w="1704" w:type="dxa"/>
            <w:tcMar>
              <w:top w:w="70" w:type="dxa"/>
              <w:left w:w="70" w:type="dxa"/>
              <w:bottom w:w="70" w:type="dxa"/>
              <w:right w:w="70" w:type="dxa"/>
            </w:tcMar>
            <w:vAlign w:val="center"/>
          </w:tcPr>
          <w:p w14:paraId="3D8B9BB0">
            <w:pPr>
              <w:spacing w:before="60" w:after="60"/>
            </w:pPr>
            <w:r>
              <w:rPr>
                <w:b w:val="0"/>
                <w:sz w:val="20"/>
              </w:rPr>
              <w:t>10</w:t>
            </w:r>
          </w:p>
        </w:tc>
        <w:tc>
          <w:tcPr>
            <w:tcW w:w="1704" w:type="dxa"/>
            <w:tcMar>
              <w:top w:w="70" w:type="dxa"/>
              <w:left w:w="70" w:type="dxa"/>
              <w:bottom w:w="70" w:type="dxa"/>
              <w:right w:w="70" w:type="dxa"/>
            </w:tcMar>
            <w:vAlign w:val="center"/>
          </w:tcPr>
          <w:p w14:paraId="46DBE48E">
            <w:pPr>
              <w:spacing w:before="60" w:after="60"/>
            </w:pPr>
            <w:r>
              <w:rPr>
                <w:b w:val="0"/>
                <w:sz w:val="20"/>
              </w:rPr>
              <w:t>1.135%</w:t>
            </w:r>
          </w:p>
        </w:tc>
        <w:tc>
          <w:tcPr>
            <w:tcW w:w="1704" w:type="dxa"/>
            <w:tcMar>
              <w:top w:w="70" w:type="dxa"/>
              <w:left w:w="70" w:type="dxa"/>
              <w:bottom w:w="70" w:type="dxa"/>
              <w:right w:w="70" w:type="dxa"/>
            </w:tcMar>
            <w:vAlign w:val="center"/>
          </w:tcPr>
          <w:p w14:paraId="4EACB5A8">
            <w:pPr>
              <w:spacing w:before="60" w:after="60"/>
            </w:pPr>
            <w:r>
              <w:rPr>
                <w:b w:val="0"/>
                <w:sz w:val="20"/>
              </w:rPr>
              <w:t>50</w:t>
            </w:r>
          </w:p>
        </w:tc>
      </w:tr>
      <w:tr w14:paraId="711B548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C05600C">
            <w:pPr>
              <w:spacing w:before="60" w:after="60"/>
            </w:pPr>
            <w:r>
              <w:rPr>
                <w:b w:val="0"/>
                <w:sz w:val="20"/>
              </w:rPr>
              <w:t>Salt</w:t>
            </w:r>
          </w:p>
        </w:tc>
        <w:tc>
          <w:tcPr>
            <w:tcW w:w="1704" w:type="dxa"/>
            <w:tcMar>
              <w:top w:w="70" w:type="dxa"/>
              <w:left w:w="70" w:type="dxa"/>
              <w:bottom w:w="70" w:type="dxa"/>
              <w:right w:w="70" w:type="dxa"/>
            </w:tcMar>
            <w:vAlign w:val="center"/>
          </w:tcPr>
          <w:p w14:paraId="64D6EA2A">
            <w:pPr>
              <w:spacing w:before="60" w:after="60"/>
            </w:pPr>
            <w:r>
              <w:rPr>
                <w:b w:val="0"/>
                <w:sz w:val="20"/>
              </w:rPr>
              <w:t>8</w:t>
            </w:r>
          </w:p>
        </w:tc>
        <w:tc>
          <w:tcPr>
            <w:tcW w:w="1704" w:type="dxa"/>
            <w:tcMar>
              <w:top w:w="70" w:type="dxa"/>
              <w:left w:w="70" w:type="dxa"/>
              <w:bottom w:w="70" w:type="dxa"/>
              <w:right w:w="70" w:type="dxa"/>
            </w:tcMar>
            <w:vAlign w:val="center"/>
          </w:tcPr>
          <w:p w14:paraId="118BDEC8">
            <w:pPr>
              <w:spacing w:before="60" w:after="60"/>
            </w:pPr>
            <w:r>
              <w:rPr>
                <w:b w:val="0"/>
                <w:sz w:val="20"/>
              </w:rPr>
              <w:t>0.908%</w:t>
            </w:r>
          </w:p>
        </w:tc>
        <w:tc>
          <w:tcPr>
            <w:tcW w:w="1704" w:type="dxa"/>
            <w:tcMar>
              <w:top w:w="70" w:type="dxa"/>
              <w:left w:w="70" w:type="dxa"/>
              <w:bottom w:w="70" w:type="dxa"/>
              <w:right w:w="70" w:type="dxa"/>
            </w:tcMar>
            <w:vAlign w:val="center"/>
          </w:tcPr>
          <w:p w14:paraId="0BBFC0DB">
            <w:pPr>
              <w:spacing w:before="60" w:after="60"/>
            </w:pPr>
            <w:r>
              <w:rPr>
                <w:b w:val="0"/>
                <w:sz w:val="20"/>
              </w:rPr>
              <w:t>40</w:t>
            </w:r>
          </w:p>
        </w:tc>
      </w:tr>
      <w:tr w14:paraId="0C8DB6B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D18A048">
            <w:pPr>
              <w:spacing w:before="60" w:after="60"/>
            </w:pPr>
            <w:r>
              <w:rPr>
                <w:b w:val="0"/>
                <w:sz w:val="20"/>
              </w:rPr>
              <w:t>Paprika</w:t>
            </w:r>
          </w:p>
        </w:tc>
        <w:tc>
          <w:tcPr>
            <w:tcW w:w="1704" w:type="dxa"/>
            <w:tcMar>
              <w:top w:w="70" w:type="dxa"/>
              <w:left w:w="70" w:type="dxa"/>
              <w:bottom w:w="70" w:type="dxa"/>
              <w:right w:w="70" w:type="dxa"/>
            </w:tcMar>
            <w:vAlign w:val="center"/>
          </w:tcPr>
          <w:p w14:paraId="127B4E9B">
            <w:pPr>
              <w:spacing w:before="60" w:after="60"/>
            </w:pPr>
            <w:r>
              <w:rPr>
                <w:b w:val="0"/>
                <w:sz w:val="20"/>
              </w:rPr>
              <w:t>3</w:t>
            </w:r>
          </w:p>
        </w:tc>
        <w:tc>
          <w:tcPr>
            <w:tcW w:w="1704" w:type="dxa"/>
            <w:tcMar>
              <w:top w:w="70" w:type="dxa"/>
              <w:left w:w="70" w:type="dxa"/>
              <w:bottom w:w="70" w:type="dxa"/>
              <w:right w:w="70" w:type="dxa"/>
            </w:tcMar>
            <w:vAlign w:val="center"/>
          </w:tcPr>
          <w:p w14:paraId="6E52FF49">
            <w:pPr>
              <w:spacing w:before="60" w:after="60"/>
            </w:pPr>
            <w:r>
              <w:rPr>
                <w:b w:val="0"/>
                <w:sz w:val="20"/>
              </w:rPr>
              <w:t>0.341%</w:t>
            </w:r>
          </w:p>
        </w:tc>
        <w:tc>
          <w:tcPr>
            <w:tcW w:w="1704" w:type="dxa"/>
            <w:tcMar>
              <w:top w:w="70" w:type="dxa"/>
              <w:left w:w="70" w:type="dxa"/>
              <w:bottom w:w="70" w:type="dxa"/>
              <w:right w:w="70" w:type="dxa"/>
            </w:tcMar>
            <w:vAlign w:val="center"/>
          </w:tcPr>
          <w:p w14:paraId="6D682E94">
            <w:pPr>
              <w:spacing w:before="60" w:after="60"/>
            </w:pPr>
            <w:r>
              <w:rPr>
                <w:b w:val="0"/>
                <w:sz w:val="20"/>
              </w:rPr>
              <w:t>15</w:t>
            </w:r>
          </w:p>
        </w:tc>
      </w:tr>
      <w:tr w14:paraId="44E5CFA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4405CE">
            <w:pPr>
              <w:spacing w:before="60" w:after="60"/>
            </w:pPr>
            <w:r>
              <w:rPr>
                <w:b w:val="0"/>
                <w:sz w:val="20"/>
              </w:rPr>
              <w:t>TOTAL</w:t>
            </w:r>
          </w:p>
        </w:tc>
        <w:tc>
          <w:tcPr>
            <w:tcW w:w="1704" w:type="dxa"/>
            <w:tcMar>
              <w:top w:w="70" w:type="dxa"/>
              <w:left w:w="70" w:type="dxa"/>
              <w:bottom w:w="70" w:type="dxa"/>
              <w:right w:w="70" w:type="dxa"/>
            </w:tcMar>
            <w:vAlign w:val="center"/>
          </w:tcPr>
          <w:p w14:paraId="36AA72BC">
            <w:pPr>
              <w:spacing w:before="60" w:after="60"/>
            </w:pPr>
            <w:r>
              <w:rPr>
                <w:b w:val="0"/>
                <w:sz w:val="20"/>
              </w:rPr>
              <w:t>881</w:t>
            </w:r>
          </w:p>
        </w:tc>
        <w:tc>
          <w:tcPr>
            <w:tcW w:w="1704" w:type="dxa"/>
            <w:tcMar>
              <w:top w:w="70" w:type="dxa"/>
              <w:left w:w="70" w:type="dxa"/>
              <w:bottom w:w="70" w:type="dxa"/>
              <w:right w:w="70" w:type="dxa"/>
            </w:tcMar>
            <w:vAlign w:val="center"/>
          </w:tcPr>
          <w:p w14:paraId="395D67A4">
            <w:pPr>
              <w:spacing w:before="60" w:after="60"/>
            </w:pPr>
            <w:r>
              <w:rPr>
                <w:b w:val="0"/>
                <w:sz w:val="20"/>
              </w:rPr>
              <w:t>100.000%</w:t>
            </w:r>
          </w:p>
        </w:tc>
        <w:tc>
          <w:tcPr>
            <w:tcW w:w="1704" w:type="dxa"/>
            <w:tcMar>
              <w:top w:w="70" w:type="dxa"/>
              <w:left w:w="70" w:type="dxa"/>
              <w:bottom w:w="70" w:type="dxa"/>
              <w:right w:w="70" w:type="dxa"/>
            </w:tcMar>
            <w:vAlign w:val="center"/>
          </w:tcPr>
          <w:p w14:paraId="1DD88B54">
            <w:pPr>
              <w:spacing w:before="60" w:after="60"/>
            </w:pPr>
            <w:r>
              <w:rPr>
                <w:b w:val="0"/>
                <w:sz w:val="20"/>
              </w:rPr>
              <w:t>4,405</w:t>
            </w:r>
          </w:p>
        </w:tc>
      </w:tr>
    </w:tbl>
    <w:p w14:paraId="4DE78213">
      <w:pPr>
        <w:spacing w:after="20"/>
      </w:pPr>
    </w:p>
    <w:p w14:paraId="528C34C4">
      <w:r>
        <w:rPr>
          <w:b w:val="0"/>
        </w:rPr>
        <w:t>Mass route, pilot: 881 g input − 0 g handling/unretained (0%) − 220.25 g process loss (25% of post-handling mass) = 660.75 g retained. Allocation: 66.075 g finished component per unit. Production retained mass: 3,303.75 g. All losses are unmeasured planning allowances.</w:t>
      </w:r>
    </w:p>
    <w:p w14:paraId="38BB65C9">
      <w:pPr>
        <w:pStyle w:val="4"/>
      </w:pPr>
      <w:bookmarkStart w:id="324" w:name="section_206"/>
      <w:r>
        <w:t>Formula — Cheese</w:t>
      </w:r>
      <w:bookmarkEnd w:id="324"/>
    </w:p>
    <w:p w14:paraId="433CFA8C">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7E636677">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5A4F7151">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07BF3416">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36A2FFE7">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1B3989AE">
            <w:pPr>
              <w:keepNext/>
              <w:spacing w:before="60" w:after="60"/>
            </w:pPr>
            <w:r>
              <w:rPr>
                <w:b/>
                <w:sz w:val="20"/>
              </w:rPr>
              <w:t>Production g</w:t>
            </w:r>
          </w:p>
        </w:tc>
      </w:tr>
      <w:tr w14:paraId="1D9DBD8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D79EFB2">
            <w:pPr>
              <w:spacing w:before="60" w:after="60"/>
            </w:pPr>
            <w:r>
              <w:rPr>
                <w:b w:val="0"/>
                <w:sz w:val="20"/>
              </w:rPr>
              <w:t>Low-moisture cheese</w:t>
            </w:r>
          </w:p>
        </w:tc>
        <w:tc>
          <w:tcPr>
            <w:tcW w:w="1704" w:type="dxa"/>
            <w:tcMar>
              <w:top w:w="70" w:type="dxa"/>
              <w:left w:w="70" w:type="dxa"/>
              <w:bottom w:w="70" w:type="dxa"/>
              <w:right w:w="70" w:type="dxa"/>
            </w:tcMar>
            <w:vAlign w:val="center"/>
          </w:tcPr>
          <w:p w14:paraId="5CC6CB7E">
            <w:pPr>
              <w:spacing w:before="60" w:after="60"/>
            </w:pPr>
            <w:r>
              <w:rPr>
                <w:b w:val="0"/>
                <w:sz w:val="20"/>
              </w:rPr>
              <w:t>100</w:t>
            </w:r>
          </w:p>
        </w:tc>
        <w:tc>
          <w:tcPr>
            <w:tcW w:w="1704" w:type="dxa"/>
            <w:tcMar>
              <w:top w:w="70" w:type="dxa"/>
              <w:left w:w="70" w:type="dxa"/>
              <w:bottom w:w="70" w:type="dxa"/>
              <w:right w:w="70" w:type="dxa"/>
            </w:tcMar>
            <w:vAlign w:val="center"/>
          </w:tcPr>
          <w:p w14:paraId="2B750ED1">
            <w:pPr>
              <w:spacing w:before="60" w:after="60"/>
            </w:pPr>
            <w:r>
              <w:rPr>
                <w:b w:val="0"/>
                <w:sz w:val="20"/>
              </w:rPr>
              <w:t>100.000%</w:t>
            </w:r>
          </w:p>
        </w:tc>
        <w:tc>
          <w:tcPr>
            <w:tcW w:w="1704" w:type="dxa"/>
            <w:tcMar>
              <w:top w:w="70" w:type="dxa"/>
              <w:left w:w="70" w:type="dxa"/>
              <w:bottom w:w="70" w:type="dxa"/>
              <w:right w:w="70" w:type="dxa"/>
            </w:tcMar>
            <w:vAlign w:val="center"/>
          </w:tcPr>
          <w:p w14:paraId="2FA2F473">
            <w:pPr>
              <w:spacing w:before="60" w:after="60"/>
            </w:pPr>
            <w:r>
              <w:rPr>
                <w:b w:val="0"/>
                <w:sz w:val="20"/>
              </w:rPr>
              <w:t>500</w:t>
            </w:r>
          </w:p>
        </w:tc>
      </w:tr>
      <w:tr w14:paraId="6F70ABB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7419FC6">
            <w:pPr>
              <w:spacing w:before="60" w:after="60"/>
            </w:pPr>
            <w:r>
              <w:rPr>
                <w:b w:val="0"/>
                <w:sz w:val="20"/>
              </w:rPr>
              <w:t>TOTAL</w:t>
            </w:r>
          </w:p>
        </w:tc>
        <w:tc>
          <w:tcPr>
            <w:tcW w:w="1704" w:type="dxa"/>
            <w:tcMar>
              <w:top w:w="70" w:type="dxa"/>
              <w:left w:w="70" w:type="dxa"/>
              <w:bottom w:w="70" w:type="dxa"/>
              <w:right w:w="70" w:type="dxa"/>
            </w:tcMar>
            <w:vAlign w:val="center"/>
          </w:tcPr>
          <w:p w14:paraId="3FC6D7BE">
            <w:pPr>
              <w:spacing w:before="60" w:after="60"/>
            </w:pPr>
            <w:r>
              <w:rPr>
                <w:b w:val="0"/>
                <w:sz w:val="20"/>
              </w:rPr>
              <w:t>100</w:t>
            </w:r>
          </w:p>
        </w:tc>
        <w:tc>
          <w:tcPr>
            <w:tcW w:w="1704" w:type="dxa"/>
            <w:tcMar>
              <w:top w:w="70" w:type="dxa"/>
              <w:left w:w="70" w:type="dxa"/>
              <w:bottom w:w="70" w:type="dxa"/>
              <w:right w:w="70" w:type="dxa"/>
            </w:tcMar>
            <w:vAlign w:val="center"/>
          </w:tcPr>
          <w:p w14:paraId="33FCDA05">
            <w:pPr>
              <w:spacing w:before="60" w:after="60"/>
            </w:pPr>
            <w:r>
              <w:rPr>
                <w:b w:val="0"/>
                <w:sz w:val="20"/>
              </w:rPr>
              <w:t>100.000%</w:t>
            </w:r>
          </w:p>
        </w:tc>
        <w:tc>
          <w:tcPr>
            <w:tcW w:w="1704" w:type="dxa"/>
            <w:tcMar>
              <w:top w:w="70" w:type="dxa"/>
              <w:left w:w="70" w:type="dxa"/>
              <w:bottom w:w="70" w:type="dxa"/>
              <w:right w:w="70" w:type="dxa"/>
            </w:tcMar>
            <w:vAlign w:val="center"/>
          </w:tcPr>
          <w:p w14:paraId="08237EBF">
            <w:pPr>
              <w:spacing w:before="60" w:after="60"/>
            </w:pPr>
            <w:r>
              <w:rPr>
                <w:b w:val="0"/>
                <w:sz w:val="20"/>
              </w:rPr>
              <w:t>500</w:t>
            </w:r>
          </w:p>
        </w:tc>
      </w:tr>
    </w:tbl>
    <w:p w14:paraId="4E0DA706">
      <w:pPr>
        <w:spacing w:after="20"/>
      </w:pPr>
    </w:p>
    <w:p w14:paraId="1337D3B8">
      <w:r>
        <w:rPr>
          <w:b w:val="0"/>
        </w:rPr>
        <w:t>Mass route, pilot: 100 g input − 0 g handling/unretained (0%) − 0 g process loss (0% of post-handling mass) = 100 g retained. Allocation: 10 g finished component per unit. Production retained mass: 500 g. All losses are unmeasured planning allowances.</w:t>
      </w:r>
    </w:p>
    <w:p w14:paraId="04622B99">
      <w:pPr>
        <w:pStyle w:val="4"/>
      </w:pPr>
      <w:bookmarkStart w:id="325" w:name="section_207"/>
      <w:r>
        <w:t>Batch yield and portion control</w:t>
      </w:r>
      <w:bookmarkEnd w:id="325"/>
    </w:p>
    <w:p w14:paraId="007BA4B1">
      <w:r>
        <w:rPr>
          <w:b w:val="0"/>
        </w:rPr>
        <w:t>Total ingredient input 1,901 g; modeled losses 346.842 g; net edible output 1,554.158 g = 10 × 155.416 g expected finished units, with no modeled remainder. Production example: 9,505 g input → 7,770.79 g output across 50 units. Display rounding is not label-weight verification.</w:t>
      </w:r>
    </w:p>
    <w:p w14:paraId="72346793">
      <w:r>
        <w:rPr>
          <w:b w:val="0"/>
        </w:rPr>
        <w:t>Raw dough/batter allocation before bake/fry: 90.16 g per final unit, excluding other components. Filling/glaze/oil are separate above.</w:t>
      </w:r>
    </w:p>
    <w:p w14:paraId="6DBE3F27">
      <w:pPr>
        <w:pStyle w:val="4"/>
      </w:pPr>
      <w:bookmarkStart w:id="326" w:name="section_208"/>
      <w:r>
        <w:t>Numbered production method</w:t>
      </w:r>
      <w:bookmarkEnd w:id="326"/>
    </w:p>
    <w:p w14:paraId="06FB7F63">
      <w:pPr>
        <w:ind w:left="216" w:hanging="216"/>
      </w:pPr>
      <w:r>
        <w:rPr>
          <w:b w:val="0"/>
        </w:rPr>
        <w:t>1. Brown beef and verify 75°C for 30 seconds. Add the diced vegetables, oil, garlic, paste, water and seasonings; cook until cohesive with no free liquid. Weigh yield, then actively cool under H01.</w:t>
      </w:r>
    </w:p>
    <w:p w14:paraId="2D341F75">
      <w:pPr>
        <w:ind w:left="216" w:hanging="216"/>
      </w:pPr>
      <w:r>
        <w:rPr>
          <w:b w:val="0"/>
        </w:rPr>
        <w:t>2. Mix the bun dough using S-B05, but do not prebake. Bulk ferment 45–60 minutes, divide into ten, rest 10–15 minutes and flatten to 12–14 cm discs.</w:t>
      </w:r>
    </w:p>
    <w:p w14:paraId="73DD9F03">
      <w:pPr>
        <w:ind w:left="216" w:hanging="216"/>
      </w:pPr>
      <w:r>
        <w:rPr>
          <w:b w:val="0"/>
        </w:rPr>
        <w:t>3. Keep filling and cheese at 4°C or below until needed. Fill with one-tenth of the measured chilled filling plus 10 g cheese; leave a clean border and seal seam down.</w:t>
      </w:r>
    </w:p>
    <w:p w14:paraId="17D9A16B">
      <w:pPr>
        <w:ind w:left="216" w:hanging="216"/>
      </w:pPr>
      <w:r>
        <w:rPr>
          <w:b w:val="0"/>
        </w:rPr>
        <w:t>4. Proof only a timed small load, initially 30–45 minutes at 28°C. Track cumulative filling time outside refrigeration; have an oven slot ready.</w:t>
      </w:r>
    </w:p>
    <w:p w14:paraId="0E5E2877">
      <w:pPr>
        <w:ind w:left="216" w:hanging="216"/>
      </w:pPr>
      <w:r>
        <w:rPr>
          <w:b w:val="0"/>
        </w:rPr>
        <w:t>5. Bake immediately at 180–190°C for 20–28 minutes, no steam, and verify 75°C for 30 seconds in the filling as well as a set bread shell.</w:t>
      </w:r>
    </w:p>
    <w:p w14:paraId="3ED433A0">
      <w:pPr>
        <w:ind w:left="216" w:hanging="216"/>
      </w:pPr>
      <w:r>
        <w:rPr>
          <w:b w:val="0"/>
        </w:rPr>
        <w:t>6. Use monitored hot holding or active cooling, never the ordinary bread display. The model assigns 25% filling cook/evaporation and 12% shell bake loss; measure filling loss again in the final bake and revise.</w:t>
      </w:r>
    </w:p>
    <w:p w14:paraId="7ACD984D">
      <w:pPr>
        <w:pStyle w:val="4"/>
      </w:pPr>
      <w:bookmarkStart w:id="327" w:name="section_209"/>
      <w:r>
        <w:t>Quality, defects and controlled variants</w:t>
      </w:r>
      <w:bookmarkEnd w:id="327"/>
    </w:p>
    <w:p w14:paraId="60B5F93A">
      <w:r>
        <w:rPr>
          <w:b w:val="0"/>
        </w:rPr>
        <w:t>Burst seam → dirty edge/wet filling. Gummy collar → filling too wet or underbake. Dark shell/cold filling → lower bake heat and verify center.</w:t>
      </w:r>
    </w:p>
    <w:p w14:paraId="034B7247">
      <w:r>
        <w:rPr>
          <w:b w:val="0"/>
        </w:rPr>
        <w:t>Cooked chicken substitution requires a new raw-to-cooked yield and poultry process; not a gram-for-gram raw meat swap.</w:t>
      </w:r>
    </w:p>
    <w:p w14:paraId="568163D2">
      <w:pPr>
        <w:pStyle w:val="4"/>
      </w:pPr>
      <w:bookmarkStart w:id="328" w:name="section_210"/>
      <w:r>
        <w:t>Allergens, packing, life study and costing</w:t>
      </w:r>
      <w:bookmarkEnd w:id="328"/>
    </w:p>
    <w:p w14:paraId="4DF3C9A0">
      <w:r>
        <w:rPr>
          <w:b w:val="0"/>
        </w:rPr>
        <w:t>Allergens/ingredients to declare: wheat/gluten, egg, milk.</w:t>
      </w:r>
    </w:p>
    <w:p w14:paraId="4CF9895A">
      <w:r>
        <w:rPr>
          <w:b w:val="0"/>
        </w:rPr>
        <w:t>Serve promptly in a vented food-grade pack or use H01 monitored hot/chilled holding and delivery. Cold components stay at 4°C or below; reheated prepared fillings reach 75°C for 30 seconds. Test eating quality at 15/30 minutes. No ambient overnight sale and no unvalidated chilled shelf-life claim.</w:t>
      </w:r>
    </w:p>
    <w:p w14:paraId="551F0FEB">
      <w:pPr>
        <w:pStyle w:val="3"/>
      </w:pPr>
      <w:bookmarkStart w:id="329" w:name="section_211"/>
      <w:bookmarkStart w:id="330" w:name="_Toc24967"/>
      <w:r>
        <w:t>S-F04 — Chicken shawarma wrap</w:t>
      </w:r>
      <w:bookmarkEnd w:id="329"/>
      <w:bookmarkEnd w:id="330"/>
    </w:p>
    <w:p w14:paraId="6C3F0CDD">
      <w:r>
        <w:rPr>
          <w:b w:val="0"/>
        </w:rPr>
        <w:t>Ten wraps. No unlisted grill, fries, purchased tortilla or shared raw-meat tank is assumed.</w:t>
      </w:r>
    </w:p>
    <w:p w14:paraId="432C11CF">
      <w:r>
        <w:rPr>
          <w:b w:val="0"/>
        </w:rPr>
        <w:t>Stage: Phase 2 • Fit class 3 • Pilot 10 units • Production example ×5 = 50 units.</w:t>
      </w:r>
    </w:p>
    <w:p w14:paraId="017688E0">
      <w:r>
        <w:rPr>
          <w:b w:val="0"/>
        </w:rPr>
        <w:t>Commercial case: S29/S31 show shawarma availability; smaller Nkambe wrap is an adaptation. Fast assembly may suit lunch preorders after cold-chain gates.</w:t>
      </w:r>
    </w:p>
    <w:p w14:paraId="4B0AB6EB">
      <w:r>
        <w:rPr>
          <w:b w:val="0"/>
        </w:rPr>
        <w:t>Technical basis: [S22], [S29], [S31]. All exact formulas and operating adaptations here require controlled trials.</w:t>
      </w:r>
    </w:p>
    <w:p w14:paraId="6AC84EE8">
      <w:pPr>
        <w:pStyle w:val="4"/>
      </w:pPr>
      <w:bookmarkStart w:id="331" w:name="section_212"/>
      <w:r>
        <w:t>Formula — Flatbread</w:t>
      </w:r>
      <w:bookmarkEnd w:id="331"/>
    </w:p>
    <w:p w14:paraId="201A1A9C">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796CCA34">
        <w:trPr>
          <w:cantSplit/>
          <w:tblHeader/>
          <w:jc w:val="center"/>
        </w:trPr>
        <w:tc>
          <w:tcPr>
            <w:tcW w:w="5112" w:type="dxa"/>
            <w:shd w:val="clear" w:color="auto" w:fill="E8E4DB"/>
            <w:tcMar>
              <w:top w:w="70" w:type="dxa"/>
              <w:left w:w="70" w:type="dxa"/>
              <w:bottom w:w="70" w:type="dxa"/>
              <w:right w:w="70" w:type="dxa"/>
            </w:tcMar>
            <w:vAlign w:val="center"/>
          </w:tcPr>
          <w:p w14:paraId="2CE42BE3">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7D090CF6">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3D8CD2B0">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20B0BFCB">
            <w:pPr>
              <w:keepNext/>
              <w:spacing w:before="60" w:after="60"/>
            </w:pPr>
            <w:r>
              <w:rPr>
                <w:b/>
                <w:sz w:val="20"/>
              </w:rPr>
              <w:t>Production g</w:t>
            </w:r>
          </w:p>
        </w:tc>
      </w:tr>
      <w:tr w14:paraId="2308DF6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9859549">
            <w:pPr>
              <w:spacing w:before="60" w:after="60"/>
            </w:pPr>
            <w:r>
              <w:rPr>
                <w:b w:val="0"/>
                <w:sz w:val="20"/>
              </w:rPr>
              <w:t>Bread flour</w:t>
            </w:r>
          </w:p>
        </w:tc>
        <w:tc>
          <w:tcPr>
            <w:tcW w:w="1704" w:type="dxa"/>
            <w:tcMar>
              <w:top w:w="70" w:type="dxa"/>
              <w:left w:w="70" w:type="dxa"/>
              <w:bottom w:w="70" w:type="dxa"/>
              <w:right w:w="70" w:type="dxa"/>
            </w:tcMar>
            <w:vAlign w:val="center"/>
          </w:tcPr>
          <w:p w14:paraId="2C99E943">
            <w:pPr>
              <w:spacing w:before="60" w:after="60"/>
            </w:pPr>
            <w:r>
              <w:rPr>
                <w:b w:val="0"/>
                <w:sz w:val="20"/>
              </w:rPr>
              <w:t>600</w:t>
            </w:r>
          </w:p>
        </w:tc>
        <w:tc>
          <w:tcPr>
            <w:tcW w:w="1704" w:type="dxa"/>
            <w:tcMar>
              <w:top w:w="70" w:type="dxa"/>
              <w:left w:w="70" w:type="dxa"/>
              <w:bottom w:w="70" w:type="dxa"/>
              <w:right w:w="70" w:type="dxa"/>
            </w:tcMar>
            <w:vAlign w:val="center"/>
          </w:tcPr>
          <w:p w14:paraId="5BF88853">
            <w:pPr>
              <w:spacing w:before="60" w:after="60"/>
            </w:pPr>
            <w:r>
              <w:rPr>
                <w:b w:val="0"/>
                <w:sz w:val="20"/>
              </w:rPr>
              <w:t>100.000%</w:t>
            </w:r>
          </w:p>
        </w:tc>
        <w:tc>
          <w:tcPr>
            <w:tcW w:w="1704" w:type="dxa"/>
            <w:tcMar>
              <w:top w:w="70" w:type="dxa"/>
              <w:left w:w="70" w:type="dxa"/>
              <w:bottom w:w="70" w:type="dxa"/>
              <w:right w:w="70" w:type="dxa"/>
            </w:tcMar>
            <w:vAlign w:val="center"/>
          </w:tcPr>
          <w:p w14:paraId="29F4F08D">
            <w:pPr>
              <w:spacing w:before="60" w:after="60"/>
            </w:pPr>
            <w:r>
              <w:rPr>
                <w:b w:val="0"/>
                <w:sz w:val="20"/>
              </w:rPr>
              <w:t>3,000</w:t>
            </w:r>
          </w:p>
        </w:tc>
      </w:tr>
      <w:tr w14:paraId="016B2A3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353417B">
            <w:pPr>
              <w:spacing w:before="60" w:after="60"/>
            </w:pPr>
            <w:r>
              <w:rPr>
                <w:b w:val="0"/>
                <w:sz w:val="20"/>
              </w:rPr>
              <w:t>Water</w:t>
            </w:r>
          </w:p>
        </w:tc>
        <w:tc>
          <w:tcPr>
            <w:tcW w:w="1704" w:type="dxa"/>
            <w:tcMar>
              <w:top w:w="70" w:type="dxa"/>
              <w:left w:w="70" w:type="dxa"/>
              <w:bottom w:w="70" w:type="dxa"/>
              <w:right w:w="70" w:type="dxa"/>
            </w:tcMar>
            <w:vAlign w:val="center"/>
          </w:tcPr>
          <w:p w14:paraId="613D481F">
            <w:pPr>
              <w:spacing w:before="60" w:after="60"/>
            </w:pPr>
            <w:r>
              <w:rPr>
                <w:b w:val="0"/>
                <w:sz w:val="20"/>
              </w:rPr>
              <w:t>330</w:t>
            </w:r>
          </w:p>
        </w:tc>
        <w:tc>
          <w:tcPr>
            <w:tcW w:w="1704" w:type="dxa"/>
            <w:tcMar>
              <w:top w:w="70" w:type="dxa"/>
              <w:left w:w="70" w:type="dxa"/>
              <w:bottom w:w="70" w:type="dxa"/>
              <w:right w:w="70" w:type="dxa"/>
            </w:tcMar>
            <w:vAlign w:val="center"/>
          </w:tcPr>
          <w:p w14:paraId="717688C5">
            <w:pPr>
              <w:spacing w:before="60" w:after="60"/>
            </w:pPr>
            <w:r>
              <w:rPr>
                <w:b w:val="0"/>
                <w:sz w:val="20"/>
              </w:rPr>
              <w:t>55.000%</w:t>
            </w:r>
          </w:p>
        </w:tc>
        <w:tc>
          <w:tcPr>
            <w:tcW w:w="1704" w:type="dxa"/>
            <w:tcMar>
              <w:top w:w="70" w:type="dxa"/>
              <w:left w:w="70" w:type="dxa"/>
              <w:bottom w:w="70" w:type="dxa"/>
              <w:right w:w="70" w:type="dxa"/>
            </w:tcMar>
            <w:vAlign w:val="center"/>
          </w:tcPr>
          <w:p w14:paraId="542F5F27">
            <w:pPr>
              <w:spacing w:before="60" w:after="60"/>
            </w:pPr>
            <w:r>
              <w:rPr>
                <w:b w:val="0"/>
                <w:sz w:val="20"/>
              </w:rPr>
              <w:t>1,650</w:t>
            </w:r>
          </w:p>
        </w:tc>
      </w:tr>
      <w:tr w14:paraId="702C55F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C48E759">
            <w:pPr>
              <w:spacing w:before="60" w:after="60"/>
            </w:pPr>
            <w:r>
              <w:rPr>
                <w:b w:val="0"/>
                <w:sz w:val="20"/>
              </w:rPr>
              <w:t>Oil</w:t>
            </w:r>
          </w:p>
        </w:tc>
        <w:tc>
          <w:tcPr>
            <w:tcW w:w="1704" w:type="dxa"/>
            <w:tcMar>
              <w:top w:w="70" w:type="dxa"/>
              <w:left w:w="70" w:type="dxa"/>
              <w:bottom w:w="70" w:type="dxa"/>
              <w:right w:w="70" w:type="dxa"/>
            </w:tcMar>
            <w:vAlign w:val="center"/>
          </w:tcPr>
          <w:p w14:paraId="340AE591">
            <w:pPr>
              <w:spacing w:before="60" w:after="60"/>
            </w:pPr>
            <w:r>
              <w:rPr>
                <w:b w:val="0"/>
                <w:sz w:val="20"/>
              </w:rPr>
              <w:t>30</w:t>
            </w:r>
          </w:p>
        </w:tc>
        <w:tc>
          <w:tcPr>
            <w:tcW w:w="1704" w:type="dxa"/>
            <w:tcMar>
              <w:top w:w="70" w:type="dxa"/>
              <w:left w:w="70" w:type="dxa"/>
              <w:bottom w:w="70" w:type="dxa"/>
              <w:right w:w="70" w:type="dxa"/>
            </w:tcMar>
            <w:vAlign w:val="center"/>
          </w:tcPr>
          <w:p w14:paraId="6494F522">
            <w:pPr>
              <w:spacing w:before="60" w:after="60"/>
            </w:pPr>
            <w:r>
              <w:rPr>
                <w:b w:val="0"/>
                <w:sz w:val="20"/>
              </w:rPr>
              <w:t>5.000%</w:t>
            </w:r>
          </w:p>
        </w:tc>
        <w:tc>
          <w:tcPr>
            <w:tcW w:w="1704" w:type="dxa"/>
            <w:tcMar>
              <w:top w:w="70" w:type="dxa"/>
              <w:left w:w="70" w:type="dxa"/>
              <w:bottom w:w="70" w:type="dxa"/>
              <w:right w:w="70" w:type="dxa"/>
            </w:tcMar>
            <w:vAlign w:val="center"/>
          </w:tcPr>
          <w:p w14:paraId="59A0BB0A">
            <w:pPr>
              <w:spacing w:before="60" w:after="60"/>
            </w:pPr>
            <w:r>
              <w:rPr>
                <w:b w:val="0"/>
                <w:sz w:val="20"/>
              </w:rPr>
              <w:t>150</w:t>
            </w:r>
          </w:p>
        </w:tc>
      </w:tr>
      <w:tr w14:paraId="652C679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B83492B">
            <w:pPr>
              <w:spacing w:before="60" w:after="60"/>
            </w:pPr>
            <w:r>
              <w:rPr>
                <w:b w:val="0"/>
                <w:sz w:val="20"/>
              </w:rPr>
              <w:t>Salt</w:t>
            </w:r>
          </w:p>
        </w:tc>
        <w:tc>
          <w:tcPr>
            <w:tcW w:w="1704" w:type="dxa"/>
            <w:tcMar>
              <w:top w:w="70" w:type="dxa"/>
              <w:left w:w="70" w:type="dxa"/>
              <w:bottom w:w="70" w:type="dxa"/>
              <w:right w:w="70" w:type="dxa"/>
            </w:tcMar>
            <w:vAlign w:val="center"/>
          </w:tcPr>
          <w:p w14:paraId="3F388FD1">
            <w:pPr>
              <w:spacing w:before="60" w:after="60"/>
            </w:pPr>
            <w:r>
              <w:rPr>
                <w:b w:val="0"/>
                <w:sz w:val="20"/>
              </w:rPr>
              <w:t>12</w:t>
            </w:r>
          </w:p>
        </w:tc>
        <w:tc>
          <w:tcPr>
            <w:tcW w:w="1704" w:type="dxa"/>
            <w:tcMar>
              <w:top w:w="70" w:type="dxa"/>
              <w:left w:w="70" w:type="dxa"/>
              <w:bottom w:w="70" w:type="dxa"/>
              <w:right w:w="70" w:type="dxa"/>
            </w:tcMar>
            <w:vAlign w:val="center"/>
          </w:tcPr>
          <w:p w14:paraId="77D5852C">
            <w:pPr>
              <w:spacing w:before="60" w:after="60"/>
            </w:pPr>
            <w:r>
              <w:rPr>
                <w:b w:val="0"/>
                <w:sz w:val="20"/>
              </w:rPr>
              <w:t>2.000%</w:t>
            </w:r>
          </w:p>
        </w:tc>
        <w:tc>
          <w:tcPr>
            <w:tcW w:w="1704" w:type="dxa"/>
            <w:tcMar>
              <w:top w:w="70" w:type="dxa"/>
              <w:left w:w="70" w:type="dxa"/>
              <w:bottom w:w="70" w:type="dxa"/>
              <w:right w:w="70" w:type="dxa"/>
            </w:tcMar>
            <w:vAlign w:val="center"/>
          </w:tcPr>
          <w:p w14:paraId="4E5F31D9">
            <w:pPr>
              <w:spacing w:before="60" w:after="60"/>
            </w:pPr>
            <w:r>
              <w:rPr>
                <w:b w:val="0"/>
                <w:sz w:val="20"/>
              </w:rPr>
              <w:t>60</w:t>
            </w:r>
          </w:p>
        </w:tc>
      </w:tr>
      <w:tr w14:paraId="4EE8154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B9A8F7F">
            <w:pPr>
              <w:spacing w:before="60" w:after="60"/>
            </w:pPr>
            <w:r>
              <w:rPr>
                <w:b w:val="0"/>
                <w:sz w:val="20"/>
              </w:rPr>
              <w:t>TOTAL</w:t>
            </w:r>
          </w:p>
        </w:tc>
        <w:tc>
          <w:tcPr>
            <w:tcW w:w="1704" w:type="dxa"/>
            <w:tcMar>
              <w:top w:w="70" w:type="dxa"/>
              <w:left w:w="70" w:type="dxa"/>
              <w:bottom w:w="70" w:type="dxa"/>
              <w:right w:w="70" w:type="dxa"/>
            </w:tcMar>
            <w:vAlign w:val="center"/>
          </w:tcPr>
          <w:p w14:paraId="5DF031B6">
            <w:pPr>
              <w:spacing w:before="60" w:after="60"/>
            </w:pPr>
            <w:r>
              <w:rPr>
                <w:b w:val="0"/>
                <w:sz w:val="20"/>
              </w:rPr>
              <w:t>972</w:t>
            </w:r>
          </w:p>
        </w:tc>
        <w:tc>
          <w:tcPr>
            <w:tcW w:w="1704" w:type="dxa"/>
            <w:tcMar>
              <w:top w:w="70" w:type="dxa"/>
              <w:left w:w="70" w:type="dxa"/>
              <w:bottom w:w="70" w:type="dxa"/>
              <w:right w:w="70" w:type="dxa"/>
            </w:tcMar>
            <w:vAlign w:val="center"/>
          </w:tcPr>
          <w:p w14:paraId="533EDBA1">
            <w:pPr>
              <w:spacing w:before="60" w:after="60"/>
            </w:pPr>
            <w:r>
              <w:rPr>
                <w:b w:val="0"/>
                <w:sz w:val="20"/>
              </w:rPr>
              <w:t>162.000%</w:t>
            </w:r>
          </w:p>
        </w:tc>
        <w:tc>
          <w:tcPr>
            <w:tcW w:w="1704" w:type="dxa"/>
            <w:tcMar>
              <w:top w:w="70" w:type="dxa"/>
              <w:left w:w="70" w:type="dxa"/>
              <w:bottom w:w="70" w:type="dxa"/>
              <w:right w:w="70" w:type="dxa"/>
            </w:tcMar>
            <w:vAlign w:val="center"/>
          </w:tcPr>
          <w:p w14:paraId="3296A46E">
            <w:pPr>
              <w:spacing w:before="60" w:after="60"/>
            </w:pPr>
            <w:r>
              <w:rPr>
                <w:b w:val="0"/>
                <w:sz w:val="20"/>
              </w:rPr>
              <w:t>4,860</w:t>
            </w:r>
          </w:p>
        </w:tc>
      </w:tr>
    </w:tbl>
    <w:p w14:paraId="65E29A79">
      <w:pPr>
        <w:spacing w:after="20"/>
      </w:pPr>
    </w:p>
    <w:p w14:paraId="456D186F">
      <w:r>
        <w:rPr>
          <w:b w:val="0"/>
        </w:rPr>
        <w:t>Effective ingredient-water estimate: 55.00% of flour, assuming egg 76%, milk 87.5%, butter 16% and margarine 18% water. Flour moisture is excluded; supplier data supersedes assumptions. This is not the volume of liquid to add.</w:t>
      </w:r>
    </w:p>
    <w:p w14:paraId="79964432">
      <w:r>
        <w:rPr>
          <w:b w:val="0"/>
        </w:rPr>
        <w:t>Mass route, pilot: 972 g input − 19.44 g handling/unretained (2%) − 95.256 g process loss (10% of post-handling mass) = 857.304 g retained. Allocation: 85.73 g finished component per unit. Production retained mass: 4,286.52 g. All losses are unmeasured planning allowances.</w:t>
      </w:r>
    </w:p>
    <w:p w14:paraId="06FE7F70">
      <w:pPr>
        <w:pStyle w:val="4"/>
      </w:pPr>
      <w:bookmarkStart w:id="332" w:name="section_213"/>
      <w:r>
        <w:t>Formula — Marinated chicken</w:t>
      </w:r>
      <w:bookmarkEnd w:id="332"/>
    </w:p>
    <w:p w14:paraId="4BCF4DF0">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1E4223B8">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46E7153C">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6D8D55C8">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0705B155">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4BF4A294">
            <w:pPr>
              <w:keepNext/>
              <w:spacing w:before="60" w:after="60"/>
            </w:pPr>
            <w:r>
              <w:rPr>
                <w:b/>
                <w:sz w:val="20"/>
              </w:rPr>
              <w:t>Production g</w:t>
            </w:r>
          </w:p>
        </w:tc>
      </w:tr>
      <w:tr w14:paraId="0A3B847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F41E59C">
            <w:pPr>
              <w:spacing w:before="60" w:after="60"/>
            </w:pPr>
            <w:r>
              <w:rPr>
                <w:b w:val="0"/>
                <w:sz w:val="20"/>
              </w:rPr>
              <w:t>Raw chicken thigh</w:t>
            </w:r>
          </w:p>
        </w:tc>
        <w:tc>
          <w:tcPr>
            <w:tcW w:w="1704" w:type="dxa"/>
            <w:tcMar>
              <w:top w:w="70" w:type="dxa"/>
              <w:left w:w="70" w:type="dxa"/>
              <w:bottom w:w="70" w:type="dxa"/>
              <w:right w:w="70" w:type="dxa"/>
            </w:tcMar>
            <w:vAlign w:val="center"/>
          </w:tcPr>
          <w:p w14:paraId="1EE30B1F">
            <w:pPr>
              <w:spacing w:before="60" w:after="60"/>
            </w:pPr>
            <w:r>
              <w:rPr>
                <w:b w:val="0"/>
                <w:sz w:val="20"/>
              </w:rPr>
              <w:t>1,200</w:t>
            </w:r>
          </w:p>
        </w:tc>
        <w:tc>
          <w:tcPr>
            <w:tcW w:w="1704" w:type="dxa"/>
            <w:tcMar>
              <w:top w:w="70" w:type="dxa"/>
              <w:left w:w="70" w:type="dxa"/>
              <w:bottom w:w="70" w:type="dxa"/>
              <w:right w:w="70" w:type="dxa"/>
            </w:tcMar>
            <w:vAlign w:val="center"/>
          </w:tcPr>
          <w:p w14:paraId="063E6018">
            <w:pPr>
              <w:spacing w:before="60" w:after="60"/>
            </w:pPr>
            <w:r>
              <w:rPr>
                <w:b w:val="0"/>
                <w:sz w:val="20"/>
              </w:rPr>
              <w:t>80.808%</w:t>
            </w:r>
          </w:p>
        </w:tc>
        <w:tc>
          <w:tcPr>
            <w:tcW w:w="1704" w:type="dxa"/>
            <w:tcMar>
              <w:top w:w="70" w:type="dxa"/>
              <w:left w:w="70" w:type="dxa"/>
              <w:bottom w:w="70" w:type="dxa"/>
              <w:right w:w="70" w:type="dxa"/>
            </w:tcMar>
            <w:vAlign w:val="center"/>
          </w:tcPr>
          <w:p w14:paraId="0E2FE90D">
            <w:pPr>
              <w:spacing w:before="60" w:after="60"/>
            </w:pPr>
            <w:r>
              <w:rPr>
                <w:b w:val="0"/>
                <w:sz w:val="20"/>
              </w:rPr>
              <w:t>6,000</w:t>
            </w:r>
          </w:p>
        </w:tc>
      </w:tr>
      <w:tr w14:paraId="2CECBC8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597C6D5">
            <w:pPr>
              <w:spacing w:before="60" w:after="60"/>
            </w:pPr>
            <w:r>
              <w:rPr>
                <w:b w:val="0"/>
                <w:sz w:val="20"/>
              </w:rPr>
              <w:t>Plain pasteurized yogurt</w:t>
            </w:r>
          </w:p>
        </w:tc>
        <w:tc>
          <w:tcPr>
            <w:tcW w:w="1704" w:type="dxa"/>
            <w:tcMar>
              <w:top w:w="70" w:type="dxa"/>
              <w:left w:w="70" w:type="dxa"/>
              <w:bottom w:w="70" w:type="dxa"/>
              <w:right w:w="70" w:type="dxa"/>
            </w:tcMar>
            <w:vAlign w:val="center"/>
          </w:tcPr>
          <w:p w14:paraId="3BB1DA12">
            <w:pPr>
              <w:spacing w:before="60" w:after="60"/>
            </w:pPr>
            <w:r>
              <w:rPr>
                <w:b w:val="0"/>
                <w:sz w:val="20"/>
              </w:rPr>
              <w:t>100</w:t>
            </w:r>
          </w:p>
        </w:tc>
        <w:tc>
          <w:tcPr>
            <w:tcW w:w="1704" w:type="dxa"/>
            <w:tcMar>
              <w:top w:w="70" w:type="dxa"/>
              <w:left w:w="70" w:type="dxa"/>
              <w:bottom w:w="70" w:type="dxa"/>
              <w:right w:w="70" w:type="dxa"/>
            </w:tcMar>
            <w:vAlign w:val="center"/>
          </w:tcPr>
          <w:p w14:paraId="24AA16E5">
            <w:pPr>
              <w:spacing w:before="60" w:after="60"/>
            </w:pPr>
            <w:r>
              <w:rPr>
                <w:b w:val="0"/>
                <w:sz w:val="20"/>
              </w:rPr>
              <w:t>6.734%</w:t>
            </w:r>
          </w:p>
        </w:tc>
        <w:tc>
          <w:tcPr>
            <w:tcW w:w="1704" w:type="dxa"/>
            <w:tcMar>
              <w:top w:w="70" w:type="dxa"/>
              <w:left w:w="70" w:type="dxa"/>
              <w:bottom w:w="70" w:type="dxa"/>
              <w:right w:w="70" w:type="dxa"/>
            </w:tcMar>
            <w:vAlign w:val="center"/>
          </w:tcPr>
          <w:p w14:paraId="6D6A6FBF">
            <w:pPr>
              <w:spacing w:before="60" w:after="60"/>
            </w:pPr>
            <w:r>
              <w:rPr>
                <w:b w:val="0"/>
                <w:sz w:val="20"/>
              </w:rPr>
              <w:t>500</w:t>
            </w:r>
          </w:p>
        </w:tc>
      </w:tr>
      <w:tr w14:paraId="732EADB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1DCE599">
            <w:pPr>
              <w:spacing w:before="60" w:after="60"/>
            </w:pPr>
            <w:r>
              <w:rPr>
                <w:b w:val="0"/>
                <w:sz w:val="20"/>
              </w:rPr>
              <w:t>Oil</w:t>
            </w:r>
          </w:p>
        </w:tc>
        <w:tc>
          <w:tcPr>
            <w:tcW w:w="1704" w:type="dxa"/>
            <w:tcMar>
              <w:top w:w="70" w:type="dxa"/>
              <w:left w:w="70" w:type="dxa"/>
              <w:bottom w:w="70" w:type="dxa"/>
              <w:right w:w="70" w:type="dxa"/>
            </w:tcMar>
            <w:vAlign w:val="center"/>
          </w:tcPr>
          <w:p w14:paraId="63D80384">
            <w:pPr>
              <w:spacing w:before="60" w:after="60"/>
            </w:pPr>
            <w:r>
              <w:rPr>
                <w:b w:val="0"/>
                <w:sz w:val="20"/>
              </w:rPr>
              <w:t>30</w:t>
            </w:r>
          </w:p>
        </w:tc>
        <w:tc>
          <w:tcPr>
            <w:tcW w:w="1704" w:type="dxa"/>
            <w:tcMar>
              <w:top w:w="70" w:type="dxa"/>
              <w:left w:w="70" w:type="dxa"/>
              <w:bottom w:w="70" w:type="dxa"/>
              <w:right w:w="70" w:type="dxa"/>
            </w:tcMar>
            <w:vAlign w:val="center"/>
          </w:tcPr>
          <w:p w14:paraId="094FD67A">
            <w:pPr>
              <w:spacing w:before="60" w:after="60"/>
            </w:pPr>
            <w:r>
              <w:rPr>
                <w:b w:val="0"/>
                <w:sz w:val="20"/>
              </w:rPr>
              <w:t>2.020%</w:t>
            </w:r>
          </w:p>
        </w:tc>
        <w:tc>
          <w:tcPr>
            <w:tcW w:w="1704" w:type="dxa"/>
            <w:tcMar>
              <w:top w:w="70" w:type="dxa"/>
              <w:left w:w="70" w:type="dxa"/>
              <w:bottom w:w="70" w:type="dxa"/>
              <w:right w:w="70" w:type="dxa"/>
            </w:tcMar>
            <w:vAlign w:val="center"/>
          </w:tcPr>
          <w:p w14:paraId="6370C9A7">
            <w:pPr>
              <w:spacing w:before="60" w:after="60"/>
            </w:pPr>
            <w:r>
              <w:rPr>
                <w:b w:val="0"/>
                <w:sz w:val="20"/>
              </w:rPr>
              <w:t>150</w:t>
            </w:r>
          </w:p>
        </w:tc>
      </w:tr>
      <w:tr w14:paraId="20C8146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5920D89">
            <w:pPr>
              <w:spacing w:before="60" w:after="60"/>
            </w:pPr>
            <w:r>
              <w:rPr>
                <w:b w:val="0"/>
                <w:sz w:val="20"/>
              </w:rPr>
              <w:t>Onion</w:t>
            </w:r>
          </w:p>
        </w:tc>
        <w:tc>
          <w:tcPr>
            <w:tcW w:w="1704" w:type="dxa"/>
            <w:tcMar>
              <w:top w:w="70" w:type="dxa"/>
              <w:left w:w="70" w:type="dxa"/>
              <w:bottom w:w="70" w:type="dxa"/>
              <w:right w:w="70" w:type="dxa"/>
            </w:tcMar>
            <w:vAlign w:val="center"/>
          </w:tcPr>
          <w:p w14:paraId="031E8B8A">
            <w:pPr>
              <w:spacing w:before="60" w:after="60"/>
            </w:pPr>
            <w:r>
              <w:rPr>
                <w:b w:val="0"/>
                <w:sz w:val="20"/>
              </w:rPr>
              <w:t>60</w:t>
            </w:r>
          </w:p>
        </w:tc>
        <w:tc>
          <w:tcPr>
            <w:tcW w:w="1704" w:type="dxa"/>
            <w:tcMar>
              <w:top w:w="70" w:type="dxa"/>
              <w:left w:w="70" w:type="dxa"/>
              <w:bottom w:w="70" w:type="dxa"/>
              <w:right w:w="70" w:type="dxa"/>
            </w:tcMar>
            <w:vAlign w:val="center"/>
          </w:tcPr>
          <w:p w14:paraId="6E8008C5">
            <w:pPr>
              <w:spacing w:before="60" w:after="60"/>
            </w:pPr>
            <w:r>
              <w:rPr>
                <w:b w:val="0"/>
                <w:sz w:val="20"/>
              </w:rPr>
              <w:t>4.040%</w:t>
            </w:r>
          </w:p>
        </w:tc>
        <w:tc>
          <w:tcPr>
            <w:tcW w:w="1704" w:type="dxa"/>
            <w:tcMar>
              <w:top w:w="70" w:type="dxa"/>
              <w:left w:w="70" w:type="dxa"/>
              <w:bottom w:w="70" w:type="dxa"/>
              <w:right w:w="70" w:type="dxa"/>
            </w:tcMar>
            <w:vAlign w:val="center"/>
          </w:tcPr>
          <w:p w14:paraId="1470DAED">
            <w:pPr>
              <w:spacing w:before="60" w:after="60"/>
            </w:pPr>
            <w:r>
              <w:rPr>
                <w:b w:val="0"/>
                <w:sz w:val="20"/>
              </w:rPr>
              <w:t>300</w:t>
            </w:r>
          </w:p>
        </w:tc>
      </w:tr>
      <w:tr w14:paraId="32FB860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8C0E9F">
            <w:pPr>
              <w:spacing w:before="60" w:after="60"/>
            </w:pPr>
            <w:r>
              <w:rPr>
                <w:b w:val="0"/>
                <w:sz w:val="20"/>
              </w:rPr>
              <w:t>Lime juice</w:t>
            </w:r>
          </w:p>
        </w:tc>
        <w:tc>
          <w:tcPr>
            <w:tcW w:w="1704" w:type="dxa"/>
            <w:tcMar>
              <w:top w:w="70" w:type="dxa"/>
              <w:left w:w="70" w:type="dxa"/>
              <w:bottom w:w="70" w:type="dxa"/>
              <w:right w:w="70" w:type="dxa"/>
            </w:tcMar>
            <w:vAlign w:val="center"/>
          </w:tcPr>
          <w:p w14:paraId="780A7C66">
            <w:pPr>
              <w:spacing w:before="60" w:after="60"/>
            </w:pPr>
            <w:r>
              <w:rPr>
                <w:b w:val="0"/>
                <w:sz w:val="20"/>
              </w:rPr>
              <w:t>30</w:t>
            </w:r>
          </w:p>
        </w:tc>
        <w:tc>
          <w:tcPr>
            <w:tcW w:w="1704" w:type="dxa"/>
            <w:tcMar>
              <w:top w:w="70" w:type="dxa"/>
              <w:left w:w="70" w:type="dxa"/>
              <w:bottom w:w="70" w:type="dxa"/>
              <w:right w:w="70" w:type="dxa"/>
            </w:tcMar>
            <w:vAlign w:val="center"/>
          </w:tcPr>
          <w:p w14:paraId="11CB9030">
            <w:pPr>
              <w:spacing w:before="60" w:after="60"/>
            </w:pPr>
            <w:r>
              <w:rPr>
                <w:b w:val="0"/>
                <w:sz w:val="20"/>
              </w:rPr>
              <w:t>2.020%</w:t>
            </w:r>
          </w:p>
        </w:tc>
        <w:tc>
          <w:tcPr>
            <w:tcW w:w="1704" w:type="dxa"/>
            <w:tcMar>
              <w:top w:w="70" w:type="dxa"/>
              <w:left w:w="70" w:type="dxa"/>
              <w:bottom w:w="70" w:type="dxa"/>
              <w:right w:w="70" w:type="dxa"/>
            </w:tcMar>
            <w:vAlign w:val="center"/>
          </w:tcPr>
          <w:p w14:paraId="107AD28B">
            <w:pPr>
              <w:spacing w:before="60" w:after="60"/>
            </w:pPr>
            <w:r>
              <w:rPr>
                <w:b w:val="0"/>
                <w:sz w:val="20"/>
              </w:rPr>
              <w:t>150</w:t>
            </w:r>
          </w:p>
        </w:tc>
      </w:tr>
      <w:tr w14:paraId="01975E1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78A55B1">
            <w:pPr>
              <w:spacing w:before="60" w:after="60"/>
            </w:pPr>
            <w:r>
              <w:rPr>
                <w:b w:val="0"/>
                <w:sz w:val="20"/>
              </w:rPr>
              <w:t>Garlic</w:t>
            </w:r>
          </w:p>
        </w:tc>
        <w:tc>
          <w:tcPr>
            <w:tcW w:w="1704" w:type="dxa"/>
            <w:tcMar>
              <w:top w:w="70" w:type="dxa"/>
              <w:left w:w="70" w:type="dxa"/>
              <w:bottom w:w="70" w:type="dxa"/>
              <w:right w:w="70" w:type="dxa"/>
            </w:tcMar>
            <w:vAlign w:val="center"/>
          </w:tcPr>
          <w:p w14:paraId="54D91C5E">
            <w:pPr>
              <w:spacing w:before="60" w:after="60"/>
            </w:pPr>
            <w:r>
              <w:rPr>
                <w:b w:val="0"/>
                <w:sz w:val="20"/>
              </w:rPr>
              <w:t>18</w:t>
            </w:r>
          </w:p>
        </w:tc>
        <w:tc>
          <w:tcPr>
            <w:tcW w:w="1704" w:type="dxa"/>
            <w:tcMar>
              <w:top w:w="70" w:type="dxa"/>
              <w:left w:w="70" w:type="dxa"/>
              <w:bottom w:w="70" w:type="dxa"/>
              <w:right w:w="70" w:type="dxa"/>
            </w:tcMar>
            <w:vAlign w:val="center"/>
          </w:tcPr>
          <w:p w14:paraId="21D062EC">
            <w:pPr>
              <w:spacing w:before="60" w:after="60"/>
            </w:pPr>
            <w:r>
              <w:rPr>
                <w:b w:val="0"/>
                <w:sz w:val="20"/>
              </w:rPr>
              <w:t>1.212%</w:t>
            </w:r>
          </w:p>
        </w:tc>
        <w:tc>
          <w:tcPr>
            <w:tcW w:w="1704" w:type="dxa"/>
            <w:tcMar>
              <w:top w:w="70" w:type="dxa"/>
              <w:left w:w="70" w:type="dxa"/>
              <w:bottom w:w="70" w:type="dxa"/>
              <w:right w:w="70" w:type="dxa"/>
            </w:tcMar>
            <w:vAlign w:val="center"/>
          </w:tcPr>
          <w:p w14:paraId="7AF2C6DE">
            <w:pPr>
              <w:spacing w:before="60" w:after="60"/>
            </w:pPr>
            <w:r>
              <w:rPr>
                <w:b w:val="0"/>
                <w:sz w:val="20"/>
              </w:rPr>
              <w:t>90</w:t>
            </w:r>
          </w:p>
        </w:tc>
      </w:tr>
      <w:tr w14:paraId="6A7A723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9CA0AD4">
            <w:pPr>
              <w:spacing w:before="60" w:after="60"/>
            </w:pPr>
            <w:r>
              <w:rPr>
                <w:b w:val="0"/>
                <w:sz w:val="20"/>
              </w:rPr>
              <w:t>Ginger</w:t>
            </w:r>
          </w:p>
        </w:tc>
        <w:tc>
          <w:tcPr>
            <w:tcW w:w="1704" w:type="dxa"/>
            <w:tcMar>
              <w:top w:w="70" w:type="dxa"/>
              <w:left w:w="70" w:type="dxa"/>
              <w:bottom w:w="70" w:type="dxa"/>
              <w:right w:w="70" w:type="dxa"/>
            </w:tcMar>
            <w:vAlign w:val="center"/>
          </w:tcPr>
          <w:p w14:paraId="648B9648">
            <w:pPr>
              <w:spacing w:before="60" w:after="60"/>
            </w:pPr>
            <w:r>
              <w:rPr>
                <w:b w:val="0"/>
                <w:sz w:val="20"/>
              </w:rPr>
              <w:t>10</w:t>
            </w:r>
          </w:p>
        </w:tc>
        <w:tc>
          <w:tcPr>
            <w:tcW w:w="1704" w:type="dxa"/>
            <w:tcMar>
              <w:top w:w="70" w:type="dxa"/>
              <w:left w:w="70" w:type="dxa"/>
              <w:bottom w:w="70" w:type="dxa"/>
              <w:right w:w="70" w:type="dxa"/>
            </w:tcMar>
            <w:vAlign w:val="center"/>
          </w:tcPr>
          <w:p w14:paraId="33FCC37A">
            <w:pPr>
              <w:spacing w:before="60" w:after="60"/>
            </w:pPr>
            <w:r>
              <w:rPr>
                <w:b w:val="0"/>
                <w:sz w:val="20"/>
              </w:rPr>
              <w:t>0.673%</w:t>
            </w:r>
          </w:p>
        </w:tc>
        <w:tc>
          <w:tcPr>
            <w:tcW w:w="1704" w:type="dxa"/>
            <w:tcMar>
              <w:top w:w="70" w:type="dxa"/>
              <w:left w:w="70" w:type="dxa"/>
              <w:bottom w:w="70" w:type="dxa"/>
              <w:right w:w="70" w:type="dxa"/>
            </w:tcMar>
            <w:vAlign w:val="center"/>
          </w:tcPr>
          <w:p w14:paraId="51CF81E7">
            <w:pPr>
              <w:spacing w:before="60" w:after="60"/>
            </w:pPr>
            <w:r>
              <w:rPr>
                <w:b w:val="0"/>
                <w:sz w:val="20"/>
              </w:rPr>
              <w:t>50</w:t>
            </w:r>
          </w:p>
        </w:tc>
      </w:tr>
      <w:tr w14:paraId="30638C8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2A8C1F3">
            <w:pPr>
              <w:spacing w:before="60" w:after="60"/>
            </w:pPr>
            <w:r>
              <w:rPr>
                <w:b w:val="0"/>
                <w:sz w:val="20"/>
              </w:rPr>
              <w:t>Paprika</w:t>
            </w:r>
          </w:p>
        </w:tc>
        <w:tc>
          <w:tcPr>
            <w:tcW w:w="1704" w:type="dxa"/>
            <w:tcMar>
              <w:top w:w="70" w:type="dxa"/>
              <w:left w:w="70" w:type="dxa"/>
              <w:bottom w:w="70" w:type="dxa"/>
              <w:right w:w="70" w:type="dxa"/>
            </w:tcMar>
            <w:vAlign w:val="center"/>
          </w:tcPr>
          <w:p w14:paraId="3F79F9C2">
            <w:pPr>
              <w:spacing w:before="60" w:after="60"/>
            </w:pPr>
            <w:r>
              <w:rPr>
                <w:b w:val="0"/>
                <w:sz w:val="20"/>
              </w:rPr>
              <w:t>10</w:t>
            </w:r>
          </w:p>
        </w:tc>
        <w:tc>
          <w:tcPr>
            <w:tcW w:w="1704" w:type="dxa"/>
            <w:tcMar>
              <w:top w:w="70" w:type="dxa"/>
              <w:left w:w="70" w:type="dxa"/>
              <w:bottom w:w="70" w:type="dxa"/>
              <w:right w:w="70" w:type="dxa"/>
            </w:tcMar>
            <w:vAlign w:val="center"/>
          </w:tcPr>
          <w:p w14:paraId="21289848">
            <w:pPr>
              <w:spacing w:before="60" w:after="60"/>
            </w:pPr>
            <w:r>
              <w:rPr>
                <w:b w:val="0"/>
                <w:sz w:val="20"/>
              </w:rPr>
              <w:t>0.673%</w:t>
            </w:r>
          </w:p>
        </w:tc>
        <w:tc>
          <w:tcPr>
            <w:tcW w:w="1704" w:type="dxa"/>
            <w:tcMar>
              <w:top w:w="70" w:type="dxa"/>
              <w:left w:w="70" w:type="dxa"/>
              <w:bottom w:w="70" w:type="dxa"/>
              <w:right w:w="70" w:type="dxa"/>
            </w:tcMar>
            <w:vAlign w:val="center"/>
          </w:tcPr>
          <w:p w14:paraId="3A295B0E">
            <w:pPr>
              <w:spacing w:before="60" w:after="60"/>
            </w:pPr>
            <w:r>
              <w:rPr>
                <w:b w:val="0"/>
                <w:sz w:val="20"/>
              </w:rPr>
              <w:t>50</w:t>
            </w:r>
          </w:p>
        </w:tc>
      </w:tr>
      <w:tr w14:paraId="2E97A15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D5CB2BE">
            <w:pPr>
              <w:spacing w:before="60" w:after="60"/>
            </w:pPr>
            <w:r>
              <w:rPr>
                <w:b w:val="0"/>
                <w:sz w:val="20"/>
              </w:rPr>
              <w:t>Cumin</w:t>
            </w:r>
          </w:p>
        </w:tc>
        <w:tc>
          <w:tcPr>
            <w:tcW w:w="1704" w:type="dxa"/>
            <w:tcMar>
              <w:top w:w="70" w:type="dxa"/>
              <w:left w:w="70" w:type="dxa"/>
              <w:bottom w:w="70" w:type="dxa"/>
              <w:right w:w="70" w:type="dxa"/>
            </w:tcMar>
            <w:vAlign w:val="center"/>
          </w:tcPr>
          <w:p w14:paraId="43248549">
            <w:pPr>
              <w:spacing w:before="60" w:after="60"/>
            </w:pPr>
            <w:r>
              <w:rPr>
                <w:b w:val="0"/>
                <w:sz w:val="20"/>
              </w:rPr>
              <w:t>6</w:t>
            </w:r>
          </w:p>
        </w:tc>
        <w:tc>
          <w:tcPr>
            <w:tcW w:w="1704" w:type="dxa"/>
            <w:tcMar>
              <w:top w:w="70" w:type="dxa"/>
              <w:left w:w="70" w:type="dxa"/>
              <w:bottom w:w="70" w:type="dxa"/>
              <w:right w:w="70" w:type="dxa"/>
            </w:tcMar>
            <w:vAlign w:val="center"/>
          </w:tcPr>
          <w:p w14:paraId="6E0A1CD5">
            <w:pPr>
              <w:spacing w:before="60" w:after="60"/>
            </w:pPr>
            <w:r>
              <w:rPr>
                <w:b w:val="0"/>
                <w:sz w:val="20"/>
              </w:rPr>
              <w:t>0.404%</w:t>
            </w:r>
          </w:p>
        </w:tc>
        <w:tc>
          <w:tcPr>
            <w:tcW w:w="1704" w:type="dxa"/>
            <w:tcMar>
              <w:top w:w="70" w:type="dxa"/>
              <w:left w:w="70" w:type="dxa"/>
              <w:bottom w:w="70" w:type="dxa"/>
              <w:right w:w="70" w:type="dxa"/>
            </w:tcMar>
            <w:vAlign w:val="center"/>
          </w:tcPr>
          <w:p w14:paraId="3C9B88F8">
            <w:pPr>
              <w:spacing w:before="60" w:after="60"/>
            </w:pPr>
            <w:r>
              <w:rPr>
                <w:b w:val="0"/>
                <w:sz w:val="20"/>
              </w:rPr>
              <w:t>30</w:t>
            </w:r>
          </w:p>
        </w:tc>
      </w:tr>
      <w:tr w14:paraId="6113918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64CE69B">
            <w:pPr>
              <w:spacing w:before="60" w:after="60"/>
            </w:pPr>
            <w:r>
              <w:rPr>
                <w:b w:val="0"/>
                <w:sz w:val="20"/>
              </w:rPr>
              <w:t>Black pepper</w:t>
            </w:r>
          </w:p>
        </w:tc>
        <w:tc>
          <w:tcPr>
            <w:tcW w:w="1704" w:type="dxa"/>
            <w:tcMar>
              <w:top w:w="70" w:type="dxa"/>
              <w:left w:w="70" w:type="dxa"/>
              <w:bottom w:w="70" w:type="dxa"/>
              <w:right w:w="70" w:type="dxa"/>
            </w:tcMar>
            <w:vAlign w:val="center"/>
          </w:tcPr>
          <w:p w14:paraId="2324FA53">
            <w:pPr>
              <w:spacing w:before="60" w:after="60"/>
            </w:pPr>
            <w:r>
              <w:rPr>
                <w:b w:val="0"/>
                <w:sz w:val="20"/>
              </w:rPr>
              <w:t>3</w:t>
            </w:r>
          </w:p>
        </w:tc>
        <w:tc>
          <w:tcPr>
            <w:tcW w:w="1704" w:type="dxa"/>
            <w:tcMar>
              <w:top w:w="70" w:type="dxa"/>
              <w:left w:w="70" w:type="dxa"/>
              <w:bottom w:w="70" w:type="dxa"/>
              <w:right w:w="70" w:type="dxa"/>
            </w:tcMar>
            <w:vAlign w:val="center"/>
          </w:tcPr>
          <w:p w14:paraId="0D22E532">
            <w:pPr>
              <w:spacing w:before="60" w:after="60"/>
            </w:pPr>
            <w:r>
              <w:rPr>
                <w:b w:val="0"/>
                <w:sz w:val="20"/>
              </w:rPr>
              <w:t>0.202%</w:t>
            </w:r>
          </w:p>
        </w:tc>
        <w:tc>
          <w:tcPr>
            <w:tcW w:w="1704" w:type="dxa"/>
            <w:tcMar>
              <w:top w:w="70" w:type="dxa"/>
              <w:left w:w="70" w:type="dxa"/>
              <w:bottom w:w="70" w:type="dxa"/>
              <w:right w:w="70" w:type="dxa"/>
            </w:tcMar>
            <w:vAlign w:val="center"/>
          </w:tcPr>
          <w:p w14:paraId="6F355810">
            <w:pPr>
              <w:spacing w:before="60" w:after="60"/>
            </w:pPr>
            <w:r>
              <w:rPr>
                <w:b w:val="0"/>
                <w:sz w:val="20"/>
              </w:rPr>
              <w:t>15</w:t>
            </w:r>
          </w:p>
        </w:tc>
      </w:tr>
      <w:tr w14:paraId="7EA4182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88644E7">
            <w:pPr>
              <w:spacing w:before="60" w:after="60"/>
            </w:pPr>
            <w:r>
              <w:rPr>
                <w:b w:val="0"/>
                <w:sz w:val="20"/>
              </w:rPr>
              <w:t>Salt</w:t>
            </w:r>
          </w:p>
        </w:tc>
        <w:tc>
          <w:tcPr>
            <w:tcW w:w="1704" w:type="dxa"/>
            <w:tcMar>
              <w:top w:w="70" w:type="dxa"/>
              <w:left w:w="70" w:type="dxa"/>
              <w:bottom w:w="70" w:type="dxa"/>
              <w:right w:w="70" w:type="dxa"/>
            </w:tcMar>
            <w:vAlign w:val="center"/>
          </w:tcPr>
          <w:p w14:paraId="233023AF">
            <w:pPr>
              <w:spacing w:before="60" w:after="60"/>
            </w:pPr>
            <w:r>
              <w:rPr>
                <w:b w:val="0"/>
                <w:sz w:val="20"/>
              </w:rPr>
              <w:t>18</w:t>
            </w:r>
          </w:p>
        </w:tc>
        <w:tc>
          <w:tcPr>
            <w:tcW w:w="1704" w:type="dxa"/>
            <w:tcMar>
              <w:top w:w="70" w:type="dxa"/>
              <w:left w:w="70" w:type="dxa"/>
              <w:bottom w:w="70" w:type="dxa"/>
              <w:right w:w="70" w:type="dxa"/>
            </w:tcMar>
            <w:vAlign w:val="center"/>
          </w:tcPr>
          <w:p w14:paraId="30F0C87E">
            <w:pPr>
              <w:spacing w:before="60" w:after="60"/>
            </w:pPr>
            <w:r>
              <w:rPr>
                <w:b w:val="0"/>
                <w:sz w:val="20"/>
              </w:rPr>
              <w:t>1.212%</w:t>
            </w:r>
          </w:p>
        </w:tc>
        <w:tc>
          <w:tcPr>
            <w:tcW w:w="1704" w:type="dxa"/>
            <w:tcMar>
              <w:top w:w="70" w:type="dxa"/>
              <w:left w:w="70" w:type="dxa"/>
              <w:bottom w:w="70" w:type="dxa"/>
              <w:right w:w="70" w:type="dxa"/>
            </w:tcMar>
            <w:vAlign w:val="center"/>
          </w:tcPr>
          <w:p w14:paraId="6805E42B">
            <w:pPr>
              <w:spacing w:before="60" w:after="60"/>
            </w:pPr>
            <w:r>
              <w:rPr>
                <w:b w:val="0"/>
                <w:sz w:val="20"/>
              </w:rPr>
              <w:t>90</w:t>
            </w:r>
          </w:p>
        </w:tc>
      </w:tr>
      <w:tr w14:paraId="553DDE4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0852364">
            <w:pPr>
              <w:spacing w:before="60" w:after="60"/>
            </w:pPr>
            <w:r>
              <w:rPr>
                <w:b w:val="0"/>
                <w:sz w:val="20"/>
              </w:rPr>
              <w:t>TOTAL</w:t>
            </w:r>
          </w:p>
        </w:tc>
        <w:tc>
          <w:tcPr>
            <w:tcW w:w="1704" w:type="dxa"/>
            <w:tcMar>
              <w:top w:w="70" w:type="dxa"/>
              <w:left w:w="70" w:type="dxa"/>
              <w:bottom w:w="70" w:type="dxa"/>
              <w:right w:w="70" w:type="dxa"/>
            </w:tcMar>
            <w:vAlign w:val="center"/>
          </w:tcPr>
          <w:p w14:paraId="18AC7300">
            <w:pPr>
              <w:spacing w:before="60" w:after="60"/>
            </w:pPr>
            <w:r>
              <w:rPr>
                <w:b w:val="0"/>
                <w:sz w:val="20"/>
              </w:rPr>
              <w:t>1,485</w:t>
            </w:r>
          </w:p>
        </w:tc>
        <w:tc>
          <w:tcPr>
            <w:tcW w:w="1704" w:type="dxa"/>
            <w:tcMar>
              <w:top w:w="70" w:type="dxa"/>
              <w:left w:w="70" w:type="dxa"/>
              <w:bottom w:w="70" w:type="dxa"/>
              <w:right w:w="70" w:type="dxa"/>
            </w:tcMar>
            <w:vAlign w:val="center"/>
          </w:tcPr>
          <w:p w14:paraId="2C103B29">
            <w:pPr>
              <w:spacing w:before="60" w:after="60"/>
            </w:pPr>
            <w:r>
              <w:rPr>
                <w:b w:val="0"/>
                <w:sz w:val="20"/>
              </w:rPr>
              <w:t>100.000%</w:t>
            </w:r>
          </w:p>
        </w:tc>
        <w:tc>
          <w:tcPr>
            <w:tcW w:w="1704" w:type="dxa"/>
            <w:tcMar>
              <w:top w:w="70" w:type="dxa"/>
              <w:left w:w="70" w:type="dxa"/>
              <w:bottom w:w="70" w:type="dxa"/>
              <w:right w:w="70" w:type="dxa"/>
            </w:tcMar>
            <w:vAlign w:val="center"/>
          </w:tcPr>
          <w:p w14:paraId="09F48AF7">
            <w:pPr>
              <w:spacing w:before="60" w:after="60"/>
            </w:pPr>
            <w:r>
              <w:rPr>
                <w:b w:val="0"/>
                <w:sz w:val="20"/>
              </w:rPr>
              <w:t>7,425</w:t>
            </w:r>
          </w:p>
        </w:tc>
      </w:tr>
    </w:tbl>
    <w:p w14:paraId="41F3BB99">
      <w:pPr>
        <w:spacing w:after="20"/>
      </w:pPr>
    </w:p>
    <w:p w14:paraId="4846DF17">
      <w:r>
        <w:rPr>
          <w:b w:val="0"/>
        </w:rPr>
        <w:t>Mass route, pilot: 1,485 g input − 0 g handling/unretained (0%) − 445.5 g process loss (30% of post-handling mass) = 1,039.5 g retained. Allocation: 103.95 g finished component per unit. Production retained mass: 5,197.5 g. All losses are unmeasured planning allowances.</w:t>
      </w:r>
    </w:p>
    <w:p w14:paraId="1F726AE9">
      <w:pPr>
        <w:pStyle w:val="4"/>
      </w:pPr>
      <w:bookmarkStart w:id="333" w:name="section_214"/>
      <w:r>
        <w:t>Formula — Garlic sauce</w:t>
      </w:r>
      <w:bookmarkEnd w:id="333"/>
    </w:p>
    <w:p w14:paraId="33ECCCE5">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9F578F5">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4BEEE60">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73CD5573">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7AEE213E">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50B63795">
            <w:pPr>
              <w:keepNext/>
              <w:spacing w:before="60" w:after="60"/>
            </w:pPr>
            <w:r>
              <w:rPr>
                <w:b/>
                <w:sz w:val="20"/>
              </w:rPr>
              <w:t>Production g</w:t>
            </w:r>
          </w:p>
        </w:tc>
      </w:tr>
      <w:tr w14:paraId="6742C83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3583810">
            <w:pPr>
              <w:spacing w:before="60" w:after="60"/>
            </w:pPr>
            <w:r>
              <w:rPr>
                <w:b w:val="0"/>
                <w:sz w:val="20"/>
              </w:rPr>
              <w:t>Pasteurized-egg mayonnaise</w:t>
            </w:r>
          </w:p>
        </w:tc>
        <w:tc>
          <w:tcPr>
            <w:tcW w:w="1704" w:type="dxa"/>
            <w:tcMar>
              <w:top w:w="70" w:type="dxa"/>
              <w:left w:w="70" w:type="dxa"/>
              <w:bottom w:w="70" w:type="dxa"/>
              <w:right w:w="70" w:type="dxa"/>
            </w:tcMar>
            <w:vAlign w:val="center"/>
          </w:tcPr>
          <w:p w14:paraId="1565CE63">
            <w:pPr>
              <w:spacing w:before="60" w:after="60"/>
            </w:pPr>
            <w:r>
              <w:rPr>
                <w:b w:val="0"/>
                <w:sz w:val="20"/>
              </w:rPr>
              <w:t>140</w:t>
            </w:r>
          </w:p>
        </w:tc>
        <w:tc>
          <w:tcPr>
            <w:tcW w:w="1704" w:type="dxa"/>
            <w:tcMar>
              <w:top w:w="70" w:type="dxa"/>
              <w:left w:w="70" w:type="dxa"/>
              <w:bottom w:w="70" w:type="dxa"/>
              <w:right w:w="70" w:type="dxa"/>
            </w:tcMar>
            <w:vAlign w:val="center"/>
          </w:tcPr>
          <w:p w14:paraId="490C7947">
            <w:pPr>
              <w:spacing w:before="60" w:after="60"/>
            </w:pPr>
            <w:r>
              <w:rPr>
                <w:b w:val="0"/>
                <w:sz w:val="20"/>
              </w:rPr>
              <w:t>70.000%</w:t>
            </w:r>
          </w:p>
        </w:tc>
        <w:tc>
          <w:tcPr>
            <w:tcW w:w="1704" w:type="dxa"/>
            <w:tcMar>
              <w:top w:w="70" w:type="dxa"/>
              <w:left w:w="70" w:type="dxa"/>
              <w:bottom w:w="70" w:type="dxa"/>
              <w:right w:w="70" w:type="dxa"/>
            </w:tcMar>
            <w:vAlign w:val="center"/>
          </w:tcPr>
          <w:p w14:paraId="6C68138F">
            <w:pPr>
              <w:spacing w:before="60" w:after="60"/>
            </w:pPr>
            <w:r>
              <w:rPr>
                <w:b w:val="0"/>
                <w:sz w:val="20"/>
              </w:rPr>
              <w:t>700</w:t>
            </w:r>
          </w:p>
        </w:tc>
      </w:tr>
      <w:tr w14:paraId="731F20E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C98C50C">
            <w:pPr>
              <w:spacing w:before="60" w:after="60"/>
            </w:pPr>
            <w:r>
              <w:rPr>
                <w:b w:val="0"/>
                <w:sz w:val="20"/>
              </w:rPr>
              <w:t>Plain pasteurized yogurt</w:t>
            </w:r>
          </w:p>
        </w:tc>
        <w:tc>
          <w:tcPr>
            <w:tcW w:w="1704" w:type="dxa"/>
            <w:tcMar>
              <w:top w:w="70" w:type="dxa"/>
              <w:left w:w="70" w:type="dxa"/>
              <w:bottom w:w="70" w:type="dxa"/>
              <w:right w:w="70" w:type="dxa"/>
            </w:tcMar>
            <w:vAlign w:val="center"/>
          </w:tcPr>
          <w:p w14:paraId="7E61DF35">
            <w:pPr>
              <w:spacing w:before="60" w:after="60"/>
            </w:pPr>
            <w:r>
              <w:rPr>
                <w:b w:val="0"/>
                <w:sz w:val="20"/>
              </w:rPr>
              <w:t>50</w:t>
            </w:r>
          </w:p>
        </w:tc>
        <w:tc>
          <w:tcPr>
            <w:tcW w:w="1704" w:type="dxa"/>
            <w:tcMar>
              <w:top w:w="70" w:type="dxa"/>
              <w:left w:w="70" w:type="dxa"/>
              <w:bottom w:w="70" w:type="dxa"/>
              <w:right w:w="70" w:type="dxa"/>
            </w:tcMar>
            <w:vAlign w:val="center"/>
          </w:tcPr>
          <w:p w14:paraId="05016E08">
            <w:pPr>
              <w:spacing w:before="60" w:after="60"/>
            </w:pPr>
            <w:r>
              <w:rPr>
                <w:b w:val="0"/>
                <w:sz w:val="20"/>
              </w:rPr>
              <w:t>25.000%</w:t>
            </w:r>
          </w:p>
        </w:tc>
        <w:tc>
          <w:tcPr>
            <w:tcW w:w="1704" w:type="dxa"/>
            <w:tcMar>
              <w:top w:w="70" w:type="dxa"/>
              <w:left w:w="70" w:type="dxa"/>
              <w:bottom w:w="70" w:type="dxa"/>
              <w:right w:w="70" w:type="dxa"/>
            </w:tcMar>
            <w:vAlign w:val="center"/>
          </w:tcPr>
          <w:p w14:paraId="21F6E5C0">
            <w:pPr>
              <w:spacing w:before="60" w:after="60"/>
            </w:pPr>
            <w:r>
              <w:rPr>
                <w:b w:val="0"/>
                <w:sz w:val="20"/>
              </w:rPr>
              <w:t>250</w:t>
            </w:r>
          </w:p>
        </w:tc>
      </w:tr>
      <w:tr w14:paraId="77C5942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F1B2F03">
            <w:pPr>
              <w:spacing w:before="60" w:after="60"/>
            </w:pPr>
            <w:r>
              <w:rPr>
                <w:b w:val="0"/>
                <w:sz w:val="20"/>
              </w:rPr>
              <w:t>Cooked garlic puree</w:t>
            </w:r>
          </w:p>
        </w:tc>
        <w:tc>
          <w:tcPr>
            <w:tcW w:w="1704" w:type="dxa"/>
            <w:tcMar>
              <w:top w:w="70" w:type="dxa"/>
              <w:left w:w="70" w:type="dxa"/>
              <w:bottom w:w="70" w:type="dxa"/>
              <w:right w:w="70" w:type="dxa"/>
            </w:tcMar>
            <w:vAlign w:val="center"/>
          </w:tcPr>
          <w:p w14:paraId="79D783C4">
            <w:pPr>
              <w:spacing w:before="60" w:after="60"/>
            </w:pPr>
            <w:r>
              <w:rPr>
                <w:b w:val="0"/>
                <w:sz w:val="20"/>
              </w:rPr>
              <w:t>10</w:t>
            </w:r>
          </w:p>
        </w:tc>
        <w:tc>
          <w:tcPr>
            <w:tcW w:w="1704" w:type="dxa"/>
            <w:tcMar>
              <w:top w:w="70" w:type="dxa"/>
              <w:left w:w="70" w:type="dxa"/>
              <w:bottom w:w="70" w:type="dxa"/>
              <w:right w:w="70" w:type="dxa"/>
            </w:tcMar>
            <w:vAlign w:val="center"/>
          </w:tcPr>
          <w:p w14:paraId="22DFFAF3">
            <w:pPr>
              <w:spacing w:before="60" w:after="60"/>
            </w:pPr>
            <w:r>
              <w:rPr>
                <w:b w:val="0"/>
                <w:sz w:val="20"/>
              </w:rPr>
              <w:t>5.000%</w:t>
            </w:r>
          </w:p>
        </w:tc>
        <w:tc>
          <w:tcPr>
            <w:tcW w:w="1704" w:type="dxa"/>
            <w:tcMar>
              <w:top w:w="70" w:type="dxa"/>
              <w:left w:w="70" w:type="dxa"/>
              <w:bottom w:w="70" w:type="dxa"/>
              <w:right w:w="70" w:type="dxa"/>
            </w:tcMar>
            <w:vAlign w:val="center"/>
          </w:tcPr>
          <w:p w14:paraId="2A5BEC3B">
            <w:pPr>
              <w:spacing w:before="60" w:after="60"/>
            </w:pPr>
            <w:r>
              <w:rPr>
                <w:b w:val="0"/>
                <w:sz w:val="20"/>
              </w:rPr>
              <w:t>50</w:t>
            </w:r>
          </w:p>
        </w:tc>
      </w:tr>
      <w:tr w14:paraId="06F5F4E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F0FF2CC">
            <w:pPr>
              <w:spacing w:before="60" w:after="60"/>
            </w:pPr>
            <w:r>
              <w:rPr>
                <w:b w:val="0"/>
                <w:sz w:val="20"/>
              </w:rPr>
              <w:t>TOTAL</w:t>
            </w:r>
          </w:p>
        </w:tc>
        <w:tc>
          <w:tcPr>
            <w:tcW w:w="1704" w:type="dxa"/>
            <w:tcMar>
              <w:top w:w="70" w:type="dxa"/>
              <w:left w:w="70" w:type="dxa"/>
              <w:bottom w:w="70" w:type="dxa"/>
              <w:right w:w="70" w:type="dxa"/>
            </w:tcMar>
            <w:vAlign w:val="center"/>
          </w:tcPr>
          <w:p w14:paraId="0BC5A94D">
            <w:pPr>
              <w:spacing w:before="60" w:after="60"/>
            </w:pPr>
            <w:r>
              <w:rPr>
                <w:b w:val="0"/>
                <w:sz w:val="20"/>
              </w:rPr>
              <w:t>200</w:t>
            </w:r>
          </w:p>
        </w:tc>
        <w:tc>
          <w:tcPr>
            <w:tcW w:w="1704" w:type="dxa"/>
            <w:tcMar>
              <w:top w:w="70" w:type="dxa"/>
              <w:left w:w="70" w:type="dxa"/>
              <w:bottom w:w="70" w:type="dxa"/>
              <w:right w:w="70" w:type="dxa"/>
            </w:tcMar>
            <w:vAlign w:val="center"/>
          </w:tcPr>
          <w:p w14:paraId="23AA91D1">
            <w:pPr>
              <w:spacing w:before="60" w:after="60"/>
            </w:pPr>
            <w:r>
              <w:rPr>
                <w:b w:val="0"/>
                <w:sz w:val="20"/>
              </w:rPr>
              <w:t>100.000%</w:t>
            </w:r>
          </w:p>
        </w:tc>
        <w:tc>
          <w:tcPr>
            <w:tcW w:w="1704" w:type="dxa"/>
            <w:tcMar>
              <w:top w:w="70" w:type="dxa"/>
              <w:left w:w="70" w:type="dxa"/>
              <w:bottom w:w="70" w:type="dxa"/>
              <w:right w:w="70" w:type="dxa"/>
            </w:tcMar>
            <w:vAlign w:val="center"/>
          </w:tcPr>
          <w:p w14:paraId="6A972F39">
            <w:pPr>
              <w:spacing w:before="60" w:after="60"/>
            </w:pPr>
            <w:r>
              <w:rPr>
                <w:b w:val="0"/>
                <w:sz w:val="20"/>
              </w:rPr>
              <w:t>1,000</w:t>
            </w:r>
          </w:p>
        </w:tc>
      </w:tr>
    </w:tbl>
    <w:p w14:paraId="27BDCE45">
      <w:pPr>
        <w:spacing w:after="20"/>
      </w:pPr>
    </w:p>
    <w:p w14:paraId="1AB2D20A">
      <w:r>
        <w:rPr>
          <w:b w:val="0"/>
        </w:rPr>
        <w:t>Mass route, pilot: 200 g input − 0 g handling/unretained (0%) − 0 g process loss (0% of post-handling mass) = 200 g retained. Allocation: 20 g finished component per unit. Production retained mass: 1,000 g. All losses are unmeasured planning allowances.</w:t>
      </w:r>
    </w:p>
    <w:p w14:paraId="545AFF16">
      <w:pPr>
        <w:pStyle w:val="4"/>
      </w:pPr>
      <w:bookmarkStart w:id="334" w:name="section_215"/>
      <w:r>
        <w:t>Formula — Salad</w:t>
      </w:r>
      <w:bookmarkEnd w:id="334"/>
    </w:p>
    <w:p w14:paraId="7C1A3E8C">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BDAB2E6">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44F8B61E">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03999AA1">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7D97560F">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46F9A869">
            <w:pPr>
              <w:keepNext/>
              <w:spacing w:before="60" w:after="60"/>
            </w:pPr>
            <w:r>
              <w:rPr>
                <w:b/>
                <w:sz w:val="20"/>
              </w:rPr>
              <w:t>Production g</w:t>
            </w:r>
          </w:p>
        </w:tc>
      </w:tr>
      <w:tr w14:paraId="4E411E3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B68AEC1">
            <w:pPr>
              <w:spacing w:before="60" w:after="60"/>
            </w:pPr>
            <w:r>
              <w:rPr>
                <w:b w:val="0"/>
                <w:sz w:val="20"/>
              </w:rPr>
              <w:t>Cabbage</w:t>
            </w:r>
          </w:p>
        </w:tc>
        <w:tc>
          <w:tcPr>
            <w:tcW w:w="1704" w:type="dxa"/>
            <w:tcMar>
              <w:top w:w="70" w:type="dxa"/>
              <w:left w:w="70" w:type="dxa"/>
              <w:bottom w:w="70" w:type="dxa"/>
              <w:right w:w="70" w:type="dxa"/>
            </w:tcMar>
            <w:vAlign w:val="center"/>
          </w:tcPr>
          <w:p w14:paraId="3FC96394">
            <w:pPr>
              <w:spacing w:before="60" w:after="60"/>
            </w:pPr>
            <w:r>
              <w:rPr>
                <w:b w:val="0"/>
                <w:sz w:val="20"/>
              </w:rPr>
              <w:t>150</w:t>
            </w:r>
          </w:p>
        </w:tc>
        <w:tc>
          <w:tcPr>
            <w:tcW w:w="1704" w:type="dxa"/>
            <w:tcMar>
              <w:top w:w="70" w:type="dxa"/>
              <w:left w:w="70" w:type="dxa"/>
              <w:bottom w:w="70" w:type="dxa"/>
              <w:right w:w="70" w:type="dxa"/>
            </w:tcMar>
            <w:vAlign w:val="center"/>
          </w:tcPr>
          <w:p w14:paraId="6DBB29D1">
            <w:pPr>
              <w:spacing w:before="60" w:after="60"/>
            </w:pPr>
            <w:r>
              <w:rPr>
                <w:b w:val="0"/>
                <w:sz w:val="20"/>
              </w:rPr>
              <w:t>42.857%</w:t>
            </w:r>
          </w:p>
        </w:tc>
        <w:tc>
          <w:tcPr>
            <w:tcW w:w="1704" w:type="dxa"/>
            <w:tcMar>
              <w:top w:w="70" w:type="dxa"/>
              <w:left w:w="70" w:type="dxa"/>
              <w:bottom w:w="70" w:type="dxa"/>
              <w:right w:w="70" w:type="dxa"/>
            </w:tcMar>
            <w:vAlign w:val="center"/>
          </w:tcPr>
          <w:p w14:paraId="144642C5">
            <w:pPr>
              <w:spacing w:before="60" w:after="60"/>
            </w:pPr>
            <w:r>
              <w:rPr>
                <w:b w:val="0"/>
                <w:sz w:val="20"/>
              </w:rPr>
              <w:t>750</w:t>
            </w:r>
          </w:p>
        </w:tc>
      </w:tr>
      <w:tr w14:paraId="6D37B4C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D3D0621">
            <w:pPr>
              <w:spacing w:before="60" w:after="60"/>
            </w:pPr>
            <w:r>
              <w:rPr>
                <w:b w:val="0"/>
                <w:sz w:val="20"/>
              </w:rPr>
              <w:t>Carrot</w:t>
            </w:r>
          </w:p>
        </w:tc>
        <w:tc>
          <w:tcPr>
            <w:tcW w:w="1704" w:type="dxa"/>
            <w:tcMar>
              <w:top w:w="70" w:type="dxa"/>
              <w:left w:w="70" w:type="dxa"/>
              <w:bottom w:w="70" w:type="dxa"/>
              <w:right w:w="70" w:type="dxa"/>
            </w:tcMar>
            <w:vAlign w:val="center"/>
          </w:tcPr>
          <w:p w14:paraId="1B4EF00E">
            <w:pPr>
              <w:spacing w:before="60" w:after="60"/>
            </w:pPr>
            <w:r>
              <w:rPr>
                <w:b w:val="0"/>
                <w:sz w:val="20"/>
              </w:rPr>
              <w:t>100</w:t>
            </w:r>
          </w:p>
        </w:tc>
        <w:tc>
          <w:tcPr>
            <w:tcW w:w="1704" w:type="dxa"/>
            <w:tcMar>
              <w:top w:w="70" w:type="dxa"/>
              <w:left w:w="70" w:type="dxa"/>
              <w:bottom w:w="70" w:type="dxa"/>
              <w:right w:w="70" w:type="dxa"/>
            </w:tcMar>
            <w:vAlign w:val="center"/>
          </w:tcPr>
          <w:p w14:paraId="10991832">
            <w:pPr>
              <w:spacing w:before="60" w:after="60"/>
            </w:pPr>
            <w:r>
              <w:rPr>
                <w:b w:val="0"/>
                <w:sz w:val="20"/>
              </w:rPr>
              <w:t>28.571%</w:t>
            </w:r>
          </w:p>
        </w:tc>
        <w:tc>
          <w:tcPr>
            <w:tcW w:w="1704" w:type="dxa"/>
            <w:tcMar>
              <w:top w:w="70" w:type="dxa"/>
              <w:left w:w="70" w:type="dxa"/>
              <w:bottom w:w="70" w:type="dxa"/>
              <w:right w:w="70" w:type="dxa"/>
            </w:tcMar>
            <w:vAlign w:val="center"/>
          </w:tcPr>
          <w:p w14:paraId="00E84233">
            <w:pPr>
              <w:spacing w:before="60" w:after="60"/>
            </w:pPr>
            <w:r>
              <w:rPr>
                <w:b w:val="0"/>
                <w:sz w:val="20"/>
              </w:rPr>
              <w:t>500</w:t>
            </w:r>
          </w:p>
        </w:tc>
      </w:tr>
      <w:tr w14:paraId="4741245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B73C3B7">
            <w:pPr>
              <w:spacing w:before="60" w:after="60"/>
            </w:pPr>
            <w:r>
              <w:rPr>
                <w:b w:val="0"/>
                <w:sz w:val="20"/>
              </w:rPr>
              <w:t>Tomato</w:t>
            </w:r>
          </w:p>
        </w:tc>
        <w:tc>
          <w:tcPr>
            <w:tcW w:w="1704" w:type="dxa"/>
            <w:tcMar>
              <w:top w:w="70" w:type="dxa"/>
              <w:left w:w="70" w:type="dxa"/>
              <w:bottom w:w="70" w:type="dxa"/>
              <w:right w:w="70" w:type="dxa"/>
            </w:tcMar>
            <w:vAlign w:val="center"/>
          </w:tcPr>
          <w:p w14:paraId="6538B3CF">
            <w:pPr>
              <w:spacing w:before="60" w:after="60"/>
            </w:pPr>
            <w:r>
              <w:rPr>
                <w:b w:val="0"/>
                <w:sz w:val="20"/>
              </w:rPr>
              <w:t>100</w:t>
            </w:r>
          </w:p>
        </w:tc>
        <w:tc>
          <w:tcPr>
            <w:tcW w:w="1704" w:type="dxa"/>
            <w:tcMar>
              <w:top w:w="70" w:type="dxa"/>
              <w:left w:w="70" w:type="dxa"/>
              <w:bottom w:w="70" w:type="dxa"/>
              <w:right w:w="70" w:type="dxa"/>
            </w:tcMar>
            <w:vAlign w:val="center"/>
          </w:tcPr>
          <w:p w14:paraId="1CCA22E7">
            <w:pPr>
              <w:spacing w:before="60" w:after="60"/>
            </w:pPr>
            <w:r>
              <w:rPr>
                <w:b w:val="0"/>
                <w:sz w:val="20"/>
              </w:rPr>
              <w:t>28.571%</w:t>
            </w:r>
          </w:p>
        </w:tc>
        <w:tc>
          <w:tcPr>
            <w:tcW w:w="1704" w:type="dxa"/>
            <w:tcMar>
              <w:top w:w="70" w:type="dxa"/>
              <w:left w:w="70" w:type="dxa"/>
              <w:bottom w:w="70" w:type="dxa"/>
              <w:right w:w="70" w:type="dxa"/>
            </w:tcMar>
            <w:vAlign w:val="center"/>
          </w:tcPr>
          <w:p w14:paraId="564A5241">
            <w:pPr>
              <w:spacing w:before="60" w:after="60"/>
            </w:pPr>
            <w:r>
              <w:rPr>
                <w:b w:val="0"/>
                <w:sz w:val="20"/>
              </w:rPr>
              <w:t>500</w:t>
            </w:r>
          </w:p>
        </w:tc>
      </w:tr>
      <w:tr w14:paraId="7C48D61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D08070D">
            <w:pPr>
              <w:spacing w:before="60" w:after="60"/>
            </w:pPr>
            <w:r>
              <w:rPr>
                <w:b w:val="0"/>
                <w:sz w:val="20"/>
              </w:rPr>
              <w:t>TOTAL</w:t>
            </w:r>
          </w:p>
        </w:tc>
        <w:tc>
          <w:tcPr>
            <w:tcW w:w="1704" w:type="dxa"/>
            <w:tcMar>
              <w:top w:w="70" w:type="dxa"/>
              <w:left w:w="70" w:type="dxa"/>
              <w:bottom w:w="70" w:type="dxa"/>
              <w:right w:w="70" w:type="dxa"/>
            </w:tcMar>
            <w:vAlign w:val="center"/>
          </w:tcPr>
          <w:p w14:paraId="1D987BA5">
            <w:pPr>
              <w:spacing w:before="60" w:after="60"/>
            </w:pPr>
            <w:r>
              <w:rPr>
                <w:b w:val="0"/>
                <w:sz w:val="20"/>
              </w:rPr>
              <w:t>350</w:t>
            </w:r>
          </w:p>
        </w:tc>
        <w:tc>
          <w:tcPr>
            <w:tcW w:w="1704" w:type="dxa"/>
            <w:tcMar>
              <w:top w:w="70" w:type="dxa"/>
              <w:left w:w="70" w:type="dxa"/>
              <w:bottom w:w="70" w:type="dxa"/>
              <w:right w:w="70" w:type="dxa"/>
            </w:tcMar>
            <w:vAlign w:val="center"/>
          </w:tcPr>
          <w:p w14:paraId="16ACF890">
            <w:pPr>
              <w:spacing w:before="60" w:after="60"/>
            </w:pPr>
            <w:r>
              <w:rPr>
                <w:b w:val="0"/>
                <w:sz w:val="20"/>
              </w:rPr>
              <w:t>100.000%</w:t>
            </w:r>
          </w:p>
        </w:tc>
        <w:tc>
          <w:tcPr>
            <w:tcW w:w="1704" w:type="dxa"/>
            <w:tcMar>
              <w:top w:w="70" w:type="dxa"/>
              <w:left w:w="70" w:type="dxa"/>
              <w:bottom w:w="70" w:type="dxa"/>
              <w:right w:w="70" w:type="dxa"/>
            </w:tcMar>
            <w:vAlign w:val="center"/>
          </w:tcPr>
          <w:p w14:paraId="486473F9">
            <w:pPr>
              <w:spacing w:before="60" w:after="60"/>
            </w:pPr>
            <w:r>
              <w:rPr>
                <w:b w:val="0"/>
                <w:sz w:val="20"/>
              </w:rPr>
              <w:t>1,750</w:t>
            </w:r>
          </w:p>
        </w:tc>
      </w:tr>
    </w:tbl>
    <w:p w14:paraId="4D970BC6">
      <w:pPr>
        <w:spacing w:after="20"/>
      </w:pPr>
    </w:p>
    <w:p w14:paraId="3CCEF72E">
      <w:r>
        <w:rPr>
          <w:b w:val="0"/>
        </w:rPr>
        <w:t>Mass route, pilot: 350 g input − 0 g handling/unretained (0%) − 0 g process loss (0% of post-handling mass) = 350 g retained. Allocation: 35 g finished component per unit. Production retained mass: 1,750 g. All losses are unmeasured planning allowances.</w:t>
      </w:r>
    </w:p>
    <w:p w14:paraId="60F5E766">
      <w:pPr>
        <w:pStyle w:val="4"/>
      </w:pPr>
      <w:bookmarkStart w:id="335" w:name="section_216"/>
      <w:r>
        <w:t>Batch yield and portion control</w:t>
      </w:r>
      <w:bookmarkEnd w:id="335"/>
    </w:p>
    <w:p w14:paraId="1D464CE1">
      <w:r>
        <w:rPr>
          <w:b w:val="0"/>
        </w:rPr>
        <w:t>Total ingredient input 3,007 g; modeled losses 560.196 g; net edible output 2,446.804 g = 10 × 244.68 g expected finished units, with no modeled remainder. Production example: 15,035 g input → 12,234.02 g output across 50 units. Display rounding is not label-weight verification.</w:t>
      </w:r>
    </w:p>
    <w:p w14:paraId="4E892217">
      <w:r>
        <w:rPr>
          <w:b w:val="0"/>
        </w:rPr>
        <w:t>Raw dough/batter allocation before bake/fry: 95.256 g per final unit, excluding other components. Filling/glaze/oil are separate above.</w:t>
      </w:r>
    </w:p>
    <w:p w14:paraId="391274CD">
      <w:pPr>
        <w:pStyle w:val="4"/>
      </w:pPr>
      <w:bookmarkStart w:id="336" w:name="section_217"/>
      <w:r>
        <w:t>Numbered production method</w:t>
      </w:r>
      <w:bookmarkEnd w:id="336"/>
    </w:p>
    <w:p w14:paraId="6601B570">
      <w:pPr>
        <w:ind w:left="216" w:hanging="216"/>
      </w:pPr>
      <w:r>
        <w:rPr>
          <w:b w:val="0"/>
        </w:rPr>
        <w:t>1. Mix flatbread to medium development, 24–26°C, then rest covered 30 minutes. Divide into ten equal portions and rest 15 minutes. Roll to 2 mm and about 22–25 cm using measured thickness.</w:t>
      </w:r>
    </w:p>
    <w:p w14:paraId="3D031D7D">
      <w:pPr>
        <w:ind w:left="216" w:hanging="216"/>
      </w:pPr>
      <w:r>
        <w:rPr>
          <w:b w:val="0"/>
        </w:rPr>
        <w:t>2. Cook on a heavy induction pan with a trial surface 220–240°C, approximately 45–75 seconds each side, until brown spots and no raw layer. Stack briefly under a clean cover for flexibility.</w:t>
      </w:r>
    </w:p>
    <w:p w14:paraId="531D64B5">
      <w:pPr>
        <w:ind w:left="216" w:hanging="216"/>
      </w:pPr>
      <w:r>
        <w:rPr>
          <w:b w:val="0"/>
        </w:rPr>
        <w:t>3. Marinate chicken in the listed ingredients in a dedicated raw-meat container at 4°C or below, 4–12 hours. Never use the dairy pot for raw marinade.</w:t>
      </w:r>
    </w:p>
    <w:p w14:paraId="68736704">
      <w:pPr>
        <w:ind w:left="216" w:hanging="216"/>
      </w:pPr>
      <w:r>
        <w:rPr>
          <w:b w:val="0"/>
        </w:rPr>
        <w:t>4. Use the shawarma machine only after verifying its minimum cone load and operating method. A small trial may be below that minimum: cook chicken in a pan instead. Probe 75°C for 30 seconds; shave only cooked layers and finish shavings on the pan when required. Never partially cook and save a raw-core cone for the next day.</w:t>
      </w:r>
    </w:p>
    <w:p w14:paraId="5A2B6CE4">
      <w:pPr>
        <w:ind w:left="216" w:hanging="216"/>
      </w:pPr>
      <w:r>
        <w:rPr>
          <w:b w:val="0"/>
        </w:rPr>
        <w:t>5. Mix sauce only in the clean zone. Assemble one wrap with one-tenth cooked chicken, 20 g sauce and 35 g dry salad; fold ends inward and roll firmly.</w:t>
      </w:r>
    </w:p>
    <w:p w14:paraId="28085704">
      <w:pPr>
        <w:ind w:left="216" w:hanging="216"/>
      </w:pPr>
      <w:r>
        <w:rPr>
          <w:b w:val="0"/>
        </w:rPr>
        <w:t>6. Serve immediately in food paper. Log chicken yield: the 30% combined meat/marinade loss is a trial allowance, not measured meat-only shrinkage.</w:t>
      </w:r>
    </w:p>
    <w:p w14:paraId="479A97AE">
      <w:pPr>
        <w:pStyle w:val="4"/>
      </w:pPr>
      <w:bookmarkStart w:id="337" w:name="section_218"/>
      <w:r>
        <w:t>Quality, defects and controlled variants</w:t>
      </w:r>
      <w:bookmarkEnd w:id="337"/>
    </w:p>
    <w:p w14:paraId="69D4ADBD">
      <w:r>
        <w:rPr>
          <w:b w:val="0"/>
        </w:rPr>
        <w:t>Cracked wrap → overcooked/thick bread. Watery filling → poor drainage. Undercooked shavings → cone/shaving rate mismatch; stop and finish cook.</w:t>
      </w:r>
    </w:p>
    <w:p w14:paraId="6B00FFA5">
      <w:r>
        <w:rPr>
          <w:b w:val="0"/>
        </w:rPr>
        <w:t>Shawarma baguette variant uses S-B01 and changes bread mass/cost. Keep fries as a separate option, not part of the base claim.</w:t>
      </w:r>
    </w:p>
    <w:p w14:paraId="1D15AF53">
      <w:pPr>
        <w:pStyle w:val="4"/>
      </w:pPr>
      <w:bookmarkStart w:id="338" w:name="section_219"/>
      <w:r>
        <w:t>Allergens, packing, life study and costing</w:t>
      </w:r>
      <w:bookmarkEnd w:id="338"/>
    </w:p>
    <w:p w14:paraId="35A88CF9">
      <w:r>
        <w:rPr>
          <w:b w:val="0"/>
        </w:rPr>
        <w:t>Allergens/ingredients to declare: wheat/gluten, egg, milk.</w:t>
      </w:r>
    </w:p>
    <w:p w14:paraId="60FD829D">
      <w:r>
        <w:rPr>
          <w:b w:val="0"/>
        </w:rPr>
        <w:t>Serve promptly in a vented food-grade pack or use H01 monitored hot/chilled holding and delivery. Cold components stay at 4°C or below; reheated prepared fillings reach 75°C for 30 seconds. Test eating quality at 15/30 minutes. No ambient overnight sale and no unvalidated chilled shelf-life claim.</w:t>
      </w:r>
    </w:p>
    <w:p w14:paraId="7B063EE1">
      <w:pPr>
        <w:pStyle w:val="3"/>
      </w:pPr>
      <w:bookmarkStart w:id="339" w:name="section_220"/>
      <w:bookmarkStart w:id="340" w:name="_Toc26849"/>
      <w:r>
        <w:t>S-F05 — Vegetable samosas</w:t>
      </w:r>
      <w:bookmarkEnd w:id="339"/>
      <w:bookmarkEnd w:id="340"/>
    </w:p>
    <w:p w14:paraId="1C920A84">
      <w:r>
        <w:rPr>
          <w:b w:val="0"/>
        </w:rPr>
        <w:t>30 medium samosas with fully quantified shell/filling. Pilot oil absorption is 3 g each, to be weighed.</w:t>
      </w:r>
    </w:p>
    <w:p w14:paraId="134D0F5C">
      <w:r>
        <w:rPr>
          <w:b w:val="0"/>
        </w:rPr>
        <w:t>Stage: Phase 2 • Fit class 3 • Pilot 30 units • Production example ×4 = 120 units.</w:t>
      </w:r>
    </w:p>
    <w:p w14:paraId="3EB23350">
      <w:r>
        <w:rPr>
          <w:b w:val="0"/>
        </w:rPr>
        <w:t>Commercial case: Fryer-compatible portable snack; Nkambe demand is unresolved. Compare vegetable filling value against meat-filled bread.</w:t>
      </w:r>
    </w:p>
    <w:p w14:paraId="706103C0">
      <w:r>
        <w:rPr>
          <w:b w:val="0"/>
        </w:rPr>
        <w:t>Technical basis: [S22], [S23]. All exact formulas and operating adaptations here require controlled trials.</w:t>
      </w:r>
    </w:p>
    <w:p w14:paraId="4083F402">
      <w:pPr>
        <w:pStyle w:val="4"/>
      </w:pPr>
      <w:bookmarkStart w:id="341" w:name="section_221"/>
      <w:r>
        <w:t>Formula — Pastry</w:t>
      </w:r>
      <w:bookmarkEnd w:id="341"/>
    </w:p>
    <w:p w14:paraId="15219C86">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6FD24004">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373EF9AE">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494D56C2">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3ACAEC5A">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4C79090D">
            <w:pPr>
              <w:keepNext/>
              <w:spacing w:before="60" w:after="60"/>
            </w:pPr>
            <w:r>
              <w:rPr>
                <w:b/>
                <w:sz w:val="20"/>
              </w:rPr>
              <w:t>Production g</w:t>
            </w:r>
          </w:p>
        </w:tc>
      </w:tr>
      <w:tr w14:paraId="3532FC9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7F695B4">
            <w:pPr>
              <w:spacing w:before="60" w:after="60"/>
            </w:pPr>
            <w:r>
              <w:rPr>
                <w:b w:val="0"/>
                <w:sz w:val="20"/>
              </w:rPr>
              <w:t>Plain flour</w:t>
            </w:r>
          </w:p>
        </w:tc>
        <w:tc>
          <w:tcPr>
            <w:tcW w:w="1704" w:type="dxa"/>
            <w:tcMar>
              <w:top w:w="70" w:type="dxa"/>
              <w:left w:w="70" w:type="dxa"/>
              <w:bottom w:w="70" w:type="dxa"/>
              <w:right w:w="70" w:type="dxa"/>
            </w:tcMar>
            <w:vAlign w:val="center"/>
          </w:tcPr>
          <w:p w14:paraId="79B8D72A">
            <w:pPr>
              <w:spacing w:before="60" w:after="60"/>
            </w:pPr>
            <w:r>
              <w:rPr>
                <w:b w:val="0"/>
                <w:sz w:val="20"/>
              </w:rPr>
              <w:t>600</w:t>
            </w:r>
          </w:p>
        </w:tc>
        <w:tc>
          <w:tcPr>
            <w:tcW w:w="1704" w:type="dxa"/>
            <w:tcMar>
              <w:top w:w="70" w:type="dxa"/>
              <w:left w:w="70" w:type="dxa"/>
              <w:bottom w:w="70" w:type="dxa"/>
              <w:right w:w="70" w:type="dxa"/>
            </w:tcMar>
            <w:vAlign w:val="center"/>
          </w:tcPr>
          <w:p w14:paraId="50C2E5A6">
            <w:pPr>
              <w:spacing w:before="60" w:after="60"/>
            </w:pPr>
            <w:r>
              <w:rPr>
                <w:b w:val="0"/>
                <w:sz w:val="20"/>
              </w:rPr>
              <w:t>100.000%</w:t>
            </w:r>
          </w:p>
        </w:tc>
        <w:tc>
          <w:tcPr>
            <w:tcW w:w="1704" w:type="dxa"/>
            <w:tcMar>
              <w:top w:w="70" w:type="dxa"/>
              <w:left w:w="70" w:type="dxa"/>
              <w:bottom w:w="70" w:type="dxa"/>
              <w:right w:w="70" w:type="dxa"/>
            </w:tcMar>
            <w:vAlign w:val="center"/>
          </w:tcPr>
          <w:p w14:paraId="789F77E4">
            <w:pPr>
              <w:spacing w:before="60" w:after="60"/>
            </w:pPr>
            <w:r>
              <w:rPr>
                <w:b w:val="0"/>
                <w:sz w:val="20"/>
              </w:rPr>
              <w:t>2,400</w:t>
            </w:r>
          </w:p>
        </w:tc>
      </w:tr>
      <w:tr w14:paraId="2F94FE4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E4045CD">
            <w:pPr>
              <w:spacing w:before="60" w:after="60"/>
            </w:pPr>
            <w:r>
              <w:rPr>
                <w:b w:val="0"/>
                <w:sz w:val="20"/>
              </w:rPr>
              <w:t>Water</w:t>
            </w:r>
          </w:p>
        </w:tc>
        <w:tc>
          <w:tcPr>
            <w:tcW w:w="1704" w:type="dxa"/>
            <w:tcMar>
              <w:top w:w="70" w:type="dxa"/>
              <w:left w:w="70" w:type="dxa"/>
              <w:bottom w:w="70" w:type="dxa"/>
              <w:right w:w="70" w:type="dxa"/>
            </w:tcMar>
            <w:vAlign w:val="center"/>
          </w:tcPr>
          <w:p w14:paraId="56C5CD8E">
            <w:pPr>
              <w:spacing w:before="60" w:after="60"/>
            </w:pPr>
            <w:r>
              <w:rPr>
                <w:b w:val="0"/>
                <w:sz w:val="20"/>
              </w:rPr>
              <w:t>250</w:t>
            </w:r>
          </w:p>
        </w:tc>
        <w:tc>
          <w:tcPr>
            <w:tcW w:w="1704" w:type="dxa"/>
            <w:tcMar>
              <w:top w:w="70" w:type="dxa"/>
              <w:left w:w="70" w:type="dxa"/>
              <w:bottom w:w="70" w:type="dxa"/>
              <w:right w:w="70" w:type="dxa"/>
            </w:tcMar>
            <w:vAlign w:val="center"/>
          </w:tcPr>
          <w:p w14:paraId="1DDAE2E7">
            <w:pPr>
              <w:spacing w:before="60" w:after="60"/>
            </w:pPr>
            <w:r>
              <w:rPr>
                <w:b w:val="0"/>
                <w:sz w:val="20"/>
              </w:rPr>
              <w:t>41.667%</w:t>
            </w:r>
          </w:p>
        </w:tc>
        <w:tc>
          <w:tcPr>
            <w:tcW w:w="1704" w:type="dxa"/>
            <w:tcMar>
              <w:top w:w="70" w:type="dxa"/>
              <w:left w:w="70" w:type="dxa"/>
              <w:bottom w:w="70" w:type="dxa"/>
              <w:right w:w="70" w:type="dxa"/>
            </w:tcMar>
            <w:vAlign w:val="center"/>
          </w:tcPr>
          <w:p w14:paraId="39685D2C">
            <w:pPr>
              <w:spacing w:before="60" w:after="60"/>
            </w:pPr>
            <w:r>
              <w:rPr>
                <w:b w:val="0"/>
                <w:sz w:val="20"/>
              </w:rPr>
              <w:t>1,000</w:t>
            </w:r>
          </w:p>
        </w:tc>
      </w:tr>
      <w:tr w14:paraId="62D1CA9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0EA4C50">
            <w:pPr>
              <w:spacing w:before="60" w:after="60"/>
            </w:pPr>
            <w:r>
              <w:rPr>
                <w:b w:val="0"/>
                <w:sz w:val="20"/>
              </w:rPr>
              <w:t>Oil</w:t>
            </w:r>
          </w:p>
        </w:tc>
        <w:tc>
          <w:tcPr>
            <w:tcW w:w="1704" w:type="dxa"/>
            <w:tcMar>
              <w:top w:w="70" w:type="dxa"/>
              <w:left w:w="70" w:type="dxa"/>
              <w:bottom w:w="70" w:type="dxa"/>
              <w:right w:w="70" w:type="dxa"/>
            </w:tcMar>
            <w:vAlign w:val="center"/>
          </w:tcPr>
          <w:p w14:paraId="0AF2219A">
            <w:pPr>
              <w:spacing w:before="60" w:after="60"/>
            </w:pPr>
            <w:r>
              <w:rPr>
                <w:b w:val="0"/>
                <w:sz w:val="20"/>
              </w:rPr>
              <w:t>60</w:t>
            </w:r>
          </w:p>
        </w:tc>
        <w:tc>
          <w:tcPr>
            <w:tcW w:w="1704" w:type="dxa"/>
            <w:tcMar>
              <w:top w:w="70" w:type="dxa"/>
              <w:left w:w="70" w:type="dxa"/>
              <w:bottom w:w="70" w:type="dxa"/>
              <w:right w:w="70" w:type="dxa"/>
            </w:tcMar>
            <w:vAlign w:val="center"/>
          </w:tcPr>
          <w:p w14:paraId="36FE6D1B">
            <w:pPr>
              <w:spacing w:before="60" w:after="60"/>
            </w:pPr>
            <w:r>
              <w:rPr>
                <w:b w:val="0"/>
                <w:sz w:val="20"/>
              </w:rPr>
              <w:t>10.000%</w:t>
            </w:r>
          </w:p>
        </w:tc>
        <w:tc>
          <w:tcPr>
            <w:tcW w:w="1704" w:type="dxa"/>
            <w:tcMar>
              <w:top w:w="70" w:type="dxa"/>
              <w:left w:w="70" w:type="dxa"/>
              <w:bottom w:w="70" w:type="dxa"/>
              <w:right w:w="70" w:type="dxa"/>
            </w:tcMar>
            <w:vAlign w:val="center"/>
          </w:tcPr>
          <w:p w14:paraId="06992967">
            <w:pPr>
              <w:spacing w:before="60" w:after="60"/>
            </w:pPr>
            <w:r>
              <w:rPr>
                <w:b w:val="0"/>
                <w:sz w:val="20"/>
              </w:rPr>
              <w:t>240</w:t>
            </w:r>
          </w:p>
        </w:tc>
      </w:tr>
      <w:tr w14:paraId="66FB02E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1CAB3F5">
            <w:pPr>
              <w:spacing w:before="60" w:after="60"/>
            </w:pPr>
            <w:r>
              <w:rPr>
                <w:b w:val="0"/>
                <w:sz w:val="20"/>
              </w:rPr>
              <w:t>Salt</w:t>
            </w:r>
          </w:p>
        </w:tc>
        <w:tc>
          <w:tcPr>
            <w:tcW w:w="1704" w:type="dxa"/>
            <w:tcMar>
              <w:top w:w="70" w:type="dxa"/>
              <w:left w:w="70" w:type="dxa"/>
              <w:bottom w:w="70" w:type="dxa"/>
              <w:right w:w="70" w:type="dxa"/>
            </w:tcMar>
            <w:vAlign w:val="center"/>
          </w:tcPr>
          <w:p w14:paraId="352CCB65">
            <w:pPr>
              <w:spacing w:before="60" w:after="60"/>
            </w:pPr>
            <w:r>
              <w:rPr>
                <w:b w:val="0"/>
                <w:sz w:val="20"/>
              </w:rPr>
              <w:t>9</w:t>
            </w:r>
          </w:p>
        </w:tc>
        <w:tc>
          <w:tcPr>
            <w:tcW w:w="1704" w:type="dxa"/>
            <w:tcMar>
              <w:top w:w="70" w:type="dxa"/>
              <w:left w:w="70" w:type="dxa"/>
              <w:bottom w:w="70" w:type="dxa"/>
              <w:right w:w="70" w:type="dxa"/>
            </w:tcMar>
            <w:vAlign w:val="center"/>
          </w:tcPr>
          <w:p w14:paraId="2420EE25">
            <w:pPr>
              <w:spacing w:before="60" w:after="60"/>
            </w:pPr>
            <w:r>
              <w:rPr>
                <w:b w:val="0"/>
                <w:sz w:val="20"/>
              </w:rPr>
              <w:t>1.500%</w:t>
            </w:r>
          </w:p>
        </w:tc>
        <w:tc>
          <w:tcPr>
            <w:tcW w:w="1704" w:type="dxa"/>
            <w:tcMar>
              <w:top w:w="70" w:type="dxa"/>
              <w:left w:w="70" w:type="dxa"/>
              <w:bottom w:w="70" w:type="dxa"/>
              <w:right w:w="70" w:type="dxa"/>
            </w:tcMar>
            <w:vAlign w:val="center"/>
          </w:tcPr>
          <w:p w14:paraId="776BE8A8">
            <w:pPr>
              <w:spacing w:before="60" w:after="60"/>
            </w:pPr>
            <w:r>
              <w:rPr>
                <w:b w:val="0"/>
                <w:sz w:val="20"/>
              </w:rPr>
              <w:t>36</w:t>
            </w:r>
          </w:p>
        </w:tc>
      </w:tr>
      <w:tr w14:paraId="3489E4B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1DDEF81">
            <w:pPr>
              <w:spacing w:before="60" w:after="60"/>
            </w:pPr>
            <w:r>
              <w:rPr>
                <w:b w:val="0"/>
                <w:sz w:val="20"/>
              </w:rPr>
              <w:t>TOTAL</w:t>
            </w:r>
          </w:p>
        </w:tc>
        <w:tc>
          <w:tcPr>
            <w:tcW w:w="1704" w:type="dxa"/>
            <w:tcMar>
              <w:top w:w="70" w:type="dxa"/>
              <w:left w:w="70" w:type="dxa"/>
              <w:bottom w:w="70" w:type="dxa"/>
              <w:right w:w="70" w:type="dxa"/>
            </w:tcMar>
            <w:vAlign w:val="center"/>
          </w:tcPr>
          <w:p w14:paraId="4ECBF290">
            <w:pPr>
              <w:spacing w:before="60" w:after="60"/>
            </w:pPr>
            <w:r>
              <w:rPr>
                <w:b w:val="0"/>
                <w:sz w:val="20"/>
              </w:rPr>
              <w:t>919</w:t>
            </w:r>
          </w:p>
        </w:tc>
        <w:tc>
          <w:tcPr>
            <w:tcW w:w="1704" w:type="dxa"/>
            <w:tcMar>
              <w:top w:w="70" w:type="dxa"/>
              <w:left w:w="70" w:type="dxa"/>
              <w:bottom w:w="70" w:type="dxa"/>
              <w:right w:w="70" w:type="dxa"/>
            </w:tcMar>
            <w:vAlign w:val="center"/>
          </w:tcPr>
          <w:p w14:paraId="7E37715B">
            <w:pPr>
              <w:spacing w:before="60" w:after="60"/>
            </w:pPr>
            <w:r>
              <w:rPr>
                <w:b w:val="0"/>
                <w:sz w:val="20"/>
              </w:rPr>
              <w:t>153.167%</w:t>
            </w:r>
          </w:p>
        </w:tc>
        <w:tc>
          <w:tcPr>
            <w:tcW w:w="1704" w:type="dxa"/>
            <w:tcMar>
              <w:top w:w="70" w:type="dxa"/>
              <w:left w:w="70" w:type="dxa"/>
              <w:bottom w:w="70" w:type="dxa"/>
              <w:right w:w="70" w:type="dxa"/>
            </w:tcMar>
            <w:vAlign w:val="center"/>
          </w:tcPr>
          <w:p w14:paraId="23FE938F">
            <w:pPr>
              <w:spacing w:before="60" w:after="60"/>
            </w:pPr>
            <w:r>
              <w:rPr>
                <w:b w:val="0"/>
                <w:sz w:val="20"/>
              </w:rPr>
              <w:t>3,676</w:t>
            </w:r>
          </w:p>
        </w:tc>
      </w:tr>
    </w:tbl>
    <w:p w14:paraId="2A53549C">
      <w:pPr>
        <w:spacing w:after="20"/>
      </w:pPr>
    </w:p>
    <w:p w14:paraId="7A0BC566">
      <w:r>
        <w:rPr>
          <w:b w:val="0"/>
        </w:rPr>
        <w:t>Effective ingredient-water estimate: 41.67% of flour, assuming egg 76%, milk 87.5%, butter 16% and margarine 18% water. Flour moisture is excluded; supplier data supersedes assumptions. This is not the volume of liquid to add.</w:t>
      </w:r>
    </w:p>
    <w:p w14:paraId="39C11E03">
      <w:r>
        <w:rPr>
          <w:b w:val="0"/>
        </w:rPr>
        <w:t>Mass route, pilot: 919 g input − 18.38 g handling/unretained (2%) − 108.074 g process loss (12% of post-handling mass) = 792.546 g retained. Allocation: 26.418 g finished component per unit. Production retained mass: 3,170.182 g. All losses are unmeasured planning allowances.</w:t>
      </w:r>
    </w:p>
    <w:p w14:paraId="62D0F34D">
      <w:pPr>
        <w:pStyle w:val="4"/>
      </w:pPr>
      <w:bookmarkStart w:id="342" w:name="section_222"/>
      <w:r>
        <w:t>Formula — Vegetable filling</w:t>
      </w:r>
      <w:bookmarkEnd w:id="342"/>
    </w:p>
    <w:p w14:paraId="1BBC60AC">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D91B8B6">
        <w:trPr>
          <w:cantSplit/>
          <w:tblHeader/>
          <w:jc w:val="center"/>
        </w:trPr>
        <w:tc>
          <w:tcPr>
            <w:tcW w:w="5112" w:type="dxa"/>
            <w:shd w:val="clear" w:color="auto" w:fill="E8E4DB"/>
            <w:tcMar>
              <w:top w:w="70" w:type="dxa"/>
              <w:left w:w="70" w:type="dxa"/>
              <w:bottom w:w="70" w:type="dxa"/>
              <w:right w:w="70" w:type="dxa"/>
            </w:tcMar>
            <w:vAlign w:val="center"/>
          </w:tcPr>
          <w:p w14:paraId="3AEC3EAE">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5FC38C39">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75912D1F">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4B104882">
            <w:pPr>
              <w:keepNext/>
              <w:spacing w:before="60" w:after="60"/>
            </w:pPr>
            <w:r>
              <w:rPr>
                <w:b/>
                <w:sz w:val="20"/>
              </w:rPr>
              <w:t>Production g</w:t>
            </w:r>
          </w:p>
        </w:tc>
      </w:tr>
      <w:tr w14:paraId="1F1FE27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69E78ED">
            <w:pPr>
              <w:spacing w:before="60" w:after="60"/>
            </w:pPr>
            <w:r>
              <w:rPr>
                <w:b w:val="0"/>
                <w:sz w:val="20"/>
              </w:rPr>
              <w:t>Peeled potato</w:t>
            </w:r>
          </w:p>
        </w:tc>
        <w:tc>
          <w:tcPr>
            <w:tcW w:w="1704" w:type="dxa"/>
            <w:tcMar>
              <w:top w:w="70" w:type="dxa"/>
              <w:left w:w="70" w:type="dxa"/>
              <w:bottom w:w="70" w:type="dxa"/>
              <w:right w:w="70" w:type="dxa"/>
            </w:tcMar>
            <w:vAlign w:val="center"/>
          </w:tcPr>
          <w:p w14:paraId="73465598">
            <w:pPr>
              <w:spacing w:before="60" w:after="60"/>
            </w:pPr>
            <w:r>
              <w:rPr>
                <w:b w:val="0"/>
                <w:sz w:val="20"/>
              </w:rPr>
              <w:t>800</w:t>
            </w:r>
          </w:p>
        </w:tc>
        <w:tc>
          <w:tcPr>
            <w:tcW w:w="1704" w:type="dxa"/>
            <w:tcMar>
              <w:top w:w="70" w:type="dxa"/>
              <w:left w:w="70" w:type="dxa"/>
              <w:bottom w:w="70" w:type="dxa"/>
              <w:right w:w="70" w:type="dxa"/>
            </w:tcMar>
            <w:vAlign w:val="center"/>
          </w:tcPr>
          <w:p w14:paraId="40DE8976">
            <w:pPr>
              <w:spacing w:before="60" w:after="60"/>
            </w:pPr>
            <w:r>
              <w:rPr>
                <w:b w:val="0"/>
                <w:sz w:val="20"/>
              </w:rPr>
              <w:t>62.598%</w:t>
            </w:r>
          </w:p>
        </w:tc>
        <w:tc>
          <w:tcPr>
            <w:tcW w:w="1704" w:type="dxa"/>
            <w:tcMar>
              <w:top w:w="70" w:type="dxa"/>
              <w:left w:w="70" w:type="dxa"/>
              <w:bottom w:w="70" w:type="dxa"/>
              <w:right w:w="70" w:type="dxa"/>
            </w:tcMar>
            <w:vAlign w:val="center"/>
          </w:tcPr>
          <w:p w14:paraId="6FB90BFF">
            <w:pPr>
              <w:spacing w:before="60" w:after="60"/>
            </w:pPr>
            <w:r>
              <w:rPr>
                <w:b w:val="0"/>
                <w:sz w:val="20"/>
              </w:rPr>
              <w:t>3,200</w:t>
            </w:r>
          </w:p>
        </w:tc>
      </w:tr>
      <w:tr w14:paraId="4453B4A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FB8593F">
            <w:pPr>
              <w:spacing w:before="60" w:after="60"/>
            </w:pPr>
            <w:r>
              <w:rPr>
                <w:b w:val="0"/>
                <w:sz w:val="20"/>
              </w:rPr>
              <w:t>Peas</w:t>
            </w:r>
          </w:p>
        </w:tc>
        <w:tc>
          <w:tcPr>
            <w:tcW w:w="1704" w:type="dxa"/>
            <w:tcMar>
              <w:top w:w="70" w:type="dxa"/>
              <w:left w:w="70" w:type="dxa"/>
              <w:bottom w:w="70" w:type="dxa"/>
              <w:right w:w="70" w:type="dxa"/>
            </w:tcMar>
            <w:vAlign w:val="center"/>
          </w:tcPr>
          <w:p w14:paraId="1ABB4278">
            <w:pPr>
              <w:spacing w:before="60" w:after="60"/>
            </w:pPr>
            <w:r>
              <w:rPr>
                <w:b w:val="0"/>
                <w:sz w:val="20"/>
              </w:rPr>
              <w:t>160</w:t>
            </w:r>
          </w:p>
        </w:tc>
        <w:tc>
          <w:tcPr>
            <w:tcW w:w="1704" w:type="dxa"/>
            <w:tcMar>
              <w:top w:w="70" w:type="dxa"/>
              <w:left w:w="70" w:type="dxa"/>
              <w:bottom w:w="70" w:type="dxa"/>
              <w:right w:w="70" w:type="dxa"/>
            </w:tcMar>
            <w:vAlign w:val="center"/>
          </w:tcPr>
          <w:p w14:paraId="29B78402">
            <w:pPr>
              <w:spacing w:before="60" w:after="60"/>
            </w:pPr>
            <w:r>
              <w:rPr>
                <w:b w:val="0"/>
                <w:sz w:val="20"/>
              </w:rPr>
              <w:t>12.520%</w:t>
            </w:r>
          </w:p>
        </w:tc>
        <w:tc>
          <w:tcPr>
            <w:tcW w:w="1704" w:type="dxa"/>
            <w:tcMar>
              <w:top w:w="70" w:type="dxa"/>
              <w:left w:w="70" w:type="dxa"/>
              <w:bottom w:w="70" w:type="dxa"/>
              <w:right w:w="70" w:type="dxa"/>
            </w:tcMar>
            <w:vAlign w:val="center"/>
          </w:tcPr>
          <w:p w14:paraId="54195DC6">
            <w:pPr>
              <w:spacing w:before="60" w:after="60"/>
            </w:pPr>
            <w:r>
              <w:rPr>
                <w:b w:val="0"/>
                <w:sz w:val="20"/>
              </w:rPr>
              <w:t>640</w:t>
            </w:r>
          </w:p>
        </w:tc>
      </w:tr>
      <w:tr w14:paraId="3C69C38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FBD00A1">
            <w:pPr>
              <w:spacing w:before="60" w:after="60"/>
            </w:pPr>
            <w:r>
              <w:rPr>
                <w:b w:val="0"/>
                <w:sz w:val="20"/>
              </w:rPr>
              <w:t>Carrot</w:t>
            </w:r>
          </w:p>
        </w:tc>
        <w:tc>
          <w:tcPr>
            <w:tcW w:w="1704" w:type="dxa"/>
            <w:tcMar>
              <w:top w:w="70" w:type="dxa"/>
              <w:left w:w="70" w:type="dxa"/>
              <w:bottom w:w="70" w:type="dxa"/>
              <w:right w:w="70" w:type="dxa"/>
            </w:tcMar>
            <w:vAlign w:val="center"/>
          </w:tcPr>
          <w:p w14:paraId="3CC84624">
            <w:pPr>
              <w:spacing w:before="60" w:after="60"/>
            </w:pPr>
            <w:r>
              <w:rPr>
                <w:b w:val="0"/>
                <w:sz w:val="20"/>
              </w:rPr>
              <w:t>100</w:t>
            </w:r>
          </w:p>
        </w:tc>
        <w:tc>
          <w:tcPr>
            <w:tcW w:w="1704" w:type="dxa"/>
            <w:tcMar>
              <w:top w:w="70" w:type="dxa"/>
              <w:left w:w="70" w:type="dxa"/>
              <w:bottom w:w="70" w:type="dxa"/>
              <w:right w:w="70" w:type="dxa"/>
            </w:tcMar>
            <w:vAlign w:val="center"/>
          </w:tcPr>
          <w:p w14:paraId="1C8D0952">
            <w:pPr>
              <w:spacing w:before="60" w:after="60"/>
            </w:pPr>
            <w:r>
              <w:rPr>
                <w:b w:val="0"/>
                <w:sz w:val="20"/>
              </w:rPr>
              <w:t>7.825%</w:t>
            </w:r>
          </w:p>
        </w:tc>
        <w:tc>
          <w:tcPr>
            <w:tcW w:w="1704" w:type="dxa"/>
            <w:tcMar>
              <w:top w:w="70" w:type="dxa"/>
              <w:left w:w="70" w:type="dxa"/>
              <w:bottom w:w="70" w:type="dxa"/>
              <w:right w:w="70" w:type="dxa"/>
            </w:tcMar>
            <w:vAlign w:val="center"/>
          </w:tcPr>
          <w:p w14:paraId="348E00B0">
            <w:pPr>
              <w:spacing w:before="60" w:after="60"/>
            </w:pPr>
            <w:r>
              <w:rPr>
                <w:b w:val="0"/>
                <w:sz w:val="20"/>
              </w:rPr>
              <w:t>400</w:t>
            </w:r>
          </w:p>
        </w:tc>
      </w:tr>
      <w:tr w14:paraId="0647280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2CCE65">
            <w:pPr>
              <w:spacing w:before="60" w:after="60"/>
            </w:pPr>
            <w:r>
              <w:rPr>
                <w:b w:val="0"/>
                <w:sz w:val="20"/>
              </w:rPr>
              <w:t>Onion</w:t>
            </w:r>
          </w:p>
        </w:tc>
        <w:tc>
          <w:tcPr>
            <w:tcW w:w="1704" w:type="dxa"/>
            <w:tcMar>
              <w:top w:w="70" w:type="dxa"/>
              <w:left w:w="70" w:type="dxa"/>
              <w:bottom w:w="70" w:type="dxa"/>
              <w:right w:w="70" w:type="dxa"/>
            </w:tcMar>
            <w:vAlign w:val="center"/>
          </w:tcPr>
          <w:p w14:paraId="6444C978">
            <w:pPr>
              <w:spacing w:before="60" w:after="60"/>
            </w:pPr>
            <w:r>
              <w:rPr>
                <w:b w:val="0"/>
                <w:sz w:val="20"/>
              </w:rPr>
              <w:t>140</w:t>
            </w:r>
          </w:p>
        </w:tc>
        <w:tc>
          <w:tcPr>
            <w:tcW w:w="1704" w:type="dxa"/>
            <w:tcMar>
              <w:top w:w="70" w:type="dxa"/>
              <w:left w:w="70" w:type="dxa"/>
              <w:bottom w:w="70" w:type="dxa"/>
              <w:right w:w="70" w:type="dxa"/>
            </w:tcMar>
            <w:vAlign w:val="center"/>
          </w:tcPr>
          <w:p w14:paraId="6319C4DB">
            <w:pPr>
              <w:spacing w:before="60" w:after="60"/>
            </w:pPr>
            <w:r>
              <w:rPr>
                <w:b w:val="0"/>
                <w:sz w:val="20"/>
              </w:rPr>
              <w:t>10.955%</w:t>
            </w:r>
          </w:p>
        </w:tc>
        <w:tc>
          <w:tcPr>
            <w:tcW w:w="1704" w:type="dxa"/>
            <w:tcMar>
              <w:top w:w="70" w:type="dxa"/>
              <w:left w:w="70" w:type="dxa"/>
              <w:bottom w:w="70" w:type="dxa"/>
              <w:right w:w="70" w:type="dxa"/>
            </w:tcMar>
            <w:vAlign w:val="center"/>
          </w:tcPr>
          <w:p w14:paraId="6F852124">
            <w:pPr>
              <w:spacing w:before="60" w:after="60"/>
            </w:pPr>
            <w:r>
              <w:rPr>
                <w:b w:val="0"/>
                <w:sz w:val="20"/>
              </w:rPr>
              <w:t>560</w:t>
            </w:r>
          </w:p>
        </w:tc>
      </w:tr>
      <w:tr w14:paraId="099B495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64C142F">
            <w:pPr>
              <w:spacing w:before="60" w:after="60"/>
            </w:pPr>
            <w:r>
              <w:rPr>
                <w:b w:val="0"/>
                <w:sz w:val="20"/>
              </w:rPr>
              <w:t>Oil</w:t>
            </w:r>
          </w:p>
        </w:tc>
        <w:tc>
          <w:tcPr>
            <w:tcW w:w="1704" w:type="dxa"/>
            <w:tcMar>
              <w:top w:w="70" w:type="dxa"/>
              <w:left w:w="70" w:type="dxa"/>
              <w:bottom w:w="70" w:type="dxa"/>
              <w:right w:w="70" w:type="dxa"/>
            </w:tcMar>
            <w:vAlign w:val="center"/>
          </w:tcPr>
          <w:p w14:paraId="1880ABA2">
            <w:pPr>
              <w:spacing w:before="60" w:after="60"/>
            </w:pPr>
            <w:r>
              <w:rPr>
                <w:b w:val="0"/>
                <w:sz w:val="20"/>
              </w:rPr>
              <w:t>40</w:t>
            </w:r>
          </w:p>
        </w:tc>
        <w:tc>
          <w:tcPr>
            <w:tcW w:w="1704" w:type="dxa"/>
            <w:tcMar>
              <w:top w:w="70" w:type="dxa"/>
              <w:left w:w="70" w:type="dxa"/>
              <w:bottom w:w="70" w:type="dxa"/>
              <w:right w:w="70" w:type="dxa"/>
            </w:tcMar>
            <w:vAlign w:val="center"/>
          </w:tcPr>
          <w:p w14:paraId="71223559">
            <w:pPr>
              <w:spacing w:before="60" w:after="60"/>
            </w:pPr>
            <w:r>
              <w:rPr>
                <w:b w:val="0"/>
                <w:sz w:val="20"/>
              </w:rPr>
              <w:t>3.130%</w:t>
            </w:r>
          </w:p>
        </w:tc>
        <w:tc>
          <w:tcPr>
            <w:tcW w:w="1704" w:type="dxa"/>
            <w:tcMar>
              <w:top w:w="70" w:type="dxa"/>
              <w:left w:w="70" w:type="dxa"/>
              <w:bottom w:w="70" w:type="dxa"/>
              <w:right w:w="70" w:type="dxa"/>
            </w:tcMar>
            <w:vAlign w:val="center"/>
          </w:tcPr>
          <w:p w14:paraId="14289DDD">
            <w:pPr>
              <w:spacing w:before="60" w:after="60"/>
            </w:pPr>
            <w:r>
              <w:rPr>
                <w:b w:val="0"/>
                <w:sz w:val="20"/>
              </w:rPr>
              <w:t>160</w:t>
            </w:r>
          </w:p>
        </w:tc>
      </w:tr>
      <w:tr w14:paraId="0EA9580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239B630">
            <w:pPr>
              <w:spacing w:before="60" w:after="60"/>
            </w:pPr>
            <w:r>
              <w:rPr>
                <w:b w:val="0"/>
                <w:sz w:val="20"/>
              </w:rPr>
              <w:t>Garlic</w:t>
            </w:r>
          </w:p>
        </w:tc>
        <w:tc>
          <w:tcPr>
            <w:tcW w:w="1704" w:type="dxa"/>
            <w:tcMar>
              <w:top w:w="70" w:type="dxa"/>
              <w:left w:w="70" w:type="dxa"/>
              <w:bottom w:w="70" w:type="dxa"/>
              <w:right w:w="70" w:type="dxa"/>
            </w:tcMar>
            <w:vAlign w:val="center"/>
          </w:tcPr>
          <w:p w14:paraId="71F9856B">
            <w:pPr>
              <w:spacing w:before="60" w:after="60"/>
            </w:pPr>
            <w:r>
              <w:rPr>
                <w:b w:val="0"/>
                <w:sz w:val="20"/>
              </w:rPr>
              <w:t>10</w:t>
            </w:r>
          </w:p>
        </w:tc>
        <w:tc>
          <w:tcPr>
            <w:tcW w:w="1704" w:type="dxa"/>
            <w:tcMar>
              <w:top w:w="70" w:type="dxa"/>
              <w:left w:w="70" w:type="dxa"/>
              <w:bottom w:w="70" w:type="dxa"/>
              <w:right w:w="70" w:type="dxa"/>
            </w:tcMar>
            <w:vAlign w:val="center"/>
          </w:tcPr>
          <w:p w14:paraId="44DAB575">
            <w:pPr>
              <w:spacing w:before="60" w:after="60"/>
            </w:pPr>
            <w:r>
              <w:rPr>
                <w:b w:val="0"/>
                <w:sz w:val="20"/>
              </w:rPr>
              <w:t>0.782%</w:t>
            </w:r>
          </w:p>
        </w:tc>
        <w:tc>
          <w:tcPr>
            <w:tcW w:w="1704" w:type="dxa"/>
            <w:tcMar>
              <w:top w:w="70" w:type="dxa"/>
              <w:left w:w="70" w:type="dxa"/>
              <w:bottom w:w="70" w:type="dxa"/>
              <w:right w:w="70" w:type="dxa"/>
            </w:tcMar>
            <w:vAlign w:val="center"/>
          </w:tcPr>
          <w:p w14:paraId="5DD84823">
            <w:pPr>
              <w:spacing w:before="60" w:after="60"/>
            </w:pPr>
            <w:r>
              <w:rPr>
                <w:b w:val="0"/>
                <w:sz w:val="20"/>
              </w:rPr>
              <w:t>40</w:t>
            </w:r>
          </w:p>
        </w:tc>
      </w:tr>
      <w:tr w14:paraId="63E08BE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C5AC6C5">
            <w:pPr>
              <w:spacing w:before="60" w:after="60"/>
            </w:pPr>
            <w:r>
              <w:rPr>
                <w:b w:val="0"/>
                <w:sz w:val="20"/>
              </w:rPr>
              <w:t>Ginger</w:t>
            </w:r>
          </w:p>
        </w:tc>
        <w:tc>
          <w:tcPr>
            <w:tcW w:w="1704" w:type="dxa"/>
            <w:tcMar>
              <w:top w:w="70" w:type="dxa"/>
              <w:left w:w="70" w:type="dxa"/>
              <w:bottom w:w="70" w:type="dxa"/>
              <w:right w:w="70" w:type="dxa"/>
            </w:tcMar>
            <w:vAlign w:val="center"/>
          </w:tcPr>
          <w:p w14:paraId="3B3EA432">
            <w:pPr>
              <w:spacing w:before="60" w:after="60"/>
            </w:pPr>
            <w:r>
              <w:rPr>
                <w:b w:val="0"/>
                <w:sz w:val="20"/>
              </w:rPr>
              <w:t>10</w:t>
            </w:r>
          </w:p>
        </w:tc>
        <w:tc>
          <w:tcPr>
            <w:tcW w:w="1704" w:type="dxa"/>
            <w:tcMar>
              <w:top w:w="70" w:type="dxa"/>
              <w:left w:w="70" w:type="dxa"/>
              <w:bottom w:w="70" w:type="dxa"/>
              <w:right w:w="70" w:type="dxa"/>
            </w:tcMar>
            <w:vAlign w:val="center"/>
          </w:tcPr>
          <w:p w14:paraId="151BA626">
            <w:pPr>
              <w:spacing w:before="60" w:after="60"/>
            </w:pPr>
            <w:r>
              <w:rPr>
                <w:b w:val="0"/>
                <w:sz w:val="20"/>
              </w:rPr>
              <w:t>0.782%</w:t>
            </w:r>
          </w:p>
        </w:tc>
        <w:tc>
          <w:tcPr>
            <w:tcW w:w="1704" w:type="dxa"/>
            <w:tcMar>
              <w:top w:w="70" w:type="dxa"/>
              <w:left w:w="70" w:type="dxa"/>
              <w:bottom w:w="70" w:type="dxa"/>
              <w:right w:w="70" w:type="dxa"/>
            </w:tcMar>
            <w:vAlign w:val="center"/>
          </w:tcPr>
          <w:p w14:paraId="12273359">
            <w:pPr>
              <w:spacing w:before="60" w:after="60"/>
            </w:pPr>
            <w:r>
              <w:rPr>
                <w:b w:val="0"/>
                <w:sz w:val="20"/>
              </w:rPr>
              <w:t>40</w:t>
            </w:r>
          </w:p>
        </w:tc>
      </w:tr>
      <w:tr w14:paraId="724A740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B4C1802">
            <w:pPr>
              <w:spacing w:before="60" w:after="60"/>
            </w:pPr>
            <w:r>
              <w:rPr>
                <w:b w:val="0"/>
                <w:sz w:val="20"/>
              </w:rPr>
              <w:t>Cumin</w:t>
            </w:r>
          </w:p>
        </w:tc>
        <w:tc>
          <w:tcPr>
            <w:tcW w:w="1704" w:type="dxa"/>
            <w:tcMar>
              <w:top w:w="70" w:type="dxa"/>
              <w:left w:w="70" w:type="dxa"/>
              <w:bottom w:w="70" w:type="dxa"/>
              <w:right w:w="70" w:type="dxa"/>
            </w:tcMar>
            <w:vAlign w:val="center"/>
          </w:tcPr>
          <w:p w14:paraId="6A455451">
            <w:pPr>
              <w:spacing w:before="60" w:after="60"/>
            </w:pPr>
            <w:r>
              <w:rPr>
                <w:b w:val="0"/>
                <w:sz w:val="20"/>
              </w:rPr>
              <w:t>6</w:t>
            </w:r>
          </w:p>
        </w:tc>
        <w:tc>
          <w:tcPr>
            <w:tcW w:w="1704" w:type="dxa"/>
            <w:tcMar>
              <w:top w:w="70" w:type="dxa"/>
              <w:left w:w="70" w:type="dxa"/>
              <w:bottom w:w="70" w:type="dxa"/>
              <w:right w:w="70" w:type="dxa"/>
            </w:tcMar>
            <w:vAlign w:val="center"/>
          </w:tcPr>
          <w:p w14:paraId="662BBEBA">
            <w:pPr>
              <w:spacing w:before="60" w:after="60"/>
            </w:pPr>
            <w:r>
              <w:rPr>
                <w:b w:val="0"/>
                <w:sz w:val="20"/>
              </w:rPr>
              <w:t>0.469%</w:t>
            </w:r>
          </w:p>
        </w:tc>
        <w:tc>
          <w:tcPr>
            <w:tcW w:w="1704" w:type="dxa"/>
            <w:tcMar>
              <w:top w:w="70" w:type="dxa"/>
              <w:left w:w="70" w:type="dxa"/>
              <w:bottom w:w="70" w:type="dxa"/>
              <w:right w:w="70" w:type="dxa"/>
            </w:tcMar>
            <w:vAlign w:val="center"/>
          </w:tcPr>
          <w:p w14:paraId="2A9F8A78">
            <w:pPr>
              <w:spacing w:before="60" w:after="60"/>
            </w:pPr>
            <w:r>
              <w:rPr>
                <w:b w:val="0"/>
                <w:sz w:val="20"/>
              </w:rPr>
              <w:t>24</w:t>
            </w:r>
          </w:p>
        </w:tc>
      </w:tr>
      <w:tr w14:paraId="351F2A5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9F98E4F">
            <w:pPr>
              <w:spacing w:before="60" w:after="60"/>
            </w:pPr>
            <w:r>
              <w:rPr>
                <w:b w:val="0"/>
                <w:sz w:val="20"/>
              </w:rPr>
              <w:t>Salt</w:t>
            </w:r>
          </w:p>
        </w:tc>
        <w:tc>
          <w:tcPr>
            <w:tcW w:w="1704" w:type="dxa"/>
            <w:tcMar>
              <w:top w:w="70" w:type="dxa"/>
              <w:left w:w="70" w:type="dxa"/>
              <w:bottom w:w="70" w:type="dxa"/>
              <w:right w:w="70" w:type="dxa"/>
            </w:tcMar>
            <w:vAlign w:val="center"/>
          </w:tcPr>
          <w:p w14:paraId="7431C049">
            <w:pPr>
              <w:spacing w:before="60" w:after="60"/>
            </w:pPr>
            <w:r>
              <w:rPr>
                <w:b w:val="0"/>
                <w:sz w:val="20"/>
              </w:rPr>
              <w:t>12</w:t>
            </w:r>
          </w:p>
        </w:tc>
        <w:tc>
          <w:tcPr>
            <w:tcW w:w="1704" w:type="dxa"/>
            <w:tcMar>
              <w:top w:w="70" w:type="dxa"/>
              <w:left w:w="70" w:type="dxa"/>
              <w:bottom w:w="70" w:type="dxa"/>
              <w:right w:w="70" w:type="dxa"/>
            </w:tcMar>
            <w:vAlign w:val="center"/>
          </w:tcPr>
          <w:p w14:paraId="20095913">
            <w:pPr>
              <w:spacing w:before="60" w:after="60"/>
            </w:pPr>
            <w:r>
              <w:rPr>
                <w:b w:val="0"/>
                <w:sz w:val="20"/>
              </w:rPr>
              <w:t>0.939%</w:t>
            </w:r>
          </w:p>
        </w:tc>
        <w:tc>
          <w:tcPr>
            <w:tcW w:w="1704" w:type="dxa"/>
            <w:tcMar>
              <w:top w:w="70" w:type="dxa"/>
              <w:left w:w="70" w:type="dxa"/>
              <w:bottom w:w="70" w:type="dxa"/>
              <w:right w:w="70" w:type="dxa"/>
            </w:tcMar>
            <w:vAlign w:val="center"/>
          </w:tcPr>
          <w:p w14:paraId="04362618">
            <w:pPr>
              <w:spacing w:before="60" w:after="60"/>
            </w:pPr>
            <w:r>
              <w:rPr>
                <w:b w:val="0"/>
                <w:sz w:val="20"/>
              </w:rPr>
              <w:t>48</w:t>
            </w:r>
          </w:p>
        </w:tc>
      </w:tr>
      <w:tr w14:paraId="6ABCDFA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6226002">
            <w:pPr>
              <w:spacing w:before="60" w:after="60"/>
            </w:pPr>
            <w:r>
              <w:rPr>
                <w:b w:val="0"/>
                <w:sz w:val="20"/>
              </w:rPr>
              <w:t>TOTAL</w:t>
            </w:r>
          </w:p>
        </w:tc>
        <w:tc>
          <w:tcPr>
            <w:tcW w:w="1704" w:type="dxa"/>
            <w:tcMar>
              <w:top w:w="70" w:type="dxa"/>
              <w:left w:w="70" w:type="dxa"/>
              <w:bottom w:w="70" w:type="dxa"/>
              <w:right w:w="70" w:type="dxa"/>
            </w:tcMar>
            <w:vAlign w:val="center"/>
          </w:tcPr>
          <w:p w14:paraId="7E38EA57">
            <w:pPr>
              <w:spacing w:before="60" w:after="60"/>
            </w:pPr>
            <w:r>
              <w:rPr>
                <w:b w:val="0"/>
                <w:sz w:val="20"/>
              </w:rPr>
              <w:t>1,278</w:t>
            </w:r>
          </w:p>
        </w:tc>
        <w:tc>
          <w:tcPr>
            <w:tcW w:w="1704" w:type="dxa"/>
            <w:tcMar>
              <w:top w:w="70" w:type="dxa"/>
              <w:left w:w="70" w:type="dxa"/>
              <w:bottom w:w="70" w:type="dxa"/>
              <w:right w:w="70" w:type="dxa"/>
            </w:tcMar>
            <w:vAlign w:val="center"/>
          </w:tcPr>
          <w:p w14:paraId="322A088B">
            <w:pPr>
              <w:spacing w:before="60" w:after="60"/>
            </w:pPr>
            <w:r>
              <w:rPr>
                <w:b w:val="0"/>
                <w:sz w:val="20"/>
              </w:rPr>
              <w:t>100.000%</w:t>
            </w:r>
          </w:p>
        </w:tc>
        <w:tc>
          <w:tcPr>
            <w:tcW w:w="1704" w:type="dxa"/>
            <w:tcMar>
              <w:top w:w="70" w:type="dxa"/>
              <w:left w:w="70" w:type="dxa"/>
              <w:bottom w:w="70" w:type="dxa"/>
              <w:right w:w="70" w:type="dxa"/>
            </w:tcMar>
            <w:vAlign w:val="center"/>
          </w:tcPr>
          <w:p w14:paraId="6E6DD10D">
            <w:pPr>
              <w:spacing w:before="60" w:after="60"/>
            </w:pPr>
            <w:r>
              <w:rPr>
                <w:b w:val="0"/>
                <w:sz w:val="20"/>
              </w:rPr>
              <w:t>5,112</w:t>
            </w:r>
          </w:p>
        </w:tc>
      </w:tr>
    </w:tbl>
    <w:p w14:paraId="336DAA44">
      <w:pPr>
        <w:spacing w:after="20"/>
      </w:pPr>
    </w:p>
    <w:p w14:paraId="60807637">
      <w:r>
        <w:rPr>
          <w:b w:val="0"/>
        </w:rPr>
        <w:t>Mass route, pilot: 1,278 g input − 0 g handling/unretained (0%) − 127.8 g process loss (10% of post-handling mass) = 1,150.2 g retained. Allocation: 38.34 g finished component per unit. Production retained mass: 4,600.8 g. All losses are unmeasured planning allowances.</w:t>
      </w:r>
    </w:p>
    <w:p w14:paraId="001A6191">
      <w:pPr>
        <w:pStyle w:val="4"/>
      </w:pPr>
      <w:bookmarkStart w:id="343" w:name="section_223"/>
      <w:r>
        <w:t>Formula — Absorbed frying oil</w:t>
      </w:r>
      <w:bookmarkEnd w:id="343"/>
    </w:p>
    <w:p w14:paraId="4E65A8E9">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042629E7">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37502181">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3E0B3095">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0BD3255C">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7382EE68">
            <w:pPr>
              <w:keepNext/>
              <w:spacing w:before="60" w:after="60"/>
            </w:pPr>
            <w:r>
              <w:rPr>
                <w:b/>
                <w:sz w:val="20"/>
              </w:rPr>
              <w:t>Production g</w:t>
            </w:r>
          </w:p>
        </w:tc>
      </w:tr>
      <w:tr w14:paraId="78A74E8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EA95CDF">
            <w:pPr>
              <w:spacing w:before="60" w:after="60"/>
            </w:pPr>
            <w:r>
              <w:rPr>
                <w:b w:val="0"/>
                <w:sz w:val="20"/>
              </w:rPr>
              <w:t>Oil</w:t>
            </w:r>
          </w:p>
        </w:tc>
        <w:tc>
          <w:tcPr>
            <w:tcW w:w="1704" w:type="dxa"/>
            <w:tcMar>
              <w:top w:w="70" w:type="dxa"/>
              <w:left w:w="70" w:type="dxa"/>
              <w:bottom w:w="70" w:type="dxa"/>
              <w:right w:w="70" w:type="dxa"/>
            </w:tcMar>
            <w:vAlign w:val="center"/>
          </w:tcPr>
          <w:p w14:paraId="51C5E9A7">
            <w:pPr>
              <w:spacing w:before="60" w:after="60"/>
            </w:pPr>
            <w:r>
              <w:rPr>
                <w:b w:val="0"/>
                <w:sz w:val="20"/>
              </w:rPr>
              <w:t>90</w:t>
            </w:r>
          </w:p>
        </w:tc>
        <w:tc>
          <w:tcPr>
            <w:tcW w:w="1704" w:type="dxa"/>
            <w:tcMar>
              <w:top w:w="70" w:type="dxa"/>
              <w:left w:w="70" w:type="dxa"/>
              <w:bottom w:w="70" w:type="dxa"/>
              <w:right w:w="70" w:type="dxa"/>
            </w:tcMar>
            <w:vAlign w:val="center"/>
          </w:tcPr>
          <w:p w14:paraId="6132C1FC">
            <w:pPr>
              <w:spacing w:before="60" w:after="60"/>
            </w:pPr>
            <w:r>
              <w:rPr>
                <w:b w:val="0"/>
                <w:sz w:val="20"/>
              </w:rPr>
              <w:t>100.000%</w:t>
            </w:r>
          </w:p>
        </w:tc>
        <w:tc>
          <w:tcPr>
            <w:tcW w:w="1704" w:type="dxa"/>
            <w:tcMar>
              <w:top w:w="70" w:type="dxa"/>
              <w:left w:w="70" w:type="dxa"/>
              <w:bottom w:w="70" w:type="dxa"/>
              <w:right w:w="70" w:type="dxa"/>
            </w:tcMar>
            <w:vAlign w:val="center"/>
          </w:tcPr>
          <w:p w14:paraId="03F4444B">
            <w:pPr>
              <w:spacing w:before="60" w:after="60"/>
            </w:pPr>
            <w:r>
              <w:rPr>
                <w:b w:val="0"/>
                <w:sz w:val="20"/>
              </w:rPr>
              <w:t>360</w:t>
            </w:r>
          </w:p>
        </w:tc>
      </w:tr>
      <w:tr w14:paraId="0685E1F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3F935F3">
            <w:pPr>
              <w:spacing w:before="60" w:after="60"/>
            </w:pPr>
            <w:r>
              <w:rPr>
                <w:b w:val="0"/>
                <w:sz w:val="20"/>
              </w:rPr>
              <w:t>TOTAL</w:t>
            </w:r>
          </w:p>
        </w:tc>
        <w:tc>
          <w:tcPr>
            <w:tcW w:w="1704" w:type="dxa"/>
            <w:tcMar>
              <w:top w:w="70" w:type="dxa"/>
              <w:left w:w="70" w:type="dxa"/>
              <w:bottom w:w="70" w:type="dxa"/>
              <w:right w:w="70" w:type="dxa"/>
            </w:tcMar>
            <w:vAlign w:val="center"/>
          </w:tcPr>
          <w:p w14:paraId="6CB7AEDC">
            <w:pPr>
              <w:spacing w:before="60" w:after="60"/>
            </w:pPr>
            <w:r>
              <w:rPr>
                <w:b w:val="0"/>
                <w:sz w:val="20"/>
              </w:rPr>
              <w:t>90</w:t>
            </w:r>
          </w:p>
        </w:tc>
        <w:tc>
          <w:tcPr>
            <w:tcW w:w="1704" w:type="dxa"/>
            <w:tcMar>
              <w:top w:w="70" w:type="dxa"/>
              <w:left w:w="70" w:type="dxa"/>
              <w:bottom w:w="70" w:type="dxa"/>
              <w:right w:w="70" w:type="dxa"/>
            </w:tcMar>
            <w:vAlign w:val="center"/>
          </w:tcPr>
          <w:p w14:paraId="33C0603F">
            <w:pPr>
              <w:spacing w:before="60" w:after="60"/>
            </w:pPr>
            <w:r>
              <w:rPr>
                <w:b w:val="0"/>
                <w:sz w:val="20"/>
              </w:rPr>
              <w:t>100.000%</w:t>
            </w:r>
          </w:p>
        </w:tc>
        <w:tc>
          <w:tcPr>
            <w:tcW w:w="1704" w:type="dxa"/>
            <w:tcMar>
              <w:top w:w="70" w:type="dxa"/>
              <w:left w:w="70" w:type="dxa"/>
              <w:bottom w:w="70" w:type="dxa"/>
              <w:right w:w="70" w:type="dxa"/>
            </w:tcMar>
            <w:vAlign w:val="center"/>
          </w:tcPr>
          <w:p w14:paraId="7F26BC74">
            <w:pPr>
              <w:spacing w:before="60" w:after="60"/>
            </w:pPr>
            <w:r>
              <w:rPr>
                <w:b w:val="0"/>
                <w:sz w:val="20"/>
              </w:rPr>
              <w:t>360</w:t>
            </w:r>
          </w:p>
        </w:tc>
      </w:tr>
    </w:tbl>
    <w:p w14:paraId="20C3E1C4">
      <w:pPr>
        <w:spacing w:after="20"/>
      </w:pPr>
    </w:p>
    <w:p w14:paraId="1347F915">
      <w:r>
        <w:rPr>
          <w:b w:val="0"/>
        </w:rPr>
        <w:t>Mass route, pilot: 90 g input − 0 g handling/unretained (0%) − 0 g process loss (0% of post-handling mass) = 90 g retained. Allocation: 3 g finished component per unit. Production retained mass: 360 g. All losses are unmeasured planning allowances.</w:t>
      </w:r>
    </w:p>
    <w:p w14:paraId="3DC53C5D">
      <w:pPr>
        <w:pStyle w:val="4"/>
      </w:pPr>
      <w:bookmarkStart w:id="344" w:name="section_224"/>
      <w:r>
        <w:t>Batch yield and portion control</w:t>
      </w:r>
      <w:bookmarkEnd w:id="344"/>
    </w:p>
    <w:p w14:paraId="110EF6D2">
      <w:r>
        <w:rPr>
          <w:b w:val="0"/>
        </w:rPr>
        <w:t>Total ingredient input 2,287 g; modeled losses 254.254 g; net edible output 2,032.746 g = 30 × 67.758 g expected finished units, with no modeled remainder. Production example: 9,148 g input → 8,130.982 g output across 120 units. Display rounding is not label-weight verification.</w:t>
      </w:r>
    </w:p>
    <w:p w14:paraId="0BBC4779">
      <w:r>
        <w:rPr>
          <w:b w:val="0"/>
        </w:rPr>
        <w:t>Raw dough/batter allocation before bake/fry: 30.021 g per final unit, excluding other components. Filling/glaze/oil are separate above.</w:t>
      </w:r>
    </w:p>
    <w:p w14:paraId="7968E016">
      <w:pPr>
        <w:pStyle w:val="4"/>
      </w:pPr>
      <w:bookmarkStart w:id="345" w:name="section_225"/>
      <w:r>
        <w:t>Numbered production method</w:t>
      </w:r>
      <w:bookmarkEnd w:id="345"/>
    </w:p>
    <w:p w14:paraId="790C4717">
      <w:pPr>
        <w:ind w:left="216" w:hanging="216"/>
      </w:pPr>
      <w:r>
        <w:rPr>
          <w:b w:val="0"/>
        </w:rPr>
        <w:t>1. Rub oil into flour and salt; add water, knead to a firm smooth dough and rest covered 30 minutes. Avoid full bread-like gluten development.</w:t>
      </w:r>
    </w:p>
    <w:p w14:paraId="2653F6A8">
      <w:pPr>
        <w:ind w:left="216" w:hanging="216"/>
      </w:pPr>
      <w:r>
        <w:rPr>
          <w:b w:val="0"/>
        </w:rPr>
        <w:t>2. Steam or boil potato pieces to complete tenderness and drain. Sauté onion, carrot, garlic and ginger in the listed oil; add peas, potato, cumin and salt. Reduce until dry. Treat cooking water as a separately measured process input/drain, not saleable mass.</w:t>
      </w:r>
    </w:p>
    <w:p w14:paraId="5D16BB9D">
      <w:pPr>
        <w:ind w:left="216" w:hanging="216"/>
      </w:pPr>
      <w:r>
        <w:rPr>
          <w:b w:val="0"/>
        </w:rPr>
        <w:t>3. Weigh filling and cool safely if not used immediately. Divide pastry into 30 portions; sheet to about 1.5–2 mm. Form cones or folded triangles.</w:t>
      </w:r>
    </w:p>
    <w:p w14:paraId="0D241293">
      <w:pPr>
        <w:ind w:left="216" w:hanging="216"/>
      </w:pPr>
      <w:r>
        <w:rPr>
          <w:b w:val="0"/>
        </w:rPr>
        <w:t>4. Allocate one-thirtieth of the filling per shell. Seal using water from a small clean brush, weighing any added sealing water in the actual batch log. Pinch a 1 cm clean seam with no trapped air.</w:t>
      </w:r>
    </w:p>
    <w:p w14:paraId="5C2B2A55">
      <w:pPr>
        <w:ind w:left="216" w:hanging="216"/>
      </w:pPr>
      <w:r>
        <w:rPr>
          <w:b w:val="0"/>
        </w:rPr>
        <w:t>5. Fry at 170–175°C for about 4–6 minutes, turn, drain on racks and check the filling reheats to 75°C for 30 seconds when previously chilled.</w:t>
      </w:r>
    </w:p>
    <w:p w14:paraId="6A0C4FC4">
      <w:pPr>
        <w:ind w:left="216" w:hanging="216"/>
      </w:pPr>
      <w:r>
        <w:rPr>
          <w:b w:val="0"/>
        </w:rPr>
        <w:t>6. Pack in a vented sleeve for prompt sale or use H01 hot/chilled controls. A potato filling is not automatically safe at room temperature because it has no meat.</w:t>
      </w:r>
    </w:p>
    <w:p w14:paraId="56297A87">
      <w:pPr>
        <w:pStyle w:val="4"/>
      </w:pPr>
      <w:bookmarkStart w:id="346" w:name="section_226"/>
      <w:r>
        <w:t>Quality, defects and controlled variants</w:t>
      </w:r>
      <w:bookmarkEnd w:id="346"/>
    </w:p>
    <w:p w14:paraId="5BF490BD">
      <w:r>
        <w:rPr>
          <w:b w:val="0"/>
        </w:rPr>
        <w:t>Blisters/burst → wet filling/air/weak seam. Greasy → low oil temperature. Hard pastry → overkneaded or too thick.</w:t>
      </w:r>
    </w:p>
    <w:p w14:paraId="03D2F0DC">
      <w:r>
        <w:rPr>
          <w:b w:val="0"/>
        </w:rPr>
        <w:t>A baked version is a new trial (about 195–205°C); remove absorption allowance and add measured surface oil. Do not carry fried yield into baked claims.</w:t>
      </w:r>
    </w:p>
    <w:p w14:paraId="1F697163">
      <w:pPr>
        <w:pStyle w:val="4"/>
      </w:pPr>
      <w:bookmarkStart w:id="347" w:name="section_227"/>
      <w:r>
        <w:t>Allergens, packing, life study and costing</w:t>
      </w:r>
      <w:bookmarkEnd w:id="347"/>
    </w:p>
    <w:p w14:paraId="2BE052C0">
      <w:r>
        <w:rPr>
          <w:b w:val="0"/>
        </w:rPr>
        <w:t>Allergens/ingredients to declare: wheat/gluten.</w:t>
      </w:r>
    </w:p>
    <w:p w14:paraId="1647546A">
      <w:r>
        <w:rPr>
          <w:b w:val="0"/>
        </w:rPr>
        <w:t>Serve promptly in a vented food-grade pack or use H01 monitored hot/chilled holding and delivery. Cold components stay at 4°C or below; reheated prepared fillings reach 75°C for 30 seconds. Test eating quality at 15/30 minutes. No ambient overnight sale and no unvalidated chilled shelf-life claim.</w:t>
      </w:r>
    </w:p>
    <w:p w14:paraId="17BC905E">
      <w:pPr>
        <w:pStyle w:val="3"/>
      </w:pPr>
      <w:bookmarkStart w:id="348" w:name="section_228"/>
      <w:bookmarkStart w:id="349" w:name="_Toc6343"/>
      <w:r>
        <w:t>S-F06 — Mini chicken pizzas</w:t>
      </w:r>
      <w:bookmarkEnd w:id="348"/>
      <w:bookmarkEnd w:id="349"/>
    </w:p>
    <w:p w14:paraId="21C88801">
      <w:r>
        <w:rPr>
          <w:b w:val="0"/>
        </w:rPr>
        <w:t>Twelve snack pizzas; all toppings are included. A deck-style char is not promised from the rotary oven.</w:t>
      </w:r>
    </w:p>
    <w:p w14:paraId="4231DA43">
      <w:r>
        <w:rPr>
          <w:b w:val="0"/>
        </w:rPr>
        <w:t>Stage: Phase 2 • Fit class 3 • Pilot 12 units • Production example ×4 = 48 units.</w:t>
      </w:r>
    </w:p>
    <w:p w14:paraId="1B152CE9">
      <w:r>
        <w:rPr>
          <w:b w:val="0"/>
        </w:rPr>
        <w:t>Commercial case: Urban-inspired snack with an oven rather than pan bottleneck. Test group preorders; direct Nkambe pizza sales evidence unavailable.</w:t>
      </w:r>
    </w:p>
    <w:p w14:paraId="18978345">
      <w:r>
        <w:rPr>
          <w:b w:val="0"/>
        </w:rPr>
        <w:t>Technical basis: [S22], [S02]. All exact formulas and operating adaptations here require controlled trials.</w:t>
      </w:r>
    </w:p>
    <w:p w14:paraId="6F7BFDB6">
      <w:pPr>
        <w:pStyle w:val="4"/>
      </w:pPr>
      <w:bookmarkStart w:id="350" w:name="section_229"/>
      <w:r>
        <w:t>Formula — Pizza dough</w:t>
      </w:r>
      <w:bookmarkEnd w:id="350"/>
    </w:p>
    <w:p w14:paraId="4FDF1431">
      <w:r>
        <w:rPr>
          <w:b w:val="0"/>
        </w:rPr>
        <w:t>Percent basis: total wheat flour in this component = 100% (baker’s percentage).</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3E760B9">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3B970CC8">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2E2AFEB2">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1604F59B">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0DD3B7DF">
            <w:pPr>
              <w:keepNext/>
              <w:spacing w:before="60" w:after="60"/>
            </w:pPr>
            <w:r>
              <w:rPr>
                <w:b/>
                <w:sz w:val="20"/>
              </w:rPr>
              <w:t>Production g</w:t>
            </w:r>
          </w:p>
        </w:tc>
      </w:tr>
      <w:tr w14:paraId="6A22035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DB52D17">
            <w:pPr>
              <w:spacing w:before="60" w:after="60"/>
            </w:pPr>
            <w:r>
              <w:rPr>
                <w:b w:val="0"/>
                <w:sz w:val="20"/>
              </w:rPr>
              <w:t>Bread flour</w:t>
            </w:r>
          </w:p>
        </w:tc>
        <w:tc>
          <w:tcPr>
            <w:tcW w:w="1704" w:type="dxa"/>
            <w:tcMar>
              <w:top w:w="70" w:type="dxa"/>
              <w:left w:w="70" w:type="dxa"/>
              <w:bottom w:w="70" w:type="dxa"/>
              <w:right w:w="70" w:type="dxa"/>
            </w:tcMar>
            <w:vAlign w:val="center"/>
          </w:tcPr>
          <w:p w14:paraId="7DA5B92F">
            <w:pPr>
              <w:spacing w:before="60" w:after="60"/>
            </w:pPr>
            <w:r>
              <w:rPr>
                <w:b w:val="0"/>
                <w:sz w:val="20"/>
              </w:rPr>
              <w:t>500</w:t>
            </w:r>
          </w:p>
        </w:tc>
        <w:tc>
          <w:tcPr>
            <w:tcW w:w="1704" w:type="dxa"/>
            <w:tcMar>
              <w:top w:w="70" w:type="dxa"/>
              <w:left w:w="70" w:type="dxa"/>
              <w:bottom w:w="70" w:type="dxa"/>
              <w:right w:w="70" w:type="dxa"/>
            </w:tcMar>
            <w:vAlign w:val="center"/>
          </w:tcPr>
          <w:p w14:paraId="4C1FDF96">
            <w:pPr>
              <w:spacing w:before="60" w:after="60"/>
            </w:pPr>
            <w:r>
              <w:rPr>
                <w:b w:val="0"/>
                <w:sz w:val="20"/>
              </w:rPr>
              <w:t>100.000%</w:t>
            </w:r>
          </w:p>
        </w:tc>
        <w:tc>
          <w:tcPr>
            <w:tcW w:w="1704" w:type="dxa"/>
            <w:tcMar>
              <w:top w:w="70" w:type="dxa"/>
              <w:left w:w="70" w:type="dxa"/>
              <w:bottom w:w="70" w:type="dxa"/>
              <w:right w:w="70" w:type="dxa"/>
            </w:tcMar>
            <w:vAlign w:val="center"/>
          </w:tcPr>
          <w:p w14:paraId="77F86B9A">
            <w:pPr>
              <w:spacing w:before="60" w:after="60"/>
            </w:pPr>
            <w:r>
              <w:rPr>
                <w:b w:val="0"/>
                <w:sz w:val="20"/>
              </w:rPr>
              <w:t>2,000</w:t>
            </w:r>
          </w:p>
        </w:tc>
      </w:tr>
      <w:tr w14:paraId="7CCECCD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FDCCEE9">
            <w:pPr>
              <w:spacing w:before="60" w:after="60"/>
            </w:pPr>
            <w:r>
              <w:rPr>
                <w:b w:val="0"/>
                <w:sz w:val="20"/>
              </w:rPr>
              <w:t>Water</w:t>
            </w:r>
          </w:p>
        </w:tc>
        <w:tc>
          <w:tcPr>
            <w:tcW w:w="1704" w:type="dxa"/>
            <w:tcMar>
              <w:top w:w="70" w:type="dxa"/>
              <w:left w:w="70" w:type="dxa"/>
              <w:bottom w:w="70" w:type="dxa"/>
              <w:right w:w="70" w:type="dxa"/>
            </w:tcMar>
            <w:vAlign w:val="center"/>
          </w:tcPr>
          <w:p w14:paraId="2475AB02">
            <w:pPr>
              <w:spacing w:before="60" w:after="60"/>
            </w:pPr>
            <w:r>
              <w:rPr>
                <w:b w:val="0"/>
                <w:sz w:val="20"/>
              </w:rPr>
              <w:t>300</w:t>
            </w:r>
          </w:p>
        </w:tc>
        <w:tc>
          <w:tcPr>
            <w:tcW w:w="1704" w:type="dxa"/>
            <w:tcMar>
              <w:top w:w="70" w:type="dxa"/>
              <w:left w:w="70" w:type="dxa"/>
              <w:bottom w:w="70" w:type="dxa"/>
              <w:right w:w="70" w:type="dxa"/>
            </w:tcMar>
            <w:vAlign w:val="center"/>
          </w:tcPr>
          <w:p w14:paraId="79AD4427">
            <w:pPr>
              <w:spacing w:before="60" w:after="60"/>
            </w:pPr>
            <w:r>
              <w:rPr>
                <w:b w:val="0"/>
                <w:sz w:val="20"/>
              </w:rPr>
              <w:t>60.000%</w:t>
            </w:r>
          </w:p>
        </w:tc>
        <w:tc>
          <w:tcPr>
            <w:tcW w:w="1704" w:type="dxa"/>
            <w:tcMar>
              <w:top w:w="70" w:type="dxa"/>
              <w:left w:w="70" w:type="dxa"/>
              <w:bottom w:w="70" w:type="dxa"/>
              <w:right w:w="70" w:type="dxa"/>
            </w:tcMar>
            <w:vAlign w:val="center"/>
          </w:tcPr>
          <w:p w14:paraId="1CD38A3F">
            <w:pPr>
              <w:spacing w:before="60" w:after="60"/>
            </w:pPr>
            <w:r>
              <w:rPr>
                <w:b w:val="0"/>
                <w:sz w:val="20"/>
              </w:rPr>
              <w:t>1,200</w:t>
            </w:r>
          </w:p>
        </w:tc>
      </w:tr>
      <w:tr w14:paraId="08EE9AC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EDDDC37">
            <w:pPr>
              <w:spacing w:before="60" w:after="60"/>
            </w:pPr>
            <w:r>
              <w:rPr>
                <w:b w:val="0"/>
                <w:sz w:val="20"/>
              </w:rPr>
              <w:t>Oil</w:t>
            </w:r>
          </w:p>
        </w:tc>
        <w:tc>
          <w:tcPr>
            <w:tcW w:w="1704" w:type="dxa"/>
            <w:tcMar>
              <w:top w:w="70" w:type="dxa"/>
              <w:left w:w="70" w:type="dxa"/>
              <w:bottom w:w="70" w:type="dxa"/>
              <w:right w:w="70" w:type="dxa"/>
            </w:tcMar>
            <w:vAlign w:val="center"/>
          </w:tcPr>
          <w:p w14:paraId="75EDDC03">
            <w:pPr>
              <w:spacing w:before="60" w:after="60"/>
            </w:pPr>
            <w:r>
              <w:rPr>
                <w:b w:val="0"/>
                <w:sz w:val="20"/>
              </w:rPr>
              <w:t>15</w:t>
            </w:r>
          </w:p>
        </w:tc>
        <w:tc>
          <w:tcPr>
            <w:tcW w:w="1704" w:type="dxa"/>
            <w:tcMar>
              <w:top w:w="70" w:type="dxa"/>
              <w:left w:w="70" w:type="dxa"/>
              <w:bottom w:w="70" w:type="dxa"/>
              <w:right w:w="70" w:type="dxa"/>
            </w:tcMar>
            <w:vAlign w:val="center"/>
          </w:tcPr>
          <w:p w14:paraId="1D0A0AC9">
            <w:pPr>
              <w:spacing w:before="60" w:after="60"/>
            </w:pPr>
            <w:r>
              <w:rPr>
                <w:b w:val="0"/>
                <w:sz w:val="20"/>
              </w:rPr>
              <w:t>3.000%</w:t>
            </w:r>
          </w:p>
        </w:tc>
        <w:tc>
          <w:tcPr>
            <w:tcW w:w="1704" w:type="dxa"/>
            <w:tcMar>
              <w:top w:w="70" w:type="dxa"/>
              <w:left w:w="70" w:type="dxa"/>
              <w:bottom w:w="70" w:type="dxa"/>
              <w:right w:w="70" w:type="dxa"/>
            </w:tcMar>
            <w:vAlign w:val="center"/>
          </w:tcPr>
          <w:p w14:paraId="1BDDA22A">
            <w:pPr>
              <w:spacing w:before="60" w:after="60"/>
            </w:pPr>
            <w:r>
              <w:rPr>
                <w:b w:val="0"/>
                <w:sz w:val="20"/>
              </w:rPr>
              <w:t>60</w:t>
            </w:r>
          </w:p>
        </w:tc>
      </w:tr>
      <w:tr w14:paraId="372C7C7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BEABD29">
            <w:pPr>
              <w:spacing w:before="60" w:after="60"/>
            </w:pPr>
            <w:r>
              <w:rPr>
                <w:b w:val="0"/>
                <w:sz w:val="20"/>
              </w:rPr>
              <w:t>Sugar</w:t>
            </w:r>
          </w:p>
        </w:tc>
        <w:tc>
          <w:tcPr>
            <w:tcW w:w="1704" w:type="dxa"/>
            <w:tcMar>
              <w:top w:w="70" w:type="dxa"/>
              <w:left w:w="70" w:type="dxa"/>
              <w:bottom w:w="70" w:type="dxa"/>
              <w:right w:w="70" w:type="dxa"/>
            </w:tcMar>
            <w:vAlign w:val="center"/>
          </w:tcPr>
          <w:p w14:paraId="3E401752">
            <w:pPr>
              <w:spacing w:before="60" w:after="60"/>
            </w:pPr>
            <w:r>
              <w:rPr>
                <w:b w:val="0"/>
                <w:sz w:val="20"/>
              </w:rPr>
              <w:t>10</w:t>
            </w:r>
          </w:p>
        </w:tc>
        <w:tc>
          <w:tcPr>
            <w:tcW w:w="1704" w:type="dxa"/>
            <w:tcMar>
              <w:top w:w="70" w:type="dxa"/>
              <w:left w:w="70" w:type="dxa"/>
              <w:bottom w:w="70" w:type="dxa"/>
              <w:right w:w="70" w:type="dxa"/>
            </w:tcMar>
            <w:vAlign w:val="center"/>
          </w:tcPr>
          <w:p w14:paraId="582BBDD5">
            <w:pPr>
              <w:spacing w:before="60" w:after="60"/>
            </w:pPr>
            <w:r>
              <w:rPr>
                <w:b w:val="0"/>
                <w:sz w:val="20"/>
              </w:rPr>
              <w:t>2.000%</w:t>
            </w:r>
          </w:p>
        </w:tc>
        <w:tc>
          <w:tcPr>
            <w:tcW w:w="1704" w:type="dxa"/>
            <w:tcMar>
              <w:top w:w="70" w:type="dxa"/>
              <w:left w:w="70" w:type="dxa"/>
              <w:bottom w:w="70" w:type="dxa"/>
              <w:right w:w="70" w:type="dxa"/>
            </w:tcMar>
            <w:vAlign w:val="center"/>
          </w:tcPr>
          <w:p w14:paraId="0F5E8499">
            <w:pPr>
              <w:spacing w:before="60" w:after="60"/>
            </w:pPr>
            <w:r>
              <w:rPr>
                <w:b w:val="0"/>
                <w:sz w:val="20"/>
              </w:rPr>
              <w:t>40</w:t>
            </w:r>
          </w:p>
        </w:tc>
      </w:tr>
      <w:tr w14:paraId="4BD16F6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AB479B5">
            <w:pPr>
              <w:spacing w:before="60" w:after="60"/>
            </w:pPr>
            <w:r>
              <w:rPr>
                <w:b w:val="0"/>
                <w:sz w:val="20"/>
              </w:rPr>
              <w:t>Salt</w:t>
            </w:r>
          </w:p>
        </w:tc>
        <w:tc>
          <w:tcPr>
            <w:tcW w:w="1704" w:type="dxa"/>
            <w:tcMar>
              <w:top w:w="70" w:type="dxa"/>
              <w:left w:w="70" w:type="dxa"/>
              <w:bottom w:w="70" w:type="dxa"/>
              <w:right w:w="70" w:type="dxa"/>
            </w:tcMar>
            <w:vAlign w:val="center"/>
          </w:tcPr>
          <w:p w14:paraId="06355176">
            <w:pPr>
              <w:spacing w:before="60" w:after="60"/>
            </w:pPr>
            <w:r>
              <w:rPr>
                <w:b w:val="0"/>
                <w:sz w:val="20"/>
              </w:rPr>
              <w:t>10</w:t>
            </w:r>
          </w:p>
        </w:tc>
        <w:tc>
          <w:tcPr>
            <w:tcW w:w="1704" w:type="dxa"/>
            <w:tcMar>
              <w:top w:w="70" w:type="dxa"/>
              <w:left w:w="70" w:type="dxa"/>
              <w:bottom w:w="70" w:type="dxa"/>
              <w:right w:w="70" w:type="dxa"/>
            </w:tcMar>
            <w:vAlign w:val="center"/>
          </w:tcPr>
          <w:p w14:paraId="74F7D8F6">
            <w:pPr>
              <w:spacing w:before="60" w:after="60"/>
            </w:pPr>
            <w:r>
              <w:rPr>
                <w:b w:val="0"/>
                <w:sz w:val="20"/>
              </w:rPr>
              <w:t>2.000%</w:t>
            </w:r>
          </w:p>
        </w:tc>
        <w:tc>
          <w:tcPr>
            <w:tcW w:w="1704" w:type="dxa"/>
            <w:tcMar>
              <w:top w:w="70" w:type="dxa"/>
              <w:left w:w="70" w:type="dxa"/>
              <w:bottom w:w="70" w:type="dxa"/>
              <w:right w:w="70" w:type="dxa"/>
            </w:tcMar>
            <w:vAlign w:val="center"/>
          </w:tcPr>
          <w:p w14:paraId="70C17688">
            <w:pPr>
              <w:spacing w:before="60" w:after="60"/>
            </w:pPr>
            <w:r>
              <w:rPr>
                <w:b w:val="0"/>
                <w:sz w:val="20"/>
              </w:rPr>
              <w:t>40</w:t>
            </w:r>
          </w:p>
        </w:tc>
      </w:tr>
      <w:tr w14:paraId="3D5A8EE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06FB2F9">
            <w:pPr>
              <w:spacing w:before="60" w:after="60"/>
            </w:pPr>
            <w:r>
              <w:rPr>
                <w:b w:val="0"/>
                <w:sz w:val="20"/>
              </w:rPr>
              <w:t>Instant yeast Red</w:t>
            </w:r>
          </w:p>
        </w:tc>
        <w:tc>
          <w:tcPr>
            <w:tcW w:w="1704" w:type="dxa"/>
            <w:tcMar>
              <w:top w:w="70" w:type="dxa"/>
              <w:left w:w="70" w:type="dxa"/>
              <w:bottom w:w="70" w:type="dxa"/>
              <w:right w:w="70" w:type="dxa"/>
            </w:tcMar>
            <w:vAlign w:val="center"/>
          </w:tcPr>
          <w:p w14:paraId="6DF2CE5F">
            <w:pPr>
              <w:spacing w:before="60" w:after="60"/>
            </w:pPr>
            <w:r>
              <w:rPr>
                <w:b w:val="0"/>
                <w:sz w:val="20"/>
              </w:rPr>
              <w:t>5</w:t>
            </w:r>
          </w:p>
        </w:tc>
        <w:tc>
          <w:tcPr>
            <w:tcW w:w="1704" w:type="dxa"/>
            <w:tcMar>
              <w:top w:w="70" w:type="dxa"/>
              <w:left w:w="70" w:type="dxa"/>
              <w:bottom w:w="70" w:type="dxa"/>
              <w:right w:w="70" w:type="dxa"/>
            </w:tcMar>
            <w:vAlign w:val="center"/>
          </w:tcPr>
          <w:p w14:paraId="0600E540">
            <w:pPr>
              <w:spacing w:before="60" w:after="60"/>
            </w:pPr>
            <w:r>
              <w:rPr>
                <w:b w:val="0"/>
                <w:sz w:val="20"/>
              </w:rPr>
              <w:t>1.000%</w:t>
            </w:r>
          </w:p>
        </w:tc>
        <w:tc>
          <w:tcPr>
            <w:tcW w:w="1704" w:type="dxa"/>
            <w:tcMar>
              <w:top w:w="70" w:type="dxa"/>
              <w:left w:w="70" w:type="dxa"/>
              <w:bottom w:w="70" w:type="dxa"/>
              <w:right w:w="70" w:type="dxa"/>
            </w:tcMar>
            <w:vAlign w:val="center"/>
          </w:tcPr>
          <w:p w14:paraId="5F94EE31">
            <w:pPr>
              <w:spacing w:before="60" w:after="60"/>
            </w:pPr>
            <w:r>
              <w:rPr>
                <w:b w:val="0"/>
                <w:sz w:val="20"/>
              </w:rPr>
              <w:t>20</w:t>
            </w:r>
          </w:p>
        </w:tc>
      </w:tr>
      <w:tr w14:paraId="0A9917B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805FFA3">
            <w:pPr>
              <w:spacing w:before="60" w:after="60"/>
            </w:pPr>
            <w:r>
              <w:rPr>
                <w:b w:val="0"/>
                <w:sz w:val="20"/>
              </w:rPr>
              <w:t>TOTAL</w:t>
            </w:r>
          </w:p>
        </w:tc>
        <w:tc>
          <w:tcPr>
            <w:tcW w:w="1704" w:type="dxa"/>
            <w:tcMar>
              <w:top w:w="70" w:type="dxa"/>
              <w:left w:w="70" w:type="dxa"/>
              <w:bottom w:w="70" w:type="dxa"/>
              <w:right w:w="70" w:type="dxa"/>
            </w:tcMar>
            <w:vAlign w:val="center"/>
          </w:tcPr>
          <w:p w14:paraId="356289CC">
            <w:pPr>
              <w:spacing w:before="60" w:after="60"/>
            </w:pPr>
            <w:r>
              <w:rPr>
                <w:b w:val="0"/>
                <w:sz w:val="20"/>
              </w:rPr>
              <w:t>840</w:t>
            </w:r>
          </w:p>
        </w:tc>
        <w:tc>
          <w:tcPr>
            <w:tcW w:w="1704" w:type="dxa"/>
            <w:tcMar>
              <w:top w:w="70" w:type="dxa"/>
              <w:left w:w="70" w:type="dxa"/>
              <w:bottom w:w="70" w:type="dxa"/>
              <w:right w:w="70" w:type="dxa"/>
            </w:tcMar>
            <w:vAlign w:val="center"/>
          </w:tcPr>
          <w:p w14:paraId="56BC8D86">
            <w:pPr>
              <w:spacing w:before="60" w:after="60"/>
            </w:pPr>
            <w:r>
              <w:rPr>
                <w:b w:val="0"/>
                <w:sz w:val="20"/>
              </w:rPr>
              <w:t>168.000%</w:t>
            </w:r>
          </w:p>
        </w:tc>
        <w:tc>
          <w:tcPr>
            <w:tcW w:w="1704" w:type="dxa"/>
            <w:tcMar>
              <w:top w:w="70" w:type="dxa"/>
              <w:left w:w="70" w:type="dxa"/>
              <w:bottom w:w="70" w:type="dxa"/>
              <w:right w:w="70" w:type="dxa"/>
            </w:tcMar>
            <w:vAlign w:val="center"/>
          </w:tcPr>
          <w:p w14:paraId="611896AC">
            <w:pPr>
              <w:spacing w:before="60" w:after="60"/>
            </w:pPr>
            <w:r>
              <w:rPr>
                <w:b w:val="0"/>
                <w:sz w:val="20"/>
              </w:rPr>
              <w:t>3,360</w:t>
            </w:r>
          </w:p>
        </w:tc>
      </w:tr>
    </w:tbl>
    <w:p w14:paraId="361E8FA9">
      <w:pPr>
        <w:spacing w:after="20"/>
      </w:pPr>
    </w:p>
    <w:p w14:paraId="2A9F1EA8">
      <w:r>
        <w:rPr>
          <w:b w:val="0"/>
        </w:rPr>
        <w:t>Effective ingredient-water estimate: 60.00% of flour, assuming egg 76%, milk 87.5%, butter 16% and margarine 18% water. Flour moisture is excluded; supplier data supersedes assumptions. This is not the volume of liquid to add.</w:t>
      </w:r>
    </w:p>
    <w:p w14:paraId="1A36FF56">
      <w:r>
        <w:rPr>
          <w:b w:val="0"/>
        </w:rPr>
        <w:t>Mass route, pilot: 840 g input − 16.8 g handling/unretained (2%) − 82.32 g process loss (10% of post-handling mass) = 740.88 g retained. Allocation: 61.74 g finished component per unit. Production retained mass: 2,963.52 g. All losses are unmeasured planning allowances.</w:t>
      </w:r>
    </w:p>
    <w:p w14:paraId="09074694">
      <w:pPr>
        <w:pStyle w:val="4"/>
      </w:pPr>
      <w:bookmarkStart w:id="351" w:name="section_230"/>
      <w:r>
        <w:t>Formula — Tomato sauce</w:t>
      </w:r>
      <w:bookmarkEnd w:id="351"/>
    </w:p>
    <w:p w14:paraId="1FAC4153">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70E203AB">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DD38EF0">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6E75008A">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563556D4">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717745A2">
            <w:pPr>
              <w:keepNext/>
              <w:spacing w:before="60" w:after="60"/>
            </w:pPr>
            <w:r>
              <w:rPr>
                <w:b/>
                <w:sz w:val="20"/>
              </w:rPr>
              <w:t>Production g</w:t>
            </w:r>
          </w:p>
        </w:tc>
      </w:tr>
      <w:tr w14:paraId="0C4A758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C8154DD">
            <w:pPr>
              <w:spacing w:before="60" w:after="60"/>
            </w:pPr>
            <w:r>
              <w:rPr>
                <w:b w:val="0"/>
                <w:sz w:val="20"/>
              </w:rPr>
              <w:t>Tomato</w:t>
            </w:r>
          </w:p>
        </w:tc>
        <w:tc>
          <w:tcPr>
            <w:tcW w:w="1704" w:type="dxa"/>
            <w:tcMar>
              <w:top w:w="70" w:type="dxa"/>
              <w:left w:w="70" w:type="dxa"/>
              <w:bottom w:w="70" w:type="dxa"/>
              <w:right w:w="70" w:type="dxa"/>
            </w:tcMar>
            <w:vAlign w:val="center"/>
          </w:tcPr>
          <w:p w14:paraId="7A445EF3">
            <w:pPr>
              <w:spacing w:before="60" w:after="60"/>
            </w:pPr>
            <w:r>
              <w:rPr>
                <w:b w:val="0"/>
                <w:sz w:val="20"/>
              </w:rPr>
              <w:t>240</w:t>
            </w:r>
          </w:p>
        </w:tc>
        <w:tc>
          <w:tcPr>
            <w:tcW w:w="1704" w:type="dxa"/>
            <w:tcMar>
              <w:top w:w="70" w:type="dxa"/>
              <w:left w:w="70" w:type="dxa"/>
              <w:bottom w:w="70" w:type="dxa"/>
              <w:right w:w="70" w:type="dxa"/>
            </w:tcMar>
            <w:vAlign w:val="center"/>
          </w:tcPr>
          <w:p w14:paraId="17CAB95D">
            <w:pPr>
              <w:spacing w:before="60" w:after="60"/>
            </w:pPr>
            <w:r>
              <w:rPr>
                <w:b w:val="0"/>
                <w:sz w:val="20"/>
              </w:rPr>
              <w:t>83.916%</w:t>
            </w:r>
          </w:p>
        </w:tc>
        <w:tc>
          <w:tcPr>
            <w:tcW w:w="1704" w:type="dxa"/>
            <w:tcMar>
              <w:top w:w="70" w:type="dxa"/>
              <w:left w:w="70" w:type="dxa"/>
              <w:bottom w:w="70" w:type="dxa"/>
              <w:right w:w="70" w:type="dxa"/>
            </w:tcMar>
            <w:vAlign w:val="center"/>
          </w:tcPr>
          <w:p w14:paraId="237D0CAF">
            <w:pPr>
              <w:spacing w:before="60" w:after="60"/>
            </w:pPr>
            <w:r>
              <w:rPr>
                <w:b w:val="0"/>
                <w:sz w:val="20"/>
              </w:rPr>
              <w:t>960</w:t>
            </w:r>
          </w:p>
        </w:tc>
      </w:tr>
      <w:tr w14:paraId="43DA5F1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38EB258">
            <w:pPr>
              <w:spacing w:before="60" w:after="60"/>
            </w:pPr>
            <w:r>
              <w:rPr>
                <w:b w:val="0"/>
                <w:sz w:val="20"/>
              </w:rPr>
              <w:t>Onion</w:t>
            </w:r>
          </w:p>
        </w:tc>
        <w:tc>
          <w:tcPr>
            <w:tcW w:w="1704" w:type="dxa"/>
            <w:tcMar>
              <w:top w:w="70" w:type="dxa"/>
              <w:left w:w="70" w:type="dxa"/>
              <w:bottom w:w="70" w:type="dxa"/>
              <w:right w:w="70" w:type="dxa"/>
            </w:tcMar>
            <w:vAlign w:val="center"/>
          </w:tcPr>
          <w:p w14:paraId="0251F76E">
            <w:pPr>
              <w:spacing w:before="60" w:after="60"/>
            </w:pPr>
            <w:r>
              <w:rPr>
                <w:b w:val="0"/>
                <w:sz w:val="20"/>
              </w:rPr>
              <w:t>30</w:t>
            </w:r>
          </w:p>
        </w:tc>
        <w:tc>
          <w:tcPr>
            <w:tcW w:w="1704" w:type="dxa"/>
            <w:tcMar>
              <w:top w:w="70" w:type="dxa"/>
              <w:left w:w="70" w:type="dxa"/>
              <w:bottom w:w="70" w:type="dxa"/>
              <w:right w:w="70" w:type="dxa"/>
            </w:tcMar>
            <w:vAlign w:val="center"/>
          </w:tcPr>
          <w:p w14:paraId="61885C5B">
            <w:pPr>
              <w:spacing w:before="60" w:after="60"/>
            </w:pPr>
            <w:r>
              <w:rPr>
                <w:b w:val="0"/>
                <w:sz w:val="20"/>
              </w:rPr>
              <w:t>10.490%</w:t>
            </w:r>
          </w:p>
        </w:tc>
        <w:tc>
          <w:tcPr>
            <w:tcW w:w="1704" w:type="dxa"/>
            <w:tcMar>
              <w:top w:w="70" w:type="dxa"/>
              <w:left w:w="70" w:type="dxa"/>
              <w:bottom w:w="70" w:type="dxa"/>
              <w:right w:w="70" w:type="dxa"/>
            </w:tcMar>
            <w:vAlign w:val="center"/>
          </w:tcPr>
          <w:p w14:paraId="61B36198">
            <w:pPr>
              <w:spacing w:before="60" w:after="60"/>
            </w:pPr>
            <w:r>
              <w:rPr>
                <w:b w:val="0"/>
                <w:sz w:val="20"/>
              </w:rPr>
              <w:t>120</w:t>
            </w:r>
          </w:p>
        </w:tc>
      </w:tr>
      <w:tr w14:paraId="0E33373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9063606">
            <w:pPr>
              <w:spacing w:before="60" w:after="60"/>
            </w:pPr>
            <w:r>
              <w:rPr>
                <w:b w:val="0"/>
                <w:sz w:val="20"/>
              </w:rPr>
              <w:t>Oil</w:t>
            </w:r>
          </w:p>
        </w:tc>
        <w:tc>
          <w:tcPr>
            <w:tcW w:w="1704" w:type="dxa"/>
            <w:tcMar>
              <w:top w:w="70" w:type="dxa"/>
              <w:left w:w="70" w:type="dxa"/>
              <w:bottom w:w="70" w:type="dxa"/>
              <w:right w:w="70" w:type="dxa"/>
            </w:tcMar>
            <w:vAlign w:val="center"/>
          </w:tcPr>
          <w:p w14:paraId="045C5F84">
            <w:pPr>
              <w:spacing w:before="60" w:after="60"/>
            </w:pPr>
            <w:r>
              <w:rPr>
                <w:b w:val="0"/>
                <w:sz w:val="20"/>
              </w:rPr>
              <w:t>8</w:t>
            </w:r>
          </w:p>
        </w:tc>
        <w:tc>
          <w:tcPr>
            <w:tcW w:w="1704" w:type="dxa"/>
            <w:tcMar>
              <w:top w:w="70" w:type="dxa"/>
              <w:left w:w="70" w:type="dxa"/>
              <w:bottom w:w="70" w:type="dxa"/>
              <w:right w:w="70" w:type="dxa"/>
            </w:tcMar>
            <w:vAlign w:val="center"/>
          </w:tcPr>
          <w:p w14:paraId="5497BB0A">
            <w:pPr>
              <w:spacing w:before="60" w:after="60"/>
            </w:pPr>
            <w:r>
              <w:rPr>
                <w:b w:val="0"/>
                <w:sz w:val="20"/>
              </w:rPr>
              <w:t>2.797%</w:t>
            </w:r>
          </w:p>
        </w:tc>
        <w:tc>
          <w:tcPr>
            <w:tcW w:w="1704" w:type="dxa"/>
            <w:tcMar>
              <w:top w:w="70" w:type="dxa"/>
              <w:left w:w="70" w:type="dxa"/>
              <w:bottom w:w="70" w:type="dxa"/>
              <w:right w:w="70" w:type="dxa"/>
            </w:tcMar>
            <w:vAlign w:val="center"/>
          </w:tcPr>
          <w:p w14:paraId="5A74A6BA">
            <w:pPr>
              <w:spacing w:before="60" w:after="60"/>
            </w:pPr>
            <w:r>
              <w:rPr>
                <w:b w:val="0"/>
                <w:sz w:val="20"/>
              </w:rPr>
              <w:t>32</w:t>
            </w:r>
          </w:p>
        </w:tc>
      </w:tr>
      <w:tr w14:paraId="4F96D14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668D8A7">
            <w:pPr>
              <w:spacing w:before="60" w:after="60"/>
            </w:pPr>
            <w:r>
              <w:rPr>
                <w:b w:val="0"/>
                <w:sz w:val="20"/>
              </w:rPr>
              <w:t>Garlic</w:t>
            </w:r>
          </w:p>
        </w:tc>
        <w:tc>
          <w:tcPr>
            <w:tcW w:w="1704" w:type="dxa"/>
            <w:tcMar>
              <w:top w:w="70" w:type="dxa"/>
              <w:left w:w="70" w:type="dxa"/>
              <w:bottom w:w="70" w:type="dxa"/>
              <w:right w:w="70" w:type="dxa"/>
            </w:tcMar>
            <w:vAlign w:val="center"/>
          </w:tcPr>
          <w:p w14:paraId="6E562D69">
            <w:pPr>
              <w:spacing w:before="60" w:after="60"/>
            </w:pPr>
            <w:r>
              <w:rPr>
                <w:b w:val="0"/>
                <w:sz w:val="20"/>
              </w:rPr>
              <w:t>4</w:t>
            </w:r>
          </w:p>
        </w:tc>
        <w:tc>
          <w:tcPr>
            <w:tcW w:w="1704" w:type="dxa"/>
            <w:tcMar>
              <w:top w:w="70" w:type="dxa"/>
              <w:left w:w="70" w:type="dxa"/>
              <w:bottom w:w="70" w:type="dxa"/>
              <w:right w:w="70" w:type="dxa"/>
            </w:tcMar>
            <w:vAlign w:val="center"/>
          </w:tcPr>
          <w:p w14:paraId="7AD27881">
            <w:pPr>
              <w:spacing w:before="60" w:after="60"/>
            </w:pPr>
            <w:r>
              <w:rPr>
                <w:b w:val="0"/>
                <w:sz w:val="20"/>
              </w:rPr>
              <w:t>1.399%</w:t>
            </w:r>
          </w:p>
        </w:tc>
        <w:tc>
          <w:tcPr>
            <w:tcW w:w="1704" w:type="dxa"/>
            <w:tcMar>
              <w:top w:w="70" w:type="dxa"/>
              <w:left w:w="70" w:type="dxa"/>
              <w:bottom w:w="70" w:type="dxa"/>
              <w:right w:w="70" w:type="dxa"/>
            </w:tcMar>
            <w:vAlign w:val="center"/>
          </w:tcPr>
          <w:p w14:paraId="5CB65B14">
            <w:pPr>
              <w:spacing w:before="60" w:after="60"/>
            </w:pPr>
            <w:r>
              <w:rPr>
                <w:b w:val="0"/>
                <w:sz w:val="20"/>
              </w:rPr>
              <w:t>16</w:t>
            </w:r>
          </w:p>
        </w:tc>
      </w:tr>
      <w:tr w14:paraId="5F88D2F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B9AAA66">
            <w:pPr>
              <w:spacing w:before="60" w:after="60"/>
            </w:pPr>
            <w:r>
              <w:rPr>
                <w:b w:val="0"/>
                <w:sz w:val="20"/>
              </w:rPr>
              <w:t>Salt</w:t>
            </w:r>
          </w:p>
        </w:tc>
        <w:tc>
          <w:tcPr>
            <w:tcW w:w="1704" w:type="dxa"/>
            <w:tcMar>
              <w:top w:w="70" w:type="dxa"/>
              <w:left w:w="70" w:type="dxa"/>
              <w:bottom w:w="70" w:type="dxa"/>
              <w:right w:w="70" w:type="dxa"/>
            </w:tcMar>
            <w:vAlign w:val="center"/>
          </w:tcPr>
          <w:p w14:paraId="1E349B9F">
            <w:pPr>
              <w:spacing w:before="60" w:after="60"/>
            </w:pPr>
            <w:r>
              <w:rPr>
                <w:b w:val="0"/>
                <w:sz w:val="20"/>
              </w:rPr>
              <w:t>3</w:t>
            </w:r>
          </w:p>
        </w:tc>
        <w:tc>
          <w:tcPr>
            <w:tcW w:w="1704" w:type="dxa"/>
            <w:tcMar>
              <w:top w:w="70" w:type="dxa"/>
              <w:left w:w="70" w:type="dxa"/>
              <w:bottom w:w="70" w:type="dxa"/>
              <w:right w:w="70" w:type="dxa"/>
            </w:tcMar>
            <w:vAlign w:val="center"/>
          </w:tcPr>
          <w:p w14:paraId="1F259564">
            <w:pPr>
              <w:spacing w:before="60" w:after="60"/>
            </w:pPr>
            <w:r>
              <w:rPr>
                <w:b w:val="0"/>
                <w:sz w:val="20"/>
              </w:rPr>
              <w:t>1.049%</w:t>
            </w:r>
          </w:p>
        </w:tc>
        <w:tc>
          <w:tcPr>
            <w:tcW w:w="1704" w:type="dxa"/>
            <w:tcMar>
              <w:top w:w="70" w:type="dxa"/>
              <w:left w:w="70" w:type="dxa"/>
              <w:bottom w:w="70" w:type="dxa"/>
              <w:right w:w="70" w:type="dxa"/>
            </w:tcMar>
            <w:vAlign w:val="center"/>
          </w:tcPr>
          <w:p w14:paraId="2F7E37CA">
            <w:pPr>
              <w:spacing w:before="60" w:after="60"/>
            </w:pPr>
            <w:r>
              <w:rPr>
                <w:b w:val="0"/>
                <w:sz w:val="20"/>
              </w:rPr>
              <w:t>12</w:t>
            </w:r>
          </w:p>
        </w:tc>
      </w:tr>
      <w:tr w14:paraId="4F79339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8972410">
            <w:pPr>
              <w:spacing w:before="60" w:after="60"/>
            </w:pPr>
            <w:r>
              <w:rPr>
                <w:b w:val="0"/>
                <w:sz w:val="20"/>
              </w:rPr>
              <w:t>Oregano</w:t>
            </w:r>
          </w:p>
        </w:tc>
        <w:tc>
          <w:tcPr>
            <w:tcW w:w="1704" w:type="dxa"/>
            <w:tcMar>
              <w:top w:w="70" w:type="dxa"/>
              <w:left w:w="70" w:type="dxa"/>
              <w:bottom w:w="70" w:type="dxa"/>
              <w:right w:w="70" w:type="dxa"/>
            </w:tcMar>
            <w:vAlign w:val="center"/>
          </w:tcPr>
          <w:p w14:paraId="51E3E001">
            <w:pPr>
              <w:spacing w:before="60" w:after="60"/>
            </w:pPr>
            <w:r>
              <w:rPr>
                <w:b w:val="0"/>
                <w:sz w:val="20"/>
              </w:rPr>
              <w:t>1</w:t>
            </w:r>
          </w:p>
        </w:tc>
        <w:tc>
          <w:tcPr>
            <w:tcW w:w="1704" w:type="dxa"/>
            <w:tcMar>
              <w:top w:w="70" w:type="dxa"/>
              <w:left w:w="70" w:type="dxa"/>
              <w:bottom w:w="70" w:type="dxa"/>
              <w:right w:w="70" w:type="dxa"/>
            </w:tcMar>
            <w:vAlign w:val="center"/>
          </w:tcPr>
          <w:p w14:paraId="6DA12A0A">
            <w:pPr>
              <w:spacing w:before="60" w:after="60"/>
            </w:pPr>
            <w:r>
              <w:rPr>
                <w:b w:val="0"/>
                <w:sz w:val="20"/>
              </w:rPr>
              <w:t>0.350%</w:t>
            </w:r>
          </w:p>
        </w:tc>
        <w:tc>
          <w:tcPr>
            <w:tcW w:w="1704" w:type="dxa"/>
            <w:tcMar>
              <w:top w:w="70" w:type="dxa"/>
              <w:left w:w="70" w:type="dxa"/>
              <w:bottom w:w="70" w:type="dxa"/>
              <w:right w:w="70" w:type="dxa"/>
            </w:tcMar>
            <w:vAlign w:val="center"/>
          </w:tcPr>
          <w:p w14:paraId="172D1590">
            <w:pPr>
              <w:spacing w:before="60" w:after="60"/>
            </w:pPr>
            <w:r>
              <w:rPr>
                <w:b w:val="0"/>
                <w:sz w:val="20"/>
              </w:rPr>
              <w:t>4</w:t>
            </w:r>
          </w:p>
        </w:tc>
      </w:tr>
      <w:tr w14:paraId="29837E1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8166528">
            <w:pPr>
              <w:spacing w:before="60" w:after="60"/>
            </w:pPr>
            <w:r>
              <w:rPr>
                <w:b w:val="0"/>
                <w:sz w:val="20"/>
              </w:rPr>
              <w:t>TOTAL</w:t>
            </w:r>
          </w:p>
        </w:tc>
        <w:tc>
          <w:tcPr>
            <w:tcW w:w="1704" w:type="dxa"/>
            <w:tcMar>
              <w:top w:w="70" w:type="dxa"/>
              <w:left w:w="70" w:type="dxa"/>
              <w:bottom w:w="70" w:type="dxa"/>
              <w:right w:w="70" w:type="dxa"/>
            </w:tcMar>
            <w:vAlign w:val="center"/>
          </w:tcPr>
          <w:p w14:paraId="4F8C9D07">
            <w:pPr>
              <w:spacing w:before="60" w:after="60"/>
            </w:pPr>
            <w:r>
              <w:rPr>
                <w:b w:val="0"/>
                <w:sz w:val="20"/>
              </w:rPr>
              <w:t>286</w:t>
            </w:r>
          </w:p>
        </w:tc>
        <w:tc>
          <w:tcPr>
            <w:tcW w:w="1704" w:type="dxa"/>
            <w:tcMar>
              <w:top w:w="70" w:type="dxa"/>
              <w:left w:w="70" w:type="dxa"/>
              <w:bottom w:w="70" w:type="dxa"/>
              <w:right w:w="70" w:type="dxa"/>
            </w:tcMar>
            <w:vAlign w:val="center"/>
          </w:tcPr>
          <w:p w14:paraId="1B130774">
            <w:pPr>
              <w:spacing w:before="60" w:after="60"/>
            </w:pPr>
            <w:r>
              <w:rPr>
                <w:b w:val="0"/>
                <w:sz w:val="20"/>
              </w:rPr>
              <w:t>100.000%</w:t>
            </w:r>
          </w:p>
        </w:tc>
        <w:tc>
          <w:tcPr>
            <w:tcW w:w="1704" w:type="dxa"/>
            <w:tcMar>
              <w:top w:w="70" w:type="dxa"/>
              <w:left w:w="70" w:type="dxa"/>
              <w:bottom w:w="70" w:type="dxa"/>
              <w:right w:w="70" w:type="dxa"/>
            </w:tcMar>
            <w:vAlign w:val="center"/>
          </w:tcPr>
          <w:p w14:paraId="6E93A023">
            <w:pPr>
              <w:spacing w:before="60" w:after="60"/>
            </w:pPr>
            <w:r>
              <w:rPr>
                <w:b w:val="0"/>
                <w:sz w:val="20"/>
              </w:rPr>
              <w:t>1,144</w:t>
            </w:r>
          </w:p>
        </w:tc>
      </w:tr>
    </w:tbl>
    <w:p w14:paraId="5B893C71">
      <w:pPr>
        <w:spacing w:after="20"/>
      </w:pPr>
    </w:p>
    <w:p w14:paraId="429CDE52">
      <w:r>
        <w:rPr>
          <w:b w:val="0"/>
        </w:rPr>
        <w:t>Mass route, pilot: 286 g input − 0 g handling/unretained (0%) − 57.2 g process loss (20% of post-handling mass) = 228.8 g retained. Allocation: 19.067 g finished component per unit. Production retained mass: 915.2 g. All losses are unmeasured planning allowances.</w:t>
      </w:r>
    </w:p>
    <w:p w14:paraId="7908319D">
      <w:pPr>
        <w:pStyle w:val="4"/>
      </w:pPr>
      <w:bookmarkStart w:id="352" w:name="section_231"/>
      <w:r>
        <w:t>Formula — Chicken</w:t>
      </w:r>
      <w:bookmarkEnd w:id="352"/>
    </w:p>
    <w:p w14:paraId="6CAA4E76">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28DD1865">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5520140A">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35EA0765">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77E3A485">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4465F889">
            <w:pPr>
              <w:keepNext/>
              <w:spacing w:before="60" w:after="60"/>
            </w:pPr>
            <w:r>
              <w:rPr>
                <w:b/>
                <w:sz w:val="20"/>
              </w:rPr>
              <w:t>Production g</w:t>
            </w:r>
          </w:p>
        </w:tc>
      </w:tr>
      <w:tr w14:paraId="04E7582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CC6B69C">
            <w:pPr>
              <w:spacing w:before="60" w:after="60"/>
            </w:pPr>
            <w:r>
              <w:rPr>
                <w:b w:val="0"/>
                <w:sz w:val="20"/>
              </w:rPr>
              <w:t>Raw chicken thigh</w:t>
            </w:r>
          </w:p>
        </w:tc>
        <w:tc>
          <w:tcPr>
            <w:tcW w:w="1704" w:type="dxa"/>
            <w:tcMar>
              <w:top w:w="70" w:type="dxa"/>
              <w:left w:w="70" w:type="dxa"/>
              <w:bottom w:w="70" w:type="dxa"/>
              <w:right w:w="70" w:type="dxa"/>
            </w:tcMar>
            <w:vAlign w:val="center"/>
          </w:tcPr>
          <w:p w14:paraId="64512E38">
            <w:pPr>
              <w:spacing w:before="60" w:after="60"/>
            </w:pPr>
            <w:r>
              <w:rPr>
                <w:b w:val="0"/>
                <w:sz w:val="20"/>
              </w:rPr>
              <w:t>500</w:t>
            </w:r>
          </w:p>
        </w:tc>
        <w:tc>
          <w:tcPr>
            <w:tcW w:w="1704" w:type="dxa"/>
            <w:tcMar>
              <w:top w:w="70" w:type="dxa"/>
              <w:left w:w="70" w:type="dxa"/>
              <w:bottom w:w="70" w:type="dxa"/>
              <w:right w:w="70" w:type="dxa"/>
            </w:tcMar>
            <w:vAlign w:val="center"/>
          </w:tcPr>
          <w:p w14:paraId="6B155D03">
            <w:pPr>
              <w:spacing w:before="60" w:after="60"/>
            </w:pPr>
            <w:r>
              <w:rPr>
                <w:b w:val="0"/>
                <w:sz w:val="20"/>
              </w:rPr>
              <w:t>96.525%</w:t>
            </w:r>
          </w:p>
        </w:tc>
        <w:tc>
          <w:tcPr>
            <w:tcW w:w="1704" w:type="dxa"/>
            <w:tcMar>
              <w:top w:w="70" w:type="dxa"/>
              <w:left w:w="70" w:type="dxa"/>
              <w:bottom w:w="70" w:type="dxa"/>
              <w:right w:w="70" w:type="dxa"/>
            </w:tcMar>
            <w:vAlign w:val="center"/>
          </w:tcPr>
          <w:p w14:paraId="054476F3">
            <w:pPr>
              <w:spacing w:before="60" w:after="60"/>
            </w:pPr>
            <w:r>
              <w:rPr>
                <w:b w:val="0"/>
                <w:sz w:val="20"/>
              </w:rPr>
              <w:t>2,000</w:t>
            </w:r>
          </w:p>
        </w:tc>
      </w:tr>
      <w:tr w14:paraId="2B6E618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76ECEE6">
            <w:pPr>
              <w:spacing w:before="60" w:after="60"/>
            </w:pPr>
            <w:r>
              <w:rPr>
                <w:b w:val="0"/>
                <w:sz w:val="20"/>
              </w:rPr>
              <w:t>Oil</w:t>
            </w:r>
          </w:p>
        </w:tc>
        <w:tc>
          <w:tcPr>
            <w:tcW w:w="1704" w:type="dxa"/>
            <w:tcMar>
              <w:top w:w="70" w:type="dxa"/>
              <w:left w:w="70" w:type="dxa"/>
              <w:bottom w:w="70" w:type="dxa"/>
              <w:right w:w="70" w:type="dxa"/>
            </w:tcMar>
            <w:vAlign w:val="center"/>
          </w:tcPr>
          <w:p w14:paraId="3D21AD26">
            <w:pPr>
              <w:spacing w:before="60" w:after="60"/>
            </w:pPr>
            <w:r>
              <w:rPr>
                <w:b w:val="0"/>
                <w:sz w:val="20"/>
              </w:rPr>
              <w:t>10</w:t>
            </w:r>
          </w:p>
        </w:tc>
        <w:tc>
          <w:tcPr>
            <w:tcW w:w="1704" w:type="dxa"/>
            <w:tcMar>
              <w:top w:w="70" w:type="dxa"/>
              <w:left w:w="70" w:type="dxa"/>
              <w:bottom w:w="70" w:type="dxa"/>
              <w:right w:w="70" w:type="dxa"/>
            </w:tcMar>
            <w:vAlign w:val="center"/>
          </w:tcPr>
          <w:p w14:paraId="0266EF32">
            <w:pPr>
              <w:spacing w:before="60" w:after="60"/>
            </w:pPr>
            <w:r>
              <w:rPr>
                <w:b w:val="0"/>
                <w:sz w:val="20"/>
              </w:rPr>
              <w:t>1.931%</w:t>
            </w:r>
          </w:p>
        </w:tc>
        <w:tc>
          <w:tcPr>
            <w:tcW w:w="1704" w:type="dxa"/>
            <w:tcMar>
              <w:top w:w="70" w:type="dxa"/>
              <w:left w:w="70" w:type="dxa"/>
              <w:bottom w:w="70" w:type="dxa"/>
              <w:right w:w="70" w:type="dxa"/>
            </w:tcMar>
            <w:vAlign w:val="center"/>
          </w:tcPr>
          <w:p w14:paraId="0D4A93E9">
            <w:pPr>
              <w:spacing w:before="60" w:after="60"/>
            </w:pPr>
            <w:r>
              <w:rPr>
                <w:b w:val="0"/>
                <w:sz w:val="20"/>
              </w:rPr>
              <w:t>40</w:t>
            </w:r>
          </w:p>
        </w:tc>
      </w:tr>
      <w:tr w14:paraId="65B528F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6218C05">
            <w:pPr>
              <w:spacing w:before="60" w:after="60"/>
            </w:pPr>
            <w:r>
              <w:rPr>
                <w:b w:val="0"/>
                <w:sz w:val="20"/>
              </w:rPr>
              <w:t>Salt</w:t>
            </w:r>
          </w:p>
        </w:tc>
        <w:tc>
          <w:tcPr>
            <w:tcW w:w="1704" w:type="dxa"/>
            <w:tcMar>
              <w:top w:w="70" w:type="dxa"/>
              <w:left w:w="70" w:type="dxa"/>
              <w:bottom w:w="70" w:type="dxa"/>
              <w:right w:w="70" w:type="dxa"/>
            </w:tcMar>
            <w:vAlign w:val="center"/>
          </w:tcPr>
          <w:p w14:paraId="526BC59F">
            <w:pPr>
              <w:spacing w:before="60" w:after="60"/>
            </w:pPr>
            <w:r>
              <w:rPr>
                <w:b w:val="0"/>
                <w:sz w:val="20"/>
              </w:rPr>
              <w:t>5</w:t>
            </w:r>
          </w:p>
        </w:tc>
        <w:tc>
          <w:tcPr>
            <w:tcW w:w="1704" w:type="dxa"/>
            <w:tcMar>
              <w:top w:w="70" w:type="dxa"/>
              <w:left w:w="70" w:type="dxa"/>
              <w:bottom w:w="70" w:type="dxa"/>
              <w:right w:w="70" w:type="dxa"/>
            </w:tcMar>
            <w:vAlign w:val="center"/>
          </w:tcPr>
          <w:p w14:paraId="6D818F80">
            <w:pPr>
              <w:spacing w:before="60" w:after="60"/>
            </w:pPr>
            <w:r>
              <w:rPr>
                <w:b w:val="0"/>
                <w:sz w:val="20"/>
              </w:rPr>
              <w:t>0.965%</w:t>
            </w:r>
          </w:p>
        </w:tc>
        <w:tc>
          <w:tcPr>
            <w:tcW w:w="1704" w:type="dxa"/>
            <w:tcMar>
              <w:top w:w="70" w:type="dxa"/>
              <w:left w:w="70" w:type="dxa"/>
              <w:bottom w:w="70" w:type="dxa"/>
              <w:right w:w="70" w:type="dxa"/>
            </w:tcMar>
            <w:vAlign w:val="center"/>
          </w:tcPr>
          <w:p w14:paraId="48C5EB26">
            <w:pPr>
              <w:spacing w:before="60" w:after="60"/>
            </w:pPr>
            <w:r>
              <w:rPr>
                <w:b w:val="0"/>
                <w:sz w:val="20"/>
              </w:rPr>
              <w:t>20</w:t>
            </w:r>
          </w:p>
        </w:tc>
      </w:tr>
      <w:tr w14:paraId="3FDB412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5A06502">
            <w:pPr>
              <w:spacing w:before="60" w:after="60"/>
            </w:pPr>
            <w:r>
              <w:rPr>
                <w:b w:val="0"/>
                <w:sz w:val="20"/>
              </w:rPr>
              <w:t>Paprika</w:t>
            </w:r>
          </w:p>
        </w:tc>
        <w:tc>
          <w:tcPr>
            <w:tcW w:w="1704" w:type="dxa"/>
            <w:tcMar>
              <w:top w:w="70" w:type="dxa"/>
              <w:left w:w="70" w:type="dxa"/>
              <w:bottom w:w="70" w:type="dxa"/>
              <w:right w:w="70" w:type="dxa"/>
            </w:tcMar>
            <w:vAlign w:val="center"/>
          </w:tcPr>
          <w:p w14:paraId="6357582E">
            <w:pPr>
              <w:spacing w:before="60" w:after="60"/>
            </w:pPr>
            <w:r>
              <w:rPr>
                <w:b w:val="0"/>
                <w:sz w:val="20"/>
              </w:rPr>
              <w:t>3</w:t>
            </w:r>
          </w:p>
        </w:tc>
        <w:tc>
          <w:tcPr>
            <w:tcW w:w="1704" w:type="dxa"/>
            <w:tcMar>
              <w:top w:w="70" w:type="dxa"/>
              <w:left w:w="70" w:type="dxa"/>
              <w:bottom w:w="70" w:type="dxa"/>
              <w:right w:w="70" w:type="dxa"/>
            </w:tcMar>
            <w:vAlign w:val="center"/>
          </w:tcPr>
          <w:p w14:paraId="4675C2E7">
            <w:pPr>
              <w:spacing w:before="60" w:after="60"/>
            </w:pPr>
            <w:r>
              <w:rPr>
                <w:b w:val="0"/>
                <w:sz w:val="20"/>
              </w:rPr>
              <w:t>0.579%</w:t>
            </w:r>
          </w:p>
        </w:tc>
        <w:tc>
          <w:tcPr>
            <w:tcW w:w="1704" w:type="dxa"/>
            <w:tcMar>
              <w:top w:w="70" w:type="dxa"/>
              <w:left w:w="70" w:type="dxa"/>
              <w:bottom w:w="70" w:type="dxa"/>
              <w:right w:w="70" w:type="dxa"/>
            </w:tcMar>
            <w:vAlign w:val="center"/>
          </w:tcPr>
          <w:p w14:paraId="45900800">
            <w:pPr>
              <w:spacing w:before="60" w:after="60"/>
            </w:pPr>
            <w:r>
              <w:rPr>
                <w:b w:val="0"/>
                <w:sz w:val="20"/>
              </w:rPr>
              <w:t>12</w:t>
            </w:r>
          </w:p>
        </w:tc>
      </w:tr>
      <w:tr w14:paraId="7EBCCD9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499BDAF">
            <w:pPr>
              <w:spacing w:before="60" w:after="60"/>
            </w:pPr>
            <w:r>
              <w:rPr>
                <w:b w:val="0"/>
                <w:sz w:val="20"/>
              </w:rPr>
              <w:t>TOTAL</w:t>
            </w:r>
          </w:p>
        </w:tc>
        <w:tc>
          <w:tcPr>
            <w:tcW w:w="1704" w:type="dxa"/>
            <w:tcMar>
              <w:top w:w="70" w:type="dxa"/>
              <w:left w:w="70" w:type="dxa"/>
              <w:bottom w:w="70" w:type="dxa"/>
              <w:right w:w="70" w:type="dxa"/>
            </w:tcMar>
            <w:vAlign w:val="center"/>
          </w:tcPr>
          <w:p w14:paraId="4D038BD3">
            <w:pPr>
              <w:spacing w:before="60" w:after="60"/>
            </w:pPr>
            <w:r>
              <w:rPr>
                <w:b w:val="0"/>
                <w:sz w:val="20"/>
              </w:rPr>
              <w:t>518</w:t>
            </w:r>
          </w:p>
        </w:tc>
        <w:tc>
          <w:tcPr>
            <w:tcW w:w="1704" w:type="dxa"/>
            <w:tcMar>
              <w:top w:w="70" w:type="dxa"/>
              <w:left w:w="70" w:type="dxa"/>
              <w:bottom w:w="70" w:type="dxa"/>
              <w:right w:w="70" w:type="dxa"/>
            </w:tcMar>
            <w:vAlign w:val="center"/>
          </w:tcPr>
          <w:p w14:paraId="09053D13">
            <w:pPr>
              <w:spacing w:before="60" w:after="60"/>
            </w:pPr>
            <w:r>
              <w:rPr>
                <w:b w:val="0"/>
                <w:sz w:val="20"/>
              </w:rPr>
              <w:t>100.000%</w:t>
            </w:r>
          </w:p>
        </w:tc>
        <w:tc>
          <w:tcPr>
            <w:tcW w:w="1704" w:type="dxa"/>
            <w:tcMar>
              <w:top w:w="70" w:type="dxa"/>
              <w:left w:w="70" w:type="dxa"/>
              <w:bottom w:w="70" w:type="dxa"/>
              <w:right w:w="70" w:type="dxa"/>
            </w:tcMar>
            <w:vAlign w:val="center"/>
          </w:tcPr>
          <w:p w14:paraId="4E60CF31">
            <w:pPr>
              <w:spacing w:before="60" w:after="60"/>
            </w:pPr>
            <w:r>
              <w:rPr>
                <w:b w:val="0"/>
                <w:sz w:val="20"/>
              </w:rPr>
              <w:t>2,072</w:t>
            </w:r>
          </w:p>
        </w:tc>
      </w:tr>
    </w:tbl>
    <w:p w14:paraId="51E7FDC3">
      <w:pPr>
        <w:spacing w:after="20"/>
      </w:pPr>
    </w:p>
    <w:p w14:paraId="00CBE13E">
      <w:r>
        <w:rPr>
          <w:b w:val="0"/>
        </w:rPr>
        <w:t>Mass route, pilot: 518 g input − 0 g handling/unretained (0%) − 145.04 g process loss (28% of post-handling mass) = 372.96 g retained. Allocation: 31.08 g finished component per unit. Production retained mass: 1,491.84 g. All losses are unmeasured planning allowances.</w:t>
      </w:r>
    </w:p>
    <w:p w14:paraId="19083600">
      <w:pPr>
        <w:pStyle w:val="4"/>
      </w:pPr>
      <w:bookmarkStart w:id="353" w:name="section_232"/>
      <w:r>
        <w:t>Formula — Cheese topping</w:t>
      </w:r>
      <w:bookmarkEnd w:id="353"/>
    </w:p>
    <w:p w14:paraId="1B94F473">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CBE0A2C">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6CEFCB77">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7A9E03C3">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6A3DE07C">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73EB58BE">
            <w:pPr>
              <w:keepNext/>
              <w:spacing w:before="60" w:after="60"/>
            </w:pPr>
            <w:r>
              <w:rPr>
                <w:b/>
                <w:sz w:val="20"/>
              </w:rPr>
              <w:t>Production g</w:t>
            </w:r>
          </w:p>
        </w:tc>
      </w:tr>
      <w:tr w14:paraId="40DCE94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54CCB8D">
            <w:pPr>
              <w:spacing w:before="60" w:after="60"/>
            </w:pPr>
            <w:r>
              <w:rPr>
                <w:b w:val="0"/>
                <w:sz w:val="20"/>
              </w:rPr>
              <w:t>Low-moisture cheese</w:t>
            </w:r>
          </w:p>
        </w:tc>
        <w:tc>
          <w:tcPr>
            <w:tcW w:w="1704" w:type="dxa"/>
            <w:tcMar>
              <w:top w:w="70" w:type="dxa"/>
              <w:left w:w="70" w:type="dxa"/>
              <w:bottom w:w="70" w:type="dxa"/>
              <w:right w:w="70" w:type="dxa"/>
            </w:tcMar>
            <w:vAlign w:val="center"/>
          </w:tcPr>
          <w:p w14:paraId="025FF813">
            <w:pPr>
              <w:spacing w:before="60" w:after="60"/>
            </w:pPr>
            <w:r>
              <w:rPr>
                <w:b w:val="0"/>
                <w:sz w:val="20"/>
              </w:rPr>
              <w:t>300</w:t>
            </w:r>
          </w:p>
        </w:tc>
        <w:tc>
          <w:tcPr>
            <w:tcW w:w="1704" w:type="dxa"/>
            <w:tcMar>
              <w:top w:w="70" w:type="dxa"/>
              <w:left w:w="70" w:type="dxa"/>
              <w:bottom w:w="70" w:type="dxa"/>
              <w:right w:w="70" w:type="dxa"/>
            </w:tcMar>
            <w:vAlign w:val="center"/>
          </w:tcPr>
          <w:p w14:paraId="0CC408AA">
            <w:pPr>
              <w:spacing w:before="60" w:after="60"/>
            </w:pPr>
            <w:r>
              <w:rPr>
                <w:b w:val="0"/>
                <w:sz w:val="20"/>
              </w:rPr>
              <w:t>100.000%</w:t>
            </w:r>
          </w:p>
        </w:tc>
        <w:tc>
          <w:tcPr>
            <w:tcW w:w="1704" w:type="dxa"/>
            <w:tcMar>
              <w:top w:w="70" w:type="dxa"/>
              <w:left w:w="70" w:type="dxa"/>
              <w:bottom w:w="70" w:type="dxa"/>
              <w:right w:w="70" w:type="dxa"/>
            </w:tcMar>
            <w:vAlign w:val="center"/>
          </w:tcPr>
          <w:p w14:paraId="75B718BE">
            <w:pPr>
              <w:spacing w:before="60" w:after="60"/>
            </w:pPr>
            <w:r>
              <w:rPr>
                <w:b w:val="0"/>
                <w:sz w:val="20"/>
              </w:rPr>
              <w:t>1,200</w:t>
            </w:r>
          </w:p>
        </w:tc>
      </w:tr>
      <w:tr w14:paraId="6246464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C160FDF">
            <w:pPr>
              <w:spacing w:before="60" w:after="60"/>
            </w:pPr>
            <w:r>
              <w:rPr>
                <w:b w:val="0"/>
                <w:sz w:val="20"/>
              </w:rPr>
              <w:t>TOTAL</w:t>
            </w:r>
          </w:p>
        </w:tc>
        <w:tc>
          <w:tcPr>
            <w:tcW w:w="1704" w:type="dxa"/>
            <w:tcMar>
              <w:top w:w="70" w:type="dxa"/>
              <w:left w:w="70" w:type="dxa"/>
              <w:bottom w:w="70" w:type="dxa"/>
              <w:right w:w="70" w:type="dxa"/>
            </w:tcMar>
            <w:vAlign w:val="center"/>
          </w:tcPr>
          <w:p w14:paraId="09A5F6D1">
            <w:pPr>
              <w:spacing w:before="60" w:after="60"/>
            </w:pPr>
            <w:r>
              <w:rPr>
                <w:b w:val="0"/>
                <w:sz w:val="20"/>
              </w:rPr>
              <w:t>300</w:t>
            </w:r>
          </w:p>
        </w:tc>
        <w:tc>
          <w:tcPr>
            <w:tcW w:w="1704" w:type="dxa"/>
            <w:tcMar>
              <w:top w:w="70" w:type="dxa"/>
              <w:left w:w="70" w:type="dxa"/>
              <w:bottom w:w="70" w:type="dxa"/>
              <w:right w:w="70" w:type="dxa"/>
            </w:tcMar>
            <w:vAlign w:val="center"/>
          </w:tcPr>
          <w:p w14:paraId="11EE3099">
            <w:pPr>
              <w:spacing w:before="60" w:after="60"/>
            </w:pPr>
            <w:r>
              <w:rPr>
                <w:b w:val="0"/>
                <w:sz w:val="20"/>
              </w:rPr>
              <w:t>100.000%</w:t>
            </w:r>
          </w:p>
        </w:tc>
        <w:tc>
          <w:tcPr>
            <w:tcW w:w="1704" w:type="dxa"/>
            <w:tcMar>
              <w:top w:w="70" w:type="dxa"/>
              <w:left w:w="70" w:type="dxa"/>
              <w:bottom w:w="70" w:type="dxa"/>
              <w:right w:w="70" w:type="dxa"/>
            </w:tcMar>
            <w:vAlign w:val="center"/>
          </w:tcPr>
          <w:p w14:paraId="63BF8DD2">
            <w:pPr>
              <w:spacing w:before="60" w:after="60"/>
            </w:pPr>
            <w:r>
              <w:rPr>
                <w:b w:val="0"/>
                <w:sz w:val="20"/>
              </w:rPr>
              <w:t>1,200</w:t>
            </w:r>
          </w:p>
        </w:tc>
      </w:tr>
    </w:tbl>
    <w:p w14:paraId="736239FD">
      <w:pPr>
        <w:spacing w:after="20"/>
      </w:pPr>
    </w:p>
    <w:p w14:paraId="3016F517">
      <w:r>
        <w:rPr>
          <w:b w:val="0"/>
        </w:rPr>
        <w:t>Mass route, pilot: 300 g input − 0 g handling/unretained (0%) − 0 g process loss (0% of post-handling mass) = 300 g retained. Allocation: 25 g finished component per unit. Production retained mass: 1,200 g. All losses are unmeasured planning allowances.</w:t>
      </w:r>
    </w:p>
    <w:p w14:paraId="098BA242">
      <w:pPr>
        <w:pStyle w:val="4"/>
      </w:pPr>
      <w:bookmarkStart w:id="354" w:name="section_233"/>
      <w:r>
        <w:t>Formula — Vegetable topping</w:t>
      </w:r>
      <w:bookmarkEnd w:id="354"/>
    </w:p>
    <w:p w14:paraId="5050B471">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7BE7A78">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09DAAC30">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0753E278">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236AE988">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62E9872D">
            <w:pPr>
              <w:keepNext/>
              <w:spacing w:before="60" w:after="60"/>
            </w:pPr>
            <w:r>
              <w:rPr>
                <w:b/>
                <w:sz w:val="20"/>
              </w:rPr>
              <w:t>Production g</w:t>
            </w:r>
          </w:p>
        </w:tc>
      </w:tr>
      <w:tr w14:paraId="2B5EE9E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8BD560">
            <w:pPr>
              <w:spacing w:before="60" w:after="60"/>
            </w:pPr>
            <w:r>
              <w:rPr>
                <w:b w:val="0"/>
                <w:sz w:val="20"/>
              </w:rPr>
              <w:t>Sweet pepper</w:t>
            </w:r>
          </w:p>
        </w:tc>
        <w:tc>
          <w:tcPr>
            <w:tcW w:w="1704" w:type="dxa"/>
            <w:tcMar>
              <w:top w:w="70" w:type="dxa"/>
              <w:left w:w="70" w:type="dxa"/>
              <w:bottom w:w="70" w:type="dxa"/>
              <w:right w:w="70" w:type="dxa"/>
            </w:tcMar>
            <w:vAlign w:val="center"/>
          </w:tcPr>
          <w:p w14:paraId="273C496C">
            <w:pPr>
              <w:spacing w:before="60" w:after="60"/>
            </w:pPr>
            <w:r>
              <w:rPr>
                <w:b w:val="0"/>
                <w:sz w:val="20"/>
              </w:rPr>
              <w:t>100</w:t>
            </w:r>
          </w:p>
        </w:tc>
        <w:tc>
          <w:tcPr>
            <w:tcW w:w="1704" w:type="dxa"/>
            <w:tcMar>
              <w:top w:w="70" w:type="dxa"/>
              <w:left w:w="70" w:type="dxa"/>
              <w:bottom w:w="70" w:type="dxa"/>
              <w:right w:w="70" w:type="dxa"/>
            </w:tcMar>
            <w:vAlign w:val="center"/>
          </w:tcPr>
          <w:p w14:paraId="12923273">
            <w:pPr>
              <w:spacing w:before="60" w:after="60"/>
            </w:pPr>
            <w:r>
              <w:rPr>
                <w:b w:val="0"/>
                <w:sz w:val="20"/>
              </w:rPr>
              <w:t>50.000%</w:t>
            </w:r>
          </w:p>
        </w:tc>
        <w:tc>
          <w:tcPr>
            <w:tcW w:w="1704" w:type="dxa"/>
            <w:tcMar>
              <w:top w:w="70" w:type="dxa"/>
              <w:left w:w="70" w:type="dxa"/>
              <w:bottom w:w="70" w:type="dxa"/>
              <w:right w:w="70" w:type="dxa"/>
            </w:tcMar>
            <w:vAlign w:val="center"/>
          </w:tcPr>
          <w:p w14:paraId="1473C779">
            <w:pPr>
              <w:spacing w:before="60" w:after="60"/>
            </w:pPr>
            <w:r>
              <w:rPr>
                <w:b w:val="0"/>
                <w:sz w:val="20"/>
              </w:rPr>
              <w:t>400</w:t>
            </w:r>
          </w:p>
        </w:tc>
      </w:tr>
      <w:tr w14:paraId="75D2D85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1CAAA3D">
            <w:pPr>
              <w:spacing w:before="60" w:after="60"/>
            </w:pPr>
            <w:r>
              <w:rPr>
                <w:b w:val="0"/>
                <w:sz w:val="20"/>
              </w:rPr>
              <w:t>Onion</w:t>
            </w:r>
          </w:p>
        </w:tc>
        <w:tc>
          <w:tcPr>
            <w:tcW w:w="1704" w:type="dxa"/>
            <w:tcMar>
              <w:top w:w="70" w:type="dxa"/>
              <w:left w:w="70" w:type="dxa"/>
              <w:bottom w:w="70" w:type="dxa"/>
              <w:right w:w="70" w:type="dxa"/>
            </w:tcMar>
            <w:vAlign w:val="center"/>
          </w:tcPr>
          <w:p w14:paraId="116A2CCE">
            <w:pPr>
              <w:spacing w:before="60" w:after="60"/>
            </w:pPr>
            <w:r>
              <w:rPr>
                <w:b w:val="0"/>
                <w:sz w:val="20"/>
              </w:rPr>
              <w:t>100</w:t>
            </w:r>
          </w:p>
        </w:tc>
        <w:tc>
          <w:tcPr>
            <w:tcW w:w="1704" w:type="dxa"/>
            <w:tcMar>
              <w:top w:w="70" w:type="dxa"/>
              <w:left w:w="70" w:type="dxa"/>
              <w:bottom w:w="70" w:type="dxa"/>
              <w:right w:w="70" w:type="dxa"/>
            </w:tcMar>
            <w:vAlign w:val="center"/>
          </w:tcPr>
          <w:p w14:paraId="48C717BB">
            <w:pPr>
              <w:spacing w:before="60" w:after="60"/>
            </w:pPr>
            <w:r>
              <w:rPr>
                <w:b w:val="0"/>
                <w:sz w:val="20"/>
              </w:rPr>
              <w:t>50.000%</w:t>
            </w:r>
          </w:p>
        </w:tc>
        <w:tc>
          <w:tcPr>
            <w:tcW w:w="1704" w:type="dxa"/>
            <w:tcMar>
              <w:top w:w="70" w:type="dxa"/>
              <w:left w:w="70" w:type="dxa"/>
              <w:bottom w:w="70" w:type="dxa"/>
              <w:right w:w="70" w:type="dxa"/>
            </w:tcMar>
            <w:vAlign w:val="center"/>
          </w:tcPr>
          <w:p w14:paraId="43E0694D">
            <w:pPr>
              <w:spacing w:before="60" w:after="60"/>
            </w:pPr>
            <w:r>
              <w:rPr>
                <w:b w:val="0"/>
                <w:sz w:val="20"/>
              </w:rPr>
              <w:t>400</w:t>
            </w:r>
          </w:p>
        </w:tc>
      </w:tr>
      <w:tr w14:paraId="032384B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7D5D069">
            <w:pPr>
              <w:spacing w:before="60" w:after="60"/>
            </w:pPr>
            <w:r>
              <w:rPr>
                <w:b w:val="0"/>
                <w:sz w:val="20"/>
              </w:rPr>
              <w:t>TOTAL</w:t>
            </w:r>
          </w:p>
        </w:tc>
        <w:tc>
          <w:tcPr>
            <w:tcW w:w="1704" w:type="dxa"/>
            <w:tcMar>
              <w:top w:w="70" w:type="dxa"/>
              <w:left w:w="70" w:type="dxa"/>
              <w:bottom w:w="70" w:type="dxa"/>
              <w:right w:w="70" w:type="dxa"/>
            </w:tcMar>
            <w:vAlign w:val="center"/>
          </w:tcPr>
          <w:p w14:paraId="116BB54A">
            <w:pPr>
              <w:spacing w:before="60" w:after="60"/>
            </w:pPr>
            <w:r>
              <w:rPr>
                <w:b w:val="0"/>
                <w:sz w:val="20"/>
              </w:rPr>
              <w:t>200</w:t>
            </w:r>
          </w:p>
        </w:tc>
        <w:tc>
          <w:tcPr>
            <w:tcW w:w="1704" w:type="dxa"/>
            <w:tcMar>
              <w:top w:w="70" w:type="dxa"/>
              <w:left w:w="70" w:type="dxa"/>
              <w:bottom w:w="70" w:type="dxa"/>
              <w:right w:w="70" w:type="dxa"/>
            </w:tcMar>
            <w:vAlign w:val="center"/>
          </w:tcPr>
          <w:p w14:paraId="31963A97">
            <w:pPr>
              <w:spacing w:before="60" w:after="60"/>
            </w:pPr>
            <w:r>
              <w:rPr>
                <w:b w:val="0"/>
                <w:sz w:val="20"/>
              </w:rPr>
              <w:t>100.000%</w:t>
            </w:r>
          </w:p>
        </w:tc>
        <w:tc>
          <w:tcPr>
            <w:tcW w:w="1704" w:type="dxa"/>
            <w:tcMar>
              <w:top w:w="70" w:type="dxa"/>
              <w:left w:w="70" w:type="dxa"/>
              <w:bottom w:w="70" w:type="dxa"/>
              <w:right w:w="70" w:type="dxa"/>
            </w:tcMar>
            <w:vAlign w:val="center"/>
          </w:tcPr>
          <w:p w14:paraId="1B196700">
            <w:pPr>
              <w:spacing w:before="60" w:after="60"/>
            </w:pPr>
            <w:r>
              <w:rPr>
                <w:b w:val="0"/>
                <w:sz w:val="20"/>
              </w:rPr>
              <w:t>800</w:t>
            </w:r>
          </w:p>
        </w:tc>
      </w:tr>
    </w:tbl>
    <w:p w14:paraId="4D92CEB3">
      <w:pPr>
        <w:spacing w:after="20"/>
      </w:pPr>
    </w:p>
    <w:p w14:paraId="40C936B7">
      <w:r>
        <w:rPr>
          <w:b w:val="0"/>
        </w:rPr>
        <w:t>Mass route, pilot: 200 g input − 0 g handling/unretained (0%) − 20 g process loss (10% of post-handling mass) = 180 g retained. Allocation: 15 g finished component per unit. Production retained mass: 720 g. All losses are unmeasured planning allowances.</w:t>
      </w:r>
    </w:p>
    <w:p w14:paraId="6A2E2A5C">
      <w:pPr>
        <w:pStyle w:val="4"/>
      </w:pPr>
      <w:bookmarkStart w:id="355" w:name="section_234"/>
      <w:r>
        <w:t>Batch yield and portion control</w:t>
      </w:r>
      <w:bookmarkEnd w:id="355"/>
    </w:p>
    <w:p w14:paraId="74A5A2CF">
      <w:r>
        <w:rPr>
          <w:b w:val="0"/>
        </w:rPr>
        <w:t>Total ingredient input 2,144 g; modeled losses 321.36 g; net edible output 1,822.64 g = 12 × 151.887 g expected finished units, with no modeled remainder. Production example: 8,576 g input → 7,290.56 g output across 48 units. Display rounding is not label-weight verification.</w:t>
      </w:r>
    </w:p>
    <w:p w14:paraId="44C7F633">
      <w:r>
        <w:rPr>
          <w:b w:val="0"/>
        </w:rPr>
        <w:t>Raw dough/batter allocation before bake/fry: 68.6 g per final unit, excluding other components. Filling/glaze/oil are separate above.</w:t>
      </w:r>
    </w:p>
    <w:p w14:paraId="2B4C9D06">
      <w:pPr>
        <w:pStyle w:val="4"/>
      </w:pPr>
      <w:bookmarkStart w:id="356" w:name="section_235"/>
      <w:r>
        <w:t>Numbered production method</w:t>
      </w:r>
      <w:bookmarkEnd w:id="356"/>
    </w:p>
    <w:p w14:paraId="7F319F68">
      <w:pPr>
        <w:ind w:left="216" w:hanging="216"/>
      </w:pPr>
      <w:r>
        <w:rPr>
          <w:b w:val="0"/>
        </w:rPr>
        <w:t>1. Mix dough 3 minutes slowly then 4–6 minutes to elasticity at 24–26°C. Bulk ferment 45–60 minutes, divide into twelve and rest 15–20 minutes.</w:t>
      </w:r>
    </w:p>
    <w:p w14:paraId="48355B3D">
      <w:pPr>
        <w:ind w:left="216" w:hanging="216"/>
      </w:pPr>
      <w:r>
        <w:rPr>
          <w:b w:val="0"/>
        </w:rPr>
        <w:t>2. Simmer tomato sauce ingredients to a thick spoon-coating consistency; weigh actual output. Cook seasoned chicken to 75°C for 30 seconds, weigh cooked output, cool both by H01.</w:t>
      </w:r>
    </w:p>
    <w:p w14:paraId="6698E7BC">
      <w:pPr>
        <w:ind w:left="216" w:hanging="216"/>
      </w:pPr>
      <w:r>
        <w:rPr>
          <w:b w:val="0"/>
        </w:rPr>
        <w:t>3. Lightly sauté/roast topping vegetables and drain. Keep components at 4°C or below. Stretch each dough piece to 12–14 cm and dock the center.</w:t>
      </w:r>
    </w:p>
    <w:p w14:paraId="6E8D9D8F">
      <w:pPr>
        <w:ind w:left="216" w:hanging="216"/>
      </w:pPr>
      <w:r>
        <w:rPr>
          <w:b w:val="0"/>
        </w:rPr>
        <w:t>4. Allocate one-twelfth of each component, including 25 g cheese, to each base. Bake immediately at 210–220°C for 10–15 minutes, no steam.</w:t>
      </w:r>
    </w:p>
    <w:p w14:paraId="542635F7">
      <w:pPr>
        <w:ind w:left="216" w:hanging="216"/>
      </w:pPr>
      <w:r>
        <w:rPr>
          <w:b w:val="0"/>
        </w:rPr>
        <w:t>5. Verify reheated chicken topping reaches 75°C for 30 seconds and base is cooked, not wet. Serve promptly in a vented box; cost actual cheese and chicken yield.</w:t>
      </w:r>
    </w:p>
    <w:p w14:paraId="1AF44C59">
      <w:pPr>
        <w:pStyle w:val="4"/>
      </w:pPr>
      <w:bookmarkStart w:id="357" w:name="section_236"/>
      <w:r>
        <w:t>Quality, defects and controlled variants</w:t>
      </w:r>
      <w:bookmarkEnd w:id="357"/>
    </w:p>
    <w:p w14:paraId="72A646A4">
      <w:r>
        <w:rPr>
          <w:b w:val="0"/>
        </w:rPr>
        <w:t>Wet base → thin sauce/too much topping/weak bottom heat. Bubbles → undocked base. Tough rim → excess dusting flour.</w:t>
      </w:r>
    </w:p>
    <w:p w14:paraId="04A5C92A">
      <w:r>
        <w:rPr>
          <w:b w:val="0"/>
        </w:rPr>
        <w:t>Vegetarian variant removes chicken and must have a new mass/cost card, not the same advertised serving weight.</w:t>
      </w:r>
    </w:p>
    <w:p w14:paraId="609DDB0E">
      <w:pPr>
        <w:pStyle w:val="4"/>
      </w:pPr>
      <w:bookmarkStart w:id="358" w:name="section_237"/>
      <w:r>
        <w:t>Allergens, packing, life study and costing</w:t>
      </w:r>
      <w:bookmarkEnd w:id="358"/>
    </w:p>
    <w:p w14:paraId="1AC7BA69">
      <w:r>
        <w:rPr>
          <w:b w:val="0"/>
        </w:rPr>
        <w:t>Allergens/ingredients to declare: wheat/gluten, milk.</w:t>
      </w:r>
    </w:p>
    <w:p w14:paraId="34C35A5D">
      <w:r>
        <w:rPr>
          <w:b w:val="0"/>
        </w:rPr>
        <w:t>Serve promptly in a vented food-grade pack or use H01 monitored hot/chilled holding and delivery. Cold components stay at 4°C or below; reheated prepared fillings reach 75°C for 30 seconds. Test eating quality at 15/30 minutes. No ambient overnight sale and no unvalidated chilled shelf-life claim.</w:t>
      </w:r>
    </w:p>
    <w:p w14:paraId="4F251FC6">
      <w:pPr>
        <w:pStyle w:val="3"/>
      </w:pPr>
      <w:bookmarkStart w:id="359" w:name="section_238"/>
      <w:bookmarkStart w:id="360" w:name="_Toc11880"/>
      <w:r>
        <w:t>S-D01 — Vanilla dairy soft serve</w:t>
      </w:r>
      <w:bookmarkEnd w:id="359"/>
      <w:bookmarkEnd w:id="360"/>
    </w:p>
    <w:p w14:paraId="3E176FE1">
      <w:r>
        <w:rPr>
          <w:b w:val="0"/>
        </w:rPr>
        <w:t>20 mass-based portions from a 2 kg mix pilot. Cup volume depends on actual overrun and density.</w:t>
      </w:r>
    </w:p>
    <w:p w14:paraId="7157A43C">
      <w:r>
        <w:rPr>
          <w:b w:val="0"/>
        </w:rPr>
        <w:t>Stage: Cold-line phase • Fit class 3 • Pilot 20 units • Production example ×5 = 100 units.</w:t>
      </w:r>
    </w:p>
    <w:p w14:paraId="2A0353A0">
      <w:r>
        <w:rPr>
          <w:b w:val="0"/>
        </w:rPr>
        <w:t>Commercial case: S29/S31 support urban frozen-dessert availability, not guaranteed Nkambe demand. Prefer approved ready-made mix for machine commissioning before own-mix trials.</w:t>
      </w:r>
    </w:p>
    <w:p w14:paraId="50F4D818">
      <w:r>
        <w:rPr>
          <w:b w:val="0"/>
        </w:rPr>
        <w:t>Technical basis: [S09], [S10], [S11], [S12], [S14], [S21]. All exact formulas and operating adaptations here require controlled trials.</w:t>
      </w:r>
    </w:p>
    <w:p w14:paraId="5A430D33">
      <w:pPr>
        <w:pStyle w:val="4"/>
      </w:pPr>
      <w:bookmarkStart w:id="361" w:name="section_239"/>
      <w:r>
        <w:t>Formula — Dairy mix</w:t>
      </w:r>
      <w:bookmarkEnd w:id="361"/>
    </w:p>
    <w:p w14:paraId="5B0D79C9">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4892E358">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3A14AC2C">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77DB10F8">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465E5CFB">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4D34A819">
            <w:pPr>
              <w:keepNext/>
              <w:spacing w:before="60" w:after="60"/>
            </w:pPr>
            <w:r>
              <w:rPr>
                <w:b/>
                <w:sz w:val="20"/>
              </w:rPr>
              <w:t>Production g</w:t>
            </w:r>
          </w:p>
        </w:tc>
      </w:tr>
      <w:tr w14:paraId="243A0E9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0A3DAD5">
            <w:pPr>
              <w:spacing w:before="60" w:after="60"/>
            </w:pPr>
            <w:r>
              <w:rPr>
                <w:b w:val="0"/>
                <w:sz w:val="20"/>
              </w:rPr>
              <w:t>Whole milk 3.5%</w:t>
            </w:r>
          </w:p>
        </w:tc>
        <w:tc>
          <w:tcPr>
            <w:tcW w:w="1704" w:type="dxa"/>
            <w:tcMar>
              <w:top w:w="70" w:type="dxa"/>
              <w:left w:w="70" w:type="dxa"/>
              <w:bottom w:w="70" w:type="dxa"/>
              <w:right w:w="70" w:type="dxa"/>
            </w:tcMar>
            <w:vAlign w:val="center"/>
          </w:tcPr>
          <w:p w14:paraId="732FFDF8">
            <w:pPr>
              <w:spacing w:before="60" w:after="60"/>
            </w:pPr>
            <w:r>
              <w:rPr>
                <w:b w:val="0"/>
                <w:sz w:val="20"/>
              </w:rPr>
              <w:t>1,400</w:t>
            </w:r>
          </w:p>
        </w:tc>
        <w:tc>
          <w:tcPr>
            <w:tcW w:w="1704" w:type="dxa"/>
            <w:tcMar>
              <w:top w:w="70" w:type="dxa"/>
              <w:left w:w="70" w:type="dxa"/>
              <w:bottom w:w="70" w:type="dxa"/>
              <w:right w:w="70" w:type="dxa"/>
            </w:tcMar>
            <w:vAlign w:val="center"/>
          </w:tcPr>
          <w:p w14:paraId="6FFC52B4">
            <w:pPr>
              <w:spacing w:before="60" w:after="60"/>
            </w:pPr>
            <w:r>
              <w:rPr>
                <w:b w:val="0"/>
                <w:sz w:val="20"/>
              </w:rPr>
              <w:t>70.000%</w:t>
            </w:r>
          </w:p>
        </w:tc>
        <w:tc>
          <w:tcPr>
            <w:tcW w:w="1704" w:type="dxa"/>
            <w:tcMar>
              <w:top w:w="70" w:type="dxa"/>
              <w:left w:w="70" w:type="dxa"/>
              <w:bottom w:w="70" w:type="dxa"/>
              <w:right w:w="70" w:type="dxa"/>
            </w:tcMar>
            <w:vAlign w:val="center"/>
          </w:tcPr>
          <w:p w14:paraId="22DF387B">
            <w:pPr>
              <w:spacing w:before="60" w:after="60"/>
            </w:pPr>
            <w:r>
              <w:rPr>
                <w:b w:val="0"/>
                <w:sz w:val="20"/>
              </w:rPr>
              <w:t>7,000</w:t>
            </w:r>
          </w:p>
        </w:tc>
      </w:tr>
      <w:tr w14:paraId="23B784F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B7CD92F">
            <w:pPr>
              <w:spacing w:before="60" w:after="60"/>
            </w:pPr>
            <w:r>
              <w:rPr>
                <w:b w:val="0"/>
                <w:sz w:val="20"/>
              </w:rPr>
              <w:t>Cream 35%</w:t>
            </w:r>
          </w:p>
        </w:tc>
        <w:tc>
          <w:tcPr>
            <w:tcW w:w="1704" w:type="dxa"/>
            <w:tcMar>
              <w:top w:w="70" w:type="dxa"/>
              <w:left w:w="70" w:type="dxa"/>
              <w:bottom w:w="70" w:type="dxa"/>
              <w:right w:w="70" w:type="dxa"/>
            </w:tcMar>
            <w:vAlign w:val="center"/>
          </w:tcPr>
          <w:p w14:paraId="26EFBB99">
            <w:pPr>
              <w:spacing w:before="60" w:after="60"/>
            </w:pPr>
            <w:r>
              <w:rPr>
                <w:b w:val="0"/>
                <w:sz w:val="20"/>
              </w:rPr>
              <w:t>100</w:t>
            </w:r>
          </w:p>
        </w:tc>
        <w:tc>
          <w:tcPr>
            <w:tcW w:w="1704" w:type="dxa"/>
            <w:tcMar>
              <w:top w:w="70" w:type="dxa"/>
              <w:left w:w="70" w:type="dxa"/>
              <w:bottom w:w="70" w:type="dxa"/>
              <w:right w:w="70" w:type="dxa"/>
            </w:tcMar>
            <w:vAlign w:val="center"/>
          </w:tcPr>
          <w:p w14:paraId="77CB24BD">
            <w:pPr>
              <w:spacing w:before="60" w:after="60"/>
            </w:pPr>
            <w:r>
              <w:rPr>
                <w:b w:val="0"/>
                <w:sz w:val="20"/>
              </w:rPr>
              <w:t>5.000%</w:t>
            </w:r>
          </w:p>
        </w:tc>
        <w:tc>
          <w:tcPr>
            <w:tcW w:w="1704" w:type="dxa"/>
            <w:tcMar>
              <w:top w:w="70" w:type="dxa"/>
              <w:left w:w="70" w:type="dxa"/>
              <w:bottom w:w="70" w:type="dxa"/>
              <w:right w:w="70" w:type="dxa"/>
            </w:tcMar>
            <w:vAlign w:val="center"/>
          </w:tcPr>
          <w:p w14:paraId="7518BE2C">
            <w:pPr>
              <w:spacing w:before="60" w:after="60"/>
            </w:pPr>
            <w:r>
              <w:rPr>
                <w:b w:val="0"/>
                <w:sz w:val="20"/>
              </w:rPr>
              <w:t>500</w:t>
            </w:r>
          </w:p>
        </w:tc>
      </w:tr>
      <w:tr w14:paraId="4AB1839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4EC7ED8">
            <w:pPr>
              <w:spacing w:before="60" w:after="60"/>
            </w:pPr>
            <w:r>
              <w:rPr>
                <w:b w:val="0"/>
                <w:sz w:val="20"/>
              </w:rPr>
              <w:t>Skim milk powder</w:t>
            </w:r>
          </w:p>
        </w:tc>
        <w:tc>
          <w:tcPr>
            <w:tcW w:w="1704" w:type="dxa"/>
            <w:tcMar>
              <w:top w:w="70" w:type="dxa"/>
              <w:left w:w="70" w:type="dxa"/>
              <w:bottom w:w="70" w:type="dxa"/>
              <w:right w:w="70" w:type="dxa"/>
            </w:tcMar>
            <w:vAlign w:val="center"/>
          </w:tcPr>
          <w:p w14:paraId="676B716A">
            <w:pPr>
              <w:spacing w:before="60" w:after="60"/>
            </w:pPr>
            <w:r>
              <w:rPr>
                <w:b w:val="0"/>
                <w:sz w:val="20"/>
              </w:rPr>
              <w:t>110</w:t>
            </w:r>
          </w:p>
        </w:tc>
        <w:tc>
          <w:tcPr>
            <w:tcW w:w="1704" w:type="dxa"/>
            <w:tcMar>
              <w:top w:w="70" w:type="dxa"/>
              <w:left w:w="70" w:type="dxa"/>
              <w:bottom w:w="70" w:type="dxa"/>
              <w:right w:w="70" w:type="dxa"/>
            </w:tcMar>
            <w:vAlign w:val="center"/>
          </w:tcPr>
          <w:p w14:paraId="3296BFEE">
            <w:pPr>
              <w:spacing w:before="60" w:after="60"/>
            </w:pPr>
            <w:r>
              <w:rPr>
                <w:b w:val="0"/>
                <w:sz w:val="20"/>
              </w:rPr>
              <w:t>5.500%</w:t>
            </w:r>
          </w:p>
        </w:tc>
        <w:tc>
          <w:tcPr>
            <w:tcW w:w="1704" w:type="dxa"/>
            <w:tcMar>
              <w:top w:w="70" w:type="dxa"/>
              <w:left w:w="70" w:type="dxa"/>
              <w:bottom w:w="70" w:type="dxa"/>
              <w:right w:w="70" w:type="dxa"/>
            </w:tcMar>
            <w:vAlign w:val="center"/>
          </w:tcPr>
          <w:p w14:paraId="25E94B7B">
            <w:pPr>
              <w:spacing w:before="60" w:after="60"/>
            </w:pPr>
            <w:r>
              <w:rPr>
                <w:b w:val="0"/>
                <w:sz w:val="20"/>
              </w:rPr>
              <w:t>550</w:t>
            </w:r>
          </w:p>
        </w:tc>
      </w:tr>
      <w:tr w14:paraId="04B5459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029BC7E">
            <w:pPr>
              <w:spacing w:before="60" w:after="60"/>
            </w:pPr>
            <w:r>
              <w:rPr>
                <w:b w:val="0"/>
                <w:sz w:val="20"/>
              </w:rPr>
              <w:t>Sugar</w:t>
            </w:r>
          </w:p>
        </w:tc>
        <w:tc>
          <w:tcPr>
            <w:tcW w:w="1704" w:type="dxa"/>
            <w:tcMar>
              <w:top w:w="70" w:type="dxa"/>
              <w:left w:w="70" w:type="dxa"/>
              <w:bottom w:w="70" w:type="dxa"/>
              <w:right w:w="70" w:type="dxa"/>
            </w:tcMar>
            <w:vAlign w:val="center"/>
          </w:tcPr>
          <w:p w14:paraId="77B1D00F">
            <w:pPr>
              <w:spacing w:before="60" w:after="60"/>
            </w:pPr>
            <w:r>
              <w:rPr>
                <w:b w:val="0"/>
                <w:sz w:val="20"/>
              </w:rPr>
              <w:t>280</w:t>
            </w:r>
          </w:p>
        </w:tc>
        <w:tc>
          <w:tcPr>
            <w:tcW w:w="1704" w:type="dxa"/>
            <w:tcMar>
              <w:top w:w="70" w:type="dxa"/>
              <w:left w:w="70" w:type="dxa"/>
              <w:bottom w:w="70" w:type="dxa"/>
              <w:right w:w="70" w:type="dxa"/>
            </w:tcMar>
            <w:vAlign w:val="center"/>
          </w:tcPr>
          <w:p w14:paraId="29CAB66A">
            <w:pPr>
              <w:spacing w:before="60" w:after="60"/>
            </w:pPr>
            <w:r>
              <w:rPr>
                <w:b w:val="0"/>
                <w:sz w:val="20"/>
              </w:rPr>
              <w:t>14.000%</w:t>
            </w:r>
          </w:p>
        </w:tc>
        <w:tc>
          <w:tcPr>
            <w:tcW w:w="1704" w:type="dxa"/>
            <w:tcMar>
              <w:top w:w="70" w:type="dxa"/>
              <w:left w:w="70" w:type="dxa"/>
              <w:bottom w:w="70" w:type="dxa"/>
              <w:right w:w="70" w:type="dxa"/>
            </w:tcMar>
            <w:vAlign w:val="center"/>
          </w:tcPr>
          <w:p w14:paraId="7E164F96">
            <w:pPr>
              <w:spacing w:before="60" w:after="60"/>
            </w:pPr>
            <w:r>
              <w:rPr>
                <w:b w:val="0"/>
                <w:sz w:val="20"/>
              </w:rPr>
              <w:t>1,400</w:t>
            </w:r>
          </w:p>
        </w:tc>
      </w:tr>
      <w:tr w14:paraId="73BB062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082AB66">
            <w:pPr>
              <w:spacing w:before="60" w:after="60"/>
            </w:pPr>
            <w:r>
              <w:rPr>
                <w:b w:val="0"/>
                <w:sz w:val="20"/>
              </w:rPr>
              <w:t>Dextrose anhydrous</w:t>
            </w:r>
          </w:p>
        </w:tc>
        <w:tc>
          <w:tcPr>
            <w:tcW w:w="1704" w:type="dxa"/>
            <w:tcMar>
              <w:top w:w="70" w:type="dxa"/>
              <w:left w:w="70" w:type="dxa"/>
              <w:bottom w:w="70" w:type="dxa"/>
              <w:right w:w="70" w:type="dxa"/>
            </w:tcMar>
            <w:vAlign w:val="center"/>
          </w:tcPr>
          <w:p w14:paraId="16305D33">
            <w:pPr>
              <w:spacing w:before="60" w:after="60"/>
            </w:pPr>
            <w:r>
              <w:rPr>
                <w:b w:val="0"/>
                <w:sz w:val="20"/>
              </w:rPr>
              <w:t>60</w:t>
            </w:r>
          </w:p>
        </w:tc>
        <w:tc>
          <w:tcPr>
            <w:tcW w:w="1704" w:type="dxa"/>
            <w:tcMar>
              <w:top w:w="70" w:type="dxa"/>
              <w:left w:w="70" w:type="dxa"/>
              <w:bottom w:w="70" w:type="dxa"/>
              <w:right w:w="70" w:type="dxa"/>
            </w:tcMar>
            <w:vAlign w:val="center"/>
          </w:tcPr>
          <w:p w14:paraId="562510DC">
            <w:pPr>
              <w:spacing w:before="60" w:after="60"/>
            </w:pPr>
            <w:r>
              <w:rPr>
                <w:b w:val="0"/>
                <w:sz w:val="20"/>
              </w:rPr>
              <w:t>3.000%</w:t>
            </w:r>
          </w:p>
        </w:tc>
        <w:tc>
          <w:tcPr>
            <w:tcW w:w="1704" w:type="dxa"/>
            <w:tcMar>
              <w:top w:w="70" w:type="dxa"/>
              <w:left w:w="70" w:type="dxa"/>
              <w:bottom w:w="70" w:type="dxa"/>
              <w:right w:w="70" w:type="dxa"/>
            </w:tcMar>
            <w:vAlign w:val="center"/>
          </w:tcPr>
          <w:p w14:paraId="1F7566B1">
            <w:pPr>
              <w:spacing w:before="60" w:after="60"/>
            </w:pPr>
            <w:r>
              <w:rPr>
                <w:b w:val="0"/>
                <w:sz w:val="20"/>
              </w:rPr>
              <w:t>300</w:t>
            </w:r>
          </w:p>
        </w:tc>
      </w:tr>
      <w:tr w14:paraId="1219E22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B5C5693">
            <w:pPr>
              <w:spacing w:before="60" w:after="60"/>
            </w:pPr>
            <w:r>
              <w:rPr>
                <w:b w:val="0"/>
                <w:sz w:val="20"/>
              </w:rPr>
              <w:t>STAB 2000</w:t>
            </w:r>
          </w:p>
        </w:tc>
        <w:tc>
          <w:tcPr>
            <w:tcW w:w="1704" w:type="dxa"/>
            <w:tcMar>
              <w:top w:w="70" w:type="dxa"/>
              <w:left w:w="70" w:type="dxa"/>
              <w:bottom w:w="70" w:type="dxa"/>
              <w:right w:w="70" w:type="dxa"/>
            </w:tcMar>
            <w:vAlign w:val="center"/>
          </w:tcPr>
          <w:p w14:paraId="0C3A83C3">
            <w:pPr>
              <w:spacing w:before="60" w:after="60"/>
            </w:pPr>
            <w:r>
              <w:rPr>
                <w:b w:val="0"/>
                <w:sz w:val="20"/>
              </w:rPr>
              <w:t>9</w:t>
            </w:r>
          </w:p>
        </w:tc>
        <w:tc>
          <w:tcPr>
            <w:tcW w:w="1704" w:type="dxa"/>
            <w:tcMar>
              <w:top w:w="70" w:type="dxa"/>
              <w:left w:w="70" w:type="dxa"/>
              <w:bottom w:w="70" w:type="dxa"/>
              <w:right w:w="70" w:type="dxa"/>
            </w:tcMar>
            <w:vAlign w:val="center"/>
          </w:tcPr>
          <w:p w14:paraId="739F41A1">
            <w:pPr>
              <w:spacing w:before="60" w:after="60"/>
            </w:pPr>
            <w:r>
              <w:rPr>
                <w:b w:val="0"/>
                <w:sz w:val="20"/>
              </w:rPr>
              <w:t>0.450%</w:t>
            </w:r>
          </w:p>
        </w:tc>
        <w:tc>
          <w:tcPr>
            <w:tcW w:w="1704" w:type="dxa"/>
            <w:tcMar>
              <w:top w:w="70" w:type="dxa"/>
              <w:left w:w="70" w:type="dxa"/>
              <w:bottom w:w="70" w:type="dxa"/>
              <w:right w:w="70" w:type="dxa"/>
            </w:tcMar>
            <w:vAlign w:val="center"/>
          </w:tcPr>
          <w:p w14:paraId="03D2478E">
            <w:pPr>
              <w:spacing w:before="60" w:after="60"/>
            </w:pPr>
            <w:r>
              <w:rPr>
                <w:b w:val="0"/>
                <w:sz w:val="20"/>
              </w:rPr>
              <w:t>45</w:t>
            </w:r>
          </w:p>
        </w:tc>
      </w:tr>
      <w:tr w14:paraId="463758A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4F8DCF0">
            <w:pPr>
              <w:spacing w:before="60" w:after="60"/>
            </w:pPr>
            <w:r>
              <w:rPr>
                <w:b w:val="0"/>
                <w:sz w:val="20"/>
              </w:rPr>
              <w:t>Vanilla</w:t>
            </w:r>
          </w:p>
        </w:tc>
        <w:tc>
          <w:tcPr>
            <w:tcW w:w="1704" w:type="dxa"/>
            <w:tcMar>
              <w:top w:w="70" w:type="dxa"/>
              <w:left w:w="70" w:type="dxa"/>
              <w:bottom w:w="70" w:type="dxa"/>
              <w:right w:w="70" w:type="dxa"/>
            </w:tcMar>
            <w:vAlign w:val="center"/>
          </w:tcPr>
          <w:p w14:paraId="1269F381">
            <w:pPr>
              <w:spacing w:before="60" w:after="60"/>
            </w:pPr>
            <w:r>
              <w:rPr>
                <w:b w:val="0"/>
                <w:sz w:val="20"/>
              </w:rPr>
              <w:t>8</w:t>
            </w:r>
          </w:p>
        </w:tc>
        <w:tc>
          <w:tcPr>
            <w:tcW w:w="1704" w:type="dxa"/>
            <w:tcMar>
              <w:top w:w="70" w:type="dxa"/>
              <w:left w:w="70" w:type="dxa"/>
              <w:bottom w:w="70" w:type="dxa"/>
              <w:right w:w="70" w:type="dxa"/>
            </w:tcMar>
            <w:vAlign w:val="center"/>
          </w:tcPr>
          <w:p w14:paraId="615FEA33">
            <w:pPr>
              <w:spacing w:before="60" w:after="60"/>
            </w:pPr>
            <w:r>
              <w:rPr>
                <w:b w:val="0"/>
                <w:sz w:val="20"/>
              </w:rPr>
              <w:t>0.400%</w:t>
            </w:r>
          </w:p>
        </w:tc>
        <w:tc>
          <w:tcPr>
            <w:tcW w:w="1704" w:type="dxa"/>
            <w:tcMar>
              <w:top w:w="70" w:type="dxa"/>
              <w:left w:w="70" w:type="dxa"/>
              <w:bottom w:w="70" w:type="dxa"/>
              <w:right w:w="70" w:type="dxa"/>
            </w:tcMar>
            <w:vAlign w:val="center"/>
          </w:tcPr>
          <w:p w14:paraId="6F7EF38C">
            <w:pPr>
              <w:spacing w:before="60" w:after="60"/>
            </w:pPr>
            <w:r>
              <w:rPr>
                <w:b w:val="0"/>
                <w:sz w:val="20"/>
              </w:rPr>
              <w:t>40</w:t>
            </w:r>
          </w:p>
        </w:tc>
      </w:tr>
      <w:tr w14:paraId="5393246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79D0EC5">
            <w:pPr>
              <w:spacing w:before="60" w:after="60"/>
            </w:pPr>
            <w:r>
              <w:rPr>
                <w:b w:val="0"/>
                <w:sz w:val="20"/>
              </w:rPr>
              <w:t>Water</w:t>
            </w:r>
          </w:p>
        </w:tc>
        <w:tc>
          <w:tcPr>
            <w:tcW w:w="1704" w:type="dxa"/>
            <w:tcMar>
              <w:top w:w="70" w:type="dxa"/>
              <w:left w:w="70" w:type="dxa"/>
              <w:bottom w:w="70" w:type="dxa"/>
              <w:right w:w="70" w:type="dxa"/>
            </w:tcMar>
            <w:vAlign w:val="center"/>
          </w:tcPr>
          <w:p w14:paraId="45836899">
            <w:pPr>
              <w:spacing w:before="60" w:after="60"/>
            </w:pPr>
            <w:r>
              <w:rPr>
                <w:b w:val="0"/>
                <w:sz w:val="20"/>
              </w:rPr>
              <w:t>33</w:t>
            </w:r>
          </w:p>
        </w:tc>
        <w:tc>
          <w:tcPr>
            <w:tcW w:w="1704" w:type="dxa"/>
            <w:tcMar>
              <w:top w:w="70" w:type="dxa"/>
              <w:left w:w="70" w:type="dxa"/>
              <w:bottom w:w="70" w:type="dxa"/>
              <w:right w:w="70" w:type="dxa"/>
            </w:tcMar>
            <w:vAlign w:val="center"/>
          </w:tcPr>
          <w:p w14:paraId="6E4D60BD">
            <w:pPr>
              <w:spacing w:before="60" w:after="60"/>
            </w:pPr>
            <w:r>
              <w:rPr>
                <w:b w:val="0"/>
                <w:sz w:val="20"/>
              </w:rPr>
              <w:t>1.650%</w:t>
            </w:r>
          </w:p>
        </w:tc>
        <w:tc>
          <w:tcPr>
            <w:tcW w:w="1704" w:type="dxa"/>
            <w:tcMar>
              <w:top w:w="70" w:type="dxa"/>
              <w:left w:w="70" w:type="dxa"/>
              <w:bottom w:w="70" w:type="dxa"/>
              <w:right w:w="70" w:type="dxa"/>
            </w:tcMar>
            <w:vAlign w:val="center"/>
          </w:tcPr>
          <w:p w14:paraId="3FB62DC4">
            <w:pPr>
              <w:spacing w:before="60" w:after="60"/>
            </w:pPr>
            <w:r>
              <w:rPr>
                <w:b w:val="0"/>
                <w:sz w:val="20"/>
              </w:rPr>
              <w:t>165</w:t>
            </w:r>
          </w:p>
        </w:tc>
      </w:tr>
      <w:tr w14:paraId="4DF1623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CBC567A">
            <w:pPr>
              <w:spacing w:before="60" w:after="60"/>
            </w:pPr>
            <w:r>
              <w:rPr>
                <w:b w:val="0"/>
                <w:sz w:val="20"/>
              </w:rPr>
              <w:t>TOTAL</w:t>
            </w:r>
          </w:p>
        </w:tc>
        <w:tc>
          <w:tcPr>
            <w:tcW w:w="1704" w:type="dxa"/>
            <w:tcMar>
              <w:top w:w="70" w:type="dxa"/>
              <w:left w:w="70" w:type="dxa"/>
              <w:bottom w:w="70" w:type="dxa"/>
              <w:right w:w="70" w:type="dxa"/>
            </w:tcMar>
            <w:vAlign w:val="center"/>
          </w:tcPr>
          <w:p w14:paraId="651AF5EA">
            <w:pPr>
              <w:spacing w:before="60" w:after="60"/>
            </w:pPr>
            <w:r>
              <w:rPr>
                <w:b w:val="0"/>
                <w:sz w:val="20"/>
              </w:rPr>
              <w:t>2,000</w:t>
            </w:r>
          </w:p>
        </w:tc>
        <w:tc>
          <w:tcPr>
            <w:tcW w:w="1704" w:type="dxa"/>
            <w:tcMar>
              <w:top w:w="70" w:type="dxa"/>
              <w:left w:w="70" w:type="dxa"/>
              <w:bottom w:w="70" w:type="dxa"/>
              <w:right w:w="70" w:type="dxa"/>
            </w:tcMar>
            <w:vAlign w:val="center"/>
          </w:tcPr>
          <w:p w14:paraId="784E7EA3">
            <w:pPr>
              <w:spacing w:before="60" w:after="60"/>
            </w:pPr>
            <w:r>
              <w:rPr>
                <w:b w:val="0"/>
                <w:sz w:val="20"/>
              </w:rPr>
              <w:t>100.000%</w:t>
            </w:r>
          </w:p>
        </w:tc>
        <w:tc>
          <w:tcPr>
            <w:tcW w:w="1704" w:type="dxa"/>
            <w:tcMar>
              <w:top w:w="70" w:type="dxa"/>
              <w:left w:w="70" w:type="dxa"/>
              <w:bottom w:w="70" w:type="dxa"/>
              <w:right w:w="70" w:type="dxa"/>
            </w:tcMar>
            <w:vAlign w:val="center"/>
          </w:tcPr>
          <w:p w14:paraId="19D59D58">
            <w:pPr>
              <w:spacing w:before="60" w:after="60"/>
            </w:pPr>
            <w:r>
              <w:rPr>
                <w:b w:val="0"/>
                <w:sz w:val="20"/>
              </w:rPr>
              <w:t>10,000</w:t>
            </w:r>
          </w:p>
        </w:tc>
      </w:tr>
    </w:tbl>
    <w:p w14:paraId="43AFD0F1">
      <w:pPr>
        <w:spacing w:after="20"/>
      </w:pPr>
    </w:p>
    <w:p w14:paraId="59194A37">
      <w:r>
        <w:rPr>
          <w:b w:val="0"/>
        </w:rPr>
        <w:t>Mass route, pilot: 2,000 g input − 40 g handling/unretained (2%) − 0 g process loss (0% of post-handling mass) = 1,960 g retained. Allocation: 98 g finished component per unit. Production retained mass: 9,800 g. All losses are unmeasured planning allowances.</w:t>
      </w:r>
    </w:p>
    <w:p w14:paraId="0D4C9236">
      <w:pPr>
        <w:pStyle w:val="4"/>
      </w:pPr>
      <w:bookmarkStart w:id="362" w:name="section_240"/>
      <w:r>
        <w:t>Batch yield and portion control</w:t>
      </w:r>
      <w:bookmarkEnd w:id="362"/>
    </w:p>
    <w:p w14:paraId="12EAC234">
      <w:r>
        <w:rPr>
          <w:b w:val="0"/>
        </w:rPr>
        <w:t>Total ingredient input 2,000 g; modeled losses 40 g; net edible output 1,960 g = 20 × 98 g expected finished units, with no modeled remainder. Production example: 10,000 g input → 9,800 g output across 100 units. Display rounding is not label-weight verification.</w:t>
      </w:r>
    </w:p>
    <w:p w14:paraId="7A3C9F25">
      <w:pPr>
        <w:pStyle w:val="4"/>
      </w:pPr>
      <w:bookmarkStart w:id="363" w:name="section_241"/>
      <w:r>
        <w:t>Composition and freezing/fermentation controls</w:t>
      </w:r>
      <w:bookmarkEnd w:id="363"/>
    </w:p>
    <w:p w14:paraId="3748C585">
      <w:r>
        <w:rPr>
          <w:b w:val="0"/>
        </w:rPr>
        <w:t>Development composition estimate (combined input before processing): fat 4.26%, milk solids-not-fat 11.82%, total solids 33.52%, unfermented lactose 6.38%; added sucrose 14.00% and anhydrous dextrose 3.00%. These are formulation estimates, not nutrition analysis or a legal identity certificate.</w:t>
      </w:r>
    </w:p>
    <w:p w14:paraId="363BE901">
      <w:r>
        <w:rPr>
          <w:b w:val="0"/>
        </w:rPr>
        <w:t>Freezing comparison only: sucrose-equivalent added-sugar index = sucrose% + 1.9 × anhydrous dextrose% = 19.70. This is NOT a full PAC/freezing-point prediction: native fruit sugars, lactose, salts, actual solids and overrun also matter. Confirm bite/draw at the real freezer temperatures; never adjust sugar without recalculating solids and rerunning the freeze test.</w:t>
      </w:r>
    </w:p>
    <w:p w14:paraId="0185732F">
      <w:pPr>
        <w:pStyle w:val="4"/>
      </w:pPr>
      <w:bookmarkStart w:id="364" w:name="section_242"/>
      <w:r>
        <w:t>Numbered production method</w:t>
      </w:r>
      <w:bookmarkEnd w:id="364"/>
    </w:p>
    <w:p w14:paraId="7742CF91">
      <w:pPr>
        <w:ind w:left="216" w:hanging="216"/>
      </w:pPr>
      <w:r>
        <w:rPr>
          <w:b w:val="0"/>
        </w:rPr>
        <w:t>1. Confirm the machine accepts this fat/solids range, has a safely refrigerated hopper and a documented cleaning method. Use homogenized pasteurized/UHT dairy, not raw milk.</w:t>
      </w:r>
    </w:p>
    <w:p w14:paraId="5359CE8F">
      <w:pPr>
        <w:ind w:left="216" w:hanging="216"/>
      </w:pPr>
      <w:r>
        <w:rPr>
          <w:b w:val="0"/>
        </w:rPr>
        <w:t>2. Blend STAB 2000 with part of the sugar; disperse with all other ingredients and hydrate as specified in H02. Follow the verified supplier heat requirements and a validated batch heat process.</w:t>
      </w:r>
    </w:p>
    <w:p w14:paraId="77A819D2">
      <w:pPr>
        <w:ind w:left="216" w:hanging="216"/>
      </w:pPr>
      <w:r>
        <w:rPr>
          <w:b w:val="0"/>
        </w:rPr>
        <w:t>3. H02 reference for a qualified batch vessel is at least 69°C throughout for 30 minutes. Record the cold point and hold continuously, then cool rapidly to 4°C or below; never rely on the pot display alone.</w:t>
      </w:r>
    </w:p>
    <w:p w14:paraId="05A57291">
      <w:pPr>
        <w:ind w:left="216" w:hanging="216"/>
      </w:pPr>
      <w:r>
        <w:rPr>
          <w:b w:val="0"/>
        </w:rPr>
        <w:t>4. Age covered at 2–4°C for 4–12 hours as a trial texture window. Reblend gently without air, load cold into a cleaned and sanitized machine following its manual.</w:t>
      </w:r>
    </w:p>
    <w:p w14:paraId="57B4C80F">
      <w:pPr>
        <w:ind w:left="216" w:hanging="216"/>
      </w:pPr>
      <w:r>
        <w:rPr>
          <w:b w:val="0"/>
        </w:rPr>
        <w:t>5. Trial draw near -5 to -7°C only if the manufacturer supports it. Weigh an equal-volume mix and draw sample to measure overrun; compare 25–40% trial overrun without changing machine internals.</w:t>
      </w:r>
    </w:p>
    <w:p w14:paraId="59751B4D">
      <w:pPr>
        <w:ind w:left="216" w:hanging="216"/>
      </w:pPr>
      <w:r>
        <w:rPr>
          <w:b w:val="0"/>
        </w:rPr>
        <w:t>6. Portion by mass; serve immediately. The 2% transfer/purge allowance must be replaced with actual start-up and closing waste. Do not top up a dirty hopper or carry mix overnight without a validated manufacturer process.</w:t>
      </w:r>
    </w:p>
    <w:p w14:paraId="4F882F0A">
      <w:pPr>
        <w:pStyle w:val="4"/>
      </w:pPr>
      <w:bookmarkStart w:id="365" w:name="section_243"/>
      <w:r>
        <w:t>Quality, defects and controlled variants</w:t>
      </w:r>
      <w:bookmarkEnd w:id="365"/>
    </w:p>
    <w:p w14:paraId="41DAC486">
      <w:r>
        <w:rPr>
          <w:b w:val="0"/>
        </w:rPr>
        <w:t>Icy → low solids/slow freezing/heat shock. Greasy → fat destabilization or unsuitable machine. Weak peak → over-soft draw/incorrect sugars. Sanitation failure → stop sale, quarantine, clean and investigate.</w:t>
      </w:r>
    </w:p>
    <w:p w14:paraId="284E322E">
      <w:r>
        <w:rPr>
          <w:b w:val="0"/>
        </w:rPr>
        <w:t>Cocoa trial is a variant, not a second shortlist item: replace 30 g milk with 30 g cocoa per 2 kg pilot, then re-balance and verify viscosity. Do not add acid fruit directly to hopper dairy.</w:t>
      </w:r>
    </w:p>
    <w:p w14:paraId="5E183B5F">
      <w:pPr>
        <w:pStyle w:val="4"/>
      </w:pPr>
      <w:bookmarkStart w:id="366" w:name="section_244"/>
      <w:r>
        <w:t>Allergens, packing, life study and costing</w:t>
      </w:r>
      <w:bookmarkEnd w:id="366"/>
    </w:p>
    <w:p w14:paraId="6ED965D6">
      <w:r>
        <w:rPr>
          <w:b w:val="0"/>
        </w:rPr>
        <w:t>Allergens/ingredients to declare: milk.</w:t>
      </w:r>
    </w:p>
    <w:p w14:paraId="2336901F">
      <w:r>
        <w:rPr>
          <w:b w:val="0"/>
        </w:rPr>
        <w:t>Portion into food-grade cups/cones at immediate service; packaging is a separate cost. Mix remains under machine/manual cold controls; no ambient retail transport or unvalidated overnight carry. Evaluate draw, purge, sanitation and holding limits before sale.</w:t>
      </w:r>
    </w:p>
    <w:p w14:paraId="5FE0F2CD">
      <w:pPr>
        <w:pStyle w:val="3"/>
      </w:pPr>
      <w:bookmarkStart w:id="367" w:name="section_245"/>
      <w:bookmarkStart w:id="368" w:name="_Toc22521"/>
      <w:r>
        <w:t>S-D02 — Scoopable vanilla ice cream</w:t>
      </w:r>
      <w:bookmarkEnd w:id="367"/>
      <w:bookmarkEnd w:id="368"/>
    </w:p>
    <w:p w14:paraId="47B4CB6F">
      <w:r>
        <w:rPr>
          <w:b w:val="0"/>
        </w:rPr>
        <w:t>22 scoops by mass from 2.2 kg pilot; no cones are included in mass or ingredients.</w:t>
      </w:r>
    </w:p>
    <w:p w14:paraId="180DF619">
      <w:r>
        <w:rPr>
          <w:b w:val="0"/>
        </w:rPr>
        <w:t>Stage: Investment phase • Fit class 3 • Pilot 22 units • Production example ×5 = 110 units.</w:t>
      </w:r>
    </w:p>
    <w:p w14:paraId="2B8B2B94">
      <w:r>
        <w:rPr>
          <w:b w:val="0"/>
        </w:rPr>
        <w:t>Commercial case: Premium scoop counter; higher capex and cold-chain burden than soft serve. Develop technically, defer launch until throughput/demand justify equipment.</w:t>
      </w:r>
    </w:p>
    <w:p w14:paraId="0A4411E0">
      <w:r>
        <w:rPr>
          <w:b w:val="0"/>
        </w:rPr>
        <w:t>Technical basis: [S09], [S10], [S11], [S12], [S13], [S14]. All exact formulas and operating adaptations here require controlled trials.</w:t>
      </w:r>
    </w:p>
    <w:p w14:paraId="2FDAD639">
      <w:pPr>
        <w:pStyle w:val="4"/>
      </w:pPr>
      <w:bookmarkStart w:id="369" w:name="section_246"/>
      <w:r>
        <w:t>Formula — Dairy mix</w:t>
      </w:r>
      <w:bookmarkEnd w:id="369"/>
    </w:p>
    <w:p w14:paraId="545FA779">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7E13F1A2">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59FC6520">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01824485">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664F5DE5">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5D9B5550">
            <w:pPr>
              <w:keepNext/>
              <w:spacing w:before="60" w:after="60"/>
            </w:pPr>
            <w:r>
              <w:rPr>
                <w:b/>
                <w:sz w:val="20"/>
              </w:rPr>
              <w:t>Production g</w:t>
            </w:r>
          </w:p>
        </w:tc>
      </w:tr>
      <w:tr w14:paraId="5C4E11FB">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0006578">
            <w:pPr>
              <w:spacing w:before="60" w:after="60"/>
            </w:pPr>
            <w:r>
              <w:rPr>
                <w:b w:val="0"/>
                <w:sz w:val="20"/>
              </w:rPr>
              <w:t>Whole milk 3.5%</w:t>
            </w:r>
          </w:p>
        </w:tc>
        <w:tc>
          <w:tcPr>
            <w:tcW w:w="1704" w:type="dxa"/>
            <w:tcMar>
              <w:top w:w="70" w:type="dxa"/>
              <w:left w:w="70" w:type="dxa"/>
              <w:bottom w:w="70" w:type="dxa"/>
              <w:right w:w="70" w:type="dxa"/>
            </w:tcMar>
            <w:vAlign w:val="center"/>
          </w:tcPr>
          <w:p w14:paraId="2249FEC2">
            <w:pPr>
              <w:spacing w:before="60" w:after="60"/>
            </w:pPr>
            <w:r>
              <w:rPr>
                <w:b w:val="0"/>
                <w:sz w:val="20"/>
              </w:rPr>
              <w:t>1,170</w:t>
            </w:r>
          </w:p>
        </w:tc>
        <w:tc>
          <w:tcPr>
            <w:tcW w:w="1704" w:type="dxa"/>
            <w:tcMar>
              <w:top w:w="70" w:type="dxa"/>
              <w:left w:w="70" w:type="dxa"/>
              <w:bottom w:w="70" w:type="dxa"/>
              <w:right w:w="70" w:type="dxa"/>
            </w:tcMar>
            <w:vAlign w:val="center"/>
          </w:tcPr>
          <w:p w14:paraId="7F356DF0">
            <w:pPr>
              <w:spacing w:before="60" w:after="60"/>
            </w:pPr>
            <w:r>
              <w:rPr>
                <w:b w:val="0"/>
                <w:sz w:val="20"/>
              </w:rPr>
              <w:t>53.182%</w:t>
            </w:r>
          </w:p>
        </w:tc>
        <w:tc>
          <w:tcPr>
            <w:tcW w:w="1704" w:type="dxa"/>
            <w:tcMar>
              <w:top w:w="70" w:type="dxa"/>
              <w:left w:w="70" w:type="dxa"/>
              <w:bottom w:w="70" w:type="dxa"/>
              <w:right w:w="70" w:type="dxa"/>
            </w:tcMar>
            <w:vAlign w:val="center"/>
          </w:tcPr>
          <w:p w14:paraId="5DCA7A22">
            <w:pPr>
              <w:spacing w:before="60" w:after="60"/>
            </w:pPr>
            <w:r>
              <w:rPr>
                <w:b w:val="0"/>
                <w:sz w:val="20"/>
              </w:rPr>
              <w:t>5,850</w:t>
            </w:r>
          </w:p>
        </w:tc>
      </w:tr>
      <w:tr w14:paraId="1135023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4F0FC59">
            <w:pPr>
              <w:spacing w:before="60" w:after="60"/>
            </w:pPr>
            <w:r>
              <w:rPr>
                <w:b w:val="0"/>
                <w:sz w:val="20"/>
              </w:rPr>
              <w:t>Cream 35%</w:t>
            </w:r>
          </w:p>
        </w:tc>
        <w:tc>
          <w:tcPr>
            <w:tcW w:w="1704" w:type="dxa"/>
            <w:tcMar>
              <w:top w:w="70" w:type="dxa"/>
              <w:left w:w="70" w:type="dxa"/>
              <w:bottom w:w="70" w:type="dxa"/>
              <w:right w:w="70" w:type="dxa"/>
            </w:tcMar>
            <w:vAlign w:val="center"/>
          </w:tcPr>
          <w:p w14:paraId="7E35FA25">
            <w:pPr>
              <w:spacing w:before="60" w:after="60"/>
            </w:pPr>
            <w:r>
              <w:rPr>
                <w:b w:val="0"/>
                <w:sz w:val="20"/>
              </w:rPr>
              <w:t>520</w:t>
            </w:r>
          </w:p>
        </w:tc>
        <w:tc>
          <w:tcPr>
            <w:tcW w:w="1704" w:type="dxa"/>
            <w:tcMar>
              <w:top w:w="70" w:type="dxa"/>
              <w:left w:w="70" w:type="dxa"/>
              <w:bottom w:w="70" w:type="dxa"/>
              <w:right w:w="70" w:type="dxa"/>
            </w:tcMar>
            <w:vAlign w:val="center"/>
          </w:tcPr>
          <w:p w14:paraId="7581330A">
            <w:pPr>
              <w:spacing w:before="60" w:after="60"/>
            </w:pPr>
            <w:r>
              <w:rPr>
                <w:b w:val="0"/>
                <w:sz w:val="20"/>
              </w:rPr>
              <w:t>23.636%</w:t>
            </w:r>
          </w:p>
        </w:tc>
        <w:tc>
          <w:tcPr>
            <w:tcW w:w="1704" w:type="dxa"/>
            <w:tcMar>
              <w:top w:w="70" w:type="dxa"/>
              <w:left w:w="70" w:type="dxa"/>
              <w:bottom w:w="70" w:type="dxa"/>
              <w:right w:w="70" w:type="dxa"/>
            </w:tcMar>
            <w:vAlign w:val="center"/>
          </w:tcPr>
          <w:p w14:paraId="71CF04AB">
            <w:pPr>
              <w:spacing w:before="60" w:after="60"/>
            </w:pPr>
            <w:r>
              <w:rPr>
                <w:b w:val="0"/>
                <w:sz w:val="20"/>
              </w:rPr>
              <w:t>2,600</w:t>
            </w:r>
          </w:p>
        </w:tc>
      </w:tr>
      <w:tr w14:paraId="7A8E545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5875CCA">
            <w:pPr>
              <w:spacing w:before="60" w:after="60"/>
            </w:pPr>
            <w:r>
              <w:rPr>
                <w:b w:val="0"/>
                <w:sz w:val="20"/>
              </w:rPr>
              <w:t>Skim milk powder</w:t>
            </w:r>
          </w:p>
        </w:tc>
        <w:tc>
          <w:tcPr>
            <w:tcW w:w="1704" w:type="dxa"/>
            <w:tcMar>
              <w:top w:w="70" w:type="dxa"/>
              <w:left w:w="70" w:type="dxa"/>
              <w:bottom w:w="70" w:type="dxa"/>
              <w:right w:w="70" w:type="dxa"/>
            </w:tcMar>
            <w:vAlign w:val="center"/>
          </w:tcPr>
          <w:p w14:paraId="39C833C2">
            <w:pPr>
              <w:spacing w:before="60" w:after="60"/>
            </w:pPr>
            <w:r>
              <w:rPr>
                <w:b w:val="0"/>
                <w:sz w:val="20"/>
              </w:rPr>
              <w:t>90</w:t>
            </w:r>
          </w:p>
        </w:tc>
        <w:tc>
          <w:tcPr>
            <w:tcW w:w="1704" w:type="dxa"/>
            <w:tcMar>
              <w:top w:w="70" w:type="dxa"/>
              <w:left w:w="70" w:type="dxa"/>
              <w:bottom w:w="70" w:type="dxa"/>
              <w:right w:w="70" w:type="dxa"/>
            </w:tcMar>
            <w:vAlign w:val="center"/>
          </w:tcPr>
          <w:p w14:paraId="536432D5">
            <w:pPr>
              <w:spacing w:before="60" w:after="60"/>
            </w:pPr>
            <w:r>
              <w:rPr>
                <w:b w:val="0"/>
                <w:sz w:val="20"/>
              </w:rPr>
              <w:t>4.091%</w:t>
            </w:r>
          </w:p>
        </w:tc>
        <w:tc>
          <w:tcPr>
            <w:tcW w:w="1704" w:type="dxa"/>
            <w:tcMar>
              <w:top w:w="70" w:type="dxa"/>
              <w:left w:w="70" w:type="dxa"/>
              <w:bottom w:w="70" w:type="dxa"/>
              <w:right w:w="70" w:type="dxa"/>
            </w:tcMar>
            <w:vAlign w:val="center"/>
          </w:tcPr>
          <w:p w14:paraId="67C5C69E">
            <w:pPr>
              <w:spacing w:before="60" w:after="60"/>
            </w:pPr>
            <w:r>
              <w:rPr>
                <w:b w:val="0"/>
                <w:sz w:val="20"/>
              </w:rPr>
              <w:t>450</w:t>
            </w:r>
          </w:p>
        </w:tc>
      </w:tr>
      <w:tr w14:paraId="0621355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885AB1D">
            <w:pPr>
              <w:spacing w:before="60" w:after="60"/>
            </w:pPr>
            <w:r>
              <w:rPr>
                <w:b w:val="0"/>
                <w:sz w:val="20"/>
              </w:rPr>
              <w:t>Sugar</w:t>
            </w:r>
          </w:p>
        </w:tc>
        <w:tc>
          <w:tcPr>
            <w:tcW w:w="1704" w:type="dxa"/>
            <w:tcMar>
              <w:top w:w="70" w:type="dxa"/>
              <w:left w:w="70" w:type="dxa"/>
              <w:bottom w:w="70" w:type="dxa"/>
              <w:right w:w="70" w:type="dxa"/>
            </w:tcMar>
            <w:vAlign w:val="center"/>
          </w:tcPr>
          <w:p w14:paraId="045F8B56">
            <w:pPr>
              <w:spacing w:before="60" w:after="60"/>
            </w:pPr>
            <w:r>
              <w:rPr>
                <w:b w:val="0"/>
                <w:sz w:val="20"/>
              </w:rPr>
              <w:t>280</w:t>
            </w:r>
          </w:p>
        </w:tc>
        <w:tc>
          <w:tcPr>
            <w:tcW w:w="1704" w:type="dxa"/>
            <w:tcMar>
              <w:top w:w="70" w:type="dxa"/>
              <w:left w:w="70" w:type="dxa"/>
              <w:bottom w:w="70" w:type="dxa"/>
              <w:right w:w="70" w:type="dxa"/>
            </w:tcMar>
            <w:vAlign w:val="center"/>
          </w:tcPr>
          <w:p w14:paraId="6717274B">
            <w:pPr>
              <w:spacing w:before="60" w:after="60"/>
            </w:pPr>
            <w:r>
              <w:rPr>
                <w:b w:val="0"/>
                <w:sz w:val="20"/>
              </w:rPr>
              <w:t>12.727%</w:t>
            </w:r>
          </w:p>
        </w:tc>
        <w:tc>
          <w:tcPr>
            <w:tcW w:w="1704" w:type="dxa"/>
            <w:tcMar>
              <w:top w:w="70" w:type="dxa"/>
              <w:left w:w="70" w:type="dxa"/>
              <w:bottom w:w="70" w:type="dxa"/>
              <w:right w:w="70" w:type="dxa"/>
            </w:tcMar>
            <w:vAlign w:val="center"/>
          </w:tcPr>
          <w:p w14:paraId="7A8F5DEA">
            <w:pPr>
              <w:spacing w:before="60" w:after="60"/>
            </w:pPr>
            <w:r>
              <w:rPr>
                <w:b w:val="0"/>
                <w:sz w:val="20"/>
              </w:rPr>
              <w:t>1,400</w:t>
            </w:r>
          </w:p>
        </w:tc>
      </w:tr>
      <w:tr w14:paraId="4CA95AF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622A2F3">
            <w:pPr>
              <w:spacing w:before="60" w:after="60"/>
            </w:pPr>
            <w:r>
              <w:rPr>
                <w:b w:val="0"/>
                <w:sz w:val="20"/>
              </w:rPr>
              <w:t>Dextrose anhydrous</w:t>
            </w:r>
          </w:p>
        </w:tc>
        <w:tc>
          <w:tcPr>
            <w:tcW w:w="1704" w:type="dxa"/>
            <w:tcMar>
              <w:top w:w="70" w:type="dxa"/>
              <w:left w:w="70" w:type="dxa"/>
              <w:bottom w:w="70" w:type="dxa"/>
              <w:right w:w="70" w:type="dxa"/>
            </w:tcMar>
            <w:vAlign w:val="center"/>
          </w:tcPr>
          <w:p w14:paraId="13DCD3BB">
            <w:pPr>
              <w:spacing w:before="60" w:after="60"/>
            </w:pPr>
            <w:r>
              <w:rPr>
                <w:b w:val="0"/>
                <w:sz w:val="20"/>
              </w:rPr>
              <w:t>60</w:t>
            </w:r>
          </w:p>
        </w:tc>
        <w:tc>
          <w:tcPr>
            <w:tcW w:w="1704" w:type="dxa"/>
            <w:tcMar>
              <w:top w:w="70" w:type="dxa"/>
              <w:left w:w="70" w:type="dxa"/>
              <w:bottom w:w="70" w:type="dxa"/>
              <w:right w:w="70" w:type="dxa"/>
            </w:tcMar>
            <w:vAlign w:val="center"/>
          </w:tcPr>
          <w:p w14:paraId="7441EA6C">
            <w:pPr>
              <w:spacing w:before="60" w:after="60"/>
            </w:pPr>
            <w:r>
              <w:rPr>
                <w:b w:val="0"/>
                <w:sz w:val="20"/>
              </w:rPr>
              <w:t>2.727%</w:t>
            </w:r>
          </w:p>
        </w:tc>
        <w:tc>
          <w:tcPr>
            <w:tcW w:w="1704" w:type="dxa"/>
            <w:tcMar>
              <w:top w:w="70" w:type="dxa"/>
              <w:left w:w="70" w:type="dxa"/>
              <w:bottom w:w="70" w:type="dxa"/>
              <w:right w:w="70" w:type="dxa"/>
            </w:tcMar>
            <w:vAlign w:val="center"/>
          </w:tcPr>
          <w:p w14:paraId="7ACEF1C8">
            <w:pPr>
              <w:spacing w:before="60" w:after="60"/>
            </w:pPr>
            <w:r>
              <w:rPr>
                <w:b w:val="0"/>
                <w:sz w:val="20"/>
              </w:rPr>
              <w:t>300</w:t>
            </w:r>
          </w:p>
        </w:tc>
      </w:tr>
      <w:tr w14:paraId="69E07EC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FA86080">
            <w:pPr>
              <w:spacing w:before="60" w:after="60"/>
            </w:pPr>
            <w:r>
              <w:rPr>
                <w:b w:val="0"/>
                <w:sz w:val="20"/>
              </w:rPr>
              <w:t>STAB 2000</w:t>
            </w:r>
          </w:p>
        </w:tc>
        <w:tc>
          <w:tcPr>
            <w:tcW w:w="1704" w:type="dxa"/>
            <w:tcMar>
              <w:top w:w="70" w:type="dxa"/>
              <w:left w:w="70" w:type="dxa"/>
              <w:bottom w:w="70" w:type="dxa"/>
              <w:right w:w="70" w:type="dxa"/>
            </w:tcMar>
            <w:vAlign w:val="center"/>
          </w:tcPr>
          <w:p w14:paraId="729ABD1C">
            <w:pPr>
              <w:spacing w:before="60" w:after="60"/>
            </w:pPr>
            <w:r>
              <w:rPr>
                <w:b w:val="0"/>
                <w:sz w:val="20"/>
              </w:rPr>
              <w:t>6</w:t>
            </w:r>
          </w:p>
        </w:tc>
        <w:tc>
          <w:tcPr>
            <w:tcW w:w="1704" w:type="dxa"/>
            <w:tcMar>
              <w:top w:w="70" w:type="dxa"/>
              <w:left w:w="70" w:type="dxa"/>
              <w:bottom w:w="70" w:type="dxa"/>
              <w:right w:w="70" w:type="dxa"/>
            </w:tcMar>
            <w:vAlign w:val="center"/>
          </w:tcPr>
          <w:p w14:paraId="49A4269F">
            <w:pPr>
              <w:spacing w:before="60" w:after="60"/>
            </w:pPr>
            <w:r>
              <w:rPr>
                <w:b w:val="0"/>
                <w:sz w:val="20"/>
              </w:rPr>
              <w:t>0.273%</w:t>
            </w:r>
          </w:p>
        </w:tc>
        <w:tc>
          <w:tcPr>
            <w:tcW w:w="1704" w:type="dxa"/>
            <w:tcMar>
              <w:top w:w="70" w:type="dxa"/>
              <w:left w:w="70" w:type="dxa"/>
              <w:bottom w:w="70" w:type="dxa"/>
              <w:right w:w="70" w:type="dxa"/>
            </w:tcMar>
            <w:vAlign w:val="center"/>
          </w:tcPr>
          <w:p w14:paraId="424CC80C">
            <w:pPr>
              <w:spacing w:before="60" w:after="60"/>
            </w:pPr>
            <w:r>
              <w:rPr>
                <w:b w:val="0"/>
                <w:sz w:val="20"/>
              </w:rPr>
              <w:t>30</w:t>
            </w:r>
          </w:p>
        </w:tc>
      </w:tr>
      <w:tr w14:paraId="6C2CA3B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FF16590">
            <w:pPr>
              <w:spacing w:before="60" w:after="60"/>
            </w:pPr>
            <w:r>
              <w:rPr>
                <w:b w:val="0"/>
                <w:sz w:val="20"/>
              </w:rPr>
              <w:t>Vanilla</w:t>
            </w:r>
          </w:p>
        </w:tc>
        <w:tc>
          <w:tcPr>
            <w:tcW w:w="1704" w:type="dxa"/>
            <w:tcMar>
              <w:top w:w="70" w:type="dxa"/>
              <w:left w:w="70" w:type="dxa"/>
              <w:bottom w:w="70" w:type="dxa"/>
              <w:right w:w="70" w:type="dxa"/>
            </w:tcMar>
            <w:vAlign w:val="center"/>
          </w:tcPr>
          <w:p w14:paraId="0D1B1639">
            <w:pPr>
              <w:spacing w:before="60" w:after="60"/>
            </w:pPr>
            <w:r>
              <w:rPr>
                <w:b w:val="0"/>
                <w:sz w:val="20"/>
              </w:rPr>
              <w:t>8</w:t>
            </w:r>
          </w:p>
        </w:tc>
        <w:tc>
          <w:tcPr>
            <w:tcW w:w="1704" w:type="dxa"/>
            <w:tcMar>
              <w:top w:w="70" w:type="dxa"/>
              <w:left w:w="70" w:type="dxa"/>
              <w:bottom w:w="70" w:type="dxa"/>
              <w:right w:w="70" w:type="dxa"/>
            </w:tcMar>
            <w:vAlign w:val="center"/>
          </w:tcPr>
          <w:p w14:paraId="3AC06FC2">
            <w:pPr>
              <w:spacing w:before="60" w:after="60"/>
            </w:pPr>
            <w:r>
              <w:rPr>
                <w:b w:val="0"/>
                <w:sz w:val="20"/>
              </w:rPr>
              <w:t>0.364%</w:t>
            </w:r>
          </w:p>
        </w:tc>
        <w:tc>
          <w:tcPr>
            <w:tcW w:w="1704" w:type="dxa"/>
            <w:tcMar>
              <w:top w:w="70" w:type="dxa"/>
              <w:left w:w="70" w:type="dxa"/>
              <w:bottom w:w="70" w:type="dxa"/>
              <w:right w:w="70" w:type="dxa"/>
            </w:tcMar>
            <w:vAlign w:val="center"/>
          </w:tcPr>
          <w:p w14:paraId="62D59F92">
            <w:pPr>
              <w:spacing w:before="60" w:after="60"/>
            </w:pPr>
            <w:r>
              <w:rPr>
                <w:b w:val="0"/>
                <w:sz w:val="20"/>
              </w:rPr>
              <w:t>40</w:t>
            </w:r>
          </w:p>
        </w:tc>
      </w:tr>
      <w:tr w14:paraId="2DF421C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11D4CAF">
            <w:pPr>
              <w:spacing w:before="60" w:after="60"/>
            </w:pPr>
            <w:r>
              <w:rPr>
                <w:b w:val="0"/>
                <w:sz w:val="20"/>
              </w:rPr>
              <w:t>Water</w:t>
            </w:r>
          </w:p>
        </w:tc>
        <w:tc>
          <w:tcPr>
            <w:tcW w:w="1704" w:type="dxa"/>
            <w:tcMar>
              <w:top w:w="70" w:type="dxa"/>
              <w:left w:w="70" w:type="dxa"/>
              <w:bottom w:w="70" w:type="dxa"/>
              <w:right w:w="70" w:type="dxa"/>
            </w:tcMar>
            <w:vAlign w:val="center"/>
          </w:tcPr>
          <w:p w14:paraId="3CFAA024">
            <w:pPr>
              <w:spacing w:before="60" w:after="60"/>
            </w:pPr>
            <w:r>
              <w:rPr>
                <w:b w:val="0"/>
                <w:sz w:val="20"/>
              </w:rPr>
              <w:t>66</w:t>
            </w:r>
          </w:p>
        </w:tc>
        <w:tc>
          <w:tcPr>
            <w:tcW w:w="1704" w:type="dxa"/>
            <w:tcMar>
              <w:top w:w="70" w:type="dxa"/>
              <w:left w:w="70" w:type="dxa"/>
              <w:bottom w:w="70" w:type="dxa"/>
              <w:right w:w="70" w:type="dxa"/>
            </w:tcMar>
            <w:vAlign w:val="center"/>
          </w:tcPr>
          <w:p w14:paraId="0F065157">
            <w:pPr>
              <w:spacing w:before="60" w:after="60"/>
            </w:pPr>
            <w:r>
              <w:rPr>
                <w:b w:val="0"/>
                <w:sz w:val="20"/>
              </w:rPr>
              <w:t>3.000%</w:t>
            </w:r>
          </w:p>
        </w:tc>
        <w:tc>
          <w:tcPr>
            <w:tcW w:w="1704" w:type="dxa"/>
            <w:tcMar>
              <w:top w:w="70" w:type="dxa"/>
              <w:left w:w="70" w:type="dxa"/>
              <w:bottom w:w="70" w:type="dxa"/>
              <w:right w:w="70" w:type="dxa"/>
            </w:tcMar>
            <w:vAlign w:val="center"/>
          </w:tcPr>
          <w:p w14:paraId="7C55B520">
            <w:pPr>
              <w:spacing w:before="60" w:after="60"/>
            </w:pPr>
            <w:r>
              <w:rPr>
                <w:b w:val="0"/>
                <w:sz w:val="20"/>
              </w:rPr>
              <w:t>330</w:t>
            </w:r>
          </w:p>
        </w:tc>
      </w:tr>
      <w:tr w14:paraId="504F3A5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62B8752">
            <w:pPr>
              <w:spacing w:before="60" w:after="60"/>
            </w:pPr>
            <w:r>
              <w:rPr>
                <w:b w:val="0"/>
                <w:sz w:val="20"/>
              </w:rPr>
              <w:t>TOTAL</w:t>
            </w:r>
          </w:p>
        </w:tc>
        <w:tc>
          <w:tcPr>
            <w:tcW w:w="1704" w:type="dxa"/>
            <w:tcMar>
              <w:top w:w="70" w:type="dxa"/>
              <w:left w:w="70" w:type="dxa"/>
              <w:bottom w:w="70" w:type="dxa"/>
              <w:right w:w="70" w:type="dxa"/>
            </w:tcMar>
            <w:vAlign w:val="center"/>
          </w:tcPr>
          <w:p w14:paraId="14EAE92E">
            <w:pPr>
              <w:spacing w:before="60" w:after="60"/>
            </w:pPr>
            <w:r>
              <w:rPr>
                <w:b w:val="0"/>
                <w:sz w:val="20"/>
              </w:rPr>
              <w:t>2,200</w:t>
            </w:r>
          </w:p>
        </w:tc>
        <w:tc>
          <w:tcPr>
            <w:tcW w:w="1704" w:type="dxa"/>
            <w:tcMar>
              <w:top w:w="70" w:type="dxa"/>
              <w:left w:w="70" w:type="dxa"/>
              <w:bottom w:w="70" w:type="dxa"/>
              <w:right w:w="70" w:type="dxa"/>
            </w:tcMar>
            <w:vAlign w:val="center"/>
          </w:tcPr>
          <w:p w14:paraId="476F6554">
            <w:pPr>
              <w:spacing w:before="60" w:after="60"/>
            </w:pPr>
            <w:r>
              <w:rPr>
                <w:b w:val="0"/>
                <w:sz w:val="20"/>
              </w:rPr>
              <w:t>100.000%</w:t>
            </w:r>
          </w:p>
        </w:tc>
        <w:tc>
          <w:tcPr>
            <w:tcW w:w="1704" w:type="dxa"/>
            <w:tcMar>
              <w:top w:w="70" w:type="dxa"/>
              <w:left w:w="70" w:type="dxa"/>
              <w:bottom w:w="70" w:type="dxa"/>
              <w:right w:w="70" w:type="dxa"/>
            </w:tcMar>
            <w:vAlign w:val="center"/>
          </w:tcPr>
          <w:p w14:paraId="46DB3F7D">
            <w:pPr>
              <w:spacing w:before="60" w:after="60"/>
            </w:pPr>
            <w:r>
              <w:rPr>
                <w:b w:val="0"/>
                <w:sz w:val="20"/>
              </w:rPr>
              <w:t>11,000</w:t>
            </w:r>
          </w:p>
        </w:tc>
      </w:tr>
    </w:tbl>
    <w:p w14:paraId="4F8E1F5D">
      <w:pPr>
        <w:spacing w:after="20"/>
      </w:pPr>
    </w:p>
    <w:p w14:paraId="33D1C4E6">
      <w:r>
        <w:rPr>
          <w:b w:val="0"/>
        </w:rPr>
        <w:t>Mass route, pilot: 2,200 g input − 44 g handling/unretained (2%) − 0 g process loss (0% of post-handling mass) = 2,156 g retained. Allocation: 98 g finished component per unit. Production retained mass: 10,780 g. All losses are unmeasured planning allowances.</w:t>
      </w:r>
    </w:p>
    <w:p w14:paraId="7E0AD8C4">
      <w:pPr>
        <w:pStyle w:val="4"/>
      </w:pPr>
      <w:bookmarkStart w:id="370" w:name="section_247"/>
      <w:r>
        <w:t>Batch yield and portion control</w:t>
      </w:r>
      <w:bookmarkEnd w:id="370"/>
    </w:p>
    <w:p w14:paraId="5AC075F0">
      <w:r>
        <w:rPr>
          <w:b w:val="0"/>
        </w:rPr>
        <w:t>Total ingredient input 2,200 g; modeled losses 44 g; net edible output 2,156 g = 22 × 98 g expected finished units, with no modeled remainder. Production example: 11,000 g input → 10,780 g output across 110 units. Display rounding is not label-weight verification.</w:t>
      </w:r>
    </w:p>
    <w:p w14:paraId="0A586203">
      <w:pPr>
        <w:pStyle w:val="4"/>
      </w:pPr>
      <w:bookmarkStart w:id="371" w:name="section_248"/>
      <w:r>
        <w:t>Composition and freezing/fermentation controls</w:t>
      </w:r>
      <w:bookmarkEnd w:id="371"/>
    </w:p>
    <w:p w14:paraId="5A545109">
      <w:r>
        <w:rPr>
          <w:b w:val="0"/>
        </w:rPr>
        <w:t>Development composition estimate (combined input before processing): fat 10.17%, milk solids-not-fat 10.04%, total solids 35.95%, unfermented lactose 5.41%; added sucrose 12.73% and anhydrous dextrose 2.73%. These are formulation estimates, not nutrition analysis or a legal identity certificate.</w:t>
      </w:r>
    </w:p>
    <w:p w14:paraId="336BF3FA">
      <w:r>
        <w:rPr>
          <w:b w:val="0"/>
        </w:rPr>
        <w:t>Freezing comparison only: sucrose-equivalent added-sugar index = sucrose% + 1.9 × anhydrous dextrose% = 17.91. This is NOT a full PAC/freezing-point prediction: native fruit sugars, lactose, salts, actual solids and overrun also matter. Confirm bite/draw at the real freezer temperatures; never adjust sugar without recalculating solids and rerunning the freeze test.</w:t>
      </w:r>
    </w:p>
    <w:p w14:paraId="098039E2">
      <w:pPr>
        <w:pStyle w:val="4"/>
      </w:pPr>
      <w:bookmarkStart w:id="372" w:name="section_249"/>
      <w:r>
        <w:t>Numbered production method</w:t>
      </w:r>
      <w:bookmarkEnd w:id="372"/>
    </w:p>
    <w:p w14:paraId="1F5EE913">
      <w:pPr>
        <w:ind w:left="216" w:hanging="216"/>
      </w:pPr>
      <w:r>
        <w:rPr>
          <w:b w:val="0"/>
        </w:rPr>
        <w:t>1. This product requires a batch freezer plus rapid hardening and storage: it is not automatically made by the soft-serve machine.</w:t>
      </w:r>
    </w:p>
    <w:p w14:paraId="0FE03642">
      <w:pPr>
        <w:ind w:left="216" w:hanging="216"/>
      </w:pPr>
      <w:r>
        <w:rPr>
          <w:b w:val="0"/>
        </w:rPr>
        <w:t>2. Prepare the listed mix under H02 using specified dairy and STAB 2000; heat-treatment validation and rapid cooling apply. Age at 2–4°C for 4–12 hours.</w:t>
      </w:r>
    </w:p>
    <w:p w14:paraId="0DF35D1E">
      <w:pPr>
        <w:ind w:left="216" w:hanging="216"/>
      </w:pPr>
      <w:r>
        <w:rPr>
          <w:b w:val="0"/>
        </w:rPr>
        <w:t>3. Batch-freeze at the manufacturer’s permitted fill volume. Trial extraction around -6 to -8°C and 25–40% overrun; do not use the mixer rating to choose freezer load.</w:t>
      </w:r>
    </w:p>
    <w:p w14:paraId="61878DDB">
      <w:pPr>
        <w:ind w:left="216" w:hanging="216"/>
      </w:pPr>
      <w:r>
        <w:rPr>
          <w:b w:val="0"/>
        </w:rPr>
        <w:t>4. Pack immediately in shallow lidded food tubs; harden in an appropriately rated hardener until core is -18°C or colder. Trial hardener air around -30 to -35°C only within its manual.</w:t>
      </w:r>
    </w:p>
    <w:p w14:paraId="2D93B652">
      <w:pPr>
        <w:ind w:left="216" w:hanging="216"/>
      </w:pPr>
      <w:r>
        <w:rPr>
          <w:b w:val="0"/>
        </w:rPr>
        <w:t>5. Store at -18°C or colder, minimizing door opening. A warmer display temperature, initially about -12 to -14°C for texture testing, needs its own controlled time/temperature plan. Do not repeatedly melt and refreeze returns.</w:t>
      </w:r>
    </w:p>
    <w:p w14:paraId="0C9D1B6C">
      <w:pPr>
        <w:pStyle w:val="4"/>
      </w:pPr>
      <w:bookmarkStart w:id="373" w:name="section_250"/>
      <w:r>
        <w:t>Quality, defects and controlled variants</w:t>
      </w:r>
      <w:bookmarkEnd w:id="373"/>
    </w:p>
    <w:p w14:paraId="1A04FEC0">
      <w:r>
        <w:rPr>
          <w:b w:val="0"/>
        </w:rPr>
        <w:t>Coarse ice → slow hardening/heat shock. Sandy → excess lactose/solids or storage. Buttery → overchurning. Shrinkage → unstable air structure; verify mix and draw.</w:t>
      </w:r>
    </w:p>
    <w:p w14:paraId="2E5C5AF5">
      <w:r>
        <w:rPr>
          <w:b w:val="0"/>
        </w:rPr>
        <w:t>This dairy product has over 10% modeled fat, unlike the lower-fat soft-serve mix. Legal product naming still requires local confirmation.</w:t>
      </w:r>
    </w:p>
    <w:p w14:paraId="71F172BC">
      <w:pPr>
        <w:pStyle w:val="4"/>
      </w:pPr>
      <w:bookmarkStart w:id="374" w:name="section_251"/>
      <w:r>
        <w:t>Allergens, packing, life study and costing</w:t>
      </w:r>
      <w:bookmarkEnd w:id="374"/>
    </w:p>
    <w:p w14:paraId="5610E964">
      <w:r>
        <w:rPr>
          <w:b w:val="0"/>
        </w:rPr>
        <w:t>Allergens/ingredients to declare: milk.</w:t>
      </w:r>
    </w:p>
    <w:p w14:paraId="49B18E32">
      <w:r>
        <w:rPr>
          <w:b w:val="0"/>
        </w:rPr>
        <w:t>Wrap sticks/bars in freezer-grade film or lid scoop tubs immediately, with batch/net mass/allergens. Store and distribute at -18°C or colder under measured control. No reheating, thaw/refreeze sales or assumed month-long life. Study days 0/7/14/28, crystal size, melt, seal and microbial plan under H05.</w:t>
      </w:r>
    </w:p>
    <w:p w14:paraId="04E19D48">
      <w:pPr>
        <w:pStyle w:val="3"/>
      </w:pPr>
      <w:bookmarkStart w:id="375" w:name="section_252"/>
      <w:bookmarkStart w:id="376" w:name="_Toc19610"/>
      <w:r>
        <w:t>S-I01 — Pineapple-ginger fruit popsicle</w:t>
      </w:r>
      <w:bookmarkEnd w:id="375"/>
      <w:bookmarkEnd w:id="376"/>
    </w:p>
    <w:p w14:paraId="2250D2D9">
      <w:r>
        <w:rPr>
          <w:b w:val="0"/>
        </w:rPr>
        <w:t>25 × 78.4 g theoretical net sticks; check mold volume at actual mix density before filling.</w:t>
      </w:r>
    </w:p>
    <w:p w14:paraId="6931A958">
      <w:r>
        <w:rPr>
          <w:b w:val="0"/>
        </w:rPr>
        <w:t>Stage: Cold-line phase • Fit class 3 • Pilot 25 units • Production example ×5 = 125 units.</w:t>
      </w:r>
    </w:p>
    <w:p w14:paraId="14304301">
      <w:r>
        <w:rPr>
          <w:b w:val="0"/>
        </w:rPr>
        <w:t>Commercial case: Pineapple and ginger echo an urban beverage format; frozen demand and local fruit procurement still need validation.</w:t>
      </w:r>
    </w:p>
    <w:p w14:paraId="7670B657">
      <w:r>
        <w:rPr>
          <w:b w:val="0"/>
        </w:rPr>
        <w:t>Technical basis: [S15], [S24], [S31]. All exact formulas and operating adaptations here require controlled trials.</w:t>
      </w:r>
    </w:p>
    <w:p w14:paraId="06045F3A">
      <w:pPr>
        <w:pStyle w:val="4"/>
      </w:pPr>
      <w:bookmarkStart w:id="377" w:name="section_253"/>
      <w:r>
        <w:t>Formula — Fruit mix</w:t>
      </w:r>
      <w:bookmarkEnd w:id="377"/>
    </w:p>
    <w:p w14:paraId="20C0F190">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07585CF">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7F47C5CB">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09BAC873">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386A1B07">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1A103FA8">
            <w:pPr>
              <w:keepNext/>
              <w:spacing w:before="60" w:after="60"/>
            </w:pPr>
            <w:r>
              <w:rPr>
                <w:b/>
                <w:sz w:val="20"/>
              </w:rPr>
              <w:t>Production g</w:t>
            </w:r>
          </w:p>
        </w:tc>
      </w:tr>
      <w:tr w14:paraId="5BFFC63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22065EB">
            <w:pPr>
              <w:spacing w:before="60" w:after="60"/>
            </w:pPr>
            <w:r>
              <w:rPr>
                <w:b w:val="0"/>
                <w:sz w:val="20"/>
              </w:rPr>
              <w:t>Pasteurized pineapple juice 12 Brix</w:t>
            </w:r>
          </w:p>
        </w:tc>
        <w:tc>
          <w:tcPr>
            <w:tcW w:w="1704" w:type="dxa"/>
            <w:tcMar>
              <w:top w:w="70" w:type="dxa"/>
              <w:left w:w="70" w:type="dxa"/>
              <w:bottom w:w="70" w:type="dxa"/>
              <w:right w:w="70" w:type="dxa"/>
            </w:tcMar>
            <w:vAlign w:val="center"/>
          </w:tcPr>
          <w:p w14:paraId="512210E6">
            <w:pPr>
              <w:spacing w:before="60" w:after="60"/>
            </w:pPr>
            <w:r>
              <w:rPr>
                <w:b w:val="0"/>
                <w:sz w:val="20"/>
              </w:rPr>
              <w:t>1,400</w:t>
            </w:r>
          </w:p>
        </w:tc>
        <w:tc>
          <w:tcPr>
            <w:tcW w:w="1704" w:type="dxa"/>
            <w:tcMar>
              <w:top w:w="70" w:type="dxa"/>
              <w:left w:w="70" w:type="dxa"/>
              <w:bottom w:w="70" w:type="dxa"/>
              <w:right w:w="70" w:type="dxa"/>
            </w:tcMar>
            <w:vAlign w:val="center"/>
          </w:tcPr>
          <w:p w14:paraId="3D01B0C7">
            <w:pPr>
              <w:spacing w:before="60" w:after="60"/>
            </w:pPr>
            <w:r>
              <w:rPr>
                <w:b w:val="0"/>
                <w:sz w:val="20"/>
              </w:rPr>
              <w:t>70.000%</w:t>
            </w:r>
          </w:p>
        </w:tc>
        <w:tc>
          <w:tcPr>
            <w:tcW w:w="1704" w:type="dxa"/>
            <w:tcMar>
              <w:top w:w="70" w:type="dxa"/>
              <w:left w:w="70" w:type="dxa"/>
              <w:bottom w:w="70" w:type="dxa"/>
              <w:right w:w="70" w:type="dxa"/>
            </w:tcMar>
            <w:vAlign w:val="center"/>
          </w:tcPr>
          <w:p w14:paraId="2ED20B40">
            <w:pPr>
              <w:spacing w:before="60" w:after="60"/>
            </w:pPr>
            <w:r>
              <w:rPr>
                <w:b w:val="0"/>
                <w:sz w:val="20"/>
              </w:rPr>
              <w:t>7,000</w:t>
            </w:r>
          </w:p>
        </w:tc>
      </w:tr>
      <w:tr w14:paraId="6F8E55A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D49B0FB">
            <w:pPr>
              <w:spacing w:before="60" w:after="60"/>
            </w:pPr>
            <w:r>
              <w:rPr>
                <w:b w:val="0"/>
                <w:sz w:val="20"/>
              </w:rPr>
              <w:t>Water</w:t>
            </w:r>
          </w:p>
        </w:tc>
        <w:tc>
          <w:tcPr>
            <w:tcW w:w="1704" w:type="dxa"/>
            <w:tcMar>
              <w:top w:w="70" w:type="dxa"/>
              <w:left w:w="70" w:type="dxa"/>
              <w:bottom w:w="70" w:type="dxa"/>
              <w:right w:w="70" w:type="dxa"/>
            </w:tcMar>
            <w:vAlign w:val="center"/>
          </w:tcPr>
          <w:p w14:paraId="4EE52D38">
            <w:pPr>
              <w:spacing w:before="60" w:after="60"/>
            </w:pPr>
            <w:r>
              <w:rPr>
                <w:b w:val="0"/>
                <w:sz w:val="20"/>
              </w:rPr>
              <w:t>290</w:t>
            </w:r>
          </w:p>
        </w:tc>
        <w:tc>
          <w:tcPr>
            <w:tcW w:w="1704" w:type="dxa"/>
            <w:tcMar>
              <w:top w:w="70" w:type="dxa"/>
              <w:left w:w="70" w:type="dxa"/>
              <w:bottom w:w="70" w:type="dxa"/>
              <w:right w:w="70" w:type="dxa"/>
            </w:tcMar>
            <w:vAlign w:val="center"/>
          </w:tcPr>
          <w:p w14:paraId="0FB6E59A">
            <w:pPr>
              <w:spacing w:before="60" w:after="60"/>
            </w:pPr>
            <w:r>
              <w:rPr>
                <w:b w:val="0"/>
                <w:sz w:val="20"/>
              </w:rPr>
              <w:t>14.500%</w:t>
            </w:r>
          </w:p>
        </w:tc>
        <w:tc>
          <w:tcPr>
            <w:tcW w:w="1704" w:type="dxa"/>
            <w:tcMar>
              <w:top w:w="70" w:type="dxa"/>
              <w:left w:w="70" w:type="dxa"/>
              <w:bottom w:w="70" w:type="dxa"/>
              <w:right w:w="70" w:type="dxa"/>
            </w:tcMar>
            <w:vAlign w:val="center"/>
          </w:tcPr>
          <w:p w14:paraId="5183D721">
            <w:pPr>
              <w:spacing w:before="60" w:after="60"/>
            </w:pPr>
            <w:r>
              <w:rPr>
                <w:b w:val="0"/>
                <w:sz w:val="20"/>
              </w:rPr>
              <w:t>1,450</w:t>
            </w:r>
          </w:p>
        </w:tc>
      </w:tr>
      <w:tr w14:paraId="25345944">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768ADA4">
            <w:pPr>
              <w:spacing w:before="60" w:after="60"/>
            </w:pPr>
            <w:r>
              <w:rPr>
                <w:b w:val="0"/>
                <w:sz w:val="20"/>
              </w:rPr>
              <w:t>Sugar</w:t>
            </w:r>
          </w:p>
        </w:tc>
        <w:tc>
          <w:tcPr>
            <w:tcW w:w="1704" w:type="dxa"/>
            <w:tcMar>
              <w:top w:w="70" w:type="dxa"/>
              <w:left w:w="70" w:type="dxa"/>
              <w:bottom w:w="70" w:type="dxa"/>
              <w:right w:w="70" w:type="dxa"/>
            </w:tcMar>
            <w:vAlign w:val="center"/>
          </w:tcPr>
          <w:p w14:paraId="5BF1508B">
            <w:pPr>
              <w:spacing w:before="60" w:after="60"/>
            </w:pPr>
            <w:r>
              <w:rPr>
                <w:b w:val="0"/>
                <w:sz w:val="20"/>
              </w:rPr>
              <w:t>250</w:t>
            </w:r>
          </w:p>
        </w:tc>
        <w:tc>
          <w:tcPr>
            <w:tcW w:w="1704" w:type="dxa"/>
            <w:tcMar>
              <w:top w:w="70" w:type="dxa"/>
              <w:left w:w="70" w:type="dxa"/>
              <w:bottom w:w="70" w:type="dxa"/>
              <w:right w:w="70" w:type="dxa"/>
            </w:tcMar>
            <w:vAlign w:val="center"/>
          </w:tcPr>
          <w:p w14:paraId="08B09962">
            <w:pPr>
              <w:spacing w:before="60" w:after="60"/>
            </w:pPr>
            <w:r>
              <w:rPr>
                <w:b w:val="0"/>
                <w:sz w:val="20"/>
              </w:rPr>
              <w:t>12.500%</w:t>
            </w:r>
          </w:p>
        </w:tc>
        <w:tc>
          <w:tcPr>
            <w:tcW w:w="1704" w:type="dxa"/>
            <w:tcMar>
              <w:top w:w="70" w:type="dxa"/>
              <w:left w:w="70" w:type="dxa"/>
              <w:bottom w:w="70" w:type="dxa"/>
              <w:right w:w="70" w:type="dxa"/>
            </w:tcMar>
            <w:vAlign w:val="center"/>
          </w:tcPr>
          <w:p w14:paraId="21B39942">
            <w:pPr>
              <w:spacing w:before="60" w:after="60"/>
            </w:pPr>
            <w:r>
              <w:rPr>
                <w:b w:val="0"/>
                <w:sz w:val="20"/>
              </w:rPr>
              <w:t>1,250</w:t>
            </w:r>
          </w:p>
        </w:tc>
      </w:tr>
      <w:tr w14:paraId="7FB0EB0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FC39D95">
            <w:pPr>
              <w:spacing w:before="60" w:after="60"/>
            </w:pPr>
            <w:r>
              <w:rPr>
                <w:b w:val="0"/>
                <w:sz w:val="20"/>
              </w:rPr>
              <w:t>Dextrose anhydrous</w:t>
            </w:r>
          </w:p>
        </w:tc>
        <w:tc>
          <w:tcPr>
            <w:tcW w:w="1704" w:type="dxa"/>
            <w:tcMar>
              <w:top w:w="70" w:type="dxa"/>
              <w:left w:w="70" w:type="dxa"/>
              <w:bottom w:w="70" w:type="dxa"/>
              <w:right w:w="70" w:type="dxa"/>
            </w:tcMar>
            <w:vAlign w:val="center"/>
          </w:tcPr>
          <w:p w14:paraId="752E0B4D">
            <w:pPr>
              <w:spacing w:before="60" w:after="60"/>
            </w:pPr>
            <w:r>
              <w:rPr>
                <w:b w:val="0"/>
                <w:sz w:val="20"/>
              </w:rPr>
              <w:t>40</w:t>
            </w:r>
          </w:p>
        </w:tc>
        <w:tc>
          <w:tcPr>
            <w:tcW w:w="1704" w:type="dxa"/>
            <w:tcMar>
              <w:top w:w="70" w:type="dxa"/>
              <w:left w:w="70" w:type="dxa"/>
              <w:bottom w:w="70" w:type="dxa"/>
              <w:right w:w="70" w:type="dxa"/>
            </w:tcMar>
            <w:vAlign w:val="center"/>
          </w:tcPr>
          <w:p w14:paraId="4B399AFD">
            <w:pPr>
              <w:spacing w:before="60" w:after="60"/>
            </w:pPr>
            <w:r>
              <w:rPr>
                <w:b w:val="0"/>
                <w:sz w:val="20"/>
              </w:rPr>
              <w:t>2.000%</w:t>
            </w:r>
          </w:p>
        </w:tc>
        <w:tc>
          <w:tcPr>
            <w:tcW w:w="1704" w:type="dxa"/>
            <w:tcMar>
              <w:top w:w="70" w:type="dxa"/>
              <w:left w:w="70" w:type="dxa"/>
              <w:bottom w:w="70" w:type="dxa"/>
              <w:right w:w="70" w:type="dxa"/>
            </w:tcMar>
            <w:vAlign w:val="center"/>
          </w:tcPr>
          <w:p w14:paraId="21A88D0F">
            <w:pPr>
              <w:spacing w:before="60" w:after="60"/>
            </w:pPr>
            <w:r>
              <w:rPr>
                <w:b w:val="0"/>
                <w:sz w:val="20"/>
              </w:rPr>
              <w:t>200</w:t>
            </w:r>
          </w:p>
        </w:tc>
      </w:tr>
      <w:tr w14:paraId="6DF6DEB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12579D4">
            <w:pPr>
              <w:spacing w:before="60" w:after="60"/>
            </w:pPr>
            <w:r>
              <w:rPr>
                <w:b w:val="0"/>
                <w:sz w:val="20"/>
              </w:rPr>
              <w:t>Treated ginger juice</w:t>
            </w:r>
          </w:p>
        </w:tc>
        <w:tc>
          <w:tcPr>
            <w:tcW w:w="1704" w:type="dxa"/>
            <w:tcMar>
              <w:top w:w="70" w:type="dxa"/>
              <w:left w:w="70" w:type="dxa"/>
              <w:bottom w:w="70" w:type="dxa"/>
              <w:right w:w="70" w:type="dxa"/>
            </w:tcMar>
            <w:vAlign w:val="center"/>
          </w:tcPr>
          <w:p w14:paraId="13CF4EA2">
            <w:pPr>
              <w:spacing w:before="60" w:after="60"/>
            </w:pPr>
            <w:r>
              <w:rPr>
                <w:b w:val="0"/>
                <w:sz w:val="20"/>
              </w:rPr>
              <w:t>10</w:t>
            </w:r>
          </w:p>
        </w:tc>
        <w:tc>
          <w:tcPr>
            <w:tcW w:w="1704" w:type="dxa"/>
            <w:tcMar>
              <w:top w:w="70" w:type="dxa"/>
              <w:left w:w="70" w:type="dxa"/>
              <w:bottom w:w="70" w:type="dxa"/>
              <w:right w:w="70" w:type="dxa"/>
            </w:tcMar>
            <w:vAlign w:val="center"/>
          </w:tcPr>
          <w:p w14:paraId="024FDBC7">
            <w:pPr>
              <w:spacing w:before="60" w:after="60"/>
            </w:pPr>
            <w:r>
              <w:rPr>
                <w:b w:val="0"/>
                <w:sz w:val="20"/>
              </w:rPr>
              <w:t>0.500%</w:t>
            </w:r>
          </w:p>
        </w:tc>
        <w:tc>
          <w:tcPr>
            <w:tcW w:w="1704" w:type="dxa"/>
            <w:tcMar>
              <w:top w:w="70" w:type="dxa"/>
              <w:left w:w="70" w:type="dxa"/>
              <w:bottom w:w="70" w:type="dxa"/>
              <w:right w:w="70" w:type="dxa"/>
            </w:tcMar>
            <w:vAlign w:val="center"/>
          </w:tcPr>
          <w:p w14:paraId="6AFF7240">
            <w:pPr>
              <w:spacing w:before="60" w:after="60"/>
            </w:pPr>
            <w:r>
              <w:rPr>
                <w:b w:val="0"/>
                <w:sz w:val="20"/>
              </w:rPr>
              <w:t>50</w:t>
            </w:r>
          </w:p>
        </w:tc>
      </w:tr>
      <w:tr w14:paraId="624A548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3A38FF8">
            <w:pPr>
              <w:spacing w:before="60" w:after="60"/>
            </w:pPr>
            <w:r>
              <w:rPr>
                <w:b w:val="0"/>
                <w:sz w:val="20"/>
              </w:rPr>
              <w:t>Pasteurized lime juice</w:t>
            </w:r>
          </w:p>
        </w:tc>
        <w:tc>
          <w:tcPr>
            <w:tcW w:w="1704" w:type="dxa"/>
            <w:tcMar>
              <w:top w:w="70" w:type="dxa"/>
              <w:left w:w="70" w:type="dxa"/>
              <w:bottom w:w="70" w:type="dxa"/>
              <w:right w:w="70" w:type="dxa"/>
            </w:tcMar>
            <w:vAlign w:val="center"/>
          </w:tcPr>
          <w:p w14:paraId="7C3E0DF4">
            <w:pPr>
              <w:spacing w:before="60" w:after="60"/>
            </w:pPr>
            <w:r>
              <w:rPr>
                <w:b w:val="0"/>
                <w:sz w:val="20"/>
              </w:rPr>
              <w:t>4</w:t>
            </w:r>
          </w:p>
        </w:tc>
        <w:tc>
          <w:tcPr>
            <w:tcW w:w="1704" w:type="dxa"/>
            <w:tcMar>
              <w:top w:w="70" w:type="dxa"/>
              <w:left w:w="70" w:type="dxa"/>
              <w:bottom w:w="70" w:type="dxa"/>
              <w:right w:w="70" w:type="dxa"/>
            </w:tcMar>
            <w:vAlign w:val="center"/>
          </w:tcPr>
          <w:p w14:paraId="36D28328">
            <w:pPr>
              <w:spacing w:before="60" w:after="60"/>
            </w:pPr>
            <w:r>
              <w:rPr>
                <w:b w:val="0"/>
                <w:sz w:val="20"/>
              </w:rPr>
              <w:t>0.200%</w:t>
            </w:r>
          </w:p>
        </w:tc>
        <w:tc>
          <w:tcPr>
            <w:tcW w:w="1704" w:type="dxa"/>
            <w:tcMar>
              <w:top w:w="70" w:type="dxa"/>
              <w:left w:w="70" w:type="dxa"/>
              <w:bottom w:w="70" w:type="dxa"/>
              <w:right w:w="70" w:type="dxa"/>
            </w:tcMar>
            <w:vAlign w:val="center"/>
          </w:tcPr>
          <w:p w14:paraId="770CEB09">
            <w:pPr>
              <w:spacing w:before="60" w:after="60"/>
            </w:pPr>
            <w:r>
              <w:rPr>
                <w:b w:val="0"/>
                <w:sz w:val="20"/>
              </w:rPr>
              <w:t>20</w:t>
            </w:r>
          </w:p>
        </w:tc>
      </w:tr>
      <w:tr w14:paraId="5904D7E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C138761">
            <w:pPr>
              <w:spacing w:before="60" w:after="60"/>
            </w:pPr>
            <w:r>
              <w:rPr>
                <w:b w:val="0"/>
                <w:sz w:val="20"/>
              </w:rPr>
              <w:t>Super Neutrose</w:t>
            </w:r>
          </w:p>
        </w:tc>
        <w:tc>
          <w:tcPr>
            <w:tcW w:w="1704" w:type="dxa"/>
            <w:tcMar>
              <w:top w:w="70" w:type="dxa"/>
              <w:left w:w="70" w:type="dxa"/>
              <w:bottom w:w="70" w:type="dxa"/>
              <w:right w:w="70" w:type="dxa"/>
            </w:tcMar>
            <w:vAlign w:val="center"/>
          </w:tcPr>
          <w:p w14:paraId="2D94A702">
            <w:pPr>
              <w:spacing w:before="60" w:after="60"/>
            </w:pPr>
            <w:r>
              <w:rPr>
                <w:b w:val="0"/>
                <w:sz w:val="20"/>
              </w:rPr>
              <w:t>6</w:t>
            </w:r>
          </w:p>
        </w:tc>
        <w:tc>
          <w:tcPr>
            <w:tcW w:w="1704" w:type="dxa"/>
            <w:tcMar>
              <w:top w:w="70" w:type="dxa"/>
              <w:left w:w="70" w:type="dxa"/>
              <w:bottom w:w="70" w:type="dxa"/>
              <w:right w:w="70" w:type="dxa"/>
            </w:tcMar>
            <w:vAlign w:val="center"/>
          </w:tcPr>
          <w:p w14:paraId="7154380E">
            <w:pPr>
              <w:spacing w:before="60" w:after="60"/>
            </w:pPr>
            <w:r>
              <w:rPr>
                <w:b w:val="0"/>
                <w:sz w:val="20"/>
              </w:rPr>
              <w:t>0.300%</w:t>
            </w:r>
          </w:p>
        </w:tc>
        <w:tc>
          <w:tcPr>
            <w:tcW w:w="1704" w:type="dxa"/>
            <w:tcMar>
              <w:top w:w="70" w:type="dxa"/>
              <w:left w:w="70" w:type="dxa"/>
              <w:bottom w:w="70" w:type="dxa"/>
              <w:right w:w="70" w:type="dxa"/>
            </w:tcMar>
            <w:vAlign w:val="center"/>
          </w:tcPr>
          <w:p w14:paraId="6203A993">
            <w:pPr>
              <w:spacing w:before="60" w:after="60"/>
            </w:pPr>
            <w:r>
              <w:rPr>
                <w:b w:val="0"/>
                <w:sz w:val="20"/>
              </w:rPr>
              <w:t>30</w:t>
            </w:r>
          </w:p>
        </w:tc>
      </w:tr>
      <w:tr w14:paraId="2EF9CCA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A13C689">
            <w:pPr>
              <w:spacing w:before="60" w:after="60"/>
            </w:pPr>
            <w:r>
              <w:rPr>
                <w:b w:val="0"/>
                <w:sz w:val="20"/>
              </w:rPr>
              <w:t>TOTAL</w:t>
            </w:r>
          </w:p>
        </w:tc>
        <w:tc>
          <w:tcPr>
            <w:tcW w:w="1704" w:type="dxa"/>
            <w:tcMar>
              <w:top w:w="70" w:type="dxa"/>
              <w:left w:w="70" w:type="dxa"/>
              <w:bottom w:w="70" w:type="dxa"/>
              <w:right w:w="70" w:type="dxa"/>
            </w:tcMar>
            <w:vAlign w:val="center"/>
          </w:tcPr>
          <w:p w14:paraId="17752096">
            <w:pPr>
              <w:spacing w:before="60" w:after="60"/>
            </w:pPr>
            <w:r>
              <w:rPr>
                <w:b w:val="0"/>
                <w:sz w:val="20"/>
              </w:rPr>
              <w:t>2,000</w:t>
            </w:r>
          </w:p>
        </w:tc>
        <w:tc>
          <w:tcPr>
            <w:tcW w:w="1704" w:type="dxa"/>
            <w:tcMar>
              <w:top w:w="70" w:type="dxa"/>
              <w:left w:w="70" w:type="dxa"/>
              <w:bottom w:w="70" w:type="dxa"/>
              <w:right w:w="70" w:type="dxa"/>
            </w:tcMar>
            <w:vAlign w:val="center"/>
          </w:tcPr>
          <w:p w14:paraId="050A4AFE">
            <w:pPr>
              <w:spacing w:before="60" w:after="60"/>
            </w:pPr>
            <w:r>
              <w:rPr>
                <w:b w:val="0"/>
                <w:sz w:val="20"/>
              </w:rPr>
              <w:t>100.000%</w:t>
            </w:r>
          </w:p>
        </w:tc>
        <w:tc>
          <w:tcPr>
            <w:tcW w:w="1704" w:type="dxa"/>
            <w:tcMar>
              <w:top w:w="70" w:type="dxa"/>
              <w:left w:w="70" w:type="dxa"/>
              <w:bottom w:w="70" w:type="dxa"/>
              <w:right w:w="70" w:type="dxa"/>
            </w:tcMar>
            <w:vAlign w:val="center"/>
          </w:tcPr>
          <w:p w14:paraId="274203E5">
            <w:pPr>
              <w:spacing w:before="60" w:after="60"/>
            </w:pPr>
            <w:r>
              <w:rPr>
                <w:b w:val="0"/>
                <w:sz w:val="20"/>
              </w:rPr>
              <w:t>10,000</w:t>
            </w:r>
          </w:p>
        </w:tc>
      </w:tr>
    </w:tbl>
    <w:p w14:paraId="5049B6A2">
      <w:pPr>
        <w:spacing w:after="20"/>
      </w:pPr>
    </w:p>
    <w:p w14:paraId="4E911027">
      <w:r>
        <w:rPr>
          <w:b w:val="0"/>
        </w:rPr>
        <w:t>Mass route, pilot: 2,000 g input − 40 g handling/unretained (2%) − 0 g process loss (0% of post-handling mass) = 1,960 g retained. Allocation: 78.4 g finished component per unit. Production retained mass: 9,800 g. All losses are unmeasured planning allowances.</w:t>
      </w:r>
    </w:p>
    <w:p w14:paraId="404C9526">
      <w:pPr>
        <w:pStyle w:val="4"/>
      </w:pPr>
      <w:bookmarkStart w:id="378" w:name="section_254"/>
      <w:r>
        <w:t>Batch yield and portion control</w:t>
      </w:r>
      <w:bookmarkEnd w:id="378"/>
    </w:p>
    <w:p w14:paraId="377C3D34">
      <w:r>
        <w:rPr>
          <w:b w:val="0"/>
        </w:rPr>
        <w:t>Total ingredient input 2,000 g; modeled losses 40 g; net edible output 1,960 g = 25 × 78.4 g expected finished units, with no modeled remainder. Production example: 10,000 g input → 9,800 g output across 125 units. Display rounding is not label-weight verification.</w:t>
      </w:r>
    </w:p>
    <w:p w14:paraId="4C931801">
      <w:pPr>
        <w:pStyle w:val="4"/>
      </w:pPr>
      <w:bookmarkStart w:id="379" w:name="section_255"/>
      <w:r>
        <w:t>Composition and freezing/fermentation controls</w:t>
      </w:r>
      <w:bookmarkEnd w:id="379"/>
    </w:p>
    <w:p w14:paraId="1596824A">
      <w:r>
        <w:rPr>
          <w:b w:val="0"/>
        </w:rPr>
        <w:t>Development composition estimate (combined input before processing): fat 0.00%, milk solids-not-fat 0.00%, total solids 23.23%, unfermented lactose 0.00%; added sucrose 12.50% and anhydrous dextrose 2.00%. These are formulation estimates, not nutrition analysis or a legal identity certificate.</w:t>
      </w:r>
    </w:p>
    <w:p w14:paraId="0816360D">
      <w:r>
        <w:rPr>
          <w:b w:val="0"/>
        </w:rPr>
        <w:t>Freezing comparison only: sucrose-equivalent added-sugar index = sucrose% + 1.9 × anhydrous dextrose% = 16.30. This is NOT a full PAC/freezing-point prediction: native fruit sugars, lactose, salts, actual solids and overrun also matter. Confirm bite/draw at the real freezer temperatures; never adjust sugar without recalculating solids and rerunning the freeze test.</w:t>
      </w:r>
    </w:p>
    <w:p w14:paraId="0575395A">
      <w:pPr>
        <w:pStyle w:val="4"/>
      </w:pPr>
      <w:bookmarkStart w:id="380" w:name="section_256"/>
      <w:r>
        <w:t>Numbered production method</w:t>
      </w:r>
      <w:bookmarkEnd w:id="380"/>
    </w:p>
    <w:p w14:paraId="0E68AD87">
      <w:pPr>
        <w:ind w:left="216" w:hanging="216"/>
      </w:pPr>
      <w:r>
        <w:rPr>
          <w:b w:val="0"/>
        </w:rPr>
        <w:t>1. Use documented pasteurized juice or a separately validated local fruit process; do not freeze untreated juice and call it safe. Weigh solids and verify juice °Brix.</w:t>
      </w:r>
    </w:p>
    <w:p w14:paraId="2E4F34CD">
      <w:pPr>
        <w:ind w:left="216" w:hanging="216"/>
      </w:pPr>
      <w:r>
        <w:rPr>
          <w:b w:val="0"/>
        </w:rPr>
        <w:t>2. Premix Super Neutrose with sugar, disperse in formula liquids, rest 15 minutes and heat according to the supplier’s hydration instructions. Any whole-mix pathogen-control step must be validated for actual pH, pulp and equipment (H03).</w:t>
      </w:r>
    </w:p>
    <w:p w14:paraId="3F0CB843">
      <w:pPr>
        <w:ind w:left="216" w:hanging="216"/>
      </w:pPr>
      <w:r>
        <w:rPr>
          <w:b w:val="0"/>
        </w:rPr>
        <w:t>3. Cool rapidly to 4°C or below. Hold covered 2–4 hours for a trial hydration period. Measure °Brix at calibration temperature; the formula predicts roughly 23%, but fruit sugar composition is variable.</w:t>
      </w:r>
    </w:p>
    <w:p w14:paraId="0BEAADC3">
      <w:pPr>
        <w:ind w:left="216" w:hanging="216"/>
      </w:pPr>
      <w:r>
        <w:rPr>
          <w:b w:val="0"/>
        </w:rPr>
        <w:t>4. Fill clean molds by mass, respecting expansion headspace. Insert food-grade sticks centered and deep enough for support. Freeze using the actual machine manual, not an assumed 20-minute cycle.</w:t>
      </w:r>
    </w:p>
    <w:p w14:paraId="496D7366">
      <w:pPr>
        <w:ind w:left="216" w:hanging="216"/>
      </w:pPr>
      <w:r>
        <w:rPr>
          <w:b w:val="0"/>
        </w:rPr>
        <w:t>5. Demold only once cores are fully frozen and sticks hold. Use controlled potable-water release without water entering molds; bag promptly and maintain -18°C or colder.</w:t>
      </w:r>
    </w:p>
    <w:p w14:paraId="714C971F">
      <w:pPr>
        <w:pStyle w:val="4"/>
      </w:pPr>
      <w:bookmarkStart w:id="381" w:name="section_257"/>
      <w:r>
        <w:t>Quality, defects and controlled variants</w:t>
      </w:r>
      <w:bookmarkEnd w:id="381"/>
    </w:p>
    <w:p w14:paraId="57D6E902">
      <w:r>
        <w:rPr>
          <w:b w:val="0"/>
        </w:rPr>
        <w:t>Hard/icy → insufficient sugar or heat shock. Sticky/soft → too much sugar or warm freezer. Loose stick → early extraction. Burn from ginger → dose/strength variation.</w:t>
      </w:r>
    </w:p>
    <w:p w14:paraId="5C200625">
      <w:r>
        <w:rPr>
          <w:b w:val="0"/>
        </w:rPr>
        <w:t>Mango/passionfruit are future variants only after Brix, acidity and solids rebalancing; same weight does not mean same freezing behavior.</w:t>
      </w:r>
    </w:p>
    <w:p w14:paraId="67F98E05">
      <w:pPr>
        <w:pStyle w:val="4"/>
      </w:pPr>
      <w:bookmarkStart w:id="382" w:name="section_258"/>
      <w:r>
        <w:t>Allergens, packing, life study and costing</w:t>
      </w:r>
      <w:bookmarkEnd w:id="382"/>
    </w:p>
    <w:p w14:paraId="614D9A1C">
      <w:r>
        <w:rPr>
          <w:b w:val="0"/>
        </w:rPr>
        <w:t>Allergens/ingredients to declare: No major allergen intentionally added; verify all labels and shared equipment.</w:t>
      </w:r>
    </w:p>
    <w:p w14:paraId="7B20263B">
      <w:r>
        <w:rPr>
          <w:b w:val="0"/>
        </w:rPr>
        <w:t>Wrap sticks/bars in freezer-grade film or lid scoop tubs immediately, with batch/net mass/allergens. Store and distribute at -18°C or colder under measured control. No reheating, thaw/refreeze sales or assumed month-long life. Study days 0/7/14/28, crystal size, melt, seal and microbial plan under H05.</w:t>
      </w:r>
    </w:p>
    <w:p w14:paraId="17694BD9">
      <w:pPr>
        <w:pStyle w:val="3"/>
      </w:pPr>
      <w:bookmarkStart w:id="383" w:name="section_259"/>
      <w:bookmarkStart w:id="384" w:name="_Toc18605"/>
      <w:r>
        <w:t>S-I02 — Bissap-ginger-lime ice stick</w:t>
      </w:r>
      <w:bookmarkEnd w:id="383"/>
      <w:bookmarkEnd w:id="384"/>
    </w:p>
    <w:p w14:paraId="5EDE063B">
      <w:r>
        <w:rPr>
          <w:b w:val="0"/>
        </w:rPr>
        <w:t>25 × 78.4 g net sticks; the old 65°Brix syrup mismatch is removed by direct weighed sugars.</w:t>
      </w:r>
    </w:p>
    <w:p w14:paraId="0FAF7655">
      <w:r>
        <w:rPr>
          <w:b w:val="0"/>
        </w:rPr>
        <w:t>Stage: Cold-line phase • Fit class 3 • Pilot 25 units • Production example ×5 = 125 units.</w:t>
      </w:r>
    </w:p>
    <w:p w14:paraId="2A21DB54">
      <w:r>
        <w:rPr>
          <w:b w:val="0"/>
        </w:rPr>
        <w:t>Commercial case: Bissap beverage familiarity is supported by S29; ice-stick acceptance and seasonality are hypotheses.</w:t>
      </w:r>
    </w:p>
    <w:p w14:paraId="4E0C01E2">
      <w:r>
        <w:rPr>
          <w:b w:val="0"/>
        </w:rPr>
        <w:t>Technical basis: [S15], [S24], [S29]. All exact formulas and operating adaptations here require controlled trials.</w:t>
      </w:r>
    </w:p>
    <w:p w14:paraId="7167C41B">
      <w:pPr>
        <w:pStyle w:val="4"/>
      </w:pPr>
      <w:bookmarkStart w:id="385" w:name="section_260"/>
      <w:r>
        <w:t>Formula — Infusion mix</w:t>
      </w:r>
      <w:bookmarkEnd w:id="385"/>
    </w:p>
    <w:p w14:paraId="7B6FF5BE">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7837BE28">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76A8FFFD">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03E05C93">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0DB7F6FB">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43496D3C">
            <w:pPr>
              <w:keepNext/>
              <w:spacing w:before="60" w:after="60"/>
            </w:pPr>
            <w:r>
              <w:rPr>
                <w:b/>
                <w:sz w:val="20"/>
              </w:rPr>
              <w:t>Production g</w:t>
            </w:r>
          </w:p>
        </w:tc>
      </w:tr>
      <w:tr w14:paraId="0131F29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9DADD40">
            <w:pPr>
              <w:spacing w:before="60" w:after="60"/>
            </w:pPr>
            <w:r>
              <w:rPr>
                <w:b w:val="0"/>
                <w:sz w:val="20"/>
              </w:rPr>
              <w:t>Validated hibiscus infusion</w:t>
            </w:r>
          </w:p>
        </w:tc>
        <w:tc>
          <w:tcPr>
            <w:tcW w:w="1704" w:type="dxa"/>
            <w:tcMar>
              <w:top w:w="70" w:type="dxa"/>
              <w:left w:w="70" w:type="dxa"/>
              <w:bottom w:w="70" w:type="dxa"/>
              <w:right w:w="70" w:type="dxa"/>
            </w:tcMar>
            <w:vAlign w:val="center"/>
          </w:tcPr>
          <w:p w14:paraId="70EE65D7">
            <w:pPr>
              <w:spacing w:before="60" w:after="60"/>
            </w:pPr>
            <w:r>
              <w:rPr>
                <w:b w:val="0"/>
                <w:sz w:val="20"/>
              </w:rPr>
              <w:t>1,500</w:t>
            </w:r>
          </w:p>
        </w:tc>
        <w:tc>
          <w:tcPr>
            <w:tcW w:w="1704" w:type="dxa"/>
            <w:tcMar>
              <w:top w:w="70" w:type="dxa"/>
              <w:left w:w="70" w:type="dxa"/>
              <w:bottom w:w="70" w:type="dxa"/>
              <w:right w:w="70" w:type="dxa"/>
            </w:tcMar>
            <w:vAlign w:val="center"/>
          </w:tcPr>
          <w:p w14:paraId="65C2A98C">
            <w:pPr>
              <w:spacing w:before="60" w:after="60"/>
            </w:pPr>
            <w:r>
              <w:rPr>
                <w:b w:val="0"/>
                <w:sz w:val="20"/>
              </w:rPr>
              <w:t>75.000%</w:t>
            </w:r>
          </w:p>
        </w:tc>
        <w:tc>
          <w:tcPr>
            <w:tcW w:w="1704" w:type="dxa"/>
            <w:tcMar>
              <w:top w:w="70" w:type="dxa"/>
              <w:left w:w="70" w:type="dxa"/>
              <w:bottom w:w="70" w:type="dxa"/>
              <w:right w:w="70" w:type="dxa"/>
            </w:tcMar>
            <w:vAlign w:val="center"/>
          </w:tcPr>
          <w:p w14:paraId="77642A7B">
            <w:pPr>
              <w:spacing w:before="60" w:after="60"/>
            </w:pPr>
            <w:r>
              <w:rPr>
                <w:b w:val="0"/>
                <w:sz w:val="20"/>
              </w:rPr>
              <w:t>7,500</w:t>
            </w:r>
          </w:p>
        </w:tc>
      </w:tr>
      <w:tr w14:paraId="57CEE7C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AAA4E0D">
            <w:pPr>
              <w:spacing w:before="60" w:after="60"/>
            </w:pPr>
            <w:r>
              <w:rPr>
                <w:b w:val="0"/>
                <w:sz w:val="20"/>
              </w:rPr>
              <w:t>Water</w:t>
            </w:r>
          </w:p>
        </w:tc>
        <w:tc>
          <w:tcPr>
            <w:tcW w:w="1704" w:type="dxa"/>
            <w:tcMar>
              <w:top w:w="70" w:type="dxa"/>
              <w:left w:w="70" w:type="dxa"/>
              <w:bottom w:w="70" w:type="dxa"/>
              <w:right w:w="70" w:type="dxa"/>
            </w:tcMar>
            <w:vAlign w:val="center"/>
          </w:tcPr>
          <w:p w14:paraId="60E3E2AB">
            <w:pPr>
              <w:spacing w:before="60" w:after="60"/>
            </w:pPr>
            <w:r>
              <w:rPr>
                <w:b w:val="0"/>
                <w:sz w:val="20"/>
              </w:rPr>
              <w:t>44</w:t>
            </w:r>
          </w:p>
        </w:tc>
        <w:tc>
          <w:tcPr>
            <w:tcW w:w="1704" w:type="dxa"/>
            <w:tcMar>
              <w:top w:w="70" w:type="dxa"/>
              <w:left w:w="70" w:type="dxa"/>
              <w:bottom w:w="70" w:type="dxa"/>
              <w:right w:w="70" w:type="dxa"/>
            </w:tcMar>
            <w:vAlign w:val="center"/>
          </w:tcPr>
          <w:p w14:paraId="6188440B">
            <w:pPr>
              <w:spacing w:before="60" w:after="60"/>
            </w:pPr>
            <w:r>
              <w:rPr>
                <w:b w:val="0"/>
                <w:sz w:val="20"/>
              </w:rPr>
              <w:t>2.200%</w:t>
            </w:r>
          </w:p>
        </w:tc>
        <w:tc>
          <w:tcPr>
            <w:tcW w:w="1704" w:type="dxa"/>
            <w:tcMar>
              <w:top w:w="70" w:type="dxa"/>
              <w:left w:w="70" w:type="dxa"/>
              <w:bottom w:w="70" w:type="dxa"/>
              <w:right w:w="70" w:type="dxa"/>
            </w:tcMar>
            <w:vAlign w:val="center"/>
          </w:tcPr>
          <w:p w14:paraId="7D24CA0D">
            <w:pPr>
              <w:spacing w:before="60" w:after="60"/>
            </w:pPr>
            <w:r>
              <w:rPr>
                <w:b w:val="0"/>
                <w:sz w:val="20"/>
              </w:rPr>
              <w:t>220</w:t>
            </w:r>
          </w:p>
        </w:tc>
      </w:tr>
      <w:tr w14:paraId="2341C4B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646779E">
            <w:pPr>
              <w:spacing w:before="60" w:after="60"/>
            </w:pPr>
            <w:r>
              <w:rPr>
                <w:b w:val="0"/>
                <w:sz w:val="20"/>
              </w:rPr>
              <w:t>Sugar</w:t>
            </w:r>
          </w:p>
        </w:tc>
        <w:tc>
          <w:tcPr>
            <w:tcW w:w="1704" w:type="dxa"/>
            <w:tcMar>
              <w:top w:w="70" w:type="dxa"/>
              <w:left w:w="70" w:type="dxa"/>
              <w:bottom w:w="70" w:type="dxa"/>
              <w:right w:w="70" w:type="dxa"/>
            </w:tcMar>
            <w:vAlign w:val="center"/>
          </w:tcPr>
          <w:p w14:paraId="20BAB004">
            <w:pPr>
              <w:spacing w:before="60" w:after="60"/>
            </w:pPr>
            <w:r>
              <w:rPr>
                <w:b w:val="0"/>
                <w:sz w:val="20"/>
              </w:rPr>
              <w:t>380</w:t>
            </w:r>
          </w:p>
        </w:tc>
        <w:tc>
          <w:tcPr>
            <w:tcW w:w="1704" w:type="dxa"/>
            <w:tcMar>
              <w:top w:w="70" w:type="dxa"/>
              <w:left w:w="70" w:type="dxa"/>
              <w:bottom w:w="70" w:type="dxa"/>
              <w:right w:w="70" w:type="dxa"/>
            </w:tcMar>
            <w:vAlign w:val="center"/>
          </w:tcPr>
          <w:p w14:paraId="11DBE4C5">
            <w:pPr>
              <w:spacing w:before="60" w:after="60"/>
            </w:pPr>
            <w:r>
              <w:rPr>
                <w:b w:val="0"/>
                <w:sz w:val="20"/>
              </w:rPr>
              <w:t>19.000%</w:t>
            </w:r>
          </w:p>
        </w:tc>
        <w:tc>
          <w:tcPr>
            <w:tcW w:w="1704" w:type="dxa"/>
            <w:tcMar>
              <w:top w:w="70" w:type="dxa"/>
              <w:left w:w="70" w:type="dxa"/>
              <w:bottom w:w="70" w:type="dxa"/>
              <w:right w:w="70" w:type="dxa"/>
            </w:tcMar>
            <w:vAlign w:val="center"/>
          </w:tcPr>
          <w:p w14:paraId="7223996E">
            <w:pPr>
              <w:spacing w:before="60" w:after="60"/>
            </w:pPr>
            <w:r>
              <w:rPr>
                <w:b w:val="0"/>
                <w:sz w:val="20"/>
              </w:rPr>
              <w:t>1,900</w:t>
            </w:r>
          </w:p>
        </w:tc>
      </w:tr>
      <w:tr w14:paraId="374C1E8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B0534EE">
            <w:pPr>
              <w:spacing w:before="60" w:after="60"/>
            </w:pPr>
            <w:r>
              <w:rPr>
                <w:b w:val="0"/>
                <w:sz w:val="20"/>
              </w:rPr>
              <w:t>Dextrose anhydrous</w:t>
            </w:r>
          </w:p>
        </w:tc>
        <w:tc>
          <w:tcPr>
            <w:tcW w:w="1704" w:type="dxa"/>
            <w:tcMar>
              <w:top w:w="70" w:type="dxa"/>
              <w:left w:w="70" w:type="dxa"/>
              <w:bottom w:w="70" w:type="dxa"/>
              <w:right w:w="70" w:type="dxa"/>
            </w:tcMar>
            <w:vAlign w:val="center"/>
          </w:tcPr>
          <w:p w14:paraId="67DC2765">
            <w:pPr>
              <w:spacing w:before="60" w:after="60"/>
            </w:pPr>
            <w:r>
              <w:rPr>
                <w:b w:val="0"/>
                <w:sz w:val="20"/>
              </w:rPr>
              <w:t>50</w:t>
            </w:r>
          </w:p>
        </w:tc>
        <w:tc>
          <w:tcPr>
            <w:tcW w:w="1704" w:type="dxa"/>
            <w:tcMar>
              <w:top w:w="70" w:type="dxa"/>
              <w:left w:w="70" w:type="dxa"/>
              <w:bottom w:w="70" w:type="dxa"/>
              <w:right w:w="70" w:type="dxa"/>
            </w:tcMar>
            <w:vAlign w:val="center"/>
          </w:tcPr>
          <w:p w14:paraId="3B732063">
            <w:pPr>
              <w:spacing w:before="60" w:after="60"/>
            </w:pPr>
            <w:r>
              <w:rPr>
                <w:b w:val="0"/>
                <w:sz w:val="20"/>
              </w:rPr>
              <w:t>2.500%</w:t>
            </w:r>
          </w:p>
        </w:tc>
        <w:tc>
          <w:tcPr>
            <w:tcW w:w="1704" w:type="dxa"/>
            <w:tcMar>
              <w:top w:w="70" w:type="dxa"/>
              <w:left w:w="70" w:type="dxa"/>
              <w:bottom w:w="70" w:type="dxa"/>
              <w:right w:w="70" w:type="dxa"/>
            </w:tcMar>
            <w:vAlign w:val="center"/>
          </w:tcPr>
          <w:p w14:paraId="642F40CB">
            <w:pPr>
              <w:spacing w:before="60" w:after="60"/>
            </w:pPr>
            <w:r>
              <w:rPr>
                <w:b w:val="0"/>
                <w:sz w:val="20"/>
              </w:rPr>
              <w:t>250</w:t>
            </w:r>
          </w:p>
        </w:tc>
      </w:tr>
      <w:tr w14:paraId="3BFCA95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E08BFAB">
            <w:pPr>
              <w:spacing w:before="60" w:after="60"/>
            </w:pPr>
            <w:r>
              <w:rPr>
                <w:b w:val="0"/>
                <w:sz w:val="20"/>
              </w:rPr>
              <w:t>Treated ginger juice</w:t>
            </w:r>
          </w:p>
        </w:tc>
        <w:tc>
          <w:tcPr>
            <w:tcW w:w="1704" w:type="dxa"/>
            <w:tcMar>
              <w:top w:w="70" w:type="dxa"/>
              <w:left w:w="70" w:type="dxa"/>
              <w:bottom w:w="70" w:type="dxa"/>
              <w:right w:w="70" w:type="dxa"/>
            </w:tcMar>
            <w:vAlign w:val="center"/>
          </w:tcPr>
          <w:p w14:paraId="5D8A3C67">
            <w:pPr>
              <w:spacing w:before="60" w:after="60"/>
            </w:pPr>
            <w:r>
              <w:rPr>
                <w:b w:val="0"/>
                <w:sz w:val="20"/>
              </w:rPr>
              <w:t>10</w:t>
            </w:r>
          </w:p>
        </w:tc>
        <w:tc>
          <w:tcPr>
            <w:tcW w:w="1704" w:type="dxa"/>
            <w:tcMar>
              <w:top w:w="70" w:type="dxa"/>
              <w:left w:w="70" w:type="dxa"/>
              <w:bottom w:w="70" w:type="dxa"/>
              <w:right w:w="70" w:type="dxa"/>
            </w:tcMar>
            <w:vAlign w:val="center"/>
          </w:tcPr>
          <w:p w14:paraId="317674CB">
            <w:pPr>
              <w:spacing w:before="60" w:after="60"/>
            </w:pPr>
            <w:r>
              <w:rPr>
                <w:b w:val="0"/>
                <w:sz w:val="20"/>
              </w:rPr>
              <w:t>0.500%</w:t>
            </w:r>
          </w:p>
        </w:tc>
        <w:tc>
          <w:tcPr>
            <w:tcW w:w="1704" w:type="dxa"/>
            <w:tcMar>
              <w:top w:w="70" w:type="dxa"/>
              <w:left w:w="70" w:type="dxa"/>
              <w:bottom w:w="70" w:type="dxa"/>
              <w:right w:w="70" w:type="dxa"/>
            </w:tcMar>
            <w:vAlign w:val="center"/>
          </w:tcPr>
          <w:p w14:paraId="5D5D4E17">
            <w:pPr>
              <w:spacing w:before="60" w:after="60"/>
            </w:pPr>
            <w:r>
              <w:rPr>
                <w:b w:val="0"/>
                <w:sz w:val="20"/>
              </w:rPr>
              <w:t>50</w:t>
            </w:r>
          </w:p>
        </w:tc>
      </w:tr>
      <w:tr w14:paraId="73C9D49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FC17658">
            <w:pPr>
              <w:spacing w:before="60" w:after="60"/>
            </w:pPr>
            <w:r>
              <w:rPr>
                <w:b w:val="0"/>
                <w:sz w:val="20"/>
              </w:rPr>
              <w:t>Pasteurized lime juice</w:t>
            </w:r>
          </w:p>
        </w:tc>
        <w:tc>
          <w:tcPr>
            <w:tcW w:w="1704" w:type="dxa"/>
            <w:tcMar>
              <w:top w:w="70" w:type="dxa"/>
              <w:left w:w="70" w:type="dxa"/>
              <w:bottom w:w="70" w:type="dxa"/>
              <w:right w:w="70" w:type="dxa"/>
            </w:tcMar>
            <w:vAlign w:val="center"/>
          </w:tcPr>
          <w:p w14:paraId="250E7AC0">
            <w:pPr>
              <w:spacing w:before="60" w:after="60"/>
            </w:pPr>
            <w:r>
              <w:rPr>
                <w:b w:val="0"/>
                <w:sz w:val="20"/>
              </w:rPr>
              <w:t>10</w:t>
            </w:r>
          </w:p>
        </w:tc>
        <w:tc>
          <w:tcPr>
            <w:tcW w:w="1704" w:type="dxa"/>
            <w:tcMar>
              <w:top w:w="70" w:type="dxa"/>
              <w:left w:w="70" w:type="dxa"/>
              <w:bottom w:w="70" w:type="dxa"/>
              <w:right w:w="70" w:type="dxa"/>
            </w:tcMar>
            <w:vAlign w:val="center"/>
          </w:tcPr>
          <w:p w14:paraId="436EEB2E">
            <w:pPr>
              <w:spacing w:before="60" w:after="60"/>
            </w:pPr>
            <w:r>
              <w:rPr>
                <w:b w:val="0"/>
                <w:sz w:val="20"/>
              </w:rPr>
              <w:t>0.500%</w:t>
            </w:r>
          </w:p>
        </w:tc>
        <w:tc>
          <w:tcPr>
            <w:tcW w:w="1704" w:type="dxa"/>
            <w:tcMar>
              <w:top w:w="70" w:type="dxa"/>
              <w:left w:w="70" w:type="dxa"/>
              <w:bottom w:w="70" w:type="dxa"/>
              <w:right w:w="70" w:type="dxa"/>
            </w:tcMar>
            <w:vAlign w:val="center"/>
          </w:tcPr>
          <w:p w14:paraId="4998CCF5">
            <w:pPr>
              <w:spacing w:before="60" w:after="60"/>
            </w:pPr>
            <w:r>
              <w:rPr>
                <w:b w:val="0"/>
                <w:sz w:val="20"/>
              </w:rPr>
              <w:t>50</w:t>
            </w:r>
          </w:p>
        </w:tc>
      </w:tr>
      <w:tr w14:paraId="052164C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4D95315">
            <w:pPr>
              <w:spacing w:before="60" w:after="60"/>
            </w:pPr>
            <w:r>
              <w:rPr>
                <w:b w:val="0"/>
                <w:sz w:val="20"/>
              </w:rPr>
              <w:t>Super Neutrose</w:t>
            </w:r>
          </w:p>
        </w:tc>
        <w:tc>
          <w:tcPr>
            <w:tcW w:w="1704" w:type="dxa"/>
            <w:tcMar>
              <w:top w:w="70" w:type="dxa"/>
              <w:left w:w="70" w:type="dxa"/>
              <w:bottom w:w="70" w:type="dxa"/>
              <w:right w:w="70" w:type="dxa"/>
            </w:tcMar>
            <w:vAlign w:val="center"/>
          </w:tcPr>
          <w:p w14:paraId="1EE2120B">
            <w:pPr>
              <w:spacing w:before="60" w:after="60"/>
            </w:pPr>
            <w:r>
              <w:rPr>
                <w:b w:val="0"/>
                <w:sz w:val="20"/>
              </w:rPr>
              <w:t>6</w:t>
            </w:r>
          </w:p>
        </w:tc>
        <w:tc>
          <w:tcPr>
            <w:tcW w:w="1704" w:type="dxa"/>
            <w:tcMar>
              <w:top w:w="70" w:type="dxa"/>
              <w:left w:w="70" w:type="dxa"/>
              <w:bottom w:w="70" w:type="dxa"/>
              <w:right w:w="70" w:type="dxa"/>
            </w:tcMar>
            <w:vAlign w:val="center"/>
          </w:tcPr>
          <w:p w14:paraId="6936542A">
            <w:pPr>
              <w:spacing w:before="60" w:after="60"/>
            </w:pPr>
            <w:r>
              <w:rPr>
                <w:b w:val="0"/>
                <w:sz w:val="20"/>
              </w:rPr>
              <w:t>0.300%</w:t>
            </w:r>
          </w:p>
        </w:tc>
        <w:tc>
          <w:tcPr>
            <w:tcW w:w="1704" w:type="dxa"/>
            <w:tcMar>
              <w:top w:w="70" w:type="dxa"/>
              <w:left w:w="70" w:type="dxa"/>
              <w:bottom w:w="70" w:type="dxa"/>
              <w:right w:w="70" w:type="dxa"/>
            </w:tcMar>
            <w:vAlign w:val="center"/>
          </w:tcPr>
          <w:p w14:paraId="47130254">
            <w:pPr>
              <w:spacing w:before="60" w:after="60"/>
            </w:pPr>
            <w:r>
              <w:rPr>
                <w:b w:val="0"/>
                <w:sz w:val="20"/>
              </w:rPr>
              <w:t>30</w:t>
            </w:r>
          </w:p>
        </w:tc>
      </w:tr>
      <w:tr w14:paraId="1F7E8EB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2E43EFF">
            <w:pPr>
              <w:spacing w:before="60" w:after="60"/>
            </w:pPr>
            <w:r>
              <w:rPr>
                <w:b w:val="0"/>
                <w:sz w:val="20"/>
              </w:rPr>
              <w:t>TOTAL</w:t>
            </w:r>
          </w:p>
        </w:tc>
        <w:tc>
          <w:tcPr>
            <w:tcW w:w="1704" w:type="dxa"/>
            <w:tcMar>
              <w:top w:w="70" w:type="dxa"/>
              <w:left w:w="70" w:type="dxa"/>
              <w:bottom w:w="70" w:type="dxa"/>
              <w:right w:w="70" w:type="dxa"/>
            </w:tcMar>
            <w:vAlign w:val="center"/>
          </w:tcPr>
          <w:p w14:paraId="211712F8">
            <w:pPr>
              <w:spacing w:before="60" w:after="60"/>
            </w:pPr>
            <w:r>
              <w:rPr>
                <w:b w:val="0"/>
                <w:sz w:val="20"/>
              </w:rPr>
              <w:t>2,000</w:t>
            </w:r>
          </w:p>
        </w:tc>
        <w:tc>
          <w:tcPr>
            <w:tcW w:w="1704" w:type="dxa"/>
            <w:tcMar>
              <w:top w:w="70" w:type="dxa"/>
              <w:left w:w="70" w:type="dxa"/>
              <w:bottom w:w="70" w:type="dxa"/>
              <w:right w:w="70" w:type="dxa"/>
            </w:tcMar>
            <w:vAlign w:val="center"/>
          </w:tcPr>
          <w:p w14:paraId="4AC2C596">
            <w:pPr>
              <w:spacing w:before="60" w:after="60"/>
            </w:pPr>
            <w:r>
              <w:rPr>
                <w:b w:val="0"/>
                <w:sz w:val="20"/>
              </w:rPr>
              <w:t>100.000%</w:t>
            </w:r>
          </w:p>
        </w:tc>
        <w:tc>
          <w:tcPr>
            <w:tcW w:w="1704" w:type="dxa"/>
            <w:tcMar>
              <w:top w:w="70" w:type="dxa"/>
              <w:left w:w="70" w:type="dxa"/>
              <w:bottom w:w="70" w:type="dxa"/>
              <w:right w:w="70" w:type="dxa"/>
            </w:tcMar>
            <w:vAlign w:val="center"/>
          </w:tcPr>
          <w:p w14:paraId="0BDDC799">
            <w:pPr>
              <w:spacing w:before="60" w:after="60"/>
            </w:pPr>
            <w:r>
              <w:rPr>
                <w:b w:val="0"/>
                <w:sz w:val="20"/>
              </w:rPr>
              <w:t>10,000</w:t>
            </w:r>
          </w:p>
        </w:tc>
      </w:tr>
    </w:tbl>
    <w:p w14:paraId="0E30FF6C">
      <w:pPr>
        <w:spacing w:after="20"/>
      </w:pPr>
    </w:p>
    <w:p w14:paraId="24E8A9B5">
      <w:r>
        <w:rPr>
          <w:b w:val="0"/>
        </w:rPr>
        <w:t>Mass route, pilot: 2,000 g input − 40 g handling/unretained (2%) − 0 g process loss (0% of post-handling mass) = 1,960 g retained. Allocation: 78.4 g finished component per unit. Production retained mass: 9,800 g. All losses are unmeasured planning allowances.</w:t>
      </w:r>
    </w:p>
    <w:p w14:paraId="1E744F32">
      <w:pPr>
        <w:pStyle w:val="4"/>
      </w:pPr>
      <w:bookmarkStart w:id="386" w:name="section_261"/>
      <w:r>
        <w:t>Batch yield and portion control</w:t>
      </w:r>
      <w:bookmarkEnd w:id="386"/>
    </w:p>
    <w:p w14:paraId="2EAAA3E3">
      <w:r>
        <w:rPr>
          <w:b w:val="0"/>
        </w:rPr>
        <w:t>Total ingredient input 2,000 g; modeled losses 40 g; net edible output 1,960 g = 25 × 78.4 g expected finished units, with no modeled remainder. Production example: 10,000 g input → 9,800 g output across 125 units. Display rounding is not label-weight verification.</w:t>
      </w:r>
    </w:p>
    <w:p w14:paraId="446F7A8D">
      <w:pPr>
        <w:pStyle w:val="4"/>
      </w:pPr>
      <w:bookmarkStart w:id="387" w:name="section_262"/>
      <w:r>
        <w:t>Composition and freezing/fermentation controls</w:t>
      </w:r>
      <w:bookmarkEnd w:id="387"/>
    </w:p>
    <w:p w14:paraId="0D92A7A3">
      <w:r>
        <w:rPr>
          <w:b w:val="0"/>
        </w:rPr>
        <w:t>Development composition estimate (combined input before processing): fat 0.00%, milk solids-not-fat 0.00%, total solids 21.85%, unfermented lactose 0.00%; added sucrose 19.00% and anhydrous dextrose 2.50%. These are formulation estimates, not nutrition analysis or a legal identity certificate.</w:t>
      </w:r>
    </w:p>
    <w:p w14:paraId="3436E98C">
      <w:r>
        <w:rPr>
          <w:b w:val="0"/>
        </w:rPr>
        <w:t>Freezing comparison only: sucrose-equivalent added-sugar index = sucrose% + 1.9 × anhydrous dextrose% = 23.75. This is NOT a full PAC/freezing-point prediction: native fruit sugars, lactose, salts, actual solids and overrun also matter. Confirm bite/draw at the real freezer temperatures; never adjust sugar without recalculating solids and rerunning the freeze test.</w:t>
      </w:r>
    </w:p>
    <w:p w14:paraId="5A1CE12F">
      <w:pPr>
        <w:pStyle w:val="4"/>
      </w:pPr>
      <w:bookmarkStart w:id="388" w:name="section_263"/>
      <w:r>
        <w:t>Numbered production method</w:t>
      </w:r>
      <w:bookmarkEnd w:id="388"/>
    </w:p>
    <w:p w14:paraId="69D80C5C">
      <w:pPr>
        <w:ind w:left="216" w:hanging="216"/>
      </w:pPr>
      <w:r>
        <w:rPr>
          <w:b w:val="0"/>
        </w:rPr>
        <w:t>1. For the infusion process input, use 30 g food-grade dried hibiscus and 1,600 g potable water. Boil/simmer as a flavour extraction trial for 5–10 minutes, strain hygienically and weigh 1,500 g infusion. Record retained liquid, spent solids and vapor separately; extraction alone is not a validated commercial kill step.</w:t>
      </w:r>
    </w:p>
    <w:p w14:paraId="6F4F03E0">
      <w:pPr>
        <w:ind w:left="216" w:hanging="216"/>
      </w:pPr>
      <w:r>
        <w:rPr>
          <w:b w:val="0"/>
        </w:rPr>
        <w:t>2. Use only a validated treated infusion for commercial manufacture. Cost its actual dry flowers, water, labor and extraction losses as one input; never treat 1,500 g infusion as 1,500 g dry hibiscus.</w:t>
      </w:r>
    </w:p>
    <w:p w14:paraId="220320D6">
      <w:pPr>
        <w:ind w:left="216" w:hanging="216"/>
      </w:pPr>
      <w:r>
        <w:rPr>
          <w:b w:val="0"/>
        </w:rPr>
        <w:t>3. Premix stabilizer and sugar, combine with all liquids and hydrate according to H03. Verify a suitable whole-mix treatment with the process specialist. Measure pH and °Brix, initially about 21.5% added sugars before native extract solids.</w:t>
      </w:r>
    </w:p>
    <w:p w14:paraId="44DE8CFC">
      <w:pPr>
        <w:ind w:left="216" w:hanging="216"/>
      </w:pPr>
      <w:r>
        <w:rPr>
          <w:b w:val="0"/>
        </w:rPr>
        <w:t>4. Cool rapidly to 4°C or below, rest 2–4 hours covered and fill molds by mass. Freeze and demold using the machine-specific checks in S-I01.</w:t>
      </w:r>
    </w:p>
    <w:p w14:paraId="153FF68C">
      <w:pPr>
        <w:ind w:left="216" w:hanging="216"/>
      </w:pPr>
      <w:r>
        <w:rPr>
          <w:b w:val="0"/>
        </w:rPr>
        <w:t>5. Wrap against dehydration, record stick and film lots and store at -18°C or colder. Compare ginger heat and acidity with customers in a controlled trial.</w:t>
      </w:r>
    </w:p>
    <w:p w14:paraId="61AF2CF6">
      <w:pPr>
        <w:pStyle w:val="4"/>
      </w:pPr>
      <w:bookmarkStart w:id="389" w:name="section_264"/>
      <w:r>
        <w:t>Quality, defects and controlled variants</w:t>
      </w:r>
      <w:bookmarkEnd w:id="389"/>
    </w:p>
    <w:p w14:paraId="4F4CAFF1">
      <w:r>
        <w:rPr>
          <w:b w:val="0"/>
        </w:rPr>
        <w:t>Weak color → old flowers/dilution. Harsh astringency → too much extraction. Soft stick → sugar excess. Ice crystals → slow freeze/storage cycles.</w:t>
      </w:r>
    </w:p>
    <w:p w14:paraId="5DDC45FD">
      <w:r>
        <w:rPr>
          <w:b w:val="0"/>
        </w:rPr>
        <w:t>No claim that acidity eliminates pathogens. A ready pasteurized hibiscus base is a lower-complexity commissioning option if documented and affordable.</w:t>
      </w:r>
    </w:p>
    <w:p w14:paraId="7034B25D">
      <w:pPr>
        <w:pStyle w:val="4"/>
      </w:pPr>
      <w:bookmarkStart w:id="390" w:name="section_265"/>
      <w:r>
        <w:t>Allergens, packing, life study and costing</w:t>
      </w:r>
      <w:bookmarkEnd w:id="390"/>
    </w:p>
    <w:p w14:paraId="072E7031">
      <w:r>
        <w:rPr>
          <w:b w:val="0"/>
        </w:rPr>
        <w:t>Allergens/ingredients to declare: No major allergen intentionally added; verify all labels and shared equipment.</w:t>
      </w:r>
    </w:p>
    <w:p w14:paraId="3149A40A">
      <w:r>
        <w:rPr>
          <w:b w:val="0"/>
        </w:rPr>
        <w:t>Wrap sticks/bars in freezer-grade film or lid scoop tubs immediately, with batch/net mass/allergens. Store and distribute at -18°C or colder under measured control. No reheating, thaw/refreeze sales or assumed month-long life. Study days 0/7/14/28, crystal size, melt, seal and microbial plan under H05.</w:t>
      </w:r>
    </w:p>
    <w:p w14:paraId="2E01F2D6">
      <w:pPr>
        <w:pStyle w:val="3"/>
      </w:pPr>
      <w:bookmarkStart w:id="391" w:name="section_266"/>
      <w:bookmarkStart w:id="392" w:name="_Toc31933"/>
      <w:r>
        <w:t>S-I03 — Cocoa milk popsicle</w:t>
      </w:r>
      <w:bookmarkEnd w:id="391"/>
      <w:bookmarkEnd w:id="392"/>
    </w:p>
    <w:p w14:paraId="1929D4F7">
      <w:r>
        <w:rPr>
          <w:b w:val="0"/>
        </w:rPr>
        <w:t>25 × 78.4 g modeled sticks, no overrun intended.</w:t>
      </w:r>
    </w:p>
    <w:p w14:paraId="3BBD8113">
      <w:r>
        <w:rPr>
          <w:b w:val="0"/>
        </w:rPr>
        <w:t>Stage: Cold-line phase • Fit class 3 • Pilot 25 units • Production example ×5 = 125 units.</w:t>
      </w:r>
    </w:p>
    <w:p w14:paraId="0B9BB0A8">
      <w:r>
        <w:rPr>
          <w:b w:val="0"/>
        </w:rPr>
        <w:t>Commercial case: Lower equipment complexity than aerated coated bars once the cold chain exists. Cocoa provenance and price require supplier evidence.</w:t>
      </w:r>
    </w:p>
    <w:p w14:paraId="703C9411">
      <w:r>
        <w:rPr>
          <w:b w:val="0"/>
        </w:rPr>
        <w:t>Technical basis: [S09], [S14]. All exact formulas and operating adaptations here require controlled trials.</w:t>
      </w:r>
    </w:p>
    <w:p w14:paraId="7EF49C32">
      <w:pPr>
        <w:pStyle w:val="4"/>
      </w:pPr>
      <w:bookmarkStart w:id="393" w:name="section_267"/>
      <w:r>
        <w:t>Formula — Cocoa mix</w:t>
      </w:r>
      <w:bookmarkEnd w:id="393"/>
    </w:p>
    <w:p w14:paraId="5E0FACCA">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5E54C607">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15C402A5">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59C0CAE2">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323B7DC6">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54663F2E">
            <w:pPr>
              <w:keepNext/>
              <w:spacing w:before="60" w:after="60"/>
            </w:pPr>
            <w:r>
              <w:rPr>
                <w:b/>
                <w:sz w:val="20"/>
              </w:rPr>
              <w:t>Production g</w:t>
            </w:r>
          </w:p>
        </w:tc>
      </w:tr>
      <w:tr w14:paraId="2BC608C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9D7BFCC">
            <w:pPr>
              <w:spacing w:before="60" w:after="60"/>
            </w:pPr>
            <w:r>
              <w:rPr>
                <w:b w:val="0"/>
                <w:sz w:val="20"/>
              </w:rPr>
              <w:t>Whole milk 3.5%</w:t>
            </w:r>
          </w:p>
        </w:tc>
        <w:tc>
          <w:tcPr>
            <w:tcW w:w="1704" w:type="dxa"/>
            <w:tcMar>
              <w:top w:w="70" w:type="dxa"/>
              <w:left w:w="70" w:type="dxa"/>
              <w:bottom w:w="70" w:type="dxa"/>
              <w:right w:w="70" w:type="dxa"/>
            </w:tcMar>
            <w:vAlign w:val="center"/>
          </w:tcPr>
          <w:p w14:paraId="799BEDAA">
            <w:pPr>
              <w:spacing w:before="60" w:after="60"/>
            </w:pPr>
            <w:r>
              <w:rPr>
                <w:b w:val="0"/>
                <w:sz w:val="20"/>
              </w:rPr>
              <w:t>1,450</w:t>
            </w:r>
          </w:p>
        </w:tc>
        <w:tc>
          <w:tcPr>
            <w:tcW w:w="1704" w:type="dxa"/>
            <w:tcMar>
              <w:top w:w="70" w:type="dxa"/>
              <w:left w:w="70" w:type="dxa"/>
              <w:bottom w:w="70" w:type="dxa"/>
              <w:right w:w="70" w:type="dxa"/>
            </w:tcMar>
            <w:vAlign w:val="center"/>
          </w:tcPr>
          <w:p w14:paraId="7B4A6F16">
            <w:pPr>
              <w:spacing w:before="60" w:after="60"/>
            </w:pPr>
            <w:r>
              <w:rPr>
                <w:b w:val="0"/>
                <w:sz w:val="20"/>
              </w:rPr>
              <w:t>72.500%</w:t>
            </w:r>
          </w:p>
        </w:tc>
        <w:tc>
          <w:tcPr>
            <w:tcW w:w="1704" w:type="dxa"/>
            <w:tcMar>
              <w:top w:w="70" w:type="dxa"/>
              <w:left w:w="70" w:type="dxa"/>
              <w:bottom w:w="70" w:type="dxa"/>
              <w:right w:w="70" w:type="dxa"/>
            </w:tcMar>
            <w:vAlign w:val="center"/>
          </w:tcPr>
          <w:p w14:paraId="4AFE3673">
            <w:pPr>
              <w:spacing w:before="60" w:after="60"/>
            </w:pPr>
            <w:r>
              <w:rPr>
                <w:b w:val="0"/>
                <w:sz w:val="20"/>
              </w:rPr>
              <w:t>7,250</w:t>
            </w:r>
          </w:p>
        </w:tc>
      </w:tr>
      <w:tr w14:paraId="797B874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7A0637A">
            <w:pPr>
              <w:spacing w:before="60" w:after="60"/>
            </w:pPr>
            <w:r>
              <w:rPr>
                <w:b w:val="0"/>
                <w:sz w:val="20"/>
              </w:rPr>
              <w:t>Water</w:t>
            </w:r>
          </w:p>
        </w:tc>
        <w:tc>
          <w:tcPr>
            <w:tcW w:w="1704" w:type="dxa"/>
            <w:tcMar>
              <w:top w:w="70" w:type="dxa"/>
              <w:left w:w="70" w:type="dxa"/>
              <w:bottom w:w="70" w:type="dxa"/>
              <w:right w:w="70" w:type="dxa"/>
            </w:tcMar>
            <w:vAlign w:val="center"/>
          </w:tcPr>
          <w:p w14:paraId="05981F29">
            <w:pPr>
              <w:spacing w:before="60" w:after="60"/>
            </w:pPr>
            <w:r>
              <w:rPr>
                <w:b w:val="0"/>
                <w:sz w:val="20"/>
              </w:rPr>
              <w:t>150</w:t>
            </w:r>
          </w:p>
        </w:tc>
        <w:tc>
          <w:tcPr>
            <w:tcW w:w="1704" w:type="dxa"/>
            <w:tcMar>
              <w:top w:w="70" w:type="dxa"/>
              <w:left w:w="70" w:type="dxa"/>
              <w:bottom w:w="70" w:type="dxa"/>
              <w:right w:w="70" w:type="dxa"/>
            </w:tcMar>
            <w:vAlign w:val="center"/>
          </w:tcPr>
          <w:p w14:paraId="3E964FA2">
            <w:pPr>
              <w:spacing w:before="60" w:after="60"/>
            </w:pPr>
            <w:r>
              <w:rPr>
                <w:b w:val="0"/>
                <w:sz w:val="20"/>
              </w:rPr>
              <w:t>7.500%</w:t>
            </w:r>
          </w:p>
        </w:tc>
        <w:tc>
          <w:tcPr>
            <w:tcW w:w="1704" w:type="dxa"/>
            <w:tcMar>
              <w:top w:w="70" w:type="dxa"/>
              <w:left w:w="70" w:type="dxa"/>
              <w:bottom w:w="70" w:type="dxa"/>
              <w:right w:w="70" w:type="dxa"/>
            </w:tcMar>
            <w:vAlign w:val="center"/>
          </w:tcPr>
          <w:p w14:paraId="171DF48B">
            <w:pPr>
              <w:spacing w:before="60" w:after="60"/>
            </w:pPr>
            <w:r>
              <w:rPr>
                <w:b w:val="0"/>
                <w:sz w:val="20"/>
              </w:rPr>
              <w:t>750</w:t>
            </w:r>
          </w:p>
        </w:tc>
      </w:tr>
      <w:tr w14:paraId="6E7F95F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4DEEC99">
            <w:pPr>
              <w:spacing w:before="60" w:after="60"/>
            </w:pPr>
            <w:r>
              <w:rPr>
                <w:b w:val="0"/>
                <w:sz w:val="20"/>
              </w:rPr>
              <w:t>Sugar</w:t>
            </w:r>
          </w:p>
        </w:tc>
        <w:tc>
          <w:tcPr>
            <w:tcW w:w="1704" w:type="dxa"/>
            <w:tcMar>
              <w:top w:w="70" w:type="dxa"/>
              <w:left w:w="70" w:type="dxa"/>
              <w:bottom w:w="70" w:type="dxa"/>
              <w:right w:w="70" w:type="dxa"/>
            </w:tcMar>
            <w:vAlign w:val="center"/>
          </w:tcPr>
          <w:p w14:paraId="161B290B">
            <w:pPr>
              <w:spacing w:before="60" w:after="60"/>
            </w:pPr>
            <w:r>
              <w:rPr>
                <w:b w:val="0"/>
                <w:sz w:val="20"/>
              </w:rPr>
              <w:t>270</w:t>
            </w:r>
          </w:p>
        </w:tc>
        <w:tc>
          <w:tcPr>
            <w:tcW w:w="1704" w:type="dxa"/>
            <w:tcMar>
              <w:top w:w="70" w:type="dxa"/>
              <w:left w:w="70" w:type="dxa"/>
              <w:bottom w:w="70" w:type="dxa"/>
              <w:right w:w="70" w:type="dxa"/>
            </w:tcMar>
            <w:vAlign w:val="center"/>
          </w:tcPr>
          <w:p w14:paraId="01D40F63">
            <w:pPr>
              <w:spacing w:before="60" w:after="60"/>
            </w:pPr>
            <w:r>
              <w:rPr>
                <w:b w:val="0"/>
                <w:sz w:val="20"/>
              </w:rPr>
              <w:t>13.500%</w:t>
            </w:r>
          </w:p>
        </w:tc>
        <w:tc>
          <w:tcPr>
            <w:tcW w:w="1704" w:type="dxa"/>
            <w:tcMar>
              <w:top w:w="70" w:type="dxa"/>
              <w:left w:w="70" w:type="dxa"/>
              <w:bottom w:w="70" w:type="dxa"/>
              <w:right w:w="70" w:type="dxa"/>
            </w:tcMar>
            <w:vAlign w:val="center"/>
          </w:tcPr>
          <w:p w14:paraId="01F87AFD">
            <w:pPr>
              <w:spacing w:before="60" w:after="60"/>
            </w:pPr>
            <w:r>
              <w:rPr>
                <w:b w:val="0"/>
                <w:sz w:val="20"/>
              </w:rPr>
              <w:t>1,350</w:t>
            </w:r>
          </w:p>
        </w:tc>
      </w:tr>
      <w:tr w14:paraId="30CAFE5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AFC7168">
            <w:pPr>
              <w:spacing w:before="60" w:after="60"/>
            </w:pPr>
            <w:r>
              <w:rPr>
                <w:b w:val="0"/>
                <w:sz w:val="20"/>
              </w:rPr>
              <w:t>Skim milk powder</w:t>
            </w:r>
          </w:p>
        </w:tc>
        <w:tc>
          <w:tcPr>
            <w:tcW w:w="1704" w:type="dxa"/>
            <w:tcMar>
              <w:top w:w="70" w:type="dxa"/>
              <w:left w:w="70" w:type="dxa"/>
              <w:bottom w:w="70" w:type="dxa"/>
              <w:right w:w="70" w:type="dxa"/>
            </w:tcMar>
            <w:vAlign w:val="center"/>
          </w:tcPr>
          <w:p w14:paraId="535C4D63">
            <w:pPr>
              <w:spacing w:before="60" w:after="60"/>
            </w:pPr>
            <w:r>
              <w:rPr>
                <w:b w:val="0"/>
                <w:sz w:val="20"/>
              </w:rPr>
              <w:t>60</w:t>
            </w:r>
          </w:p>
        </w:tc>
        <w:tc>
          <w:tcPr>
            <w:tcW w:w="1704" w:type="dxa"/>
            <w:tcMar>
              <w:top w:w="70" w:type="dxa"/>
              <w:left w:w="70" w:type="dxa"/>
              <w:bottom w:w="70" w:type="dxa"/>
              <w:right w:w="70" w:type="dxa"/>
            </w:tcMar>
            <w:vAlign w:val="center"/>
          </w:tcPr>
          <w:p w14:paraId="42293D5A">
            <w:pPr>
              <w:spacing w:before="60" w:after="60"/>
            </w:pPr>
            <w:r>
              <w:rPr>
                <w:b w:val="0"/>
                <w:sz w:val="20"/>
              </w:rPr>
              <w:t>3.000%</w:t>
            </w:r>
          </w:p>
        </w:tc>
        <w:tc>
          <w:tcPr>
            <w:tcW w:w="1704" w:type="dxa"/>
            <w:tcMar>
              <w:top w:w="70" w:type="dxa"/>
              <w:left w:w="70" w:type="dxa"/>
              <w:bottom w:w="70" w:type="dxa"/>
              <w:right w:w="70" w:type="dxa"/>
            </w:tcMar>
            <w:vAlign w:val="center"/>
          </w:tcPr>
          <w:p w14:paraId="329717EF">
            <w:pPr>
              <w:spacing w:before="60" w:after="60"/>
            </w:pPr>
            <w:r>
              <w:rPr>
                <w:b w:val="0"/>
                <w:sz w:val="20"/>
              </w:rPr>
              <w:t>300</w:t>
            </w:r>
          </w:p>
        </w:tc>
      </w:tr>
      <w:tr w14:paraId="01F132E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241A3C2">
            <w:pPr>
              <w:spacing w:before="60" w:after="60"/>
            </w:pPr>
            <w:r>
              <w:rPr>
                <w:b w:val="0"/>
                <w:sz w:val="20"/>
              </w:rPr>
              <w:t>Cocoa powder</w:t>
            </w:r>
          </w:p>
        </w:tc>
        <w:tc>
          <w:tcPr>
            <w:tcW w:w="1704" w:type="dxa"/>
            <w:tcMar>
              <w:top w:w="70" w:type="dxa"/>
              <w:left w:w="70" w:type="dxa"/>
              <w:bottom w:w="70" w:type="dxa"/>
              <w:right w:w="70" w:type="dxa"/>
            </w:tcMar>
            <w:vAlign w:val="center"/>
          </w:tcPr>
          <w:p w14:paraId="7CB939A6">
            <w:pPr>
              <w:spacing w:before="60" w:after="60"/>
            </w:pPr>
            <w:r>
              <w:rPr>
                <w:b w:val="0"/>
                <w:sz w:val="20"/>
              </w:rPr>
              <w:t>60</w:t>
            </w:r>
          </w:p>
        </w:tc>
        <w:tc>
          <w:tcPr>
            <w:tcW w:w="1704" w:type="dxa"/>
            <w:tcMar>
              <w:top w:w="70" w:type="dxa"/>
              <w:left w:w="70" w:type="dxa"/>
              <w:bottom w:w="70" w:type="dxa"/>
              <w:right w:w="70" w:type="dxa"/>
            </w:tcMar>
            <w:vAlign w:val="center"/>
          </w:tcPr>
          <w:p w14:paraId="72278CDD">
            <w:pPr>
              <w:spacing w:before="60" w:after="60"/>
            </w:pPr>
            <w:r>
              <w:rPr>
                <w:b w:val="0"/>
                <w:sz w:val="20"/>
              </w:rPr>
              <w:t>3.000%</w:t>
            </w:r>
          </w:p>
        </w:tc>
        <w:tc>
          <w:tcPr>
            <w:tcW w:w="1704" w:type="dxa"/>
            <w:tcMar>
              <w:top w:w="70" w:type="dxa"/>
              <w:left w:w="70" w:type="dxa"/>
              <w:bottom w:w="70" w:type="dxa"/>
              <w:right w:w="70" w:type="dxa"/>
            </w:tcMar>
            <w:vAlign w:val="center"/>
          </w:tcPr>
          <w:p w14:paraId="743056B3">
            <w:pPr>
              <w:spacing w:before="60" w:after="60"/>
            </w:pPr>
            <w:r>
              <w:rPr>
                <w:b w:val="0"/>
                <w:sz w:val="20"/>
              </w:rPr>
              <w:t>300</w:t>
            </w:r>
          </w:p>
        </w:tc>
      </w:tr>
      <w:tr w14:paraId="1CF8CD8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B6DB86B">
            <w:pPr>
              <w:spacing w:before="60" w:after="60"/>
            </w:pPr>
            <w:r>
              <w:rPr>
                <w:b w:val="0"/>
                <w:sz w:val="20"/>
              </w:rPr>
              <w:t>STAB 2000</w:t>
            </w:r>
          </w:p>
        </w:tc>
        <w:tc>
          <w:tcPr>
            <w:tcW w:w="1704" w:type="dxa"/>
            <w:tcMar>
              <w:top w:w="70" w:type="dxa"/>
              <w:left w:w="70" w:type="dxa"/>
              <w:bottom w:w="70" w:type="dxa"/>
              <w:right w:w="70" w:type="dxa"/>
            </w:tcMar>
            <w:vAlign w:val="center"/>
          </w:tcPr>
          <w:p w14:paraId="5F331047">
            <w:pPr>
              <w:spacing w:before="60" w:after="60"/>
            </w:pPr>
            <w:r>
              <w:rPr>
                <w:b w:val="0"/>
                <w:sz w:val="20"/>
              </w:rPr>
              <w:t>8</w:t>
            </w:r>
          </w:p>
        </w:tc>
        <w:tc>
          <w:tcPr>
            <w:tcW w:w="1704" w:type="dxa"/>
            <w:tcMar>
              <w:top w:w="70" w:type="dxa"/>
              <w:left w:w="70" w:type="dxa"/>
              <w:bottom w:w="70" w:type="dxa"/>
              <w:right w:w="70" w:type="dxa"/>
            </w:tcMar>
            <w:vAlign w:val="center"/>
          </w:tcPr>
          <w:p w14:paraId="6F08272D">
            <w:pPr>
              <w:spacing w:before="60" w:after="60"/>
            </w:pPr>
            <w:r>
              <w:rPr>
                <w:b w:val="0"/>
                <w:sz w:val="20"/>
              </w:rPr>
              <w:t>0.400%</w:t>
            </w:r>
          </w:p>
        </w:tc>
        <w:tc>
          <w:tcPr>
            <w:tcW w:w="1704" w:type="dxa"/>
            <w:tcMar>
              <w:top w:w="70" w:type="dxa"/>
              <w:left w:w="70" w:type="dxa"/>
              <w:bottom w:w="70" w:type="dxa"/>
              <w:right w:w="70" w:type="dxa"/>
            </w:tcMar>
            <w:vAlign w:val="center"/>
          </w:tcPr>
          <w:p w14:paraId="320D2CFC">
            <w:pPr>
              <w:spacing w:before="60" w:after="60"/>
            </w:pPr>
            <w:r>
              <w:rPr>
                <w:b w:val="0"/>
                <w:sz w:val="20"/>
              </w:rPr>
              <w:t>40</w:t>
            </w:r>
          </w:p>
        </w:tc>
      </w:tr>
      <w:tr w14:paraId="290BFB6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F892276">
            <w:pPr>
              <w:spacing w:before="60" w:after="60"/>
            </w:pPr>
            <w:r>
              <w:rPr>
                <w:b w:val="0"/>
                <w:sz w:val="20"/>
              </w:rPr>
              <w:t>Vanilla</w:t>
            </w:r>
          </w:p>
        </w:tc>
        <w:tc>
          <w:tcPr>
            <w:tcW w:w="1704" w:type="dxa"/>
            <w:tcMar>
              <w:top w:w="70" w:type="dxa"/>
              <w:left w:w="70" w:type="dxa"/>
              <w:bottom w:w="70" w:type="dxa"/>
              <w:right w:w="70" w:type="dxa"/>
            </w:tcMar>
            <w:vAlign w:val="center"/>
          </w:tcPr>
          <w:p w14:paraId="58916E6C">
            <w:pPr>
              <w:spacing w:before="60" w:after="60"/>
            </w:pPr>
            <w:r>
              <w:rPr>
                <w:b w:val="0"/>
                <w:sz w:val="20"/>
              </w:rPr>
              <w:t>2</w:t>
            </w:r>
          </w:p>
        </w:tc>
        <w:tc>
          <w:tcPr>
            <w:tcW w:w="1704" w:type="dxa"/>
            <w:tcMar>
              <w:top w:w="70" w:type="dxa"/>
              <w:left w:w="70" w:type="dxa"/>
              <w:bottom w:w="70" w:type="dxa"/>
              <w:right w:w="70" w:type="dxa"/>
            </w:tcMar>
            <w:vAlign w:val="center"/>
          </w:tcPr>
          <w:p w14:paraId="6613C922">
            <w:pPr>
              <w:spacing w:before="60" w:after="60"/>
            </w:pPr>
            <w:r>
              <w:rPr>
                <w:b w:val="0"/>
                <w:sz w:val="20"/>
              </w:rPr>
              <w:t>0.100%</w:t>
            </w:r>
          </w:p>
        </w:tc>
        <w:tc>
          <w:tcPr>
            <w:tcW w:w="1704" w:type="dxa"/>
            <w:tcMar>
              <w:top w:w="70" w:type="dxa"/>
              <w:left w:w="70" w:type="dxa"/>
              <w:bottom w:w="70" w:type="dxa"/>
              <w:right w:w="70" w:type="dxa"/>
            </w:tcMar>
            <w:vAlign w:val="center"/>
          </w:tcPr>
          <w:p w14:paraId="62A88FCB">
            <w:pPr>
              <w:spacing w:before="60" w:after="60"/>
            </w:pPr>
            <w:r>
              <w:rPr>
                <w:b w:val="0"/>
                <w:sz w:val="20"/>
              </w:rPr>
              <w:t>10</w:t>
            </w:r>
          </w:p>
        </w:tc>
      </w:tr>
      <w:tr w14:paraId="46FA7F6E">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DB5E860">
            <w:pPr>
              <w:spacing w:before="60" w:after="60"/>
            </w:pPr>
            <w:r>
              <w:rPr>
                <w:b w:val="0"/>
                <w:sz w:val="20"/>
              </w:rPr>
              <w:t>TOTAL</w:t>
            </w:r>
          </w:p>
        </w:tc>
        <w:tc>
          <w:tcPr>
            <w:tcW w:w="1704" w:type="dxa"/>
            <w:tcMar>
              <w:top w:w="70" w:type="dxa"/>
              <w:left w:w="70" w:type="dxa"/>
              <w:bottom w:w="70" w:type="dxa"/>
              <w:right w:w="70" w:type="dxa"/>
            </w:tcMar>
            <w:vAlign w:val="center"/>
          </w:tcPr>
          <w:p w14:paraId="24C4994E">
            <w:pPr>
              <w:spacing w:before="60" w:after="60"/>
            </w:pPr>
            <w:r>
              <w:rPr>
                <w:b w:val="0"/>
                <w:sz w:val="20"/>
              </w:rPr>
              <w:t>2,000</w:t>
            </w:r>
          </w:p>
        </w:tc>
        <w:tc>
          <w:tcPr>
            <w:tcW w:w="1704" w:type="dxa"/>
            <w:tcMar>
              <w:top w:w="70" w:type="dxa"/>
              <w:left w:w="70" w:type="dxa"/>
              <w:bottom w:w="70" w:type="dxa"/>
              <w:right w:w="70" w:type="dxa"/>
            </w:tcMar>
            <w:vAlign w:val="center"/>
          </w:tcPr>
          <w:p w14:paraId="5A103CF0">
            <w:pPr>
              <w:spacing w:before="60" w:after="60"/>
            </w:pPr>
            <w:r>
              <w:rPr>
                <w:b w:val="0"/>
                <w:sz w:val="20"/>
              </w:rPr>
              <w:t>100.000%</w:t>
            </w:r>
          </w:p>
        </w:tc>
        <w:tc>
          <w:tcPr>
            <w:tcW w:w="1704" w:type="dxa"/>
            <w:tcMar>
              <w:top w:w="70" w:type="dxa"/>
              <w:left w:w="70" w:type="dxa"/>
              <w:bottom w:w="70" w:type="dxa"/>
              <w:right w:w="70" w:type="dxa"/>
            </w:tcMar>
            <w:vAlign w:val="center"/>
          </w:tcPr>
          <w:p w14:paraId="79AAEC93">
            <w:pPr>
              <w:spacing w:before="60" w:after="60"/>
            </w:pPr>
            <w:r>
              <w:rPr>
                <w:b w:val="0"/>
                <w:sz w:val="20"/>
              </w:rPr>
              <w:t>10,000</w:t>
            </w:r>
          </w:p>
        </w:tc>
      </w:tr>
    </w:tbl>
    <w:p w14:paraId="61FC3E9E">
      <w:pPr>
        <w:spacing w:after="20"/>
      </w:pPr>
    </w:p>
    <w:p w14:paraId="2EB3CF60">
      <w:r>
        <w:rPr>
          <w:b w:val="0"/>
        </w:rPr>
        <w:t>Mass route, pilot: 2,000 g input − 40 g handling/unretained (2%) − 0 g process loss (0% of post-handling mass) = 1,960 g retained. Allocation: 78.4 g finished component per unit. Production retained mass: 9,800 g. All losses are unmeasured planning allowances.</w:t>
      </w:r>
    </w:p>
    <w:p w14:paraId="15ED3FC3">
      <w:pPr>
        <w:pStyle w:val="4"/>
      </w:pPr>
      <w:bookmarkStart w:id="394" w:name="section_268"/>
      <w:r>
        <w:t>Batch yield and portion control</w:t>
      </w:r>
      <w:bookmarkEnd w:id="394"/>
    </w:p>
    <w:p w14:paraId="308F1992">
      <w:r>
        <w:rPr>
          <w:b w:val="0"/>
        </w:rPr>
        <w:t>Total ingredient input 2,000 g; modeled losses 40 g; net edible output 1,960 g = 25 × 78.4 g expected finished units, with no modeled remainder. Production example: 10,000 g input → 9,800 g output across 125 units. Display rounding is not label-weight verification.</w:t>
      </w:r>
    </w:p>
    <w:p w14:paraId="3E43DD44">
      <w:pPr>
        <w:pStyle w:val="4"/>
      </w:pPr>
      <w:bookmarkStart w:id="395" w:name="section_269"/>
      <w:r>
        <w:t>Composition and freezing/fermentation controls</w:t>
      </w:r>
      <w:bookmarkEnd w:id="395"/>
    </w:p>
    <w:p w14:paraId="76704934">
      <w:r>
        <w:rPr>
          <w:b w:val="0"/>
        </w:rPr>
        <w:t>Development composition estimate (combined input before processing): fat 2.90%, milk solids-not-fat 9.38%, total solids 28.75%, unfermented lactose 5.04%; added sucrose 13.50% and anhydrous dextrose 0.00%. These are formulation estimates, not nutrition analysis or a legal identity certificate.</w:t>
      </w:r>
    </w:p>
    <w:p w14:paraId="0847CB25">
      <w:r>
        <w:rPr>
          <w:b w:val="0"/>
        </w:rPr>
        <w:t>Freezing comparison only: sucrose-equivalent added-sugar index = sucrose% + 1.9 × anhydrous dextrose% = 13.50. This is NOT a full PAC/freezing-point prediction: native fruit sugars, lactose, salts, actual solids and overrun also matter. Confirm bite/draw at the real freezer temperatures; never adjust sugar without recalculating solids and rerunning the freeze test.</w:t>
      </w:r>
    </w:p>
    <w:p w14:paraId="1AB4C9CF">
      <w:pPr>
        <w:pStyle w:val="4"/>
      </w:pPr>
      <w:bookmarkStart w:id="396" w:name="section_270"/>
      <w:r>
        <w:t>Numbered production method</w:t>
      </w:r>
      <w:bookmarkEnd w:id="396"/>
    </w:p>
    <w:p w14:paraId="7A8C5255">
      <w:pPr>
        <w:ind w:left="216" w:hanging="216"/>
      </w:pPr>
      <w:r>
        <w:rPr>
          <w:b w:val="0"/>
        </w:rPr>
        <w:t>1. Use fine unsweetened cocoa with stated fat content and pasteurized/UHT milk. Premix cocoa, sugar, milk powder and STAB 2000, then disperse completely with the liquids.</w:t>
      </w:r>
    </w:p>
    <w:p w14:paraId="30830B21">
      <w:pPr>
        <w:ind w:left="216" w:hanging="216"/>
      </w:pPr>
      <w:r>
        <w:rPr>
          <w:b w:val="0"/>
        </w:rPr>
        <w:t>2. Apply H02 validated mix heating/cooling. A stick blender can disperse particles but is not a pressure homogenizer. Check the bottom for scorching.</w:t>
      </w:r>
    </w:p>
    <w:p w14:paraId="046BC04B">
      <w:pPr>
        <w:ind w:left="216" w:hanging="216"/>
      </w:pPr>
      <w:r>
        <w:rPr>
          <w:b w:val="0"/>
        </w:rPr>
        <w:t>3. Age covered 4–12 hours at 2–4°C; reblend gently. Fill clean molds by mass, leaving tested headspace and inserting centered sticks.</w:t>
      </w:r>
    </w:p>
    <w:p w14:paraId="33C5B4A3">
      <w:pPr>
        <w:ind w:left="216" w:hanging="216"/>
      </w:pPr>
      <w:r>
        <w:rPr>
          <w:b w:val="0"/>
        </w:rPr>
        <w:t>4. Freeze by actual machine endpoint, not merely elapsed time. Demold fully hardened sticks, wrap promptly and store at -18°C or colder.</w:t>
      </w:r>
    </w:p>
    <w:p w14:paraId="7C199C5E">
      <w:pPr>
        <w:ind w:left="216" w:hanging="216"/>
      </w:pPr>
      <w:r>
        <w:rPr>
          <w:b w:val="0"/>
        </w:rPr>
        <w:t>5. Assess bite from the actual freezer: target firm but not tooth-hard. Measure top/bottom cocoa uniformity and no gritty sediment.</w:t>
      </w:r>
    </w:p>
    <w:p w14:paraId="42C818FC">
      <w:pPr>
        <w:pStyle w:val="4"/>
      </w:pPr>
      <w:bookmarkStart w:id="397" w:name="section_271"/>
      <w:r>
        <w:t>Quality, defects and controlled variants</w:t>
      </w:r>
      <w:bookmarkEnd w:id="397"/>
    </w:p>
    <w:p w14:paraId="5A626AFE">
      <w:r>
        <w:rPr>
          <w:b w:val="0"/>
        </w:rPr>
        <w:t>Grit → poor dispersion/cocoa grade. Sediment → insufficient hydration. Ice hardness → sugar/solids imbalance. Gumminess → excessive stabilizer.</w:t>
      </w:r>
    </w:p>
    <w:p w14:paraId="0B26CA60">
      <w:r>
        <w:rPr>
          <w:b w:val="0"/>
        </w:rPr>
        <w:t>Do not replace 8 g STAB with 8 g starch; they are different systems. Coconut milk version requires separate fat/emulsion balance and label.</w:t>
      </w:r>
    </w:p>
    <w:p w14:paraId="47069667">
      <w:pPr>
        <w:pStyle w:val="4"/>
      </w:pPr>
      <w:bookmarkStart w:id="398" w:name="section_272"/>
      <w:r>
        <w:t>Allergens, packing, life study and costing</w:t>
      </w:r>
      <w:bookmarkEnd w:id="398"/>
    </w:p>
    <w:p w14:paraId="0CD752F1">
      <w:r>
        <w:rPr>
          <w:b w:val="0"/>
        </w:rPr>
        <w:t>Allergens/ingredients to declare: milk.</w:t>
      </w:r>
    </w:p>
    <w:p w14:paraId="723E9A51">
      <w:r>
        <w:rPr>
          <w:b w:val="0"/>
        </w:rPr>
        <w:t>Wrap sticks/bars in freezer-grade film or lid scoop tubs immediately, with batch/net mass/allergens. Store and distribute at -18°C or colder under measured control. No reheating, thaw/refreeze sales or assumed month-long life. Study days 0/7/14/28, crystal size, melt, seal and microbial plan under H05.</w:t>
      </w:r>
    </w:p>
    <w:p w14:paraId="21BE124E">
      <w:pPr>
        <w:pStyle w:val="3"/>
      </w:pPr>
      <w:bookmarkStart w:id="399" w:name="section_273"/>
      <w:bookmarkStart w:id="400" w:name="_Toc1315"/>
      <w:r>
        <w:t>S-I04 — Own-brand premium chocolate-coated ice-cream bar</w:t>
      </w:r>
      <w:bookmarkEnd w:id="399"/>
      <w:bookmarkEnd w:id="400"/>
    </w:p>
    <w:p w14:paraId="3CA75A05">
      <w:r>
        <w:rPr>
          <w:b w:val="0"/>
        </w:rPr>
        <w:t>28 bars: 77 g center + 13.5 g shell = 90.5 g theoretical net. No external brand/logo reproduced.</w:t>
      </w:r>
    </w:p>
    <w:p w14:paraId="587A0F8A">
      <w:r>
        <w:rPr>
          <w:b w:val="0"/>
        </w:rPr>
        <w:t>Stage: Investment phase • Fit class 3 • Pilot 28 units • Production example ×5 = 140 units.</w:t>
      </w:r>
    </w:p>
    <w:p w14:paraId="0A0A0448">
      <w:r>
        <w:rPr>
          <w:b w:val="0"/>
        </w:rPr>
        <w:t>Commercial case: Gift/treat premium hypothesis; cocoa-butter coating and frozen distribution may dominate cost. Preorders first, no impulse-volume promise.</w:t>
      </w:r>
    </w:p>
    <w:p w14:paraId="2B4329E2">
      <w:r>
        <w:rPr>
          <w:b w:val="0"/>
        </w:rPr>
        <w:t>Technical basis: [S09], [S13], [S16], [S17]. All exact formulas and operating adaptations here require controlled trials.</w:t>
      </w:r>
    </w:p>
    <w:p w14:paraId="1A5D2859">
      <w:pPr>
        <w:pStyle w:val="4"/>
      </w:pPr>
      <w:bookmarkStart w:id="401" w:name="section_274"/>
      <w:r>
        <w:t>Formula — Dairy mix</w:t>
      </w:r>
      <w:bookmarkEnd w:id="401"/>
    </w:p>
    <w:p w14:paraId="5DE27C78">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5888AC1A">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0878F355">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33EDE4C4">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0A53AB0F">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49E48545">
            <w:pPr>
              <w:keepNext/>
              <w:spacing w:before="60" w:after="60"/>
            </w:pPr>
            <w:r>
              <w:rPr>
                <w:b/>
                <w:sz w:val="20"/>
              </w:rPr>
              <w:t>Production g</w:t>
            </w:r>
          </w:p>
        </w:tc>
      </w:tr>
      <w:tr w14:paraId="725851B7">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C7EA524">
            <w:pPr>
              <w:spacing w:before="60" w:after="60"/>
            </w:pPr>
            <w:r>
              <w:rPr>
                <w:b w:val="0"/>
                <w:sz w:val="20"/>
              </w:rPr>
              <w:t>Whole milk 3.5%</w:t>
            </w:r>
          </w:p>
        </w:tc>
        <w:tc>
          <w:tcPr>
            <w:tcW w:w="1704" w:type="dxa"/>
            <w:tcMar>
              <w:top w:w="70" w:type="dxa"/>
              <w:left w:w="70" w:type="dxa"/>
              <w:bottom w:w="70" w:type="dxa"/>
              <w:right w:w="70" w:type="dxa"/>
            </w:tcMar>
            <w:vAlign w:val="center"/>
          </w:tcPr>
          <w:p w14:paraId="56B63FEF">
            <w:pPr>
              <w:spacing w:before="60" w:after="60"/>
            </w:pPr>
            <w:r>
              <w:rPr>
                <w:b w:val="0"/>
                <w:sz w:val="20"/>
              </w:rPr>
              <w:t>1,170</w:t>
            </w:r>
          </w:p>
        </w:tc>
        <w:tc>
          <w:tcPr>
            <w:tcW w:w="1704" w:type="dxa"/>
            <w:tcMar>
              <w:top w:w="70" w:type="dxa"/>
              <w:left w:w="70" w:type="dxa"/>
              <w:bottom w:w="70" w:type="dxa"/>
              <w:right w:w="70" w:type="dxa"/>
            </w:tcMar>
            <w:vAlign w:val="center"/>
          </w:tcPr>
          <w:p w14:paraId="685568DA">
            <w:pPr>
              <w:spacing w:before="60" w:after="60"/>
            </w:pPr>
            <w:r>
              <w:rPr>
                <w:b w:val="0"/>
                <w:sz w:val="20"/>
              </w:rPr>
              <w:t>53.182%</w:t>
            </w:r>
          </w:p>
        </w:tc>
        <w:tc>
          <w:tcPr>
            <w:tcW w:w="1704" w:type="dxa"/>
            <w:tcMar>
              <w:top w:w="70" w:type="dxa"/>
              <w:left w:w="70" w:type="dxa"/>
              <w:bottom w:w="70" w:type="dxa"/>
              <w:right w:w="70" w:type="dxa"/>
            </w:tcMar>
            <w:vAlign w:val="center"/>
          </w:tcPr>
          <w:p w14:paraId="573DE713">
            <w:pPr>
              <w:spacing w:before="60" w:after="60"/>
            </w:pPr>
            <w:r>
              <w:rPr>
                <w:b w:val="0"/>
                <w:sz w:val="20"/>
              </w:rPr>
              <w:t>5,850</w:t>
            </w:r>
          </w:p>
        </w:tc>
      </w:tr>
      <w:tr w14:paraId="5609CA1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AB42A29">
            <w:pPr>
              <w:spacing w:before="60" w:after="60"/>
            </w:pPr>
            <w:r>
              <w:rPr>
                <w:b w:val="0"/>
                <w:sz w:val="20"/>
              </w:rPr>
              <w:t>Cream 35%</w:t>
            </w:r>
          </w:p>
        </w:tc>
        <w:tc>
          <w:tcPr>
            <w:tcW w:w="1704" w:type="dxa"/>
            <w:tcMar>
              <w:top w:w="70" w:type="dxa"/>
              <w:left w:w="70" w:type="dxa"/>
              <w:bottom w:w="70" w:type="dxa"/>
              <w:right w:w="70" w:type="dxa"/>
            </w:tcMar>
            <w:vAlign w:val="center"/>
          </w:tcPr>
          <w:p w14:paraId="437BB731">
            <w:pPr>
              <w:spacing w:before="60" w:after="60"/>
            </w:pPr>
            <w:r>
              <w:rPr>
                <w:b w:val="0"/>
                <w:sz w:val="20"/>
              </w:rPr>
              <w:t>520</w:t>
            </w:r>
          </w:p>
        </w:tc>
        <w:tc>
          <w:tcPr>
            <w:tcW w:w="1704" w:type="dxa"/>
            <w:tcMar>
              <w:top w:w="70" w:type="dxa"/>
              <w:left w:w="70" w:type="dxa"/>
              <w:bottom w:w="70" w:type="dxa"/>
              <w:right w:w="70" w:type="dxa"/>
            </w:tcMar>
            <w:vAlign w:val="center"/>
          </w:tcPr>
          <w:p w14:paraId="664622ED">
            <w:pPr>
              <w:spacing w:before="60" w:after="60"/>
            </w:pPr>
            <w:r>
              <w:rPr>
                <w:b w:val="0"/>
                <w:sz w:val="20"/>
              </w:rPr>
              <w:t>23.636%</w:t>
            </w:r>
          </w:p>
        </w:tc>
        <w:tc>
          <w:tcPr>
            <w:tcW w:w="1704" w:type="dxa"/>
            <w:tcMar>
              <w:top w:w="70" w:type="dxa"/>
              <w:left w:w="70" w:type="dxa"/>
              <w:bottom w:w="70" w:type="dxa"/>
              <w:right w:w="70" w:type="dxa"/>
            </w:tcMar>
            <w:vAlign w:val="center"/>
          </w:tcPr>
          <w:p w14:paraId="3EE90CA8">
            <w:pPr>
              <w:spacing w:before="60" w:after="60"/>
            </w:pPr>
            <w:r>
              <w:rPr>
                <w:b w:val="0"/>
                <w:sz w:val="20"/>
              </w:rPr>
              <w:t>2,600</w:t>
            </w:r>
          </w:p>
        </w:tc>
      </w:tr>
      <w:tr w14:paraId="4617EDD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78E0CC97">
            <w:pPr>
              <w:spacing w:before="60" w:after="60"/>
            </w:pPr>
            <w:r>
              <w:rPr>
                <w:b w:val="0"/>
                <w:sz w:val="20"/>
              </w:rPr>
              <w:t>Skim milk powder</w:t>
            </w:r>
          </w:p>
        </w:tc>
        <w:tc>
          <w:tcPr>
            <w:tcW w:w="1704" w:type="dxa"/>
            <w:tcMar>
              <w:top w:w="70" w:type="dxa"/>
              <w:left w:w="70" w:type="dxa"/>
              <w:bottom w:w="70" w:type="dxa"/>
              <w:right w:w="70" w:type="dxa"/>
            </w:tcMar>
            <w:vAlign w:val="center"/>
          </w:tcPr>
          <w:p w14:paraId="482C2D1B">
            <w:pPr>
              <w:spacing w:before="60" w:after="60"/>
            </w:pPr>
            <w:r>
              <w:rPr>
                <w:b w:val="0"/>
                <w:sz w:val="20"/>
              </w:rPr>
              <w:t>90</w:t>
            </w:r>
          </w:p>
        </w:tc>
        <w:tc>
          <w:tcPr>
            <w:tcW w:w="1704" w:type="dxa"/>
            <w:tcMar>
              <w:top w:w="70" w:type="dxa"/>
              <w:left w:w="70" w:type="dxa"/>
              <w:bottom w:w="70" w:type="dxa"/>
              <w:right w:w="70" w:type="dxa"/>
            </w:tcMar>
            <w:vAlign w:val="center"/>
          </w:tcPr>
          <w:p w14:paraId="4150B287">
            <w:pPr>
              <w:spacing w:before="60" w:after="60"/>
            </w:pPr>
            <w:r>
              <w:rPr>
                <w:b w:val="0"/>
                <w:sz w:val="20"/>
              </w:rPr>
              <w:t>4.091%</w:t>
            </w:r>
          </w:p>
        </w:tc>
        <w:tc>
          <w:tcPr>
            <w:tcW w:w="1704" w:type="dxa"/>
            <w:tcMar>
              <w:top w:w="70" w:type="dxa"/>
              <w:left w:w="70" w:type="dxa"/>
              <w:bottom w:w="70" w:type="dxa"/>
              <w:right w:w="70" w:type="dxa"/>
            </w:tcMar>
            <w:vAlign w:val="center"/>
          </w:tcPr>
          <w:p w14:paraId="4C09A315">
            <w:pPr>
              <w:spacing w:before="60" w:after="60"/>
            </w:pPr>
            <w:r>
              <w:rPr>
                <w:b w:val="0"/>
                <w:sz w:val="20"/>
              </w:rPr>
              <w:t>450</w:t>
            </w:r>
          </w:p>
        </w:tc>
      </w:tr>
      <w:tr w14:paraId="57B23AC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5F6BCC6">
            <w:pPr>
              <w:spacing w:before="60" w:after="60"/>
            </w:pPr>
            <w:r>
              <w:rPr>
                <w:b w:val="0"/>
                <w:sz w:val="20"/>
              </w:rPr>
              <w:t>Sugar</w:t>
            </w:r>
          </w:p>
        </w:tc>
        <w:tc>
          <w:tcPr>
            <w:tcW w:w="1704" w:type="dxa"/>
            <w:tcMar>
              <w:top w:w="70" w:type="dxa"/>
              <w:left w:w="70" w:type="dxa"/>
              <w:bottom w:w="70" w:type="dxa"/>
              <w:right w:w="70" w:type="dxa"/>
            </w:tcMar>
            <w:vAlign w:val="center"/>
          </w:tcPr>
          <w:p w14:paraId="28D0EF30">
            <w:pPr>
              <w:spacing w:before="60" w:after="60"/>
            </w:pPr>
            <w:r>
              <w:rPr>
                <w:b w:val="0"/>
                <w:sz w:val="20"/>
              </w:rPr>
              <w:t>280</w:t>
            </w:r>
          </w:p>
        </w:tc>
        <w:tc>
          <w:tcPr>
            <w:tcW w:w="1704" w:type="dxa"/>
            <w:tcMar>
              <w:top w:w="70" w:type="dxa"/>
              <w:left w:w="70" w:type="dxa"/>
              <w:bottom w:w="70" w:type="dxa"/>
              <w:right w:w="70" w:type="dxa"/>
            </w:tcMar>
            <w:vAlign w:val="center"/>
          </w:tcPr>
          <w:p w14:paraId="5EC98105">
            <w:pPr>
              <w:spacing w:before="60" w:after="60"/>
            </w:pPr>
            <w:r>
              <w:rPr>
                <w:b w:val="0"/>
                <w:sz w:val="20"/>
              </w:rPr>
              <w:t>12.727%</w:t>
            </w:r>
          </w:p>
        </w:tc>
        <w:tc>
          <w:tcPr>
            <w:tcW w:w="1704" w:type="dxa"/>
            <w:tcMar>
              <w:top w:w="70" w:type="dxa"/>
              <w:left w:w="70" w:type="dxa"/>
              <w:bottom w:w="70" w:type="dxa"/>
              <w:right w:w="70" w:type="dxa"/>
            </w:tcMar>
            <w:vAlign w:val="center"/>
          </w:tcPr>
          <w:p w14:paraId="036AEA17">
            <w:pPr>
              <w:spacing w:before="60" w:after="60"/>
            </w:pPr>
            <w:r>
              <w:rPr>
                <w:b w:val="0"/>
                <w:sz w:val="20"/>
              </w:rPr>
              <w:t>1,400</w:t>
            </w:r>
          </w:p>
        </w:tc>
      </w:tr>
      <w:tr w14:paraId="30A68F9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F540BCF">
            <w:pPr>
              <w:spacing w:before="60" w:after="60"/>
            </w:pPr>
            <w:r>
              <w:rPr>
                <w:b w:val="0"/>
                <w:sz w:val="20"/>
              </w:rPr>
              <w:t>Dextrose anhydrous</w:t>
            </w:r>
          </w:p>
        </w:tc>
        <w:tc>
          <w:tcPr>
            <w:tcW w:w="1704" w:type="dxa"/>
            <w:tcMar>
              <w:top w:w="70" w:type="dxa"/>
              <w:left w:w="70" w:type="dxa"/>
              <w:bottom w:w="70" w:type="dxa"/>
              <w:right w:w="70" w:type="dxa"/>
            </w:tcMar>
            <w:vAlign w:val="center"/>
          </w:tcPr>
          <w:p w14:paraId="34B36990">
            <w:pPr>
              <w:spacing w:before="60" w:after="60"/>
            </w:pPr>
            <w:r>
              <w:rPr>
                <w:b w:val="0"/>
                <w:sz w:val="20"/>
              </w:rPr>
              <w:t>60</w:t>
            </w:r>
          </w:p>
        </w:tc>
        <w:tc>
          <w:tcPr>
            <w:tcW w:w="1704" w:type="dxa"/>
            <w:tcMar>
              <w:top w:w="70" w:type="dxa"/>
              <w:left w:w="70" w:type="dxa"/>
              <w:bottom w:w="70" w:type="dxa"/>
              <w:right w:w="70" w:type="dxa"/>
            </w:tcMar>
            <w:vAlign w:val="center"/>
          </w:tcPr>
          <w:p w14:paraId="7BFCF77B">
            <w:pPr>
              <w:spacing w:before="60" w:after="60"/>
            </w:pPr>
            <w:r>
              <w:rPr>
                <w:b w:val="0"/>
                <w:sz w:val="20"/>
              </w:rPr>
              <w:t>2.727%</w:t>
            </w:r>
          </w:p>
        </w:tc>
        <w:tc>
          <w:tcPr>
            <w:tcW w:w="1704" w:type="dxa"/>
            <w:tcMar>
              <w:top w:w="70" w:type="dxa"/>
              <w:left w:w="70" w:type="dxa"/>
              <w:bottom w:w="70" w:type="dxa"/>
              <w:right w:w="70" w:type="dxa"/>
            </w:tcMar>
            <w:vAlign w:val="center"/>
          </w:tcPr>
          <w:p w14:paraId="5541690C">
            <w:pPr>
              <w:spacing w:before="60" w:after="60"/>
            </w:pPr>
            <w:r>
              <w:rPr>
                <w:b w:val="0"/>
                <w:sz w:val="20"/>
              </w:rPr>
              <w:t>300</w:t>
            </w:r>
          </w:p>
        </w:tc>
      </w:tr>
      <w:tr w14:paraId="51CD67C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3212069">
            <w:pPr>
              <w:spacing w:before="60" w:after="60"/>
            </w:pPr>
            <w:r>
              <w:rPr>
                <w:b w:val="0"/>
                <w:sz w:val="20"/>
              </w:rPr>
              <w:t>STAB 2000</w:t>
            </w:r>
          </w:p>
        </w:tc>
        <w:tc>
          <w:tcPr>
            <w:tcW w:w="1704" w:type="dxa"/>
            <w:tcMar>
              <w:top w:w="70" w:type="dxa"/>
              <w:left w:w="70" w:type="dxa"/>
              <w:bottom w:w="70" w:type="dxa"/>
              <w:right w:w="70" w:type="dxa"/>
            </w:tcMar>
            <w:vAlign w:val="center"/>
          </w:tcPr>
          <w:p w14:paraId="3CAD8E87">
            <w:pPr>
              <w:spacing w:before="60" w:after="60"/>
            </w:pPr>
            <w:r>
              <w:rPr>
                <w:b w:val="0"/>
                <w:sz w:val="20"/>
              </w:rPr>
              <w:t>6</w:t>
            </w:r>
          </w:p>
        </w:tc>
        <w:tc>
          <w:tcPr>
            <w:tcW w:w="1704" w:type="dxa"/>
            <w:tcMar>
              <w:top w:w="70" w:type="dxa"/>
              <w:left w:w="70" w:type="dxa"/>
              <w:bottom w:w="70" w:type="dxa"/>
              <w:right w:w="70" w:type="dxa"/>
            </w:tcMar>
            <w:vAlign w:val="center"/>
          </w:tcPr>
          <w:p w14:paraId="04421646">
            <w:pPr>
              <w:spacing w:before="60" w:after="60"/>
            </w:pPr>
            <w:r>
              <w:rPr>
                <w:b w:val="0"/>
                <w:sz w:val="20"/>
              </w:rPr>
              <w:t>0.273%</w:t>
            </w:r>
          </w:p>
        </w:tc>
        <w:tc>
          <w:tcPr>
            <w:tcW w:w="1704" w:type="dxa"/>
            <w:tcMar>
              <w:top w:w="70" w:type="dxa"/>
              <w:left w:w="70" w:type="dxa"/>
              <w:bottom w:w="70" w:type="dxa"/>
              <w:right w:w="70" w:type="dxa"/>
            </w:tcMar>
            <w:vAlign w:val="center"/>
          </w:tcPr>
          <w:p w14:paraId="0DC4D7B2">
            <w:pPr>
              <w:spacing w:before="60" w:after="60"/>
            </w:pPr>
            <w:r>
              <w:rPr>
                <w:b w:val="0"/>
                <w:sz w:val="20"/>
              </w:rPr>
              <w:t>30</w:t>
            </w:r>
          </w:p>
        </w:tc>
      </w:tr>
      <w:tr w14:paraId="6B0782F0">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3ED6D80">
            <w:pPr>
              <w:spacing w:before="60" w:after="60"/>
            </w:pPr>
            <w:r>
              <w:rPr>
                <w:b w:val="0"/>
                <w:sz w:val="20"/>
              </w:rPr>
              <w:t>Vanilla</w:t>
            </w:r>
          </w:p>
        </w:tc>
        <w:tc>
          <w:tcPr>
            <w:tcW w:w="1704" w:type="dxa"/>
            <w:tcMar>
              <w:top w:w="70" w:type="dxa"/>
              <w:left w:w="70" w:type="dxa"/>
              <w:bottom w:w="70" w:type="dxa"/>
              <w:right w:w="70" w:type="dxa"/>
            </w:tcMar>
            <w:vAlign w:val="center"/>
          </w:tcPr>
          <w:p w14:paraId="25714C1C">
            <w:pPr>
              <w:spacing w:before="60" w:after="60"/>
            </w:pPr>
            <w:r>
              <w:rPr>
                <w:b w:val="0"/>
                <w:sz w:val="20"/>
              </w:rPr>
              <w:t>8</w:t>
            </w:r>
          </w:p>
        </w:tc>
        <w:tc>
          <w:tcPr>
            <w:tcW w:w="1704" w:type="dxa"/>
            <w:tcMar>
              <w:top w:w="70" w:type="dxa"/>
              <w:left w:w="70" w:type="dxa"/>
              <w:bottom w:w="70" w:type="dxa"/>
              <w:right w:w="70" w:type="dxa"/>
            </w:tcMar>
            <w:vAlign w:val="center"/>
          </w:tcPr>
          <w:p w14:paraId="324661F9">
            <w:pPr>
              <w:spacing w:before="60" w:after="60"/>
            </w:pPr>
            <w:r>
              <w:rPr>
                <w:b w:val="0"/>
                <w:sz w:val="20"/>
              </w:rPr>
              <w:t>0.364%</w:t>
            </w:r>
          </w:p>
        </w:tc>
        <w:tc>
          <w:tcPr>
            <w:tcW w:w="1704" w:type="dxa"/>
            <w:tcMar>
              <w:top w:w="70" w:type="dxa"/>
              <w:left w:w="70" w:type="dxa"/>
              <w:bottom w:w="70" w:type="dxa"/>
              <w:right w:w="70" w:type="dxa"/>
            </w:tcMar>
            <w:vAlign w:val="center"/>
          </w:tcPr>
          <w:p w14:paraId="606D13DE">
            <w:pPr>
              <w:spacing w:before="60" w:after="60"/>
            </w:pPr>
            <w:r>
              <w:rPr>
                <w:b w:val="0"/>
                <w:sz w:val="20"/>
              </w:rPr>
              <w:t>40</w:t>
            </w:r>
          </w:p>
        </w:tc>
      </w:tr>
      <w:tr w14:paraId="7188CDC8">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27BD92D">
            <w:pPr>
              <w:spacing w:before="60" w:after="60"/>
            </w:pPr>
            <w:r>
              <w:rPr>
                <w:b w:val="0"/>
                <w:sz w:val="20"/>
              </w:rPr>
              <w:t>Water</w:t>
            </w:r>
          </w:p>
        </w:tc>
        <w:tc>
          <w:tcPr>
            <w:tcW w:w="1704" w:type="dxa"/>
            <w:tcMar>
              <w:top w:w="70" w:type="dxa"/>
              <w:left w:w="70" w:type="dxa"/>
              <w:bottom w:w="70" w:type="dxa"/>
              <w:right w:w="70" w:type="dxa"/>
            </w:tcMar>
            <w:vAlign w:val="center"/>
          </w:tcPr>
          <w:p w14:paraId="3663DB8C">
            <w:pPr>
              <w:spacing w:before="60" w:after="60"/>
            </w:pPr>
            <w:r>
              <w:rPr>
                <w:b w:val="0"/>
                <w:sz w:val="20"/>
              </w:rPr>
              <w:t>66</w:t>
            </w:r>
          </w:p>
        </w:tc>
        <w:tc>
          <w:tcPr>
            <w:tcW w:w="1704" w:type="dxa"/>
            <w:tcMar>
              <w:top w:w="70" w:type="dxa"/>
              <w:left w:w="70" w:type="dxa"/>
              <w:bottom w:w="70" w:type="dxa"/>
              <w:right w:w="70" w:type="dxa"/>
            </w:tcMar>
            <w:vAlign w:val="center"/>
          </w:tcPr>
          <w:p w14:paraId="5916A283">
            <w:pPr>
              <w:spacing w:before="60" w:after="60"/>
            </w:pPr>
            <w:r>
              <w:rPr>
                <w:b w:val="0"/>
                <w:sz w:val="20"/>
              </w:rPr>
              <w:t>3.000%</w:t>
            </w:r>
          </w:p>
        </w:tc>
        <w:tc>
          <w:tcPr>
            <w:tcW w:w="1704" w:type="dxa"/>
            <w:tcMar>
              <w:top w:w="70" w:type="dxa"/>
              <w:left w:w="70" w:type="dxa"/>
              <w:bottom w:w="70" w:type="dxa"/>
              <w:right w:w="70" w:type="dxa"/>
            </w:tcMar>
            <w:vAlign w:val="center"/>
          </w:tcPr>
          <w:p w14:paraId="02180A7E">
            <w:pPr>
              <w:spacing w:before="60" w:after="60"/>
            </w:pPr>
            <w:r>
              <w:rPr>
                <w:b w:val="0"/>
                <w:sz w:val="20"/>
              </w:rPr>
              <w:t>330</w:t>
            </w:r>
          </w:p>
        </w:tc>
      </w:tr>
      <w:tr w14:paraId="2C401D0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C1EBAFA">
            <w:pPr>
              <w:spacing w:before="60" w:after="60"/>
            </w:pPr>
            <w:r>
              <w:rPr>
                <w:b w:val="0"/>
                <w:sz w:val="20"/>
              </w:rPr>
              <w:t>TOTAL</w:t>
            </w:r>
          </w:p>
        </w:tc>
        <w:tc>
          <w:tcPr>
            <w:tcW w:w="1704" w:type="dxa"/>
            <w:tcMar>
              <w:top w:w="70" w:type="dxa"/>
              <w:left w:w="70" w:type="dxa"/>
              <w:bottom w:w="70" w:type="dxa"/>
              <w:right w:w="70" w:type="dxa"/>
            </w:tcMar>
            <w:vAlign w:val="center"/>
          </w:tcPr>
          <w:p w14:paraId="5254A1DF">
            <w:pPr>
              <w:spacing w:before="60" w:after="60"/>
            </w:pPr>
            <w:r>
              <w:rPr>
                <w:b w:val="0"/>
                <w:sz w:val="20"/>
              </w:rPr>
              <w:t>2,200</w:t>
            </w:r>
          </w:p>
        </w:tc>
        <w:tc>
          <w:tcPr>
            <w:tcW w:w="1704" w:type="dxa"/>
            <w:tcMar>
              <w:top w:w="70" w:type="dxa"/>
              <w:left w:w="70" w:type="dxa"/>
              <w:bottom w:w="70" w:type="dxa"/>
              <w:right w:w="70" w:type="dxa"/>
            </w:tcMar>
            <w:vAlign w:val="center"/>
          </w:tcPr>
          <w:p w14:paraId="6218AB73">
            <w:pPr>
              <w:spacing w:before="60" w:after="60"/>
            </w:pPr>
            <w:r>
              <w:rPr>
                <w:b w:val="0"/>
                <w:sz w:val="20"/>
              </w:rPr>
              <w:t>100.000%</w:t>
            </w:r>
          </w:p>
        </w:tc>
        <w:tc>
          <w:tcPr>
            <w:tcW w:w="1704" w:type="dxa"/>
            <w:tcMar>
              <w:top w:w="70" w:type="dxa"/>
              <w:left w:w="70" w:type="dxa"/>
              <w:bottom w:w="70" w:type="dxa"/>
              <w:right w:w="70" w:type="dxa"/>
            </w:tcMar>
            <w:vAlign w:val="center"/>
          </w:tcPr>
          <w:p w14:paraId="5DFDE100">
            <w:pPr>
              <w:spacing w:before="60" w:after="60"/>
            </w:pPr>
            <w:r>
              <w:rPr>
                <w:b w:val="0"/>
                <w:sz w:val="20"/>
              </w:rPr>
              <w:t>11,000</w:t>
            </w:r>
          </w:p>
        </w:tc>
      </w:tr>
    </w:tbl>
    <w:p w14:paraId="5E9C157F">
      <w:pPr>
        <w:spacing w:after="20"/>
      </w:pPr>
    </w:p>
    <w:p w14:paraId="7F931C28">
      <w:r>
        <w:rPr>
          <w:b w:val="0"/>
        </w:rPr>
        <w:t>Mass route, pilot: 2,200 g input − 44 g handling/unretained (2%) − 0 g process loss (0% of post-handling mass) = 2,156 g retained. Allocation: 77 g finished component per unit. Production retained mass: 10,780 g. All losses are unmeasured planning allowances.</w:t>
      </w:r>
    </w:p>
    <w:p w14:paraId="246C79DC">
      <w:pPr>
        <w:pStyle w:val="4"/>
      </w:pPr>
      <w:bookmarkStart w:id="402" w:name="section_275"/>
      <w:r>
        <w:t>Formula — Ice-chocolate shell</w:t>
      </w:r>
      <w:bookmarkEnd w:id="402"/>
    </w:p>
    <w:p w14:paraId="7939861E">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1058555">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734E6955">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5CDBCC18">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209F61B4">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7F7FB2BD">
            <w:pPr>
              <w:keepNext/>
              <w:spacing w:before="60" w:after="60"/>
            </w:pPr>
            <w:r>
              <w:rPr>
                <w:b/>
                <w:sz w:val="20"/>
              </w:rPr>
              <w:t>Production g</w:t>
            </w:r>
          </w:p>
        </w:tc>
      </w:tr>
      <w:tr w14:paraId="7A9E8C63">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2FAC10C4">
            <w:pPr>
              <w:spacing w:before="60" w:after="60"/>
            </w:pPr>
            <w:r>
              <w:rPr>
                <w:b w:val="0"/>
                <w:sz w:val="20"/>
              </w:rPr>
              <w:t>Callebaut Ice Chocolate White</w:t>
            </w:r>
          </w:p>
        </w:tc>
        <w:tc>
          <w:tcPr>
            <w:tcW w:w="1704" w:type="dxa"/>
            <w:tcMar>
              <w:top w:w="70" w:type="dxa"/>
              <w:left w:w="70" w:type="dxa"/>
              <w:bottom w:w="70" w:type="dxa"/>
              <w:right w:w="70" w:type="dxa"/>
            </w:tcMar>
            <w:vAlign w:val="center"/>
          </w:tcPr>
          <w:p w14:paraId="0311FA0B">
            <w:pPr>
              <w:spacing w:before="60" w:after="60"/>
            </w:pPr>
            <w:r>
              <w:rPr>
                <w:b w:val="0"/>
                <w:sz w:val="20"/>
              </w:rPr>
              <w:t>420</w:t>
            </w:r>
          </w:p>
        </w:tc>
        <w:tc>
          <w:tcPr>
            <w:tcW w:w="1704" w:type="dxa"/>
            <w:tcMar>
              <w:top w:w="70" w:type="dxa"/>
              <w:left w:w="70" w:type="dxa"/>
              <w:bottom w:w="70" w:type="dxa"/>
              <w:right w:w="70" w:type="dxa"/>
            </w:tcMar>
            <w:vAlign w:val="center"/>
          </w:tcPr>
          <w:p w14:paraId="5B9323CF">
            <w:pPr>
              <w:spacing w:before="60" w:after="60"/>
            </w:pPr>
            <w:r>
              <w:rPr>
                <w:b w:val="0"/>
                <w:sz w:val="20"/>
              </w:rPr>
              <w:t>100.000%</w:t>
            </w:r>
          </w:p>
        </w:tc>
        <w:tc>
          <w:tcPr>
            <w:tcW w:w="1704" w:type="dxa"/>
            <w:tcMar>
              <w:top w:w="70" w:type="dxa"/>
              <w:left w:w="70" w:type="dxa"/>
              <w:bottom w:w="70" w:type="dxa"/>
              <w:right w:w="70" w:type="dxa"/>
            </w:tcMar>
            <w:vAlign w:val="center"/>
          </w:tcPr>
          <w:p w14:paraId="0EC1003E">
            <w:pPr>
              <w:spacing w:before="60" w:after="60"/>
            </w:pPr>
            <w:r>
              <w:rPr>
                <w:b w:val="0"/>
                <w:sz w:val="20"/>
              </w:rPr>
              <w:t>2,100</w:t>
            </w:r>
          </w:p>
        </w:tc>
      </w:tr>
      <w:tr w14:paraId="34A351C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B4359D9">
            <w:pPr>
              <w:spacing w:before="60" w:after="60"/>
            </w:pPr>
            <w:r>
              <w:rPr>
                <w:b w:val="0"/>
                <w:sz w:val="20"/>
              </w:rPr>
              <w:t>TOTAL</w:t>
            </w:r>
          </w:p>
        </w:tc>
        <w:tc>
          <w:tcPr>
            <w:tcW w:w="1704" w:type="dxa"/>
            <w:tcMar>
              <w:top w:w="70" w:type="dxa"/>
              <w:left w:w="70" w:type="dxa"/>
              <w:bottom w:w="70" w:type="dxa"/>
              <w:right w:w="70" w:type="dxa"/>
            </w:tcMar>
            <w:vAlign w:val="center"/>
          </w:tcPr>
          <w:p w14:paraId="629F14AE">
            <w:pPr>
              <w:spacing w:before="60" w:after="60"/>
            </w:pPr>
            <w:r>
              <w:rPr>
                <w:b w:val="0"/>
                <w:sz w:val="20"/>
              </w:rPr>
              <w:t>420</w:t>
            </w:r>
          </w:p>
        </w:tc>
        <w:tc>
          <w:tcPr>
            <w:tcW w:w="1704" w:type="dxa"/>
            <w:tcMar>
              <w:top w:w="70" w:type="dxa"/>
              <w:left w:w="70" w:type="dxa"/>
              <w:bottom w:w="70" w:type="dxa"/>
              <w:right w:w="70" w:type="dxa"/>
            </w:tcMar>
            <w:vAlign w:val="center"/>
          </w:tcPr>
          <w:p w14:paraId="3D2A3E26">
            <w:pPr>
              <w:spacing w:before="60" w:after="60"/>
            </w:pPr>
            <w:r>
              <w:rPr>
                <w:b w:val="0"/>
                <w:sz w:val="20"/>
              </w:rPr>
              <w:t>100.000%</w:t>
            </w:r>
          </w:p>
        </w:tc>
        <w:tc>
          <w:tcPr>
            <w:tcW w:w="1704" w:type="dxa"/>
            <w:tcMar>
              <w:top w:w="70" w:type="dxa"/>
              <w:left w:w="70" w:type="dxa"/>
              <w:bottom w:w="70" w:type="dxa"/>
              <w:right w:w="70" w:type="dxa"/>
            </w:tcMar>
            <w:vAlign w:val="center"/>
          </w:tcPr>
          <w:p w14:paraId="5A45D515">
            <w:pPr>
              <w:spacing w:before="60" w:after="60"/>
            </w:pPr>
            <w:r>
              <w:rPr>
                <w:b w:val="0"/>
                <w:sz w:val="20"/>
              </w:rPr>
              <w:t>2,100</w:t>
            </w:r>
          </w:p>
        </w:tc>
      </w:tr>
    </w:tbl>
    <w:p w14:paraId="6179CFBC">
      <w:pPr>
        <w:spacing w:after="20"/>
      </w:pPr>
    </w:p>
    <w:p w14:paraId="3E6D8A15">
      <w:r>
        <w:rPr>
          <w:b w:val="0"/>
        </w:rPr>
        <w:t>Mass route, pilot: 420 g input − 42 g handling/unretained (10%) − 0 g process loss (0% of post-handling mass) = 378 g retained. Allocation: 13.5 g finished component per unit. Production retained mass: 1,890 g. All losses are unmeasured planning allowances.</w:t>
      </w:r>
    </w:p>
    <w:p w14:paraId="43540DE4">
      <w:pPr>
        <w:pStyle w:val="4"/>
      </w:pPr>
      <w:bookmarkStart w:id="403" w:name="section_276"/>
      <w:r>
        <w:t>Batch yield and portion control</w:t>
      </w:r>
      <w:bookmarkEnd w:id="403"/>
    </w:p>
    <w:p w14:paraId="0FDCBAE6">
      <w:r>
        <w:rPr>
          <w:b w:val="0"/>
        </w:rPr>
        <w:t>Total ingredient input 2,620 g; modeled losses 86 g; net edible output 2,534 g = 28 × 90.5 g expected finished units, with no modeled remainder. Production example: 13,100 g input → 12,670 g output across 140 units. Display rounding is not label-weight verification.</w:t>
      </w:r>
    </w:p>
    <w:p w14:paraId="4D5E0F6A">
      <w:pPr>
        <w:pStyle w:val="4"/>
      </w:pPr>
      <w:bookmarkStart w:id="404" w:name="section_277"/>
      <w:r>
        <w:t>Composition and freezing/fermentation controls</w:t>
      </w:r>
      <w:bookmarkEnd w:id="404"/>
    </w:p>
    <w:p w14:paraId="19BC2BC7">
      <w:r>
        <w:rPr>
          <w:b w:val="0"/>
        </w:rPr>
        <w:t>Development composition estimate (center only; coating excluded): fat 10.17%, milk solids-not-fat 10.04%, total solids 35.95%, unfermented lactose 5.41%; added sucrose 12.73% and anhydrous dextrose 2.73%. These are formulation estimates, not nutrition analysis or a legal identity certificate.</w:t>
      </w:r>
    </w:p>
    <w:p w14:paraId="32CDB8A0">
      <w:r>
        <w:rPr>
          <w:b w:val="0"/>
        </w:rPr>
        <w:t>Freezing comparison only: sucrose-equivalent added-sugar index = sucrose% + 1.9 × anhydrous dextrose% = 17.91. This is NOT a full PAC/freezing-point prediction: native fruit sugars, lactose, salts, actual solids and overrun also matter. Confirm bite/draw at the real freezer temperatures; never adjust sugar without recalculating solids and rerunning the freeze test.</w:t>
      </w:r>
    </w:p>
    <w:p w14:paraId="42882361">
      <w:pPr>
        <w:pStyle w:val="4"/>
      </w:pPr>
      <w:bookmarkStart w:id="405" w:name="section_278"/>
      <w:r>
        <w:t>Numbered production method</w:t>
      </w:r>
      <w:bookmarkEnd w:id="405"/>
    </w:p>
    <w:p w14:paraId="1EAC5867">
      <w:pPr>
        <w:ind w:left="216" w:hanging="216"/>
      </w:pPr>
      <w:r>
        <w:rPr>
          <w:b w:val="0"/>
        </w:rPr>
        <w:t>1. Make the complete S-D02 center mix under H02, batch-freeze at a controlled low overrun (trial 20–30%) and immediately fill sanitized bar molds by mass.</w:t>
      </w:r>
    </w:p>
    <w:p w14:paraId="44B6B9E9">
      <w:pPr>
        <w:ind w:left="216" w:hanging="216"/>
      </w:pPr>
      <w:r>
        <w:rPr>
          <w:b w:val="0"/>
        </w:rPr>
        <w:t>2. Allocate the usable center evenly to 28 molds; insert sticks to a reproducible depth with at least roughly two-thirds of center length supported. Actual mold geometry must permit this without protrusion.</w:t>
      </w:r>
    </w:p>
    <w:p w14:paraId="77603A0C">
      <w:pPr>
        <w:ind w:left="216" w:hanging="216"/>
      </w:pPr>
      <w:r>
        <w:rPr>
          <w:b w:val="0"/>
        </w:rPr>
        <w:t>3. Harden to a measured core of -18°C or colder in a rated hardener. Demold small batches and keep remaining bars frozen; ordinary popsicle equipment is not assumed to aerate/fill this center.</w:t>
      </w:r>
    </w:p>
    <w:p w14:paraId="5845680A">
      <w:pPr>
        <w:ind w:left="216" w:hanging="216"/>
      </w:pPr>
      <w:r>
        <w:rPr>
          <w:b w:val="0"/>
        </w:rPr>
        <w:t>4. Melt the specified Callebaut Ice Chocolate White to 35–40°C according to its product guidance. It is a special ice coating; no conventional tempering is required for this product. Keep water/condensation out.</w:t>
      </w:r>
    </w:p>
    <w:p w14:paraId="493C7FB0">
      <w:pPr>
        <w:ind w:left="216" w:hanging="216"/>
      </w:pPr>
      <w:r>
        <w:rPr>
          <w:b w:val="0"/>
        </w:rPr>
        <w:t>5. Dip briefly, drain and weigh shell pickup. Model 420 g working shell input, 42 g unretained/unusable and 378 g on bars (13.5 g each). A deeper dip vessel may require extra reusable working stock, tracked separately as inventory.</w:t>
      </w:r>
    </w:p>
    <w:p w14:paraId="461A7B51">
      <w:pPr>
        <w:ind w:left="216" w:hanging="216"/>
      </w:pPr>
      <w:r>
        <w:rPr>
          <w:b w:val="0"/>
        </w:rPr>
        <w:t>6. Let the shell set while the core remains frozen, wrap individually in freezer-grade film and return immediately to -18°C or colder. Check stick pullout, shell cracks and package seal.</w:t>
      </w:r>
    </w:p>
    <w:p w14:paraId="1F9823C4">
      <w:pPr>
        <w:ind w:left="216" w:hanging="216"/>
      </w:pPr>
      <w:r>
        <w:rPr>
          <w:b w:val="0"/>
        </w:rPr>
        <w:t>7. Do not use Magnum branding or imply its proprietary recipe. A own-brand dark/compound version needs its exact supplier’s melt instructions, label, pickup and allergen trial.</w:t>
      </w:r>
    </w:p>
    <w:p w14:paraId="10CEF0A1">
      <w:pPr>
        <w:pStyle w:val="4"/>
      </w:pPr>
      <w:bookmarkStart w:id="406" w:name="section_279"/>
      <w:r>
        <w:t>Quality, defects and controlled variants</w:t>
      </w:r>
      <w:bookmarkEnd w:id="406"/>
    </w:p>
    <w:p w14:paraId="66D842D0">
      <w:r>
        <w:rPr>
          <w:b w:val="0"/>
        </w:rPr>
        <w:t>Thick shell → cold/high-viscosity coating. Sliding shell → surface ice/condensation. Cracks → warm core or thermal shock. Loose stick → incomplete hardening.</w:t>
      </w:r>
    </w:p>
    <w:p w14:paraId="2226302E">
      <w:r>
        <w:rPr>
          <w:b w:val="0"/>
        </w:rPr>
        <w:t>Ordinary couverture follows its own tempering curve; compound coating follows its fat-system instructions. Neither can inherit this special ice-chocolate temperature blindly.</w:t>
      </w:r>
    </w:p>
    <w:p w14:paraId="515756D7">
      <w:pPr>
        <w:pStyle w:val="4"/>
      </w:pPr>
      <w:bookmarkStart w:id="407" w:name="section_280"/>
      <w:r>
        <w:t>Allergens, packing, life study and costing</w:t>
      </w:r>
      <w:bookmarkEnd w:id="407"/>
    </w:p>
    <w:p w14:paraId="1ADEB803">
      <w:r>
        <w:rPr>
          <w:b w:val="0"/>
        </w:rPr>
        <w:t>Allergens/ingredients to declare: milk.</w:t>
      </w:r>
    </w:p>
    <w:p w14:paraId="0A6B576D">
      <w:r>
        <w:rPr>
          <w:b w:val="0"/>
        </w:rPr>
        <w:t>Wrap sticks/bars in freezer-grade film or lid scoop tubs immediately, with batch/net mass/allergens. Store and distribute at -18°C or colder under measured control. No reheating, thaw/refreeze sales or assumed month-long life. Study days 0/7/14/28, crystal size, melt, seal and microbial plan under H05.</w:t>
      </w:r>
    </w:p>
    <w:p w14:paraId="722597A6">
      <w:pPr>
        <w:pStyle w:val="3"/>
      </w:pPr>
      <w:bookmarkStart w:id="408" w:name="section_281"/>
      <w:bookmarkStart w:id="409" w:name="_Toc26078"/>
      <w:r>
        <w:t>S-Y01 — Plain set yogurt</w:t>
      </w:r>
      <w:bookmarkEnd w:id="408"/>
      <w:bookmarkEnd w:id="409"/>
    </w:p>
    <w:p w14:paraId="4BA2A441">
      <w:r>
        <w:rPr>
          <w:b w:val="0"/>
        </w:rPr>
        <w:t>20 cups, theoretical 104.174 g net each. Package by verified net mass; do not imply 100 ml equals 100 g.</w:t>
      </w:r>
    </w:p>
    <w:p w14:paraId="7BBDD1B0">
      <w:r>
        <w:rPr>
          <w:b w:val="0"/>
        </w:rPr>
        <w:t>Stage: Cold-line phase • Fit class 3 • Pilot 20 units • Production example ×10 = 200 units.</w:t>
      </w:r>
    </w:p>
    <w:p w14:paraId="3F730FEF">
      <w:r>
        <w:rPr>
          <w:b w:val="0"/>
        </w:rPr>
        <w:t>Commercial case: Plain yogurt supports family breakfasts and ingredient use; no probiotic/health claim. A 20 L milk run is conditional, not a confirmed 50 L vessel load.</w:t>
      </w:r>
    </w:p>
    <w:p w14:paraId="72C8C016">
      <w:r>
        <w:rPr>
          <w:b w:val="0"/>
        </w:rPr>
        <w:t>Technical basis: [S18], [S19], [S20]. All exact formulas and operating adaptations here require controlled trials.</w:t>
      </w:r>
    </w:p>
    <w:p w14:paraId="3157D56C">
      <w:pPr>
        <w:pStyle w:val="4"/>
      </w:pPr>
      <w:bookmarkStart w:id="410" w:name="section_282"/>
      <w:r>
        <w:t>Formula — Yogurt base</w:t>
      </w:r>
      <w:bookmarkEnd w:id="410"/>
    </w:p>
    <w:p w14:paraId="07FC15F2">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5C29A164">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68C7AE70">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4540878A">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69D9CA4C">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047F8AFB">
            <w:pPr>
              <w:keepNext/>
              <w:spacing w:before="60" w:after="60"/>
            </w:pPr>
            <w:r>
              <w:rPr>
                <w:b/>
                <w:sz w:val="20"/>
              </w:rPr>
              <w:t>Production g</w:t>
            </w:r>
          </w:p>
        </w:tc>
      </w:tr>
      <w:tr w14:paraId="111CDBE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30B8150">
            <w:pPr>
              <w:spacing w:before="60" w:after="60"/>
            </w:pPr>
            <w:r>
              <w:rPr>
                <w:b w:val="0"/>
                <w:sz w:val="20"/>
              </w:rPr>
              <w:t>Whole milk 3.5%</w:t>
            </w:r>
          </w:p>
        </w:tc>
        <w:tc>
          <w:tcPr>
            <w:tcW w:w="1704" w:type="dxa"/>
            <w:tcMar>
              <w:top w:w="70" w:type="dxa"/>
              <w:left w:w="70" w:type="dxa"/>
              <w:bottom w:w="70" w:type="dxa"/>
              <w:right w:w="70" w:type="dxa"/>
            </w:tcMar>
            <w:vAlign w:val="center"/>
          </w:tcPr>
          <w:p w14:paraId="2F8BC071">
            <w:pPr>
              <w:spacing w:before="60" w:after="60"/>
            </w:pPr>
            <w:r>
              <w:rPr>
                <w:b w:val="0"/>
                <w:sz w:val="20"/>
              </w:rPr>
              <w:t>2,060</w:t>
            </w:r>
          </w:p>
        </w:tc>
        <w:tc>
          <w:tcPr>
            <w:tcW w:w="1704" w:type="dxa"/>
            <w:tcMar>
              <w:top w:w="70" w:type="dxa"/>
              <w:left w:w="70" w:type="dxa"/>
              <w:bottom w:w="70" w:type="dxa"/>
              <w:right w:w="70" w:type="dxa"/>
            </w:tcMar>
            <w:vAlign w:val="center"/>
          </w:tcPr>
          <w:p w14:paraId="2D60BD7D">
            <w:pPr>
              <w:spacing w:before="60" w:after="60"/>
            </w:pPr>
            <w:r>
              <w:rPr>
                <w:b w:val="0"/>
                <w:sz w:val="20"/>
              </w:rPr>
              <w:t>96.896%</w:t>
            </w:r>
          </w:p>
        </w:tc>
        <w:tc>
          <w:tcPr>
            <w:tcW w:w="1704" w:type="dxa"/>
            <w:tcMar>
              <w:top w:w="70" w:type="dxa"/>
              <w:left w:w="70" w:type="dxa"/>
              <w:bottom w:w="70" w:type="dxa"/>
              <w:right w:w="70" w:type="dxa"/>
            </w:tcMar>
            <w:vAlign w:val="center"/>
          </w:tcPr>
          <w:p w14:paraId="2DE91DAF">
            <w:pPr>
              <w:spacing w:before="60" w:after="60"/>
            </w:pPr>
            <w:r>
              <w:rPr>
                <w:b w:val="0"/>
                <w:sz w:val="20"/>
              </w:rPr>
              <w:t>20,600</w:t>
            </w:r>
          </w:p>
        </w:tc>
      </w:tr>
      <w:tr w14:paraId="74F9309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B84AA49">
            <w:pPr>
              <w:spacing w:before="60" w:after="60"/>
            </w:pPr>
            <w:r>
              <w:rPr>
                <w:b w:val="0"/>
                <w:sz w:val="20"/>
              </w:rPr>
              <w:t>Skim milk powder</w:t>
            </w:r>
          </w:p>
        </w:tc>
        <w:tc>
          <w:tcPr>
            <w:tcW w:w="1704" w:type="dxa"/>
            <w:tcMar>
              <w:top w:w="70" w:type="dxa"/>
              <w:left w:w="70" w:type="dxa"/>
              <w:bottom w:w="70" w:type="dxa"/>
              <w:right w:w="70" w:type="dxa"/>
            </w:tcMar>
            <w:vAlign w:val="center"/>
          </w:tcPr>
          <w:p w14:paraId="1092FBB8">
            <w:pPr>
              <w:spacing w:before="60" w:after="60"/>
            </w:pPr>
            <w:r>
              <w:rPr>
                <w:b w:val="0"/>
                <w:sz w:val="20"/>
              </w:rPr>
              <w:t>60</w:t>
            </w:r>
          </w:p>
        </w:tc>
        <w:tc>
          <w:tcPr>
            <w:tcW w:w="1704" w:type="dxa"/>
            <w:tcMar>
              <w:top w:w="70" w:type="dxa"/>
              <w:left w:w="70" w:type="dxa"/>
              <w:bottom w:w="70" w:type="dxa"/>
              <w:right w:w="70" w:type="dxa"/>
            </w:tcMar>
            <w:vAlign w:val="center"/>
          </w:tcPr>
          <w:p w14:paraId="270AFBE4">
            <w:pPr>
              <w:spacing w:before="60" w:after="60"/>
            </w:pPr>
            <w:r>
              <w:rPr>
                <w:b w:val="0"/>
                <w:sz w:val="20"/>
              </w:rPr>
              <w:t>2.822%</w:t>
            </w:r>
          </w:p>
        </w:tc>
        <w:tc>
          <w:tcPr>
            <w:tcW w:w="1704" w:type="dxa"/>
            <w:tcMar>
              <w:top w:w="70" w:type="dxa"/>
              <w:left w:w="70" w:type="dxa"/>
              <w:bottom w:w="70" w:type="dxa"/>
              <w:right w:w="70" w:type="dxa"/>
            </w:tcMar>
            <w:vAlign w:val="center"/>
          </w:tcPr>
          <w:p w14:paraId="0EDB0B7A">
            <w:pPr>
              <w:spacing w:before="60" w:after="60"/>
            </w:pPr>
            <w:r>
              <w:rPr>
                <w:b w:val="0"/>
                <w:sz w:val="20"/>
              </w:rPr>
              <w:t>600</w:t>
            </w:r>
          </w:p>
        </w:tc>
      </w:tr>
      <w:tr w14:paraId="72EAA456">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12736AD2">
            <w:pPr>
              <w:spacing w:before="60" w:after="60"/>
            </w:pPr>
            <w:r>
              <w:rPr>
                <w:b w:val="0"/>
                <w:sz w:val="20"/>
              </w:rPr>
              <w:t>Yogourmet Original 3g sachet</w:t>
            </w:r>
          </w:p>
        </w:tc>
        <w:tc>
          <w:tcPr>
            <w:tcW w:w="1704" w:type="dxa"/>
            <w:tcMar>
              <w:top w:w="70" w:type="dxa"/>
              <w:left w:w="70" w:type="dxa"/>
              <w:bottom w:w="70" w:type="dxa"/>
              <w:right w:w="70" w:type="dxa"/>
            </w:tcMar>
            <w:vAlign w:val="center"/>
          </w:tcPr>
          <w:p w14:paraId="3195D28C">
            <w:pPr>
              <w:spacing w:before="60" w:after="60"/>
            </w:pPr>
            <w:r>
              <w:rPr>
                <w:b w:val="0"/>
                <w:sz w:val="20"/>
              </w:rPr>
              <w:t>6</w:t>
            </w:r>
          </w:p>
        </w:tc>
        <w:tc>
          <w:tcPr>
            <w:tcW w:w="1704" w:type="dxa"/>
            <w:tcMar>
              <w:top w:w="70" w:type="dxa"/>
              <w:left w:w="70" w:type="dxa"/>
              <w:bottom w:w="70" w:type="dxa"/>
              <w:right w:w="70" w:type="dxa"/>
            </w:tcMar>
            <w:vAlign w:val="center"/>
          </w:tcPr>
          <w:p w14:paraId="2157EBA7">
            <w:pPr>
              <w:spacing w:before="60" w:after="60"/>
            </w:pPr>
            <w:r>
              <w:rPr>
                <w:b w:val="0"/>
                <w:sz w:val="20"/>
              </w:rPr>
              <w:t>0.282%</w:t>
            </w:r>
          </w:p>
        </w:tc>
        <w:tc>
          <w:tcPr>
            <w:tcW w:w="1704" w:type="dxa"/>
            <w:tcMar>
              <w:top w:w="70" w:type="dxa"/>
              <w:left w:w="70" w:type="dxa"/>
              <w:bottom w:w="70" w:type="dxa"/>
              <w:right w:w="70" w:type="dxa"/>
            </w:tcMar>
            <w:vAlign w:val="center"/>
          </w:tcPr>
          <w:p w14:paraId="39B804CE">
            <w:pPr>
              <w:spacing w:before="60" w:after="60"/>
            </w:pPr>
            <w:r>
              <w:rPr>
                <w:b w:val="0"/>
                <w:sz w:val="20"/>
              </w:rPr>
              <w:t>60</w:t>
            </w:r>
          </w:p>
        </w:tc>
      </w:tr>
      <w:tr w14:paraId="40E7339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E7901BB">
            <w:pPr>
              <w:spacing w:before="60" w:after="60"/>
            </w:pPr>
            <w:r>
              <w:rPr>
                <w:b w:val="0"/>
                <w:sz w:val="20"/>
              </w:rPr>
              <w:t>TOTAL</w:t>
            </w:r>
          </w:p>
        </w:tc>
        <w:tc>
          <w:tcPr>
            <w:tcW w:w="1704" w:type="dxa"/>
            <w:tcMar>
              <w:top w:w="70" w:type="dxa"/>
              <w:left w:w="70" w:type="dxa"/>
              <w:bottom w:w="70" w:type="dxa"/>
              <w:right w:w="70" w:type="dxa"/>
            </w:tcMar>
            <w:vAlign w:val="center"/>
          </w:tcPr>
          <w:p w14:paraId="4A6C726C">
            <w:pPr>
              <w:spacing w:before="60" w:after="60"/>
            </w:pPr>
            <w:r>
              <w:rPr>
                <w:b w:val="0"/>
                <w:sz w:val="20"/>
              </w:rPr>
              <w:t>2,126</w:t>
            </w:r>
          </w:p>
        </w:tc>
        <w:tc>
          <w:tcPr>
            <w:tcW w:w="1704" w:type="dxa"/>
            <w:tcMar>
              <w:top w:w="70" w:type="dxa"/>
              <w:left w:w="70" w:type="dxa"/>
              <w:bottom w:w="70" w:type="dxa"/>
              <w:right w:w="70" w:type="dxa"/>
            </w:tcMar>
            <w:vAlign w:val="center"/>
          </w:tcPr>
          <w:p w14:paraId="5ECB1801">
            <w:pPr>
              <w:spacing w:before="60" w:after="60"/>
            </w:pPr>
            <w:r>
              <w:rPr>
                <w:b w:val="0"/>
                <w:sz w:val="20"/>
              </w:rPr>
              <w:t>100.000%</w:t>
            </w:r>
          </w:p>
        </w:tc>
        <w:tc>
          <w:tcPr>
            <w:tcW w:w="1704" w:type="dxa"/>
            <w:tcMar>
              <w:top w:w="70" w:type="dxa"/>
              <w:left w:w="70" w:type="dxa"/>
              <w:bottom w:w="70" w:type="dxa"/>
              <w:right w:w="70" w:type="dxa"/>
            </w:tcMar>
            <w:vAlign w:val="center"/>
          </w:tcPr>
          <w:p w14:paraId="58D90339">
            <w:pPr>
              <w:spacing w:before="60" w:after="60"/>
            </w:pPr>
            <w:r>
              <w:rPr>
                <w:b w:val="0"/>
                <w:sz w:val="20"/>
              </w:rPr>
              <w:t>21,260</w:t>
            </w:r>
          </w:p>
        </w:tc>
      </w:tr>
    </w:tbl>
    <w:p w14:paraId="789FBB0B">
      <w:pPr>
        <w:spacing w:after="20"/>
      </w:pPr>
    </w:p>
    <w:p w14:paraId="263275B8">
      <w:r>
        <w:rPr>
          <w:b w:val="0"/>
        </w:rPr>
        <w:t>Mass route, pilot: 2,126 g input − 42.52 g handling/unretained (2%) − 0 g process loss (0% of post-handling mass) = 2,083.48 g retained. Allocation: 104.174 g finished component per unit. Production retained mass: 20,834.8 g. All losses are unmeasured planning allowances.</w:t>
      </w:r>
    </w:p>
    <w:p w14:paraId="4214FE63">
      <w:pPr>
        <w:pStyle w:val="4"/>
      </w:pPr>
      <w:bookmarkStart w:id="411" w:name="section_283"/>
      <w:r>
        <w:t>Batch yield and portion control</w:t>
      </w:r>
      <w:bookmarkEnd w:id="411"/>
    </w:p>
    <w:p w14:paraId="46DE72E1">
      <w:r>
        <w:rPr>
          <w:b w:val="0"/>
        </w:rPr>
        <w:t>Total ingredient input 2,126 g; modeled losses 42.52 g; net edible output 2,083.48 g = 20 × 104.174 g expected finished units, with no modeled remainder. Production example: 21,260 g input → 20,834.8 g output across 200 units. Display rounding is not label-weight verification.</w:t>
      </w:r>
    </w:p>
    <w:p w14:paraId="3022A7E0">
      <w:pPr>
        <w:pStyle w:val="4"/>
      </w:pPr>
      <w:bookmarkStart w:id="412" w:name="section_284"/>
      <w:r>
        <w:t>Composition and freezing/fermentation controls</w:t>
      </w:r>
      <w:bookmarkEnd w:id="412"/>
    </w:p>
    <w:p w14:paraId="78C9AA9E">
      <w:r>
        <w:rPr>
          <w:b w:val="0"/>
        </w:rPr>
        <w:t>Development composition estimate (combined input before processing): fat 3.42%, milk solids-not-fat 11.40%, total solids 15.10%, unfermented lactose 6.12%; added sucrose 0.00% and anhydrous dextrose 0.00%. These are formulation estimates, not nutrition analysis or a legal identity certificate.</w:t>
      </w:r>
    </w:p>
    <w:p w14:paraId="61740003">
      <w:r>
        <w:rPr>
          <w:b w:val="0"/>
        </w:rPr>
        <w:t>Lactose is the pre-fermentation estimate; acidification changes sugars/acids. These pilot formulas intentionally use no added stabilizer. Culture performance, pH curve and separation are checked, not assumed from a yogurt name.</w:t>
      </w:r>
    </w:p>
    <w:p w14:paraId="50C77D60">
      <w:pPr>
        <w:pStyle w:val="4"/>
      </w:pPr>
      <w:bookmarkStart w:id="413" w:name="section_285"/>
      <w:r>
        <w:t>Numbered production method</w:t>
      </w:r>
      <w:bookmarkEnd w:id="413"/>
    </w:p>
    <w:p w14:paraId="2C465DC7">
      <w:pPr>
        <w:ind w:left="216" w:hanging="216"/>
      </w:pPr>
      <w:r>
        <w:rPr>
          <w:b w:val="0"/>
        </w:rPr>
        <w:t>1. Use documented homogenized pasteurized/UHT whole milk and skim milk powder. Milk basis is 2 L assumed at 1.030 kg/L, giving 2,060 g; verify actual density and sachet label.</w:t>
      </w:r>
    </w:p>
    <w:p w14:paraId="54575671">
      <w:pPr>
        <w:ind w:left="216" w:hanging="216"/>
      </w:pPr>
      <w:r>
        <w:rPr>
          <w:b w:val="0"/>
        </w:rPr>
        <w:t>2. Disperse milk powder without foam and heat under H04 to 90–95°C for 5 minutes throughout as a technical yogurt-milk treatment. Validate cold point and covered evaporation; this is not proof from the stirrer display.</w:t>
      </w:r>
    </w:p>
    <w:p w14:paraId="7AEE9D57">
      <w:pPr>
        <w:ind w:left="216" w:hanging="216"/>
      </w:pPr>
      <w:r>
        <w:rPr>
          <w:b w:val="0"/>
        </w:rPr>
        <w:t>3. Cool promptly to 42–44°C, add two complete current 3 g Yogourmet Original sachets, dispersing in a little treated milk then mixing back. Do not use old 5 g-pack instructions or backslop retail yogurt.</w:t>
      </w:r>
    </w:p>
    <w:p w14:paraId="31DFEC48">
      <w:pPr>
        <w:ind w:left="216" w:hanging="216"/>
      </w:pPr>
      <w:r>
        <w:rPr>
          <w:b w:val="0"/>
        </w:rPr>
        <w:t>4. Fill sanitized food cups and cover before incubation. Incubate undisturbed at 42–44°C; take hygienic sample cups for pH measurement. Start checking after 3 hours; about 5 hours is a supplier timing guide, not release criteria.</w:t>
      </w:r>
    </w:p>
    <w:p w14:paraId="431923CE">
      <w:pPr>
        <w:ind w:left="216" w:hanging="216"/>
      </w:pPr>
      <w:r>
        <w:rPr>
          <w:b w:val="0"/>
        </w:rPr>
        <w:t>5. End incubation at pH 4.5 or the qualified culture-specific endpoint; initiate rapid cooling. H04 requires monitored cooling to 4°C or below in a mapped small-cup process.</w:t>
      </w:r>
    </w:p>
    <w:p w14:paraId="17783FC2">
      <w:pPr>
        <w:ind w:left="216" w:hanging="216"/>
      </w:pPr>
      <w:r>
        <w:rPr>
          <w:b w:val="0"/>
        </w:rPr>
        <w:t>6. Refrigerate and retain samples; do not ship at ambient temperature. Verify pH again after cooling, clean mild aroma and intact gel without whey pooling.</w:t>
      </w:r>
    </w:p>
    <w:p w14:paraId="249B6F7B">
      <w:pPr>
        <w:pStyle w:val="4"/>
      </w:pPr>
      <w:bookmarkStart w:id="414" w:name="section_286"/>
      <w:r>
        <w:t>Quality, defects and controlled variants</w:t>
      </w:r>
      <w:bookmarkEnd w:id="414"/>
    </w:p>
    <w:p w14:paraId="1212E209">
      <w:r>
        <w:rPr>
          <w:b w:val="0"/>
        </w:rPr>
        <w:t>No acidification → inactive culture/inhibitors/wrong temperature: quarantine, do not extend indefinitely. Whey → excessive heat movement/overacidification. Grainy → solids poor dispersion.</w:t>
      </w:r>
    </w:p>
    <w:p w14:paraId="64E9019C">
      <w:r>
        <w:rPr>
          <w:b w:val="0"/>
        </w:rPr>
        <w:t>Commercial DVS culture may be more economical at scale, but choose a named supplier with units-per-batch instructions and rewrite the dose; no gram-for-gram replacement.</w:t>
      </w:r>
    </w:p>
    <w:p w14:paraId="770E746F">
      <w:pPr>
        <w:pStyle w:val="4"/>
      </w:pPr>
      <w:bookmarkStart w:id="415" w:name="section_287"/>
      <w:r>
        <w:t>Allergens, packing, life study and costing</w:t>
      </w:r>
      <w:bookmarkEnd w:id="415"/>
    </w:p>
    <w:p w14:paraId="51B46BF7">
      <w:r>
        <w:rPr>
          <w:b w:val="0"/>
        </w:rPr>
        <w:t>Allergens/ingredients to declare: milk.</w:t>
      </w:r>
    </w:p>
    <w:p w14:paraId="7A3E2E14">
      <w:r>
        <w:rPr>
          <w:b w:val="0"/>
        </w:rPr>
        <w:t>Seal in sanitized food-grade cups/bottles with tamper evidence; transport at 4°C or below with logs. No reheating for ordinary yogurt. Study days 0/1/3/7 with a qualified laboratory, not an assigned 7-day sale life. Do not taste gas-producing or suspect samples.</w:t>
      </w:r>
    </w:p>
    <w:p w14:paraId="618B2CAF">
      <w:r>
        <w:rPr>
          <w:b w:val="0"/>
        </w:rPr>
        <w:t>Culture check: the retained 6 g entry assumes two 3 g sachets for 2 L milk. Verify sachet mass and current regional supplier instructions before manufacture; a different culture is not substituted gram for gram.</w:t>
      </w:r>
    </w:p>
    <w:p w14:paraId="196BA0F9">
      <w:pPr>
        <w:pStyle w:val="3"/>
      </w:pPr>
      <w:bookmarkStart w:id="416" w:name="section_288"/>
      <w:bookmarkStart w:id="417" w:name="_Toc24278"/>
      <w:r>
        <w:t>S-Y02 — Stirred mango yogurt</w:t>
      </w:r>
      <w:bookmarkEnd w:id="416"/>
      <w:bookmarkEnd w:id="417"/>
    </w:p>
    <w:p w14:paraId="47AC6826">
      <w:r>
        <w:rPr>
          <w:b w:val="0"/>
        </w:rPr>
        <w:t>Twenty stirred fruit cups; fruit treatment is an explicit gate. Model fruit evaporation as zero in covered processing; measure and revise.</w:t>
      </w:r>
    </w:p>
    <w:p w14:paraId="4E11CD20">
      <w:r>
        <w:rPr>
          <w:b w:val="0"/>
        </w:rPr>
        <w:t>Stage: Cold-line phase • Fit class 3 • Pilot 20 units • Production example ×10 = 200 units.</w:t>
      </w:r>
    </w:p>
    <w:p w14:paraId="7899FECE">
      <w:r>
        <w:rPr>
          <w:b w:val="0"/>
        </w:rPr>
        <w:t>Commercial case: Fruit sweetness may widen appeal; compare plain and mango in paid trials. Fruit availability, imported-puree cost and cold-chain supply are unresolved.</w:t>
      </w:r>
    </w:p>
    <w:p w14:paraId="0BEDE907">
      <w:r>
        <w:rPr>
          <w:b w:val="0"/>
        </w:rPr>
        <w:t>Technical basis: [S18], [S19], [S20], [S24]. All exact formulas and operating adaptations here require controlled trials.</w:t>
      </w:r>
    </w:p>
    <w:p w14:paraId="01A87256">
      <w:pPr>
        <w:pStyle w:val="4"/>
      </w:pPr>
      <w:bookmarkStart w:id="418" w:name="section_289"/>
      <w:r>
        <w:t>Formula — Yogurt base</w:t>
      </w:r>
      <w:bookmarkEnd w:id="418"/>
    </w:p>
    <w:p w14:paraId="33A77AFD">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4559D04D">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0AAA7F8F">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31E17100">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1031ED5E">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14E1D278">
            <w:pPr>
              <w:keepNext/>
              <w:spacing w:before="60" w:after="60"/>
            </w:pPr>
            <w:r>
              <w:rPr>
                <w:b/>
                <w:sz w:val="20"/>
              </w:rPr>
              <w:t>Production g</w:t>
            </w:r>
          </w:p>
        </w:tc>
      </w:tr>
      <w:tr w14:paraId="6559277D">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7FAC053">
            <w:pPr>
              <w:spacing w:before="60" w:after="60"/>
            </w:pPr>
            <w:r>
              <w:rPr>
                <w:b w:val="0"/>
                <w:sz w:val="20"/>
              </w:rPr>
              <w:t>Whole milk 3.5%</w:t>
            </w:r>
          </w:p>
        </w:tc>
        <w:tc>
          <w:tcPr>
            <w:tcW w:w="1704" w:type="dxa"/>
            <w:tcMar>
              <w:top w:w="70" w:type="dxa"/>
              <w:left w:w="70" w:type="dxa"/>
              <w:bottom w:w="70" w:type="dxa"/>
              <w:right w:w="70" w:type="dxa"/>
            </w:tcMar>
            <w:vAlign w:val="center"/>
          </w:tcPr>
          <w:p w14:paraId="5B8FDBBF">
            <w:pPr>
              <w:spacing w:before="60" w:after="60"/>
            </w:pPr>
            <w:r>
              <w:rPr>
                <w:b w:val="0"/>
                <w:sz w:val="20"/>
              </w:rPr>
              <w:t>2,060</w:t>
            </w:r>
          </w:p>
        </w:tc>
        <w:tc>
          <w:tcPr>
            <w:tcW w:w="1704" w:type="dxa"/>
            <w:tcMar>
              <w:top w:w="70" w:type="dxa"/>
              <w:left w:w="70" w:type="dxa"/>
              <w:bottom w:w="70" w:type="dxa"/>
              <w:right w:w="70" w:type="dxa"/>
            </w:tcMar>
            <w:vAlign w:val="center"/>
          </w:tcPr>
          <w:p w14:paraId="588976B4">
            <w:pPr>
              <w:spacing w:before="60" w:after="60"/>
            </w:pPr>
            <w:r>
              <w:rPr>
                <w:b w:val="0"/>
                <w:sz w:val="20"/>
              </w:rPr>
              <w:t>92.543%</w:t>
            </w:r>
          </w:p>
        </w:tc>
        <w:tc>
          <w:tcPr>
            <w:tcW w:w="1704" w:type="dxa"/>
            <w:tcMar>
              <w:top w:w="70" w:type="dxa"/>
              <w:left w:w="70" w:type="dxa"/>
              <w:bottom w:w="70" w:type="dxa"/>
              <w:right w:w="70" w:type="dxa"/>
            </w:tcMar>
            <w:vAlign w:val="center"/>
          </w:tcPr>
          <w:p w14:paraId="5BEE381C">
            <w:pPr>
              <w:spacing w:before="60" w:after="60"/>
            </w:pPr>
            <w:r>
              <w:rPr>
                <w:b w:val="0"/>
                <w:sz w:val="20"/>
              </w:rPr>
              <w:t>20,600</w:t>
            </w:r>
          </w:p>
        </w:tc>
      </w:tr>
      <w:tr w14:paraId="6EDA2049">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D270AC3">
            <w:pPr>
              <w:spacing w:before="60" w:after="60"/>
            </w:pPr>
            <w:r>
              <w:rPr>
                <w:b w:val="0"/>
                <w:sz w:val="20"/>
              </w:rPr>
              <w:t>Skim milk powder</w:t>
            </w:r>
          </w:p>
        </w:tc>
        <w:tc>
          <w:tcPr>
            <w:tcW w:w="1704" w:type="dxa"/>
            <w:tcMar>
              <w:top w:w="70" w:type="dxa"/>
              <w:left w:w="70" w:type="dxa"/>
              <w:bottom w:w="70" w:type="dxa"/>
              <w:right w:w="70" w:type="dxa"/>
            </w:tcMar>
            <w:vAlign w:val="center"/>
          </w:tcPr>
          <w:p w14:paraId="00920BF0">
            <w:pPr>
              <w:spacing w:before="60" w:after="60"/>
            </w:pPr>
            <w:r>
              <w:rPr>
                <w:b w:val="0"/>
                <w:sz w:val="20"/>
              </w:rPr>
              <w:t>60</w:t>
            </w:r>
          </w:p>
        </w:tc>
        <w:tc>
          <w:tcPr>
            <w:tcW w:w="1704" w:type="dxa"/>
            <w:tcMar>
              <w:top w:w="70" w:type="dxa"/>
              <w:left w:w="70" w:type="dxa"/>
              <w:bottom w:w="70" w:type="dxa"/>
              <w:right w:w="70" w:type="dxa"/>
            </w:tcMar>
            <w:vAlign w:val="center"/>
          </w:tcPr>
          <w:p w14:paraId="482F56CE">
            <w:pPr>
              <w:spacing w:before="60" w:after="60"/>
            </w:pPr>
            <w:r>
              <w:rPr>
                <w:b w:val="0"/>
                <w:sz w:val="20"/>
              </w:rPr>
              <w:t>2.695%</w:t>
            </w:r>
          </w:p>
        </w:tc>
        <w:tc>
          <w:tcPr>
            <w:tcW w:w="1704" w:type="dxa"/>
            <w:tcMar>
              <w:top w:w="70" w:type="dxa"/>
              <w:left w:w="70" w:type="dxa"/>
              <w:bottom w:w="70" w:type="dxa"/>
              <w:right w:w="70" w:type="dxa"/>
            </w:tcMar>
            <w:vAlign w:val="center"/>
          </w:tcPr>
          <w:p w14:paraId="2DCE290F">
            <w:pPr>
              <w:spacing w:before="60" w:after="60"/>
            </w:pPr>
            <w:r>
              <w:rPr>
                <w:b w:val="0"/>
                <w:sz w:val="20"/>
              </w:rPr>
              <w:t>600</w:t>
            </w:r>
          </w:p>
        </w:tc>
      </w:tr>
      <w:tr w14:paraId="1B84363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5703DB95">
            <w:pPr>
              <w:spacing w:before="60" w:after="60"/>
            </w:pPr>
            <w:r>
              <w:rPr>
                <w:b w:val="0"/>
                <w:sz w:val="20"/>
              </w:rPr>
              <w:t>Yogourmet Original 3g sachet</w:t>
            </w:r>
          </w:p>
        </w:tc>
        <w:tc>
          <w:tcPr>
            <w:tcW w:w="1704" w:type="dxa"/>
            <w:tcMar>
              <w:top w:w="70" w:type="dxa"/>
              <w:left w:w="70" w:type="dxa"/>
              <w:bottom w:w="70" w:type="dxa"/>
              <w:right w:w="70" w:type="dxa"/>
            </w:tcMar>
            <w:vAlign w:val="center"/>
          </w:tcPr>
          <w:p w14:paraId="6CCEE635">
            <w:pPr>
              <w:spacing w:before="60" w:after="60"/>
            </w:pPr>
            <w:r>
              <w:rPr>
                <w:b w:val="0"/>
                <w:sz w:val="20"/>
              </w:rPr>
              <w:t>6</w:t>
            </w:r>
          </w:p>
        </w:tc>
        <w:tc>
          <w:tcPr>
            <w:tcW w:w="1704" w:type="dxa"/>
            <w:tcMar>
              <w:top w:w="70" w:type="dxa"/>
              <w:left w:w="70" w:type="dxa"/>
              <w:bottom w:w="70" w:type="dxa"/>
              <w:right w:w="70" w:type="dxa"/>
            </w:tcMar>
            <w:vAlign w:val="center"/>
          </w:tcPr>
          <w:p w14:paraId="67B83EC4">
            <w:pPr>
              <w:spacing w:before="60" w:after="60"/>
            </w:pPr>
            <w:r>
              <w:rPr>
                <w:b w:val="0"/>
                <w:sz w:val="20"/>
              </w:rPr>
              <w:t>0.270%</w:t>
            </w:r>
          </w:p>
        </w:tc>
        <w:tc>
          <w:tcPr>
            <w:tcW w:w="1704" w:type="dxa"/>
            <w:tcMar>
              <w:top w:w="70" w:type="dxa"/>
              <w:left w:w="70" w:type="dxa"/>
              <w:bottom w:w="70" w:type="dxa"/>
              <w:right w:w="70" w:type="dxa"/>
            </w:tcMar>
            <w:vAlign w:val="center"/>
          </w:tcPr>
          <w:p w14:paraId="4D1F678F">
            <w:pPr>
              <w:spacing w:before="60" w:after="60"/>
            </w:pPr>
            <w:r>
              <w:rPr>
                <w:b w:val="0"/>
                <w:sz w:val="20"/>
              </w:rPr>
              <w:t>60</w:t>
            </w:r>
          </w:p>
        </w:tc>
      </w:tr>
      <w:tr w14:paraId="0F5BE9B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A3F9E76">
            <w:pPr>
              <w:spacing w:before="60" w:after="60"/>
            </w:pPr>
            <w:r>
              <w:rPr>
                <w:b w:val="0"/>
                <w:sz w:val="20"/>
              </w:rPr>
              <w:t>Sugar</w:t>
            </w:r>
          </w:p>
        </w:tc>
        <w:tc>
          <w:tcPr>
            <w:tcW w:w="1704" w:type="dxa"/>
            <w:tcMar>
              <w:top w:w="70" w:type="dxa"/>
              <w:left w:w="70" w:type="dxa"/>
              <w:bottom w:w="70" w:type="dxa"/>
              <w:right w:w="70" w:type="dxa"/>
            </w:tcMar>
            <w:vAlign w:val="center"/>
          </w:tcPr>
          <w:p w14:paraId="3EE4FF99">
            <w:pPr>
              <w:spacing w:before="60" w:after="60"/>
            </w:pPr>
            <w:r>
              <w:rPr>
                <w:b w:val="0"/>
                <w:sz w:val="20"/>
              </w:rPr>
              <w:t>100</w:t>
            </w:r>
          </w:p>
        </w:tc>
        <w:tc>
          <w:tcPr>
            <w:tcW w:w="1704" w:type="dxa"/>
            <w:tcMar>
              <w:top w:w="70" w:type="dxa"/>
              <w:left w:w="70" w:type="dxa"/>
              <w:bottom w:w="70" w:type="dxa"/>
              <w:right w:w="70" w:type="dxa"/>
            </w:tcMar>
            <w:vAlign w:val="center"/>
          </w:tcPr>
          <w:p w14:paraId="2B77B5ED">
            <w:pPr>
              <w:spacing w:before="60" w:after="60"/>
            </w:pPr>
            <w:r>
              <w:rPr>
                <w:b w:val="0"/>
                <w:sz w:val="20"/>
              </w:rPr>
              <w:t>4.492%</w:t>
            </w:r>
          </w:p>
        </w:tc>
        <w:tc>
          <w:tcPr>
            <w:tcW w:w="1704" w:type="dxa"/>
            <w:tcMar>
              <w:top w:w="70" w:type="dxa"/>
              <w:left w:w="70" w:type="dxa"/>
              <w:bottom w:w="70" w:type="dxa"/>
              <w:right w:w="70" w:type="dxa"/>
            </w:tcMar>
            <w:vAlign w:val="center"/>
          </w:tcPr>
          <w:p w14:paraId="4728882C">
            <w:pPr>
              <w:spacing w:before="60" w:after="60"/>
            </w:pPr>
            <w:r>
              <w:rPr>
                <w:b w:val="0"/>
                <w:sz w:val="20"/>
              </w:rPr>
              <w:t>1,000</w:t>
            </w:r>
          </w:p>
        </w:tc>
      </w:tr>
      <w:tr w14:paraId="6AB57971">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B650AF6">
            <w:pPr>
              <w:spacing w:before="60" w:after="60"/>
            </w:pPr>
            <w:r>
              <w:rPr>
                <w:b w:val="0"/>
                <w:sz w:val="20"/>
              </w:rPr>
              <w:t>TOTAL</w:t>
            </w:r>
          </w:p>
        </w:tc>
        <w:tc>
          <w:tcPr>
            <w:tcW w:w="1704" w:type="dxa"/>
            <w:tcMar>
              <w:top w:w="70" w:type="dxa"/>
              <w:left w:w="70" w:type="dxa"/>
              <w:bottom w:w="70" w:type="dxa"/>
              <w:right w:w="70" w:type="dxa"/>
            </w:tcMar>
            <w:vAlign w:val="center"/>
          </w:tcPr>
          <w:p w14:paraId="67D3330D">
            <w:pPr>
              <w:spacing w:before="60" w:after="60"/>
            </w:pPr>
            <w:r>
              <w:rPr>
                <w:b w:val="0"/>
                <w:sz w:val="20"/>
              </w:rPr>
              <w:t>2,226</w:t>
            </w:r>
          </w:p>
        </w:tc>
        <w:tc>
          <w:tcPr>
            <w:tcW w:w="1704" w:type="dxa"/>
            <w:tcMar>
              <w:top w:w="70" w:type="dxa"/>
              <w:left w:w="70" w:type="dxa"/>
              <w:bottom w:w="70" w:type="dxa"/>
              <w:right w:w="70" w:type="dxa"/>
            </w:tcMar>
            <w:vAlign w:val="center"/>
          </w:tcPr>
          <w:p w14:paraId="6775279A">
            <w:pPr>
              <w:spacing w:before="60" w:after="60"/>
            </w:pPr>
            <w:r>
              <w:rPr>
                <w:b w:val="0"/>
                <w:sz w:val="20"/>
              </w:rPr>
              <w:t>100.000%</w:t>
            </w:r>
          </w:p>
        </w:tc>
        <w:tc>
          <w:tcPr>
            <w:tcW w:w="1704" w:type="dxa"/>
            <w:tcMar>
              <w:top w:w="70" w:type="dxa"/>
              <w:left w:w="70" w:type="dxa"/>
              <w:bottom w:w="70" w:type="dxa"/>
              <w:right w:w="70" w:type="dxa"/>
            </w:tcMar>
            <w:vAlign w:val="center"/>
          </w:tcPr>
          <w:p w14:paraId="4E0A0C63">
            <w:pPr>
              <w:spacing w:before="60" w:after="60"/>
            </w:pPr>
            <w:r>
              <w:rPr>
                <w:b w:val="0"/>
                <w:sz w:val="20"/>
              </w:rPr>
              <w:t>22,260</w:t>
            </w:r>
          </w:p>
        </w:tc>
      </w:tr>
    </w:tbl>
    <w:p w14:paraId="3E5FD540">
      <w:pPr>
        <w:spacing w:after="20"/>
      </w:pPr>
    </w:p>
    <w:p w14:paraId="69E20588">
      <w:r>
        <w:rPr>
          <w:b w:val="0"/>
        </w:rPr>
        <w:t>Mass route, pilot: 2,226 g input − 44.52 g handling/unretained (2%) − 0 g process loss (0% of post-handling mass) = 2,181.48 g retained. Allocation: 109.074 g finished component per unit. Production retained mass: 21,814.8 g. All losses are unmeasured planning allowances.</w:t>
      </w:r>
    </w:p>
    <w:p w14:paraId="104965D7">
      <w:pPr>
        <w:pStyle w:val="4"/>
      </w:pPr>
      <w:bookmarkStart w:id="419" w:name="section_290"/>
      <w:r>
        <w:t>Formula — Fruit preparation</w:t>
      </w:r>
      <w:bookmarkEnd w:id="419"/>
    </w:p>
    <w:p w14:paraId="30E593D4">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3EE33D5D">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2CE87ED3">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5C364A25">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7EA74581">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12034AE8">
            <w:pPr>
              <w:keepNext/>
              <w:spacing w:before="60" w:after="60"/>
            </w:pPr>
            <w:r>
              <w:rPr>
                <w:b/>
                <w:sz w:val="20"/>
              </w:rPr>
              <w:t>Production g</w:t>
            </w:r>
          </w:p>
        </w:tc>
      </w:tr>
      <w:tr w14:paraId="2D2EC64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76F3660">
            <w:pPr>
              <w:spacing w:before="60" w:after="60"/>
            </w:pPr>
            <w:r>
              <w:rPr>
                <w:b w:val="0"/>
                <w:sz w:val="20"/>
              </w:rPr>
              <w:t>Pasteurized mango puree 15 Brix</w:t>
            </w:r>
          </w:p>
        </w:tc>
        <w:tc>
          <w:tcPr>
            <w:tcW w:w="1704" w:type="dxa"/>
            <w:tcMar>
              <w:top w:w="70" w:type="dxa"/>
              <w:left w:w="70" w:type="dxa"/>
              <w:bottom w:w="70" w:type="dxa"/>
              <w:right w:w="70" w:type="dxa"/>
            </w:tcMar>
            <w:vAlign w:val="center"/>
          </w:tcPr>
          <w:p w14:paraId="1CF639A7">
            <w:pPr>
              <w:spacing w:before="60" w:after="60"/>
            </w:pPr>
            <w:r>
              <w:rPr>
                <w:b w:val="0"/>
                <w:sz w:val="20"/>
              </w:rPr>
              <w:t>200</w:t>
            </w:r>
          </w:p>
        </w:tc>
        <w:tc>
          <w:tcPr>
            <w:tcW w:w="1704" w:type="dxa"/>
            <w:tcMar>
              <w:top w:w="70" w:type="dxa"/>
              <w:left w:w="70" w:type="dxa"/>
              <w:bottom w:w="70" w:type="dxa"/>
              <w:right w:w="70" w:type="dxa"/>
            </w:tcMar>
            <w:vAlign w:val="center"/>
          </w:tcPr>
          <w:p w14:paraId="785BB968">
            <w:pPr>
              <w:spacing w:before="60" w:after="60"/>
            </w:pPr>
            <w:r>
              <w:rPr>
                <w:b w:val="0"/>
                <w:sz w:val="20"/>
              </w:rPr>
              <w:t>71.429%</w:t>
            </w:r>
          </w:p>
        </w:tc>
        <w:tc>
          <w:tcPr>
            <w:tcW w:w="1704" w:type="dxa"/>
            <w:tcMar>
              <w:top w:w="70" w:type="dxa"/>
              <w:left w:w="70" w:type="dxa"/>
              <w:bottom w:w="70" w:type="dxa"/>
              <w:right w:w="70" w:type="dxa"/>
            </w:tcMar>
            <w:vAlign w:val="center"/>
          </w:tcPr>
          <w:p w14:paraId="1C7EB4B2">
            <w:pPr>
              <w:spacing w:before="60" w:after="60"/>
            </w:pPr>
            <w:r>
              <w:rPr>
                <w:b w:val="0"/>
                <w:sz w:val="20"/>
              </w:rPr>
              <w:t>2,000</w:t>
            </w:r>
          </w:p>
        </w:tc>
      </w:tr>
      <w:tr w14:paraId="36B4BE62">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073A020">
            <w:pPr>
              <w:spacing w:before="60" w:after="60"/>
            </w:pPr>
            <w:r>
              <w:rPr>
                <w:b w:val="0"/>
                <w:sz w:val="20"/>
              </w:rPr>
              <w:t>Sugar</w:t>
            </w:r>
          </w:p>
        </w:tc>
        <w:tc>
          <w:tcPr>
            <w:tcW w:w="1704" w:type="dxa"/>
            <w:tcMar>
              <w:top w:w="70" w:type="dxa"/>
              <w:left w:w="70" w:type="dxa"/>
              <w:bottom w:w="70" w:type="dxa"/>
              <w:right w:w="70" w:type="dxa"/>
            </w:tcMar>
            <w:vAlign w:val="center"/>
          </w:tcPr>
          <w:p w14:paraId="4A8EE380">
            <w:pPr>
              <w:spacing w:before="60" w:after="60"/>
            </w:pPr>
            <w:r>
              <w:rPr>
                <w:b w:val="0"/>
                <w:sz w:val="20"/>
              </w:rPr>
              <w:t>80</w:t>
            </w:r>
          </w:p>
        </w:tc>
        <w:tc>
          <w:tcPr>
            <w:tcW w:w="1704" w:type="dxa"/>
            <w:tcMar>
              <w:top w:w="70" w:type="dxa"/>
              <w:left w:w="70" w:type="dxa"/>
              <w:bottom w:w="70" w:type="dxa"/>
              <w:right w:w="70" w:type="dxa"/>
            </w:tcMar>
            <w:vAlign w:val="center"/>
          </w:tcPr>
          <w:p w14:paraId="256F7E22">
            <w:pPr>
              <w:spacing w:before="60" w:after="60"/>
            </w:pPr>
            <w:r>
              <w:rPr>
                <w:b w:val="0"/>
                <w:sz w:val="20"/>
              </w:rPr>
              <w:t>28.571%</w:t>
            </w:r>
          </w:p>
        </w:tc>
        <w:tc>
          <w:tcPr>
            <w:tcW w:w="1704" w:type="dxa"/>
            <w:tcMar>
              <w:top w:w="70" w:type="dxa"/>
              <w:left w:w="70" w:type="dxa"/>
              <w:bottom w:w="70" w:type="dxa"/>
              <w:right w:w="70" w:type="dxa"/>
            </w:tcMar>
            <w:vAlign w:val="center"/>
          </w:tcPr>
          <w:p w14:paraId="0ECD137D">
            <w:pPr>
              <w:spacing w:before="60" w:after="60"/>
            </w:pPr>
            <w:r>
              <w:rPr>
                <w:b w:val="0"/>
                <w:sz w:val="20"/>
              </w:rPr>
              <w:t>800</w:t>
            </w:r>
          </w:p>
        </w:tc>
      </w:tr>
      <w:tr w14:paraId="00B3EAEC">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13422F6">
            <w:pPr>
              <w:spacing w:before="60" w:after="60"/>
            </w:pPr>
            <w:r>
              <w:rPr>
                <w:b w:val="0"/>
                <w:sz w:val="20"/>
              </w:rPr>
              <w:t>TOTAL</w:t>
            </w:r>
          </w:p>
        </w:tc>
        <w:tc>
          <w:tcPr>
            <w:tcW w:w="1704" w:type="dxa"/>
            <w:tcMar>
              <w:top w:w="70" w:type="dxa"/>
              <w:left w:w="70" w:type="dxa"/>
              <w:bottom w:w="70" w:type="dxa"/>
              <w:right w:w="70" w:type="dxa"/>
            </w:tcMar>
            <w:vAlign w:val="center"/>
          </w:tcPr>
          <w:p w14:paraId="68D92B7D">
            <w:pPr>
              <w:spacing w:before="60" w:after="60"/>
            </w:pPr>
            <w:r>
              <w:rPr>
                <w:b w:val="0"/>
                <w:sz w:val="20"/>
              </w:rPr>
              <w:t>280</w:t>
            </w:r>
          </w:p>
        </w:tc>
        <w:tc>
          <w:tcPr>
            <w:tcW w:w="1704" w:type="dxa"/>
            <w:tcMar>
              <w:top w:w="70" w:type="dxa"/>
              <w:left w:w="70" w:type="dxa"/>
              <w:bottom w:w="70" w:type="dxa"/>
              <w:right w:w="70" w:type="dxa"/>
            </w:tcMar>
            <w:vAlign w:val="center"/>
          </w:tcPr>
          <w:p w14:paraId="46B00ACB">
            <w:pPr>
              <w:spacing w:before="60" w:after="60"/>
            </w:pPr>
            <w:r>
              <w:rPr>
                <w:b w:val="0"/>
                <w:sz w:val="20"/>
              </w:rPr>
              <w:t>100.000%</w:t>
            </w:r>
          </w:p>
        </w:tc>
        <w:tc>
          <w:tcPr>
            <w:tcW w:w="1704" w:type="dxa"/>
            <w:tcMar>
              <w:top w:w="70" w:type="dxa"/>
              <w:left w:w="70" w:type="dxa"/>
              <w:bottom w:w="70" w:type="dxa"/>
              <w:right w:w="70" w:type="dxa"/>
            </w:tcMar>
            <w:vAlign w:val="center"/>
          </w:tcPr>
          <w:p w14:paraId="1159067E">
            <w:pPr>
              <w:spacing w:before="60" w:after="60"/>
            </w:pPr>
            <w:r>
              <w:rPr>
                <w:b w:val="0"/>
                <w:sz w:val="20"/>
              </w:rPr>
              <w:t>2,800</w:t>
            </w:r>
          </w:p>
        </w:tc>
      </w:tr>
    </w:tbl>
    <w:p w14:paraId="044B2B2D">
      <w:pPr>
        <w:spacing w:after="20"/>
      </w:pPr>
    </w:p>
    <w:p w14:paraId="1D94AC83">
      <w:r>
        <w:rPr>
          <w:b w:val="0"/>
        </w:rPr>
        <w:t>Mass route, pilot: 280 g input − 0 g handling/unretained (0%) − 0 g process loss (0% of post-handling mass) = 280 g retained. Allocation: 14 g finished component per unit. Production retained mass: 2,800 g. All losses are unmeasured planning allowances.</w:t>
      </w:r>
    </w:p>
    <w:p w14:paraId="3383C666">
      <w:pPr>
        <w:pStyle w:val="4"/>
      </w:pPr>
      <w:bookmarkStart w:id="420" w:name="section_291"/>
      <w:r>
        <w:t>Batch yield and portion control</w:t>
      </w:r>
      <w:bookmarkEnd w:id="420"/>
    </w:p>
    <w:p w14:paraId="795671CD">
      <w:r>
        <w:rPr>
          <w:b w:val="0"/>
        </w:rPr>
        <w:t>Total ingredient input 2,506 g; modeled losses 44.52 g; net edible output 2,461.48 g = 20 × 123.074 g expected finished units, with no modeled remainder. Production example: 25,060 g input → 24,614.8 g output across 200 units. Display rounding is not label-weight verification.</w:t>
      </w:r>
    </w:p>
    <w:p w14:paraId="3F9AD692">
      <w:pPr>
        <w:pStyle w:val="4"/>
      </w:pPr>
      <w:bookmarkStart w:id="421" w:name="section_292"/>
      <w:r>
        <w:t>Composition and freezing/fermentation controls</w:t>
      </w:r>
      <w:bookmarkEnd w:id="421"/>
    </w:p>
    <w:p w14:paraId="78E68768">
      <w:r>
        <w:rPr>
          <w:b w:val="0"/>
        </w:rPr>
        <w:t>Development composition estimate (combined input before processing): fat 2.90%, milk solids-not-fat 9.67%, total solids 21.19%, unfermented lactose 5.19%; added sucrose 7.18% and anhydrous dextrose 0.00%. These are formulation estimates, not nutrition analysis or a legal identity certificate.</w:t>
      </w:r>
    </w:p>
    <w:p w14:paraId="6923B43D">
      <w:r>
        <w:rPr>
          <w:b w:val="0"/>
        </w:rPr>
        <w:t>Lactose is the pre-fermentation estimate; acidification changes sugars/acids. These pilot formulas intentionally use no added stabilizer. Culture performance, pH curve and separation are checked, not assumed from a yogurt name.</w:t>
      </w:r>
    </w:p>
    <w:p w14:paraId="454731AB">
      <w:pPr>
        <w:pStyle w:val="4"/>
      </w:pPr>
      <w:bookmarkStart w:id="422" w:name="section_293"/>
      <w:r>
        <w:t>Numbered production method</w:t>
      </w:r>
      <w:bookmarkEnd w:id="422"/>
    </w:p>
    <w:p w14:paraId="5C534302">
      <w:pPr>
        <w:ind w:left="216" w:hanging="216"/>
      </w:pPr>
      <w:r>
        <w:rPr>
          <w:b w:val="0"/>
        </w:rPr>
        <w:t>1. Make the listed sweet yogurt base with S-Y01 heating and culture controls, but incubate in a sanitized covered fermentation vessel rather than final cups. Obtain supplier confirmation for the sweetened, fortified adaptation.</w:t>
      </w:r>
    </w:p>
    <w:p w14:paraId="1B727943">
      <w:pPr>
        <w:ind w:left="216" w:hanging="216"/>
      </w:pPr>
      <w:r>
        <w:rPr>
          <w:b w:val="0"/>
        </w:rPr>
        <w:t>2. Ferment at 42–44°C and measure pH in hygienically drawn samples. Stop at pH 4.5 by prompt cooling; gently break the gel, avoiding froth.</w:t>
      </w:r>
    </w:p>
    <w:p w14:paraId="136E75B7">
      <w:pPr>
        <w:ind w:left="216" w:hanging="216"/>
      </w:pPr>
      <w:r>
        <w:rPr>
          <w:b w:val="0"/>
        </w:rPr>
        <w:t>3. Use an aseptic ready-to-eat mango puree. Dissolve the fruit-stage sugar hygienically in a portion of heated puree and apply a separately validated fruit preparation treatment; do not add unvalidated raw fruit after fermentation.</w:t>
      </w:r>
    </w:p>
    <w:p w14:paraId="3FD73495">
      <w:pPr>
        <w:ind w:left="216" w:hanging="216"/>
      </w:pPr>
      <w:r>
        <w:rPr>
          <w:b w:val="0"/>
        </w:rPr>
        <w:t>4. Cool fruit preparation to 4°C or below. Gently blend all 280 g into the cooled yogurt base; record loss, pH and fruit distribution. Do not dilute to replace missing dairy yield.</w:t>
      </w:r>
    </w:p>
    <w:p w14:paraId="37DBBDDB">
      <w:pPr>
        <w:ind w:left="216" w:hanging="216"/>
      </w:pPr>
      <w:r>
        <w:rPr>
          <w:b w:val="0"/>
        </w:rPr>
        <w:t>5. Fill sanitized cups, seal and keep at 4°C or below. Run pH, yeast/mold and sensory trials before setting any commercial storage life.</w:t>
      </w:r>
    </w:p>
    <w:p w14:paraId="39C26760">
      <w:pPr>
        <w:pStyle w:val="4"/>
      </w:pPr>
      <w:bookmarkStart w:id="423" w:name="section_294"/>
      <w:r>
        <w:t>Quality, defects and controlled variants</w:t>
      </w:r>
      <w:bookmarkEnd w:id="423"/>
    </w:p>
    <w:p w14:paraId="16219352">
      <w:r>
        <w:rPr>
          <w:b w:val="0"/>
        </w:rPr>
        <w:t>Whey separation → overacidification/aggressive stirring. Fermented fruit odor/gas → contamination: reject and investigate. Uneven color → poor gentle blending.</w:t>
      </w:r>
    </w:p>
    <w:p w14:paraId="24332DEE">
      <w:r>
        <w:rPr>
          <w:b w:val="0"/>
        </w:rPr>
        <w:t>Pineapple is not a direct swap: fruit enzyme, acidity and heat treatment differ. Use separately treated fruit and rebalance.</w:t>
      </w:r>
    </w:p>
    <w:p w14:paraId="4437D806">
      <w:pPr>
        <w:pStyle w:val="4"/>
      </w:pPr>
      <w:bookmarkStart w:id="424" w:name="section_295"/>
      <w:r>
        <w:t>Allergens, packing, life study and costing</w:t>
      </w:r>
      <w:bookmarkEnd w:id="424"/>
    </w:p>
    <w:p w14:paraId="6D4EE25B">
      <w:r>
        <w:rPr>
          <w:b w:val="0"/>
        </w:rPr>
        <w:t>Allergens/ingredients to declare: milk.</w:t>
      </w:r>
    </w:p>
    <w:p w14:paraId="4EE90399">
      <w:r>
        <w:rPr>
          <w:b w:val="0"/>
        </w:rPr>
        <w:t>Seal in sanitized food-grade cups/bottles with tamper evidence; transport at 4°C or below with logs. No reheating for ordinary yogurt. Study days 0/1/3/7 with a qualified laboratory, not an assigned 7-day sale life. Do not taste gas-producing or suspect samples.</w:t>
      </w:r>
    </w:p>
    <w:p w14:paraId="4E244E5F">
      <w:r>
        <w:rPr>
          <w:b w:val="0"/>
        </w:rPr>
        <w:t>Culture check: the retained 6 g entry assumes two 3 g sachets for 2 L milk. Verify sachet mass and current regional supplier instructions before manufacture; a different culture is not substituted gram for gram.</w:t>
      </w:r>
    </w:p>
    <w:p w14:paraId="5C364834">
      <w:pPr>
        <w:pStyle w:val="3"/>
      </w:pPr>
      <w:bookmarkStart w:id="425" w:name="section_296"/>
      <w:bookmarkStart w:id="426" w:name="_Toc18344"/>
      <w:r>
        <w:t>S-Y03 — Vanilla drinking yogurt</w:t>
      </w:r>
      <w:bookmarkEnd w:id="425"/>
      <w:bookmarkEnd w:id="426"/>
    </w:p>
    <w:p w14:paraId="7B012D3B">
      <w:r>
        <w:rPr>
          <w:b w:val="0"/>
        </w:rPr>
        <w:t>Ten bottles, theoretical 216.58 g each. Bottle capacity needs headspace and measured density.</w:t>
      </w:r>
    </w:p>
    <w:p w14:paraId="75A2405C">
      <w:r>
        <w:rPr>
          <w:b w:val="0"/>
        </w:rPr>
        <w:t>Stage: Cold-line phase • Fit class 3 • Pilot 10 units • Production example ×10 = 100 units.</w:t>
      </w:r>
    </w:p>
    <w:p w14:paraId="131CE46F">
      <w:r>
        <w:rPr>
          <w:b w:val="0"/>
        </w:rPr>
        <w:t>Commercial case: Portable breakfast drink; compete on taste/portion/handling, not unsupported gut-health claims. S29 kossam is adjacent evidence, not identical product identity.</w:t>
      </w:r>
    </w:p>
    <w:p w14:paraId="6B940BDF">
      <w:r>
        <w:rPr>
          <w:b w:val="0"/>
        </w:rPr>
        <w:t>Technical basis: [S18], [S19], [S20], [S29]. All exact formulas and operating adaptations here require controlled trials.</w:t>
      </w:r>
    </w:p>
    <w:p w14:paraId="3DE063BD">
      <w:pPr>
        <w:pStyle w:val="4"/>
      </w:pPr>
      <w:bookmarkStart w:id="427" w:name="section_297"/>
      <w:r>
        <w:t>Formula — Yogurt base</w:t>
      </w:r>
      <w:bookmarkEnd w:id="427"/>
    </w:p>
    <w:p w14:paraId="151F87FD">
      <w:r>
        <w:rPr>
          <w:b w:val="0"/>
        </w:rPr>
        <w:t>Percent basis: this component input = 100% (not whole assembled product).</w:t>
      </w:r>
    </w:p>
    <w:tbl>
      <w:tblPr>
        <w:tblStyle w:val="12"/>
        <w:tblW w:w="0" w:type="auto"/>
        <w:jc w:val="center"/>
        <w:tblLayout w:type="fixed"/>
        <w:tblCellMar>
          <w:top w:w="0" w:type="dxa"/>
          <w:left w:w="108" w:type="dxa"/>
          <w:bottom w:w="0" w:type="dxa"/>
          <w:right w:w="108" w:type="dxa"/>
        </w:tblCellMar>
      </w:tblPr>
      <w:tblGrid>
        <w:gridCol w:w="5112"/>
        <w:gridCol w:w="1704"/>
        <w:gridCol w:w="1704"/>
        <w:gridCol w:w="1704"/>
      </w:tblGrid>
      <w:tr w14:paraId="44B52FA0">
        <w:tblPrEx>
          <w:tblCellMar>
            <w:top w:w="0" w:type="dxa"/>
            <w:left w:w="108" w:type="dxa"/>
            <w:bottom w:w="0" w:type="dxa"/>
            <w:right w:w="108" w:type="dxa"/>
          </w:tblCellMar>
        </w:tblPrEx>
        <w:trPr>
          <w:cantSplit/>
          <w:tblHeader/>
          <w:jc w:val="center"/>
        </w:trPr>
        <w:tc>
          <w:tcPr>
            <w:tcW w:w="5112" w:type="dxa"/>
            <w:shd w:val="clear" w:color="auto" w:fill="E8E4DB"/>
            <w:tcMar>
              <w:top w:w="70" w:type="dxa"/>
              <w:left w:w="70" w:type="dxa"/>
              <w:bottom w:w="70" w:type="dxa"/>
              <w:right w:w="70" w:type="dxa"/>
            </w:tcMar>
            <w:vAlign w:val="center"/>
          </w:tcPr>
          <w:p w14:paraId="5C021574">
            <w:pPr>
              <w:keepNext/>
              <w:spacing w:before="60" w:after="60"/>
            </w:pPr>
            <w:r>
              <w:rPr>
                <w:b/>
                <w:sz w:val="20"/>
              </w:rPr>
              <w:t>Ingredient / specification</w:t>
            </w:r>
          </w:p>
        </w:tc>
        <w:tc>
          <w:tcPr>
            <w:tcW w:w="1704" w:type="dxa"/>
            <w:shd w:val="clear" w:color="auto" w:fill="E8E4DB"/>
            <w:tcMar>
              <w:top w:w="70" w:type="dxa"/>
              <w:left w:w="70" w:type="dxa"/>
              <w:bottom w:w="70" w:type="dxa"/>
              <w:right w:w="70" w:type="dxa"/>
            </w:tcMar>
            <w:vAlign w:val="center"/>
          </w:tcPr>
          <w:p w14:paraId="1E0E4DFA">
            <w:pPr>
              <w:keepNext/>
              <w:spacing w:before="60" w:after="60"/>
            </w:pPr>
            <w:r>
              <w:rPr>
                <w:b/>
                <w:sz w:val="20"/>
              </w:rPr>
              <w:t>Pilot g</w:t>
            </w:r>
          </w:p>
        </w:tc>
        <w:tc>
          <w:tcPr>
            <w:tcW w:w="1704" w:type="dxa"/>
            <w:shd w:val="clear" w:color="auto" w:fill="E8E4DB"/>
            <w:tcMar>
              <w:top w:w="70" w:type="dxa"/>
              <w:left w:w="70" w:type="dxa"/>
              <w:bottom w:w="70" w:type="dxa"/>
              <w:right w:w="70" w:type="dxa"/>
            </w:tcMar>
            <w:vAlign w:val="center"/>
          </w:tcPr>
          <w:p w14:paraId="0BA9A188">
            <w:pPr>
              <w:keepNext/>
              <w:spacing w:before="60" w:after="60"/>
            </w:pPr>
            <w:r>
              <w:rPr>
                <w:b/>
                <w:sz w:val="20"/>
              </w:rPr>
              <w:t>Percent</w:t>
            </w:r>
          </w:p>
        </w:tc>
        <w:tc>
          <w:tcPr>
            <w:tcW w:w="1704" w:type="dxa"/>
            <w:shd w:val="clear" w:color="auto" w:fill="E8E4DB"/>
            <w:tcMar>
              <w:top w:w="70" w:type="dxa"/>
              <w:left w:w="70" w:type="dxa"/>
              <w:bottom w:w="70" w:type="dxa"/>
              <w:right w:w="70" w:type="dxa"/>
            </w:tcMar>
            <w:vAlign w:val="center"/>
          </w:tcPr>
          <w:p w14:paraId="48230651">
            <w:pPr>
              <w:keepNext/>
              <w:spacing w:before="60" w:after="60"/>
            </w:pPr>
            <w:r>
              <w:rPr>
                <w:b/>
                <w:sz w:val="20"/>
              </w:rPr>
              <w:t>Production g</w:t>
            </w:r>
          </w:p>
        </w:tc>
      </w:tr>
      <w:tr w14:paraId="1FAAE2BF">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3F760AB6">
            <w:pPr>
              <w:spacing w:before="60" w:after="60"/>
            </w:pPr>
            <w:r>
              <w:rPr>
                <w:b w:val="0"/>
                <w:sz w:val="20"/>
              </w:rPr>
              <w:t>Whole milk 3.5%</w:t>
            </w:r>
          </w:p>
        </w:tc>
        <w:tc>
          <w:tcPr>
            <w:tcW w:w="1704" w:type="dxa"/>
            <w:tcMar>
              <w:top w:w="70" w:type="dxa"/>
              <w:left w:w="70" w:type="dxa"/>
              <w:bottom w:w="70" w:type="dxa"/>
              <w:right w:w="70" w:type="dxa"/>
            </w:tcMar>
            <w:vAlign w:val="center"/>
          </w:tcPr>
          <w:p w14:paraId="7FBA621F">
            <w:pPr>
              <w:spacing w:before="60" w:after="60"/>
            </w:pPr>
            <w:r>
              <w:rPr>
                <w:b w:val="0"/>
                <w:sz w:val="20"/>
              </w:rPr>
              <w:t>2,060</w:t>
            </w:r>
          </w:p>
        </w:tc>
        <w:tc>
          <w:tcPr>
            <w:tcW w:w="1704" w:type="dxa"/>
            <w:tcMar>
              <w:top w:w="70" w:type="dxa"/>
              <w:left w:w="70" w:type="dxa"/>
              <w:bottom w:w="70" w:type="dxa"/>
              <w:right w:w="70" w:type="dxa"/>
            </w:tcMar>
            <w:vAlign w:val="center"/>
          </w:tcPr>
          <w:p w14:paraId="192556FA">
            <w:pPr>
              <w:spacing w:before="60" w:after="60"/>
            </w:pPr>
            <w:r>
              <w:rPr>
                <w:b w:val="0"/>
                <w:sz w:val="20"/>
              </w:rPr>
              <w:t>93.213%</w:t>
            </w:r>
          </w:p>
        </w:tc>
        <w:tc>
          <w:tcPr>
            <w:tcW w:w="1704" w:type="dxa"/>
            <w:tcMar>
              <w:top w:w="70" w:type="dxa"/>
              <w:left w:w="70" w:type="dxa"/>
              <w:bottom w:w="70" w:type="dxa"/>
              <w:right w:w="70" w:type="dxa"/>
            </w:tcMar>
            <w:vAlign w:val="center"/>
          </w:tcPr>
          <w:p w14:paraId="02C0893B">
            <w:pPr>
              <w:spacing w:before="60" w:after="60"/>
            </w:pPr>
            <w:r>
              <w:rPr>
                <w:b w:val="0"/>
                <w:sz w:val="20"/>
              </w:rPr>
              <w:t>20,600</w:t>
            </w:r>
          </w:p>
        </w:tc>
      </w:tr>
      <w:tr w14:paraId="69C3AE1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0A4B5717">
            <w:pPr>
              <w:spacing w:before="60" w:after="60"/>
            </w:pPr>
            <w:r>
              <w:rPr>
                <w:b w:val="0"/>
                <w:sz w:val="20"/>
              </w:rPr>
              <w:t>Yogourmet Original 3g sachet</w:t>
            </w:r>
          </w:p>
        </w:tc>
        <w:tc>
          <w:tcPr>
            <w:tcW w:w="1704" w:type="dxa"/>
            <w:tcMar>
              <w:top w:w="70" w:type="dxa"/>
              <w:left w:w="70" w:type="dxa"/>
              <w:bottom w:w="70" w:type="dxa"/>
              <w:right w:w="70" w:type="dxa"/>
            </w:tcMar>
            <w:vAlign w:val="center"/>
          </w:tcPr>
          <w:p w14:paraId="464A24CC">
            <w:pPr>
              <w:spacing w:before="60" w:after="60"/>
            </w:pPr>
            <w:r>
              <w:rPr>
                <w:b w:val="0"/>
                <w:sz w:val="20"/>
              </w:rPr>
              <w:t>6</w:t>
            </w:r>
          </w:p>
        </w:tc>
        <w:tc>
          <w:tcPr>
            <w:tcW w:w="1704" w:type="dxa"/>
            <w:tcMar>
              <w:top w:w="70" w:type="dxa"/>
              <w:left w:w="70" w:type="dxa"/>
              <w:bottom w:w="70" w:type="dxa"/>
              <w:right w:w="70" w:type="dxa"/>
            </w:tcMar>
            <w:vAlign w:val="center"/>
          </w:tcPr>
          <w:p w14:paraId="17A64168">
            <w:pPr>
              <w:spacing w:before="60" w:after="60"/>
            </w:pPr>
            <w:r>
              <w:rPr>
                <w:b w:val="0"/>
                <w:sz w:val="20"/>
              </w:rPr>
              <w:t>0.271%</w:t>
            </w:r>
          </w:p>
        </w:tc>
        <w:tc>
          <w:tcPr>
            <w:tcW w:w="1704" w:type="dxa"/>
            <w:tcMar>
              <w:top w:w="70" w:type="dxa"/>
              <w:left w:w="70" w:type="dxa"/>
              <w:bottom w:w="70" w:type="dxa"/>
              <w:right w:w="70" w:type="dxa"/>
            </w:tcMar>
            <w:vAlign w:val="center"/>
          </w:tcPr>
          <w:p w14:paraId="045E0D7C">
            <w:pPr>
              <w:spacing w:before="60" w:after="60"/>
            </w:pPr>
            <w:r>
              <w:rPr>
                <w:b w:val="0"/>
                <w:sz w:val="20"/>
              </w:rPr>
              <w:t>60</w:t>
            </w:r>
          </w:p>
        </w:tc>
      </w:tr>
      <w:tr w14:paraId="2E29E2A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49F9627">
            <w:pPr>
              <w:spacing w:before="60" w:after="60"/>
            </w:pPr>
            <w:r>
              <w:rPr>
                <w:b w:val="0"/>
                <w:sz w:val="20"/>
              </w:rPr>
              <w:t>Sugar</w:t>
            </w:r>
          </w:p>
        </w:tc>
        <w:tc>
          <w:tcPr>
            <w:tcW w:w="1704" w:type="dxa"/>
            <w:tcMar>
              <w:top w:w="70" w:type="dxa"/>
              <w:left w:w="70" w:type="dxa"/>
              <w:bottom w:w="70" w:type="dxa"/>
              <w:right w:w="70" w:type="dxa"/>
            </w:tcMar>
            <w:vAlign w:val="center"/>
          </w:tcPr>
          <w:p w14:paraId="129E5D11">
            <w:pPr>
              <w:spacing w:before="60" w:after="60"/>
            </w:pPr>
            <w:r>
              <w:rPr>
                <w:b w:val="0"/>
                <w:sz w:val="20"/>
              </w:rPr>
              <w:t>140</w:t>
            </w:r>
          </w:p>
        </w:tc>
        <w:tc>
          <w:tcPr>
            <w:tcW w:w="1704" w:type="dxa"/>
            <w:tcMar>
              <w:top w:w="70" w:type="dxa"/>
              <w:left w:w="70" w:type="dxa"/>
              <w:bottom w:w="70" w:type="dxa"/>
              <w:right w:w="70" w:type="dxa"/>
            </w:tcMar>
            <w:vAlign w:val="center"/>
          </w:tcPr>
          <w:p w14:paraId="055F3F25">
            <w:pPr>
              <w:spacing w:before="60" w:after="60"/>
            </w:pPr>
            <w:r>
              <w:rPr>
                <w:b w:val="0"/>
                <w:sz w:val="20"/>
              </w:rPr>
              <w:t>6.335%</w:t>
            </w:r>
          </w:p>
        </w:tc>
        <w:tc>
          <w:tcPr>
            <w:tcW w:w="1704" w:type="dxa"/>
            <w:tcMar>
              <w:top w:w="70" w:type="dxa"/>
              <w:left w:w="70" w:type="dxa"/>
              <w:bottom w:w="70" w:type="dxa"/>
              <w:right w:w="70" w:type="dxa"/>
            </w:tcMar>
            <w:vAlign w:val="center"/>
          </w:tcPr>
          <w:p w14:paraId="64560F99">
            <w:pPr>
              <w:spacing w:before="60" w:after="60"/>
            </w:pPr>
            <w:r>
              <w:rPr>
                <w:b w:val="0"/>
                <w:sz w:val="20"/>
              </w:rPr>
              <w:t>1,400</w:t>
            </w:r>
          </w:p>
        </w:tc>
      </w:tr>
      <w:tr w14:paraId="0C309E3A">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69DE49A0">
            <w:pPr>
              <w:spacing w:before="60" w:after="60"/>
            </w:pPr>
            <w:r>
              <w:rPr>
                <w:b w:val="0"/>
                <w:sz w:val="20"/>
              </w:rPr>
              <w:t>Vanilla</w:t>
            </w:r>
          </w:p>
        </w:tc>
        <w:tc>
          <w:tcPr>
            <w:tcW w:w="1704" w:type="dxa"/>
            <w:tcMar>
              <w:top w:w="70" w:type="dxa"/>
              <w:left w:w="70" w:type="dxa"/>
              <w:bottom w:w="70" w:type="dxa"/>
              <w:right w:w="70" w:type="dxa"/>
            </w:tcMar>
            <w:vAlign w:val="center"/>
          </w:tcPr>
          <w:p w14:paraId="29EF1605">
            <w:pPr>
              <w:spacing w:before="60" w:after="60"/>
            </w:pPr>
            <w:r>
              <w:rPr>
                <w:b w:val="0"/>
                <w:sz w:val="20"/>
              </w:rPr>
              <w:t>4</w:t>
            </w:r>
          </w:p>
        </w:tc>
        <w:tc>
          <w:tcPr>
            <w:tcW w:w="1704" w:type="dxa"/>
            <w:tcMar>
              <w:top w:w="70" w:type="dxa"/>
              <w:left w:w="70" w:type="dxa"/>
              <w:bottom w:w="70" w:type="dxa"/>
              <w:right w:w="70" w:type="dxa"/>
            </w:tcMar>
            <w:vAlign w:val="center"/>
          </w:tcPr>
          <w:p w14:paraId="5A933F89">
            <w:pPr>
              <w:spacing w:before="60" w:after="60"/>
            </w:pPr>
            <w:r>
              <w:rPr>
                <w:b w:val="0"/>
                <w:sz w:val="20"/>
              </w:rPr>
              <w:t>0.181%</w:t>
            </w:r>
          </w:p>
        </w:tc>
        <w:tc>
          <w:tcPr>
            <w:tcW w:w="1704" w:type="dxa"/>
            <w:tcMar>
              <w:top w:w="70" w:type="dxa"/>
              <w:left w:w="70" w:type="dxa"/>
              <w:bottom w:w="70" w:type="dxa"/>
              <w:right w:w="70" w:type="dxa"/>
            </w:tcMar>
            <w:vAlign w:val="center"/>
          </w:tcPr>
          <w:p w14:paraId="725C563D">
            <w:pPr>
              <w:spacing w:before="60" w:after="60"/>
            </w:pPr>
            <w:r>
              <w:rPr>
                <w:b w:val="0"/>
                <w:sz w:val="20"/>
              </w:rPr>
              <w:t>40</w:t>
            </w:r>
          </w:p>
        </w:tc>
      </w:tr>
      <w:tr w14:paraId="1D9BEAB5">
        <w:tblPrEx>
          <w:tblCellMar>
            <w:top w:w="0" w:type="dxa"/>
            <w:left w:w="108" w:type="dxa"/>
            <w:bottom w:w="0" w:type="dxa"/>
            <w:right w:w="108" w:type="dxa"/>
          </w:tblCellMar>
        </w:tblPrEx>
        <w:trPr>
          <w:cantSplit/>
          <w:jc w:val="center"/>
        </w:trPr>
        <w:tc>
          <w:tcPr>
            <w:tcW w:w="5112" w:type="dxa"/>
            <w:tcMar>
              <w:top w:w="70" w:type="dxa"/>
              <w:left w:w="70" w:type="dxa"/>
              <w:bottom w:w="70" w:type="dxa"/>
              <w:right w:w="70" w:type="dxa"/>
            </w:tcMar>
            <w:vAlign w:val="center"/>
          </w:tcPr>
          <w:p w14:paraId="49CBABAA">
            <w:pPr>
              <w:spacing w:before="60" w:after="60"/>
            </w:pPr>
            <w:r>
              <w:rPr>
                <w:b w:val="0"/>
                <w:sz w:val="20"/>
              </w:rPr>
              <w:t>TOTAL</w:t>
            </w:r>
          </w:p>
        </w:tc>
        <w:tc>
          <w:tcPr>
            <w:tcW w:w="1704" w:type="dxa"/>
            <w:tcMar>
              <w:top w:w="70" w:type="dxa"/>
              <w:left w:w="70" w:type="dxa"/>
              <w:bottom w:w="70" w:type="dxa"/>
              <w:right w:w="70" w:type="dxa"/>
            </w:tcMar>
            <w:vAlign w:val="center"/>
          </w:tcPr>
          <w:p w14:paraId="6BAE2106">
            <w:pPr>
              <w:spacing w:before="60" w:after="60"/>
            </w:pPr>
            <w:r>
              <w:rPr>
                <w:b w:val="0"/>
                <w:sz w:val="20"/>
              </w:rPr>
              <w:t>2,210</w:t>
            </w:r>
          </w:p>
        </w:tc>
        <w:tc>
          <w:tcPr>
            <w:tcW w:w="1704" w:type="dxa"/>
            <w:tcMar>
              <w:top w:w="70" w:type="dxa"/>
              <w:left w:w="70" w:type="dxa"/>
              <w:bottom w:w="70" w:type="dxa"/>
              <w:right w:w="70" w:type="dxa"/>
            </w:tcMar>
            <w:vAlign w:val="center"/>
          </w:tcPr>
          <w:p w14:paraId="62115594">
            <w:pPr>
              <w:spacing w:before="60" w:after="60"/>
            </w:pPr>
            <w:r>
              <w:rPr>
                <w:b w:val="0"/>
                <w:sz w:val="20"/>
              </w:rPr>
              <w:t>100.000%</w:t>
            </w:r>
          </w:p>
        </w:tc>
        <w:tc>
          <w:tcPr>
            <w:tcW w:w="1704" w:type="dxa"/>
            <w:tcMar>
              <w:top w:w="70" w:type="dxa"/>
              <w:left w:w="70" w:type="dxa"/>
              <w:bottom w:w="70" w:type="dxa"/>
              <w:right w:w="70" w:type="dxa"/>
            </w:tcMar>
            <w:vAlign w:val="center"/>
          </w:tcPr>
          <w:p w14:paraId="5E24AA7E">
            <w:pPr>
              <w:spacing w:before="60" w:after="60"/>
            </w:pPr>
            <w:r>
              <w:rPr>
                <w:b w:val="0"/>
                <w:sz w:val="20"/>
              </w:rPr>
              <w:t>22,100</w:t>
            </w:r>
          </w:p>
        </w:tc>
      </w:tr>
    </w:tbl>
    <w:p w14:paraId="748E3E97">
      <w:pPr>
        <w:spacing w:after="20"/>
      </w:pPr>
    </w:p>
    <w:p w14:paraId="0BCDB934">
      <w:r>
        <w:rPr>
          <w:b w:val="0"/>
        </w:rPr>
        <w:t>Mass route, pilot: 2,210 g input − 44.2 g handling/unretained (2%) − 0 g process loss (0% of post-handling mass) = 2,165.8 g retained. Allocation: 216.58 g finished component per unit. Production retained mass: 21,658 g. All losses are unmeasured planning allowances.</w:t>
      </w:r>
    </w:p>
    <w:p w14:paraId="1B15AEB0">
      <w:pPr>
        <w:pStyle w:val="4"/>
      </w:pPr>
      <w:bookmarkStart w:id="428" w:name="section_298"/>
      <w:r>
        <w:t>Batch yield and portion control</w:t>
      </w:r>
      <w:bookmarkEnd w:id="428"/>
    </w:p>
    <w:p w14:paraId="31ABA0D0">
      <w:r>
        <w:rPr>
          <w:b w:val="0"/>
        </w:rPr>
        <w:t>Total ingredient input 2,210 g; modeled losses 44.2 g; net edible output 2,165.8 g = 10 × 216.58 g expected finished units, with no modeled remainder. Production example: 22,100 g input → 21,658 g output across 100 units. Display rounding is not label-weight verification.</w:t>
      </w:r>
    </w:p>
    <w:p w14:paraId="79881199">
      <w:pPr>
        <w:pStyle w:val="4"/>
      </w:pPr>
      <w:bookmarkStart w:id="429" w:name="section_299"/>
      <w:r>
        <w:t>Composition and freezing/fermentation controls</w:t>
      </w:r>
      <w:bookmarkEnd w:id="429"/>
    </w:p>
    <w:p w14:paraId="77378480">
      <w:r>
        <w:rPr>
          <w:b w:val="0"/>
        </w:rPr>
        <w:t>Development composition estimate (combined input before processing): fat 3.26%, milk solids-not-fat 8.39%, total solids 18.26%, unfermented lactose 4.47%; added sucrose 6.33% and anhydrous dextrose 0.00%. These are formulation estimates, not nutrition analysis or a legal identity certificate.</w:t>
      </w:r>
    </w:p>
    <w:p w14:paraId="48455FA8">
      <w:r>
        <w:rPr>
          <w:b w:val="0"/>
        </w:rPr>
        <w:t>Lactose is the pre-fermentation estimate; acidification changes sugars/acids. These pilot formulas intentionally use no added stabilizer. Culture performance, pH curve and separation are checked, not assumed from a yogurt name.</w:t>
      </w:r>
    </w:p>
    <w:p w14:paraId="7AFDDFE0">
      <w:pPr>
        <w:pStyle w:val="4"/>
      </w:pPr>
      <w:bookmarkStart w:id="430" w:name="section_300"/>
      <w:r>
        <w:t>Numbered production method</w:t>
      </w:r>
      <w:bookmarkEnd w:id="430"/>
    </w:p>
    <w:p w14:paraId="1D7F8119">
      <w:pPr>
        <w:ind w:left="216" w:hanging="216"/>
      </w:pPr>
      <w:r>
        <w:rPr>
          <w:b w:val="0"/>
        </w:rPr>
        <w:t>1. Prepare the listed milk, sugar and vanilla using H04 heat treatment; the base deliberately omits added milk powder to reduce body, not milk safety controls.</w:t>
      </w:r>
    </w:p>
    <w:p w14:paraId="6044202F">
      <w:pPr>
        <w:ind w:left="216" w:hanging="216"/>
      </w:pPr>
      <w:r>
        <w:rPr>
          <w:b w:val="0"/>
        </w:rPr>
        <w:t>2. Cool to 42–44°C and add two current 3 g Original sachets per 2 L milk basis. Confirm this sweetened use with supplier; do not split industrial culture sachets without dosing instructions.</w:t>
      </w:r>
    </w:p>
    <w:p w14:paraId="655DD65D">
      <w:pPr>
        <w:ind w:left="216" w:hanging="216"/>
      </w:pPr>
      <w:r>
        <w:rPr>
          <w:b w:val="0"/>
        </w:rPr>
        <w:t>3. Incubate in a covered sanitary vessel; track pH and temperature. Stop at pH 4.5 with prompt cooling, then shear gently with the cleaned stick blender in short pulses until pourable.</w:t>
      </w:r>
    </w:p>
    <w:p w14:paraId="1B0E9406">
      <w:pPr>
        <w:ind w:left="216" w:hanging="216"/>
      </w:pPr>
      <w:r>
        <w:rPr>
          <w:b w:val="0"/>
        </w:rPr>
        <w:t>4. Do not add raw water after fermentation. Fill ten sanitized food bottles by measured net mass and seal with tamper evidence; keep at 4°C or below.</w:t>
      </w:r>
    </w:p>
    <w:p w14:paraId="1B413AD7">
      <w:pPr>
        <w:ind w:left="216" w:hanging="216"/>
      </w:pPr>
      <w:r>
        <w:rPr>
          <w:b w:val="0"/>
        </w:rPr>
        <w:t>5. Check pourability and separation after 24 and 48 hours, plus pH and laboratory plan. A “shake gently” instruction may address natural separation but cannot excuse microbial gas, spoilage or unsafe storage.</w:t>
      </w:r>
    </w:p>
    <w:p w14:paraId="0E1703BA">
      <w:pPr>
        <w:pStyle w:val="4"/>
      </w:pPr>
      <w:bookmarkStart w:id="431" w:name="section_301"/>
      <w:r>
        <w:t>Quality, defects and controlled variants</w:t>
      </w:r>
      <w:bookmarkEnd w:id="431"/>
    </w:p>
    <w:p w14:paraId="55581E03">
      <w:r>
        <w:rPr>
          <w:b w:val="0"/>
        </w:rPr>
        <w:t>Too thick → culture/body system or inadequate controlled shear. Sediment/whey → weak stability. Swollen bottle → reject, no tasting; investigate hygiene.</w:t>
      </w:r>
    </w:p>
    <w:p w14:paraId="0A4AC227">
      <w:r>
        <w:rPr>
          <w:b w:val="0"/>
        </w:rPr>
        <w:t>Do not add a random pectin/CMC dose. A stabilized long-distribution version needs a selected acid-dairy stabilizer, supplier process and a new formula.</w:t>
      </w:r>
    </w:p>
    <w:p w14:paraId="6F14FA98">
      <w:pPr>
        <w:pStyle w:val="4"/>
      </w:pPr>
      <w:bookmarkStart w:id="432" w:name="section_302"/>
      <w:r>
        <w:t>Allergens, packing, life study and costing</w:t>
      </w:r>
      <w:bookmarkEnd w:id="432"/>
    </w:p>
    <w:p w14:paraId="750ECEA3">
      <w:r>
        <w:rPr>
          <w:b w:val="0"/>
        </w:rPr>
        <w:t>Allergens/ingredients to declare: milk.</w:t>
      </w:r>
    </w:p>
    <w:p w14:paraId="2748FDB3">
      <w:r>
        <w:rPr>
          <w:b w:val="0"/>
        </w:rPr>
        <w:t>Seal in sanitized food-grade cups/bottles with tamper evidence; transport at 4°C or below with logs. No reheating for ordinary yogurt. Study days 0/1/3/7 with a qualified laboratory, not an assigned 7-day sale life. Do not taste gas-producing or suspect samples.</w:t>
      </w:r>
    </w:p>
    <w:p w14:paraId="10429A17">
      <w:r>
        <w:rPr>
          <w:b w:val="0"/>
        </w:rPr>
        <w:t>Culture check: the retained 6 g entry assumes two 3 g sachets for 2 L milk. Verify sachet mass and current regional supplier instructions before manufacture; a different culture is not substituted gram for gram.</w:t>
      </w:r>
    </w:p>
    <w:p w14:paraId="5BCBE9AE">
      <w:pPr>
        <w:pStyle w:val="2"/>
      </w:pPr>
      <w:bookmarkStart w:id="433" w:name="section_303"/>
      <w:bookmarkStart w:id="434" w:name="_Toc25204"/>
      <w:r>
        <w:t>9. Fruit juice and yogurt preservation</w:t>
      </w:r>
      <w:bookmarkEnd w:id="433"/>
      <w:bookmarkEnd w:id="434"/>
    </w:p>
    <w:p w14:paraId="65E39E8D">
      <w:r>
        <w:rPr>
          <w:b w:val="0"/>
        </w:rPr>
        <w:t>For the first commercial trials, use documented treated juice or purée and pasteurized/UHT dairy, make modest quantities, pack hygienically and maintain the cold chain. Add a validated in-house treatment only when the equipment and process have been qualified. The best method depends on the product, pack, sales rate, power reliability and desired life.</w:t>
      </w:r>
    </w:p>
    <w:p w14:paraId="29A84F8D">
      <w:pPr>
        <w:pStyle w:val="3"/>
      </w:pPr>
      <w:bookmarkStart w:id="435" w:name="section_304"/>
      <w:bookmarkStart w:id="436" w:name="_Toc24821"/>
      <w:r>
        <w:t>Fruit juices: select the preservation route</w:t>
      </w:r>
      <w:bookmarkEnd w:id="435"/>
      <w:bookmarkEnd w:id="436"/>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7B1C4C42">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10AE16F2">
            <w:pPr>
              <w:keepNext/>
              <w:spacing w:before="60" w:after="60"/>
            </w:pPr>
            <w:r>
              <w:rPr>
                <w:b/>
                <w:sz w:val="20"/>
              </w:rPr>
              <w:t>Route</w:t>
            </w:r>
          </w:p>
        </w:tc>
        <w:tc>
          <w:tcPr>
            <w:tcW w:w="3408" w:type="dxa"/>
            <w:shd w:val="clear" w:color="auto" w:fill="E8E4DB"/>
            <w:tcMar>
              <w:top w:w="70" w:type="dxa"/>
              <w:left w:w="70" w:type="dxa"/>
              <w:bottom w:w="70" w:type="dxa"/>
              <w:right w:w="70" w:type="dxa"/>
            </w:tcMar>
            <w:vAlign w:val="center"/>
          </w:tcPr>
          <w:p w14:paraId="3AD752D2">
            <w:pPr>
              <w:keepNext/>
              <w:spacing w:before="60" w:after="60"/>
            </w:pPr>
            <w:r>
              <w:rPr>
                <w:b/>
                <w:sz w:val="20"/>
              </w:rPr>
              <w:t>Practical use</w:t>
            </w:r>
          </w:p>
        </w:tc>
        <w:tc>
          <w:tcPr>
            <w:tcW w:w="3408" w:type="dxa"/>
            <w:shd w:val="clear" w:color="auto" w:fill="E8E4DB"/>
            <w:tcMar>
              <w:top w:w="70" w:type="dxa"/>
              <w:left w:w="70" w:type="dxa"/>
              <w:bottom w:w="70" w:type="dxa"/>
              <w:right w:w="70" w:type="dxa"/>
            </w:tcMar>
            <w:vAlign w:val="center"/>
          </w:tcPr>
          <w:p w14:paraId="748F07CA">
            <w:pPr>
              <w:keepNext/>
              <w:spacing w:before="60" w:after="60"/>
            </w:pPr>
            <w:r>
              <w:rPr>
                <w:b/>
                <w:sz w:val="20"/>
              </w:rPr>
              <w:t>Conditions and limits</w:t>
            </w:r>
          </w:p>
        </w:tc>
      </w:tr>
      <w:tr w14:paraId="5DADB6BC">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3A63608">
            <w:pPr>
              <w:spacing w:before="60" w:after="60"/>
            </w:pPr>
            <w:r>
              <w:rPr>
                <w:b w:val="0"/>
                <w:sz w:val="20"/>
              </w:rPr>
              <w:t>Refrigerated treated juice</w:t>
            </w:r>
          </w:p>
        </w:tc>
        <w:tc>
          <w:tcPr>
            <w:tcW w:w="3408" w:type="dxa"/>
            <w:tcMar>
              <w:top w:w="70" w:type="dxa"/>
              <w:left w:w="70" w:type="dxa"/>
              <w:bottom w:w="70" w:type="dxa"/>
              <w:right w:w="70" w:type="dxa"/>
            </w:tcMar>
            <w:vAlign w:val="center"/>
          </w:tcPr>
          <w:p w14:paraId="161F46D2">
            <w:pPr>
              <w:spacing w:before="60" w:after="60"/>
            </w:pPr>
            <w:r>
              <w:rPr>
                <w:b w:val="0"/>
                <w:sz w:val="20"/>
              </w:rPr>
              <w:t>Small daily batches; immediate-service drinks</w:t>
            </w:r>
          </w:p>
        </w:tc>
        <w:tc>
          <w:tcPr>
            <w:tcW w:w="3408" w:type="dxa"/>
            <w:tcMar>
              <w:top w:w="70" w:type="dxa"/>
              <w:left w:w="70" w:type="dxa"/>
              <w:bottom w:w="70" w:type="dxa"/>
              <w:right w:w="70" w:type="dxa"/>
            </w:tcMar>
            <w:vAlign w:val="center"/>
          </w:tcPr>
          <w:p w14:paraId="54574240">
            <w:pPr>
              <w:spacing w:before="60" w:after="60"/>
            </w:pPr>
            <w:r>
              <w:rPr>
                <w:b w:val="0"/>
                <w:sz w:val="20"/>
              </w:rPr>
              <w:t>Use treated inputs or a validated final process, hygienic filling and storage at 4°C or below. Refrigeration slows growth; it does not make untreated juice safe.</w:t>
            </w:r>
          </w:p>
        </w:tc>
      </w:tr>
      <w:tr w14:paraId="461B1714">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BF152BC">
            <w:pPr>
              <w:spacing w:before="60" w:after="60"/>
            </w:pPr>
            <w:r>
              <w:rPr>
                <w:b w:val="0"/>
                <w:sz w:val="20"/>
              </w:rPr>
              <w:t>Pasteurization followed by chilling</w:t>
            </w:r>
          </w:p>
        </w:tc>
        <w:tc>
          <w:tcPr>
            <w:tcW w:w="3408" w:type="dxa"/>
            <w:tcMar>
              <w:top w:w="70" w:type="dxa"/>
              <w:left w:w="70" w:type="dxa"/>
              <w:bottom w:w="70" w:type="dxa"/>
              <w:right w:w="70" w:type="dxa"/>
            </w:tcMar>
            <w:vAlign w:val="center"/>
          </w:tcPr>
          <w:p w14:paraId="240E7BCE">
            <w:pPr>
              <w:spacing w:before="60" w:after="60"/>
            </w:pPr>
            <w:r>
              <w:rPr>
                <w:b w:val="0"/>
                <w:sz w:val="20"/>
              </w:rPr>
              <w:t>A repeatable packaged juice line</w:t>
            </w:r>
          </w:p>
        </w:tc>
        <w:tc>
          <w:tcPr>
            <w:tcW w:w="3408" w:type="dxa"/>
            <w:tcMar>
              <w:top w:w="70" w:type="dxa"/>
              <w:left w:w="70" w:type="dxa"/>
              <w:bottom w:w="70" w:type="dxa"/>
              <w:right w:w="70" w:type="dxa"/>
            </w:tcMar>
            <w:vAlign w:val="center"/>
          </w:tcPr>
          <w:p w14:paraId="2BF027BF">
            <w:pPr>
              <w:spacing w:before="60" w:after="60"/>
            </w:pPr>
            <w:r>
              <w:rPr>
                <w:b w:val="0"/>
                <w:sz w:val="20"/>
              </w:rPr>
              <w:t>Have a specialist establish treatment for the exact juice, pH, soluble solids, pulp, batch size and equipment. Record the coldest product temperature and hold, then cool and fill under the approved procedure.</w:t>
            </w:r>
          </w:p>
        </w:tc>
      </w:tr>
      <w:tr w14:paraId="5DFF923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E78BDA9">
            <w:pPr>
              <w:spacing w:before="60" w:after="60"/>
            </w:pPr>
            <w:r>
              <w:rPr>
                <w:b w:val="0"/>
                <w:sz w:val="20"/>
              </w:rPr>
              <w:t>Freezing</w:t>
            </w:r>
          </w:p>
        </w:tc>
        <w:tc>
          <w:tcPr>
            <w:tcW w:w="3408" w:type="dxa"/>
            <w:tcMar>
              <w:top w:w="70" w:type="dxa"/>
              <w:left w:w="70" w:type="dxa"/>
              <w:bottom w:w="70" w:type="dxa"/>
              <w:right w:w="70" w:type="dxa"/>
            </w:tcMar>
            <w:vAlign w:val="center"/>
          </w:tcPr>
          <w:p w14:paraId="50DD4E7B">
            <w:pPr>
              <w:spacing w:before="60" w:after="60"/>
            </w:pPr>
            <w:r>
              <w:rPr>
                <w:b w:val="0"/>
                <w:sz w:val="20"/>
              </w:rPr>
              <w:t>Seasonal fruit purchasing and controlled stock</w:t>
            </w:r>
          </w:p>
        </w:tc>
        <w:tc>
          <w:tcPr>
            <w:tcW w:w="3408" w:type="dxa"/>
            <w:tcMar>
              <w:top w:w="70" w:type="dxa"/>
              <w:left w:w="70" w:type="dxa"/>
              <w:bottom w:w="70" w:type="dxa"/>
              <w:right w:w="70" w:type="dxa"/>
            </w:tcMar>
            <w:vAlign w:val="center"/>
          </w:tcPr>
          <w:p w14:paraId="2AE34B99">
            <w:pPr>
              <w:spacing w:before="60" w:after="60"/>
            </w:pPr>
            <w:r>
              <w:rPr>
                <w:b w:val="0"/>
                <w:sz w:val="20"/>
              </w:rPr>
              <w:t>Use a safe treated product, portion into freezer-compatible containers with expansion space, freeze promptly and hold at −18°C or colder. Thaw under refrigeration. Freezing is not a kill step.</w:t>
            </w:r>
          </w:p>
        </w:tc>
      </w:tr>
      <w:tr w14:paraId="45E19CB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16D6810">
            <w:pPr>
              <w:spacing w:before="60" w:after="60"/>
            </w:pPr>
            <w:r>
              <w:rPr>
                <w:b w:val="0"/>
                <w:sz w:val="20"/>
              </w:rPr>
              <w:t>Contract high-pressure processing</w:t>
            </w:r>
          </w:p>
        </w:tc>
        <w:tc>
          <w:tcPr>
            <w:tcW w:w="3408" w:type="dxa"/>
            <w:tcMar>
              <w:top w:w="70" w:type="dxa"/>
              <w:left w:w="70" w:type="dxa"/>
              <w:bottom w:w="70" w:type="dxa"/>
              <w:right w:w="70" w:type="dxa"/>
            </w:tcMar>
            <w:vAlign w:val="center"/>
          </w:tcPr>
          <w:p w14:paraId="7E066FA2">
            <w:pPr>
              <w:spacing w:before="60" w:after="60"/>
            </w:pPr>
            <w:r>
              <w:rPr>
                <w:b w:val="0"/>
                <w:sz w:val="20"/>
              </w:rPr>
              <w:t>A potential later fresh-taste line</w:t>
            </w:r>
          </w:p>
        </w:tc>
        <w:tc>
          <w:tcPr>
            <w:tcW w:w="3408" w:type="dxa"/>
            <w:tcMar>
              <w:top w:w="70" w:type="dxa"/>
              <w:left w:w="70" w:type="dxa"/>
              <w:bottom w:w="70" w:type="dxa"/>
              <w:right w:w="70" w:type="dxa"/>
            </w:tcMar>
            <w:vAlign w:val="center"/>
          </w:tcPr>
          <w:p w14:paraId="06BC5F3D">
            <w:pPr>
              <w:spacing w:before="60" w:after="60"/>
            </w:pPr>
            <w:r>
              <w:rPr>
                <w:b w:val="0"/>
                <w:sz w:val="20"/>
              </w:rPr>
              <w:t>Assess an available processor, validated product/package compatibility, transport and cold chain. Do not assume ambient stability or local availability.</w:t>
            </w:r>
          </w:p>
        </w:tc>
      </w:tr>
      <w:tr w14:paraId="0EDBE16D">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D0AC760">
            <w:pPr>
              <w:spacing w:before="60" w:after="60"/>
            </w:pPr>
            <w:r>
              <w:rPr>
                <w:b w:val="0"/>
                <w:sz w:val="20"/>
              </w:rPr>
              <w:t>Validated hot-fill or aseptic processing</w:t>
            </w:r>
          </w:p>
        </w:tc>
        <w:tc>
          <w:tcPr>
            <w:tcW w:w="3408" w:type="dxa"/>
            <w:tcMar>
              <w:top w:w="70" w:type="dxa"/>
              <w:left w:w="70" w:type="dxa"/>
              <w:bottom w:w="70" w:type="dxa"/>
              <w:right w:w="70" w:type="dxa"/>
            </w:tcMar>
            <w:vAlign w:val="center"/>
          </w:tcPr>
          <w:p w14:paraId="1E9A3608">
            <w:pPr>
              <w:spacing w:before="60" w:after="60"/>
            </w:pPr>
            <w:r>
              <w:rPr>
                <w:b w:val="0"/>
                <w:sz w:val="20"/>
              </w:rPr>
              <w:t>A later product designed for ambient distribution</w:t>
            </w:r>
          </w:p>
        </w:tc>
        <w:tc>
          <w:tcPr>
            <w:tcW w:w="3408" w:type="dxa"/>
            <w:tcMar>
              <w:top w:w="70" w:type="dxa"/>
              <w:left w:w="70" w:type="dxa"/>
              <w:bottom w:w="70" w:type="dxa"/>
              <w:right w:w="70" w:type="dxa"/>
            </w:tcMar>
            <w:vAlign w:val="center"/>
          </w:tcPr>
          <w:p w14:paraId="1B8FBBCE">
            <w:pPr>
              <w:spacing w:before="60" w:after="60"/>
            </w:pPr>
            <w:r>
              <w:rPr>
                <w:b w:val="0"/>
                <w:sz w:val="20"/>
              </w:rPr>
              <w:t>Requires a product-specific scheduled process and compatible package/closure. A sealed bottle, hot filling alone or added lemon does not establish shelf stability.</w:t>
            </w:r>
          </w:p>
        </w:tc>
      </w:tr>
    </w:tbl>
    <w:p w14:paraId="575DD391">
      <w:pPr>
        <w:spacing w:after="20"/>
      </w:pPr>
    </w:p>
    <w:p w14:paraId="1CC44E97">
      <w:r>
        <w:rPr>
          <w:b w:val="0"/>
        </w:rPr>
        <w:t>Untreated juice has caused illness. Wash sound whole fruit under potable running water before cutting, remove damaged areas and reject rotten fruit; cleaning is not a substitute for an effective treatment. Do not use soap on fruit. Keep raw fruit handling separate from treated juice and sanitized bottles. [N01]</w:t>
      </w:r>
    </w:p>
    <w:p w14:paraId="35224A1D">
      <w:r>
        <w:rPr>
          <w:b w:val="0"/>
        </w:rPr>
        <w:t>There is no one safe time–temperature recipe for all pineapple, mango, citrus, avocado blends or hibiscus drinks. Acidity, solids and pulp change the process. FDA’s five-log pathogen-reduction framework is a useful technical benchmark from the United States, not a claim about Cameroon’s legal requirements. Have the actual product and process assessed. [N02]</w:t>
      </w:r>
    </w:p>
    <w:p w14:paraId="2B734734">
      <w:r>
        <w:rPr>
          <w:b w:val="0"/>
        </w:rPr>
        <w:t>For freezing, use containers intended for the freezer, allow appropriate expansion headspace and label each portion. Freezing preserves stock but does not sterilize it. Use potable ice only if it is a declared formula ingredient; adding ice or water after treatment can recontaminate the drink and changes the formula. [N03]</w:t>
      </w:r>
    </w:p>
    <w:p w14:paraId="2F0970AF">
      <w:pPr>
        <w:pStyle w:val="3"/>
      </w:pPr>
      <w:bookmarkStart w:id="437" w:name="section_305"/>
      <w:bookmarkStart w:id="438" w:name="_Toc19636"/>
      <w:r>
        <w:t>A practical juice production sequence</w:t>
      </w:r>
      <w:bookmarkEnd w:id="437"/>
      <w:bookmarkEnd w:id="438"/>
    </w:p>
    <w:p w14:paraId="2213AD1D">
      <w:pPr>
        <w:ind w:left="216" w:hanging="216"/>
      </w:pPr>
      <w:r>
        <w:rPr>
          <w:b w:val="0"/>
        </w:rPr>
        <w:t>1. Define one product: fruit variety, supplier, juice/purée proportion, pulp size, water, sugar and all other ingredients. Record fruit condition and lot. Keep pineapple juice, mango nectar and avocado blends as separate specifications.</w:t>
      </w:r>
    </w:p>
    <w:p w14:paraId="3FB552C1">
      <w:pPr>
        <w:ind w:left="216" w:hanging="216"/>
      </w:pPr>
      <w:r>
        <w:rPr>
          <w:b w:val="0"/>
        </w:rPr>
        <w:t>2. Measure and record pH and °Brix with calibrated instruments. These characterize the batch; neither reading alone proves safety. Record the measurement temperature and instrument ID.</w:t>
      </w:r>
    </w:p>
    <w:p w14:paraId="6CB8514F">
      <w:pPr>
        <w:ind w:left="216" w:hanging="216"/>
      </w:pPr>
      <w:r>
        <w:rPr>
          <w:b w:val="0"/>
        </w:rPr>
        <w:t>3. Use the established treatment for the whole product, or documented treated inputs under an approved hygienic assembly process. Do not borrow a dairy heating schedule for juice.</w:t>
      </w:r>
    </w:p>
    <w:p w14:paraId="7C74992A">
      <w:pPr>
        <w:ind w:left="216" w:hanging="216"/>
      </w:pPr>
      <w:r>
        <w:rPr>
          <w:b w:val="0"/>
        </w:rPr>
        <w:t>4. Clean and sanitize bottles, closures, tools and contact surfaces using their supplier instructions. Use packaging suited to the actual fill temperature and cooling method. Record closure/seal checks.</w:t>
      </w:r>
    </w:p>
    <w:p w14:paraId="02BF9FA1">
      <w:pPr>
        <w:ind w:left="216" w:hanging="216"/>
      </w:pPr>
      <w:r>
        <w:rPr>
          <w:b w:val="0"/>
        </w:rPr>
        <w:t>5. Chill through the qualified process, keep at 4°C or below, and transport in monitored insulated/refrigerated equipment. Put out small service quantities and replace them with fresh sealed stock; do not top up a partly used dispenser.</w:t>
      </w:r>
    </w:p>
    <w:p w14:paraId="04BF7C4D">
      <w:pPr>
        <w:ind w:left="216" w:hanging="216"/>
      </w:pPr>
      <w:r>
        <w:rPr>
          <w:b w:val="0"/>
        </w:rPr>
        <w:t>6. Assign the production lot and the storage instruction immediately. Set the use-by period only from a product-specific study that includes the intended distribution and foreseeable temperature variation.</w:t>
      </w:r>
    </w:p>
    <w:p w14:paraId="35259C37">
      <w:r>
        <w:rPr>
          <w:b w:val="0"/>
        </w:rPr>
        <w:t>Lemon, ginger, sugar, ascorbic acid and stabilizers may affect flavour, colour, acidity or texture. They do not independently validate preservation. Antioxidants that reduce browning do not make avocado or banana purée shelf-stable. Do not improvise preservative doses; any future additive system needs an identified food-grade ingredient, a permitted use, supplier specification and a validated formulation.</w:t>
      </w:r>
    </w:p>
    <w:p w14:paraId="0BF7E9BB">
      <w:pPr>
        <w:pStyle w:val="3"/>
      </w:pPr>
      <w:bookmarkStart w:id="439" w:name="section_306"/>
      <w:bookmarkStart w:id="440" w:name="_Toc6110"/>
      <w:r>
        <w:t>Yogurt: preserve the fermented product</w:t>
      </w:r>
      <w:bookmarkEnd w:id="439"/>
      <w:bookmarkEnd w:id="440"/>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29C12FF9">
        <w:trPr>
          <w:cantSplit/>
          <w:tblHeader/>
          <w:jc w:val="center"/>
        </w:trPr>
        <w:tc>
          <w:tcPr>
            <w:tcW w:w="3408" w:type="dxa"/>
            <w:shd w:val="clear" w:color="auto" w:fill="E8E4DB"/>
            <w:tcMar>
              <w:top w:w="70" w:type="dxa"/>
              <w:left w:w="70" w:type="dxa"/>
              <w:bottom w:w="70" w:type="dxa"/>
              <w:right w:w="70" w:type="dxa"/>
            </w:tcMar>
            <w:vAlign w:val="center"/>
          </w:tcPr>
          <w:p w14:paraId="4834380B">
            <w:pPr>
              <w:keepNext/>
              <w:spacing w:before="60" w:after="60"/>
            </w:pPr>
            <w:r>
              <w:rPr>
                <w:b/>
                <w:sz w:val="20"/>
              </w:rPr>
              <w:t>Method</w:t>
            </w:r>
          </w:p>
        </w:tc>
        <w:tc>
          <w:tcPr>
            <w:tcW w:w="3408" w:type="dxa"/>
            <w:shd w:val="clear" w:color="auto" w:fill="E8E4DB"/>
            <w:tcMar>
              <w:top w:w="70" w:type="dxa"/>
              <w:left w:w="70" w:type="dxa"/>
              <w:bottom w:w="70" w:type="dxa"/>
              <w:right w:w="70" w:type="dxa"/>
            </w:tcMar>
            <w:vAlign w:val="center"/>
          </w:tcPr>
          <w:p w14:paraId="760EE56C">
            <w:pPr>
              <w:keepNext/>
              <w:spacing w:before="60" w:after="60"/>
            </w:pPr>
            <w:r>
              <w:rPr>
                <w:b/>
                <w:sz w:val="20"/>
              </w:rPr>
              <w:t>Best use</w:t>
            </w:r>
          </w:p>
        </w:tc>
        <w:tc>
          <w:tcPr>
            <w:tcW w:w="3408" w:type="dxa"/>
            <w:shd w:val="clear" w:color="auto" w:fill="E8E4DB"/>
            <w:tcMar>
              <w:top w:w="70" w:type="dxa"/>
              <w:left w:w="70" w:type="dxa"/>
              <w:bottom w:w="70" w:type="dxa"/>
              <w:right w:w="70" w:type="dxa"/>
            </w:tcMar>
            <w:vAlign w:val="center"/>
          </w:tcPr>
          <w:p w14:paraId="1F6FCAB6">
            <w:pPr>
              <w:keepNext/>
              <w:spacing w:before="60" w:after="60"/>
            </w:pPr>
            <w:r>
              <w:rPr>
                <w:b/>
                <w:sz w:val="20"/>
              </w:rPr>
              <w:t>Key control</w:t>
            </w:r>
          </w:p>
        </w:tc>
      </w:tr>
      <w:tr w14:paraId="62FB03ED">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7BC7DB2">
            <w:pPr>
              <w:spacing w:before="60" w:after="60"/>
            </w:pPr>
            <w:r>
              <w:rPr>
                <w:b w:val="0"/>
                <w:sz w:val="20"/>
              </w:rPr>
              <w:t>Controlled fermentation, rapid cooling and sealed chilled storage</w:t>
            </w:r>
          </w:p>
        </w:tc>
        <w:tc>
          <w:tcPr>
            <w:tcW w:w="3408" w:type="dxa"/>
            <w:tcMar>
              <w:top w:w="70" w:type="dxa"/>
              <w:left w:w="70" w:type="dxa"/>
              <w:bottom w:w="70" w:type="dxa"/>
              <w:right w:w="70" w:type="dxa"/>
            </w:tcMar>
            <w:vAlign w:val="center"/>
          </w:tcPr>
          <w:p w14:paraId="4F1A01AA">
            <w:pPr>
              <w:spacing w:before="60" w:after="60"/>
            </w:pPr>
            <w:r>
              <w:rPr>
                <w:b w:val="0"/>
                <w:sz w:val="20"/>
              </w:rPr>
              <w:t>Set, stirred and drinking yogurt</w:t>
            </w:r>
          </w:p>
        </w:tc>
        <w:tc>
          <w:tcPr>
            <w:tcW w:w="3408" w:type="dxa"/>
            <w:tcMar>
              <w:top w:w="70" w:type="dxa"/>
              <w:left w:w="70" w:type="dxa"/>
              <w:bottom w:w="70" w:type="dxa"/>
              <w:right w:w="70" w:type="dxa"/>
            </w:tcMar>
            <w:vAlign w:val="center"/>
          </w:tcPr>
          <w:p w14:paraId="14D2BBC4">
            <w:pPr>
              <w:spacing w:before="60" w:after="60"/>
            </w:pPr>
            <w:r>
              <w:rPr>
                <w:b w:val="0"/>
                <w:sz w:val="20"/>
              </w:rPr>
              <w:t>Follow H04, the actual culture instructions and a verified acidification curve; cool promptly and maintain 4°C or below.</w:t>
            </w:r>
          </w:p>
        </w:tc>
      </w:tr>
      <w:tr w14:paraId="388984A2">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0FC30ED">
            <w:pPr>
              <w:spacing w:before="60" w:after="60"/>
            </w:pPr>
            <w:r>
              <w:rPr>
                <w:b w:val="0"/>
                <w:sz w:val="20"/>
              </w:rPr>
              <w:t>Small individual cups or bottles</w:t>
            </w:r>
          </w:p>
        </w:tc>
        <w:tc>
          <w:tcPr>
            <w:tcW w:w="3408" w:type="dxa"/>
            <w:tcMar>
              <w:top w:w="70" w:type="dxa"/>
              <w:left w:w="70" w:type="dxa"/>
              <w:bottom w:w="70" w:type="dxa"/>
              <w:right w:w="70" w:type="dxa"/>
            </w:tcMar>
            <w:vAlign w:val="center"/>
          </w:tcPr>
          <w:p w14:paraId="63D84885">
            <w:pPr>
              <w:spacing w:before="60" w:after="60"/>
            </w:pPr>
            <w:r>
              <w:rPr>
                <w:b w:val="0"/>
                <w:sz w:val="20"/>
              </w:rPr>
              <w:t>Retail and transport</w:t>
            </w:r>
          </w:p>
        </w:tc>
        <w:tc>
          <w:tcPr>
            <w:tcW w:w="3408" w:type="dxa"/>
            <w:tcMar>
              <w:top w:w="70" w:type="dxa"/>
              <w:left w:w="70" w:type="dxa"/>
              <w:bottom w:w="70" w:type="dxa"/>
              <w:right w:w="70" w:type="dxa"/>
            </w:tcMar>
            <w:vAlign w:val="center"/>
          </w:tcPr>
          <w:p w14:paraId="5D27247A">
            <w:pPr>
              <w:spacing w:before="60" w:after="60"/>
            </w:pPr>
            <w:r>
              <w:rPr>
                <w:b w:val="0"/>
                <w:sz w:val="20"/>
              </w:rPr>
              <w:t>Reduces repeated opening and portion handling; validate sealing, cleanliness and cooling of the filled pack.</w:t>
            </w:r>
          </w:p>
        </w:tc>
      </w:tr>
      <w:tr w14:paraId="637E7912">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6A5741C">
            <w:pPr>
              <w:spacing w:before="60" w:after="60"/>
            </w:pPr>
            <w:r>
              <w:rPr>
                <w:b w:val="0"/>
                <w:sz w:val="20"/>
              </w:rPr>
              <w:t>Separate treated fruit preparation</w:t>
            </w:r>
          </w:p>
        </w:tc>
        <w:tc>
          <w:tcPr>
            <w:tcW w:w="3408" w:type="dxa"/>
            <w:tcMar>
              <w:top w:w="70" w:type="dxa"/>
              <w:left w:w="70" w:type="dxa"/>
              <w:bottom w:w="70" w:type="dxa"/>
              <w:right w:w="70" w:type="dxa"/>
            </w:tcMar>
            <w:vAlign w:val="center"/>
          </w:tcPr>
          <w:p w14:paraId="6D37B38C">
            <w:pPr>
              <w:spacing w:before="60" w:after="60"/>
            </w:pPr>
            <w:r>
              <w:rPr>
                <w:b w:val="0"/>
                <w:sz w:val="20"/>
              </w:rPr>
              <w:t>Mango yogurt and fruit layers</w:t>
            </w:r>
          </w:p>
        </w:tc>
        <w:tc>
          <w:tcPr>
            <w:tcW w:w="3408" w:type="dxa"/>
            <w:tcMar>
              <w:top w:w="70" w:type="dxa"/>
              <w:left w:w="70" w:type="dxa"/>
              <w:bottom w:w="70" w:type="dxa"/>
              <w:right w:w="70" w:type="dxa"/>
            </w:tcMar>
            <w:vAlign w:val="center"/>
          </w:tcPr>
          <w:p w14:paraId="177A71FB">
            <w:pPr>
              <w:spacing w:before="60" w:after="60"/>
            </w:pPr>
            <w:r>
              <w:rPr>
                <w:b w:val="0"/>
                <w:sz w:val="20"/>
              </w:rPr>
              <w:t>Cool the fruit preparation hygienically, combine under a controlled process and reassess the final product’s pH and life.</w:t>
            </w:r>
          </w:p>
        </w:tc>
      </w:tr>
      <w:tr w14:paraId="403A305B">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BCBF8BC">
            <w:pPr>
              <w:spacing w:before="60" w:after="60"/>
            </w:pPr>
            <w:r>
              <w:rPr>
                <w:b w:val="0"/>
                <w:sz w:val="20"/>
              </w:rPr>
              <w:t>Freezing</w:t>
            </w:r>
          </w:p>
        </w:tc>
        <w:tc>
          <w:tcPr>
            <w:tcW w:w="3408" w:type="dxa"/>
            <w:tcMar>
              <w:top w:w="70" w:type="dxa"/>
              <w:left w:w="70" w:type="dxa"/>
              <w:bottom w:w="70" w:type="dxa"/>
              <w:right w:w="70" w:type="dxa"/>
            </w:tcMar>
            <w:vAlign w:val="center"/>
          </w:tcPr>
          <w:p w14:paraId="49D14260">
            <w:pPr>
              <w:spacing w:before="60" w:after="60"/>
            </w:pPr>
            <w:r>
              <w:rPr>
                <w:b w:val="0"/>
                <w:sz w:val="20"/>
              </w:rPr>
              <w:t>Frozen-yogurt bars, smoothies or baking ingredients</w:t>
            </w:r>
          </w:p>
        </w:tc>
        <w:tc>
          <w:tcPr>
            <w:tcW w:w="3408" w:type="dxa"/>
            <w:tcMar>
              <w:top w:w="70" w:type="dxa"/>
              <w:left w:w="70" w:type="dxa"/>
              <w:bottom w:w="70" w:type="dxa"/>
              <w:right w:w="70" w:type="dxa"/>
            </w:tcMar>
            <w:vAlign w:val="center"/>
          </w:tcPr>
          <w:p w14:paraId="43C73CB0">
            <w:pPr>
              <w:spacing w:before="60" w:after="60"/>
            </w:pPr>
            <w:r>
              <w:rPr>
                <w:b w:val="0"/>
                <w:sz w:val="20"/>
              </w:rPr>
              <w:t>Freeze only sound, safely handled product. Expect texture separation on thawing; freezing does not rescue spoiled yogurt.</w:t>
            </w:r>
          </w:p>
        </w:tc>
      </w:tr>
      <w:tr w14:paraId="0FB82160">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F697FFE">
            <w:pPr>
              <w:spacing w:before="60" w:after="60"/>
            </w:pPr>
            <w:r>
              <w:rPr>
                <w:b w:val="0"/>
                <w:sz w:val="20"/>
              </w:rPr>
              <w:t>Heat treatment after fermentation</w:t>
            </w:r>
          </w:p>
        </w:tc>
        <w:tc>
          <w:tcPr>
            <w:tcW w:w="3408" w:type="dxa"/>
            <w:tcMar>
              <w:top w:w="70" w:type="dxa"/>
              <w:left w:w="70" w:type="dxa"/>
              <w:bottom w:w="70" w:type="dxa"/>
              <w:right w:w="70" w:type="dxa"/>
            </w:tcMar>
            <w:vAlign w:val="center"/>
          </w:tcPr>
          <w:p w14:paraId="12492D37">
            <w:pPr>
              <w:spacing w:before="60" w:after="60"/>
            </w:pPr>
            <w:r>
              <w:rPr>
                <w:b w:val="0"/>
                <w:sz w:val="20"/>
              </w:rPr>
              <w:t>A different, professionally developed product</w:t>
            </w:r>
          </w:p>
        </w:tc>
        <w:tc>
          <w:tcPr>
            <w:tcW w:w="3408" w:type="dxa"/>
            <w:tcMar>
              <w:top w:w="70" w:type="dxa"/>
              <w:left w:w="70" w:type="dxa"/>
              <w:bottom w:w="70" w:type="dxa"/>
              <w:right w:w="70" w:type="dxa"/>
            </w:tcMar>
            <w:vAlign w:val="center"/>
          </w:tcPr>
          <w:p w14:paraId="2C2FFEB4">
            <w:pPr>
              <w:spacing w:before="60" w:after="60"/>
            </w:pPr>
            <w:r>
              <w:rPr>
                <w:b w:val="0"/>
                <w:sz w:val="20"/>
              </w:rPr>
              <w:t>Changes live-culture status and texture. Ambient stability requires a validated process and package; it is not achieved by ordinary reheating and bottling.</w:t>
            </w:r>
          </w:p>
        </w:tc>
      </w:tr>
    </w:tbl>
    <w:p w14:paraId="63A98519">
      <w:pPr>
        <w:spacing w:after="20"/>
      </w:pPr>
    </w:p>
    <w:p w14:paraId="078EC251">
      <w:r>
        <w:rPr>
          <w:b w:val="0"/>
        </w:rPr>
        <w:t>For the three yogurt recipes S-Y01–S-Y03, use the shared milk-treatment, culture and cooling plan in H04. The retained 6 g starter amount assumes a particular sachet mass. The current Yogourmet page specifies one sachet per litre and 42–44°C incubation; verify the actual sachet and regional instructions. Do not confuse the dry starter’s shelf life with finished yogurt’s life. [N05]</w:t>
      </w:r>
    </w:p>
    <w:p w14:paraId="0EA1E1F7">
      <w:r>
        <w:rPr>
          <w:b w:val="0"/>
        </w:rPr>
        <w:t>The source’s pH 4.5 cooling trigger is a development target. Record the time taken to reach it, not simply an overnight incubation time. A failed acidification curve must be investigated; adding more culture late or leaving the batch warm indefinitely is not an approved recovery. A fermented product still needs hygienic handling, cooling and storage. The heat-treatment and fermentation stages work together. [N06]</w:t>
      </w:r>
    </w:p>
    <w:p w14:paraId="6487130F">
      <w:r>
        <w:rPr>
          <w:b w:val="0"/>
        </w:rPr>
        <w:t>For set yogurt, ferment in the final suitable cups and minimize disturbance of the gel. For stirred yogurt, use a controlled stirring step after fermentation. For drinking yogurt, adjust the formulation deliberately rather than diluting finished yogurt with untreated water. Add treated fruit or flavouring with sanitized tools and record the lot and amount. Sugar and thickener improve formulation properties; they do not replace refrigeration.</w:t>
      </w:r>
    </w:p>
    <w:p w14:paraId="4BECB7AA">
      <w:r>
        <w:rPr>
          <w:b w:val="0"/>
        </w:rPr>
        <w:t>Keep yogurt covered and use clean serving tools. Discard the entire container if mould develops. Freezing can change yogurt’s texture, making it more suitable for smoothies or baking than for a smooth spoonable product after thawing. Assess your actual product before choosing that route. [N07]</w:t>
      </w:r>
    </w:p>
    <w:p w14:paraId="31443BEE">
      <w:pPr>
        <w:pStyle w:val="3"/>
      </w:pPr>
      <w:bookmarkStart w:id="441" w:name="section_307"/>
      <w:bookmarkStart w:id="442" w:name="_Toc32414"/>
      <w:r>
        <w:t>Power loss, transport and service</w:t>
      </w:r>
      <w:bookmarkEnd w:id="441"/>
      <w:bookmarkEnd w:id="442"/>
    </w:p>
    <w:p w14:paraId="5391BC22">
      <w:r>
        <w:rPr>
          <w:b w:val="0"/>
        </w:rPr>
        <w:t>Place independent thermometers or loggers in storage and transport. Keep doors closed during interruptions, record the start time and temperatures, and prioritize cold storage in the power plan. Do not judge safety by taste or smell. Isolate stock with unknown temperature history and obtain a disposition under the food-safety plan.</w:t>
      </w:r>
    </w:p>
    <w:p w14:paraId="35D63273">
      <w:r>
        <w:rPr>
          <w:b w:val="0"/>
        </w:rPr>
        <w:t>Use 4°C or below as the house refrigeration target. FDA consumer guidance uses a two-hour limit for perishables at room temperature, reduced to one hour above 32°C; this is an action threshold, not a validated commercial shelf life or a substitute for logged cold-chain control. Keep service quantities small and minimize exposure. [N09]</w:t>
      </w:r>
    </w:p>
    <w:p w14:paraId="0A5119AC">
      <w:pPr>
        <w:pStyle w:val="3"/>
      </w:pPr>
      <w:bookmarkStart w:id="443" w:name="section_308"/>
      <w:bookmarkStart w:id="444" w:name="_Toc22356"/>
      <w:r>
        <w:t>Preservation trial and release sheet</w:t>
      </w:r>
      <w:bookmarkEnd w:id="443"/>
      <w:bookmarkEnd w:id="444"/>
    </w:p>
    <w:tbl>
      <w:tblPr>
        <w:tblStyle w:val="12"/>
        <w:tblW w:w="0" w:type="auto"/>
        <w:jc w:val="center"/>
        <w:tblLayout w:type="fixed"/>
        <w:tblCellMar>
          <w:top w:w="0" w:type="dxa"/>
          <w:left w:w="108" w:type="dxa"/>
          <w:bottom w:w="0" w:type="dxa"/>
          <w:right w:w="108" w:type="dxa"/>
        </w:tblCellMar>
      </w:tblPr>
      <w:tblGrid>
        <w:gridCol w:w="3312"/>
        <w:gridCol w:w="6912"/>
      </w:tblGrid>
      <w:tr w14:paraId="5C533EFE">
        <w:tblPrEx>
          <w:tblCellMar>
            <w:top w:w="0" w:type="dxa"/>
            <w:left w:w="108" w:type="dxa"/>
            <w:bottom w:w="0" w:type="dxa"/>
            <w:right w:w="108" w:type="dxa"/>
          </w:tblCellMar>
        </w:tblPrEx>
        <w:trPr>
          <w:cantSplit/>
          <w:tblHeader/>
          <w:jc w:val="center"/>
        </w:trPr>
        <w:tc>
          <w:tcPr>
            <w:tcW w:w="3312" w:type="dxa"/>
            <w:shd w:val="clear" w:color="auto" w:fill="E8E4DB"/>
            <w:tcMar>
              <w:top w:w="70" w:type="dxa"/>
              <w:left w:w="70" w:type="dxa"/>
              <w:bottom w:w="70" w:type="dxa"/>
              <w:right w:w="70" w:type="dxa"/>
            </w:tcMar>
            <w:vAlign w:val="center"/>
          </w:tcPr>
          <w:p w14:paraId="56ED776B">
            <w:pPr>
              <w:keepNext/>
              <w:spacing w:before="60" w:after="60"/>
            </w:pPr>
            <w:r>
              <w:rPr>
                <w:b/>
                <w:sz w:val="20"/>
              </w:rPr>
              <w:t>Record</w:t>
            </w:r>
          </w:p>
        </w:tc>
        <w:tc>
          <w:tcPr>
            <w:tcW w:w="6912" w:type="dxa"/>
            <w:shd w:val="clear" w:color="auto" w:fill="E8E4DB"/>
            <w:tcMar>
              <w:top w:w="70" w:type="dxa"/>
              <w:left w:w="70" w:type="dxa"/>
              <w:bottom w:w="70" w:type="dxa"/>
              <w:right w:w="70" w:type="dxa"/>
            </w:tcMar>
            <w:vAlign w:val="center"/>
          </w:tcPr>
          <w:p w14:paraId="08459190">
            <w:pPr>
              <w:keepNext/>
              <w:spacing w:before="60" w:after="60"/>
            </w:pPr>
            <w:r>
              <w:rPr>
                <w:b/>
                <w:sz w:val="20"/>
              </w:rPr>
              <w:t>Required observation</w:t>
            </w:r>
          </w:p>
        </w:tc>
      </w:tr>
      <w:tr w14:paraId="4ECE6F30">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36057709">
            <w:pPr>
              <w:spacing w:before="60" w:after="60"/>
            </w:pPr>
            <w:r>
              <w:rPr>
                <w:b w:val="0"/>
                <w:sz w:val="20"/>
              </w:rPr>
              <w:t>Product identity</w:t>
            </w:r>
          </w:p>
        </w:tc>
        <w:tc>
          <w:tcPr>
            <w:tcW w:w="6912" w:type="dxa"/>
            <w:tcMar>
              <w:top w:w="70" w:type="dxa"/>
              <w:left w:w="70" w:type="dxa"/>
              <w:bottom w:w="70" w:type="dxa"/>
              <w:right w:w="70" w:type="dxa"/>
            </w:tcMar>
            <w:vAlign w:val="center"/>
          </w:tcPr>
          <w:p w14:paraId="2CE71DC1">
            <w:pPr>
              <w:spacing w:before="60" w:after="60"/>
            </w:pPr>
            <w:r>
              <w:rPr>
                <w:b w:val="0"/>
                <w:sz w:val="20"/>
              </w:rPr>
              <w:t>Recipe version, fruit/milk/culture lots, ingredients and actual masses</w:t>
            </w:r>
          </w:p>
        </w:tc>
      </w:tr>
      <w:tr w14:paraId="56F6B094">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0D245740">
            <w:pPr>
              <w:spacing w:before="60" w:after="60"/>
            </w:pPr>
            <w:r>
              <w:rPr>
                <w:b w:val="0"/>
                <w:sz w:val="20"/>
              </w:rPr>
              <w:t>Process specification</w:t>
            </w:r>
          </w:p>
        </w:tc>
        <w:tc>
          <w:tcPr>
            <w:tcW w:w="6912" w:type="dxa"/>
            <w:tcMar>
              <w:top w:w="70" w:type="dxa"/>
              <w:left w:w="70" w:type="dxa"/>
              <w:bottom w:w="70" w:type="dxa"/>
              <w:right w:w="70" w:type="dxa"/>
            </w:tcMar>
            <w:vAlign w:val="center"/>
          </w:tcPr>
          <w:p w14:paraId="72E372AB">
            <w:pPr>
              <w:spacing w:before="60" w:after="60"/>
            </w:pPr>
            <w:r>
              <w:rPr>
                <w:b w:val="0"/>
                <w:sz w:val="20"/>
              </w:rPr>
              <w:t>Equipment, batch size, treatment program or treated-input evidence</w:t>
            </w:r>
          </w:p>
        </w:tc>
      </w:tr>
      <w:tr w14:paraId="44CCAAF6">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2F6DC274">
            <w:pPr>
              <w:spacing w:before="60" w:after="60"/>
            </w:pPr>
            <w:r>
              <w:rPr>
                <w:b w:val="0"/>
                <w:sz w:val="20"/>
              </w:rPr>
              <w:t>Measurements</w:t>
            </w:r>
          </w:p>
        </w:tc>
        <w:tc>
          <w:tcPr>
            <w:tcW w:w="6912" w:type="dxa"/>
            <w:tcMar>
              <w:top w:w="70" w:type="dxa"/>
              <w:left w:w="70" w:type="dxa"/>
              <w:bottom w:w="70" w:type="dxa"/>
              <w:right w:w="70" w:type="dxa"/>
            </w:tcMar>
            <w:vAlign w:val="center"/>
          </w:tcPr>
          <w:p w14:paraId="4B778525">
            <w:pPr>
              <w:spacing w:before="60" w:after="60"/>
            </w:pPr>
            <w:r>
              <w:rPr>
                <w:b w:val="0"/>
                <w:sz w:val="20"/>
              </w:rPr>
              <w:t>pH, °Brix where relevant, temperature/hold readings and calibrated instrument IDs</w:t>
            </w:r>
          </w:p>
        </w:tc>
      </w:tr>
      <w:tr w14:paraId="6E6DBB4D">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253633AC">
            <w:pPr>
              <w:spacing w:before="60" w:after="60"/>
            </w:pPr>
            <w:r>
              <w:rPr>
                <w:b w:val="0"/>
                <w:sz w:val="20"/>
              </w:rPr>
              <w:t>Yogurt fermentation</w:t>
            </w:r>
          </w:p>
        </w:tc>
        <w:tc>
          <w:tcPr>
            <w:tcW w:w="6912" w:type="dxa"/>
            <w:tcMar>
              <w:top w:w="70" w:type="dxa"/>
              <w:left w:w="70" w:type="dxa"/>
              <w:bottom w:w="70" w:type="dxa"/>
              <w:right w:w="70" w:type="dxa"/>
            </w:tcMar>
            <w:vAlign w:val="center"/>
          </w:tcPr>
          <w:p w14:paraId="407E523F">
            <w:pPr>
              <w:spacing w:before="60" w:after="60"/>
            </w:pPr>
            <w:r>
              <w:rPr>
                <w:b w:val="0"/>
                <w:sz w:val="20"/>
              </w:rPr>
              <w:t>Inoculation temperature, culture identity/dose, timed pH readings, endpoint</w:t>
            </w:r>
          </w:p>
        </w:tc>
      </w:tr>
      <w:tr w14:paraId="21B6DF5A">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6E17816F">
            <w:pPr>
              <w:spacing w:before="60" w:after="60"/>
            </w:pPr>
            <w:r>
              <w:rPr>
                <w:b w:val="0"/>
                <w:sz w:val="20"/>
              </w:rPr>
              <w:t>Cooling and filling</w:t>
            </w:r>
          </w:p>
        </w:tc>
        <w:tc>
          <w:tcPr>
            <w:tcW w:w="6912" w:type="dxa"/>
            <w:tcMar>
              <w:top w:w="70" w:type="dxa"/>
              <w:left w:w="70" w:type="dxa"/>
              <w:bottom w:w="70" w:type="dxa"/>
              <w:right w:w="70" w:type="dxa"/>
            </w:tcMar>
            <w:vAlign w:val="center"/>
          </w:tcPr>
          <w:p w14:paraId="3DAA8BA9">
            <w:pPr>
              <w:spacing w:before="60" w:after="60"/>
            </w:pPr>
            <w:r>
              <w:rPr>
                <w:b w:val="0"/>
                <w:sz w:val="20"/>
              </w:rPr>
              <w:t>Start/end times, product temperatures, container type, seal result</w:t>
            </w:r>
          </w:p>
        </w:tc>
      </w:tr>
      <w:tr w14:paraId="05FB9E41">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5CC4C04A">
            <w:pPr>
              <w:spacing w:before="60" w:after="60"/>
            </w:pPr>
            <w:r>
              <w:rPr>
                <w:b w:val="0"/>
                <w:sz w:val="20"/>
              </w:rPr>
              <w:t>Storage and delivery</w:t>
            </w:r>
          </w:p>
        </w:tc>
        <w:tc>
          <w:tcPr>
            <w:tcW w:w="6912" w:type="dxa"/>
            <w:tcMar>
              <w:top w:w="70" w:type="dxa"/>
              <w:left w:w="70" w:type="dxa"/>
              <w:bottom w:w="70" w:type="dxa"/>
              <w:right w:w="70" w:type="dxa"/>
            </w:tcMar>
            <w:vAlign w:val="center"/>
          </w:tcPr>
          <w:p w14:paraId="1B780F91">
            <w:pPr>
              <w:spacing w:before="60" w:after="60"/>
            </w:pPr>
            <w:r>
              <w:rPr>
                <w:b w:val="0"/>
                <w:sz w:val="20"/>
              </w:rPr>
              <w:t>Continuous or scheduled temperature records, outages, dispatch/receipt</w:t>
            </w:r>
          </w:p>
        </w:tc>
      </w:tr>
      <w:tr w14:paraId="33BD24F0">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00DF2C29">
            <w:pPr>
              <w:spacing w:before="60" w:after="60"/>
            </w:pPr>
            <w:r>
              <w:rPr>
                <w:b w:val="0"/>
                <w:sz w:val="20"/>
              </w:rPr>
              <w:t>Shelf-life study</w:t>
            </w:r>
          </w:p>
        </w:tc>
        <w:tc>
          <w:tcPr>
            <w:tcW w:w="6912" w:type="dxa"/>
            <w:tcMar>
              <w:top w:w="70" w:type="dxa"/>
              <w:left w:w="70" w:type="dxa"/>
              <w:bottom w:w="70" w:type="dxa"/>
              <w:right w:w="70" w:type="dxa"/>
            </w:tcMar>
            <w:vAlign w:val="center"/>
          </w:tcPr>
          <w:p w14:paraId="342D8EDD">
            <w:pPr>
              <w:spacing w:before="60" w:after="60"/>
            </w:pPr>
            <w:r>
              <w:rPr>
                <w:b w:val="0"/>
                <w:sz w:val="20"/>
              </w:rPr>
              <w:t>Agreed sampling dates, microbiological assessment, sensory/physical changes, packaging integrity</w:t>
            </w:r>
          </w:p>
        </w:tc>
      </w:tr>
      <w:tr w14:paraId="2D14CAA2">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47BD3692">
            <w:pPr>
              <w:spacing w:before="60" w:after="60"/>
            </w:pPr>
            <w:r>
              <w:rPr>
                <w:b w:val="0"/>
                <w:sz w:val="20"/>
              </w:rPr>
              <w:t>Decision</w:t>
            </w:r>
          </w:p>
        </w:tc>
        <w:tc>
          <w:tcPr>
            <w:tcW w:w="6912" w:type="dxa"/>
            <w:tcMar>
              <w:top w:w="70" w:type="dxa"/>
              <w:left w:w="70" w:type="dxa"/>
              <w:bottom w:w="70" w:type="dxa"/>
              <w:right w:w="70" w:type="dxa"/>
            </w:tcMar>
            <w:vAlign w:val="center"/>
          </w:tcPr>
          <w:p w14:paraId="2209E4C2">
            <w:pPr>
              <w:spacing w:before="60" w:after="60"/>
            </w:pPr>
            <w:r>
              <w:rPr>
                <w:b w:val="0"/>
                <w:sz w:val="20"/>
              </w:rPr>
              <w:t>Approved process and life, rejected lot or further trial, reviewer and date</w:t>
            </w:r>
          </w:p>
        </w:tc>
      </w:tr>
    </w:tbl>
    <w:p w14:paraId="62A5A746">
      <w:pPr>
        <w:spacing w:after="20"/>
      </w:pPr>
    </w:p>
    <w:p w14:paraId="02765EF6">
      <w:r>
        <w:rPr>
          <w:b w:val="0"/>
        </w:rPr>
        <w:t>Start with three repeat process trials before a broader life study. Agree microbiological testing and acceptance criteria with a competent food laboratory for the product. Test the finished packed product, not just incoming milk or fruit. Include the expected transport conditions. No automatic 7-, 14-, 30- or 90-day selling period is assigned here. Sampling on days 0, 1, 3 and 7 is a study design option, not permission to sell through day 7.</w:t>
      </w:r>
    </w:p>
    <w:p w14:paraId="4EACDF91">
      <w:r>
        <w:rPr>
          <w:b w:val="0"/>
        </w:rPr>
        <w:t>Preservation should support flavour as well as safety: compare aroma, colour, separation, texture and customer acceptance while recording refrigeration, packaging and spoilage cost per sold portion. This is especially useful when deciding whether to sell chilled juice, frozen juice portions or yogurt bars from the same seasonal fruit supply.</w:t>
      </w:r>
    </w:p>
    <w:p w14:paraId="75B332D6">
      <w:pPr>
        <w:pStyle w:val="2"/>
      </w:pPr>
      <w:bookmarkStart w:id="445" w:name="section_309"/>
      <w:bookmarkStart w:id="446" w:name="_Toc13630"/>
      <w:r>
        <w:t>10. Cake-donut cracking: your controlled trial</w:t>
      </w:r>
      <w:bookmarkEnd w:id="445"/>
      <w:bookmarkEnd w:id="446"/>
    </w:p>
    <w:p w14:paraId="6A74E068">
      <w:pPr>
        <w:pStyle w:val="3"/>
      </w:pPr>
      <w:bookmarkStart w:id="447" w:name="section_310"/>
      <w:bookmarkStart w:id="448" w:name="_Toc30350"/>
      <w:r>
        <w:t>T01 — Rolled and cut cake donuts</w:t>
      </w:r>
      <w:bookmarkEnd w:id="447"/>
      <w:bookmarkEnd w:id="448"/>
    </w:p>
    <w:p w14:paraId="75090C02">
      <w:r>
        <w:rPr>
          <w:b w:val="0"/>
        </w:rPr>
        <w:t>Source: your September discussion “Reduce cracks in cake donuts”. These are your formula quantities, not a new validated commercial recipe.</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3F884352">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3264D401">
            <w:pPr>
              <w:keepNext/>
              <w:spacing w:before="60" w:after="60"/>
            </w:pPr>
            <w:r>
              <w:rPr>
                <w:b/>
                <w:sz w:val="20"/>
              </w:rPr>
              <w:t>Ingredient</w:t>
            </w:r>
          </w:p>
        </w:tc>
        <w:tc>
          <w:tcPr>
            <w:tcW w:w="3408" w:type="dxa"/>
            <w:shd w:val="clear" w:color="auto" w:fill="E8E4DB"/>
            <w:tcMar>
              <w:top w:w="70" w:type="dxa"/>
              <w:left w:w="70" w:type="dxa"/>
              <w:bottom w:w="70" w:type="dxa"/>
              <w:right w:w="70" w:type="dxa"/>
            </w:tcMar>
            <w:vAlign w:val="center"/>
          </w:tcPr>
          <w:p w14:paraId="470C45F1">
            <w:pPr>
              <w:keepNext/>
              <w:spacing w:before="60" w:after="60"/>
            </w:pPr>
            <w:r>
              <w:rPr>
                <w:b/>
                <w:sz w:val="20"/>
              </w:rPr>
              <w:t>Original batch g</w:t>
            </w:r>
          </w:p>
        </w:tc>
        <w:tc>
          <w:tcPr>
            <w:tcW w:w="3408" w:type="dxa"/>
            <w:shd w:val="clear" w:color="auto" w:fill="E8E4DB"/>
            <w:tcMar>
              <w:top w:w="70" w:type="dxa"/>
              <w:left w:w="70" w:type="dxa"/>
              <w:bottom w:w="70" w:type="dxa"/>
              <w:right w:w="70" w:type="dxa"/>
            </w:tcMar>
            <w:vAlign w:val="center"/>
          </w:tcPr>
          <w:p w14:paraId="46B3A926">
            <w:pPr>
              <w:keepNext/>
              <w:spacing w:before="60" w:after="60"/>
            </w:pPr>
            <w:r>
              <w:rPr>
                <w:b/>
                <w:sz w:val="20"/>
              </w:rPr>
              <w:t>1 kg flour pilot g</w:t>
            </w:r>
          </w:p>
        </w:tc>
      </w:tr>
      <w:tr w14:paraId="13AF38EE">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6B294B8">
            <w:pPr>
              <w:spacing w:before="60" w:after="60"/>
            </w:pPr>
            <w:r>
              <w:rPr>
                <w:b w:val="0"/>
                <w:sz w:val="20"/>
              </w:rPr>
              <w:t>Flour</w:t>
            </w:r>
          </w:p>
        </w:tc>
        <w:tc>
          <w:tcPr>
            <w:tcW w:w="3408" w:type="dxa"/>
            <w:tcMar>
              <w:top w:w="70" w:type="dxa"/>
              <w:left w:w="70" w:type="dxa"/>
              <w:bottom w:w="70" w:type="dxa"/>
              <w:right w:w="70" w:type="dxa"/>
            </w:tcMar>
            <w:vAlign w:val="center"/>
          </w:tcPr>
          <w:p w14:paraId="16D0EC91">
            <w:pPr>
              <w:spacing w:before="60" w:after="60"/>
            </w:pPr>
            <w:r>
              <w:rPr>
                <w:b w:val="0"/>
                <w:sz w:val="20"/>
              </w:rPr>
              <w:t>6,000</w:t>
            </w:r>
          </w:p>
        </w:tc>
        <w:tc>
          <w:tcPr>
            <w:tcW w:w="3408" w:type="dxa"/>
            <w:tcMar>
              <w:top w:w="70" w:type="dxa"/>
              <w:left w:w="70" w:type="dxa"/>
              <w:bottom w:w="70" w:type="dxa"/>
              <w:right w:w="70" w:type="dxa"/>
            </w:tcMar>
            <w:vAlign w:val="center"/>
          </w:tcPr>
          <w:p w14:paraId="3EA5EDFC">
            <w:pPr>
              <w:spacing w:before="60" w:after="60"/>
            </w:pPr>
            <w:r>
              <w:rPr>
                <w:b w:val="0"/>
                <w:sz w:val="20"/>
              </w:rPr>
              <w:t>1,000</w:t>
            </w:r>
          </w:p>
        </w:tc>
      </w:tr>
      <w:tr w14:paraId="6D7AD6D9">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0E65BB4">
            <w:pPr>
              <w:spacing w:before="60" w:after="60"/>
            </w:pPr>
            <w:r>
              <w:rPr>
                <w:b w:val="0"/>
                <w:sz w:val="20"/>
              </w:rPr>
              <w:t>Sugar</w:t>
            </w:r>
          </w:p>
        </w:tc>
        <w:tc>
          <w:tcPr>
            <w:tcW w:w="3408" w:type="dxa"/>
            <w:tcMar>
              <w:top w:w="70" w:type="dxa"/>
              <w:left w:w="70" w:type="dxa"/>
              <w:bottom w:w="70" w:type="dxa"/>
              <w:right w:w="70" w:type="dxa"/>
            </w:tcMar>
            <w:vAlign w:val="center"/>
          </w:tcPr>
          <w:p w14:paraId="66126D91">
            <w:pPr>
              <w:spacing w:before="60" w:after="60"/>
            </w:pPr>
            <w:r>
              <w:rPr>
                <w:b w:val="0"/>
                <w:sz w:val="20"/>
              </w:rPr>
              <w:t>1,000</w:t>
            </w:r>
          </w:p>
        </w:tc>
        <w:tc>
          <w:tcPr>
            <w:tcW w:w="3408" w:type="dxa"/>
            <w:tcMar>
              <w:top w:w="70" w:type="dxa"/>
              <w:left w:w="70" w:type="dxa"/>
              <w:bottom w:w="70" w:type="dxa"/>
              <w:right w:w="70" w:type="dxa"/>
            </w:tcMar>
            <w:vAlign w:val="center"/>
          </w:tcPr>
          <w:p w14:paraId="2D6859B1">
            <w:pPr>
              <w:spacing w:before="60" w:after="60"/>
            </w:pPr>
            <w:r>
              <w:rPr>
                <w:b w:val="0"/>
                <w:sz w:val="20"/>
              </w:rPr>
              <w:t>166.67</w:t>
            </w:r>
          </w:p>
        </w:tc>
      </w:tr>
      <w:tr w14:paraId="18C6CC1B">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6BD6C88">
            <w:pPr>
              <w:spacing w:before="60" w:after="60"/>
            </w:pPr>
            <w:r>
              <w:rPr>
                <w:b w:val="0"/>
                <w:sz w:val="20"/>
              </w:rPr>
              <w:t>Butter</w:t>
            </w:r>
          </w:p>
        </w:tc>
        <w:tc>
          <w:tcPr>
            <w:tcW w:w="3408" w:type="dxa"/>
            <w:tcMar>
              <w:top w:w="70" w:type="dxa"/>
              <w:left w:w="70" w:type="dxa"/>
              <w:bottom w:w="70" w:type="dxa"/>
              <w:right w:w="70" w:type="dxa"/>
            </w:tcMar>
            <w:vAlign w:val="center"/>
          </w:tcPr>
          <w:p w14:paraId="703552BC">
            <w:pPr>
              <w:spacing w:before="60" w:after="60"/>
            </w:pPr>
            <w:r>
              <w:rPr>
                <w:b w:val="0"/>
                <w:sz w:val="20"/>
              </w:rPr>
              <w:t>1,000</w:t>
            </w:r>
          </w:p>
        </w:tc>
        <w:tc>
          <w:tcPr>
            <w:tcW w:w="3408" w:type="dxa"/>
            <w:tcMar>
              <w:top w:w="70" w:type="dxa"/>
              <w:left w:w="70" w:type="dxa"/>
              <w:bottom w:w="70" w:type="dxa"/>
              <w:right w:w="70" w:type="dxa"/>
            </w:tcMar>
            <w:vAlign w:val="center"/>
          </w:tcPr>
          <w:p w14:paraId="31923A04">
            <w:pPr>
              <w:spacing w:before="60" w:after="60"/>
            </w:pPr>
            <w:r>
              <w:rPr>
                <w:b w:val="0"/>
                <w:sz w:val="20"/>
              </w:rPr>
              <w:t>166.67</w:t>
            </w:r>
          </w:p>
        </w:tc>
      </w:tr>
      <w:tr w14:paraId="112EDB32">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21CE074">
            <w:pPr>
              <w:spacing w:before="60" w:after="60"/>
            </w:pPr>
            <w:r>
              <w:rPr>
                <w:b w:val="0"/>
                <w:sz w:val="20"/>
              </w:rPr>
              <w:t>Baking powder</w:t>
            </w:r>
          </w:p>
        </w:tc>
        <w:tc>
          <w:tcPr>
            <w:tcW w:w="3408" w:type="dxa"/>
            <w:tcMar>
              <w:top w:w="70" w:type="dxa"/>
              <w:left w:w="70" w:type="dxa"/>
              <w:bottom w:w="70" w:type="dxa"/>
              <w:right w:w="70" w:type="dxa"/>
            </w:tcMar>
            <w:vAlign w:val="center"/>
          </w:tcPr>
          <w:p w14:paraId="1C8CCCB0">
            <w:pPr>
              <w:spacing w:before="60" w:after="60"/>
            </w:pPr>
            <w:r>
              <w:rPr>
                <w:b w:val="0"/>
                <w:sz w:val="20"/>
              </w:rPr>
              <w:t>80</w:t>
            </w:r>
          </w:p>
        </w:tc>
        <w:tc>
          <w:tcPr>
            <w:tcW w:w="3408" w:type="dxa"/>
            <w:tcMar>
              <w:top w:w="70" w:type="dxa"/>
              <w:left w:w="70" w:type="dxa"/>
              <w:bottom w:w="70" w:type="dxa"/>
              <w:right w:w="70" w:type="dxa"/>
            </w:tcMar>
            <w:vAlign w:val="center"/>
          </w:tcPr>
          <w:p w14:paraId="7F83527C">
            <w:pPr>
              <w:spacing w:before="60" w:after="60"/>
            </w:pPr>
            <w:r>
              <w:rPr>
                <w:b w:val="0"/>
                <w:sz w:val="20"/>
              </w:rPr>
              <w:t>13.33</w:t>
            </w:r>
          </w:p>
        </w:tc>
      </w:tr>
      <w:tr w14:paraId="1615B29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AC914DB">
            <w:pPr>
              <w:spacing w:before="60" w:after="60"/>
            </w:pPr>
            <w:r>
              <w:rPr>
                <w:b w:val="0"/>
                <w:sz w:val="20"/>
              </w:rPr>
              <w:t>Egg, edible mass</w:t>
            </w:r>
          </w:p>
        </w:tc>
        <w:tc>
          <w:tcPr>
            <w:tcW w:w="3408" w:type="dxa"/>
            <w:tcMar>
              <w:top w:w="70" w:type="dxa"/>
              <w:left w:w="70" w:type="dxa"/>
              <w:bottom w:w="70" w:type="dxa"/>
              <w:right w:w="70" w:type="dxa"/>
            </w:tcMar>
            <w:vAlign w:val="center"/>
          </w:tcPr>
          <w:p w14:paraId="61EBEA3A">
            <w:pPr>
              <w:spacing w:before="60" w:after="60"/>
            </w:pPr>
            <w:r>
              <w:rPr>
                <w:b w:val="0"/>
                <w:sz w:val="20"/>
              </w:rPr>
              <w:t>1,500</w:t>
            </w:r>
          </w:p>
        </w:tc>
        <w:tc>
          <w:tcPr>
            <w:tcW w:w="3408" w:type="dxa"/>
            <w:tcMar>
              <w:top w:w="70" w:type="dxa"/>
              <w:left w:w="70" w:type="dxa"/>
              <w:bottom w:w="70" w:type="dxa"/>
              <w:right w:w="70" w:type="dxa"/>
            </w:tcMar>
            <w:vAlign w:val="center"/>
          </w:tcPr>
          <w:p w14:paraId="02D15CC7">
            <w:pPr>
              <w:spacing w:before="60" w:after="60"/>
            </w:pPr>
            <w:r>
              <w:rPr>
                <w:b w:val="0"/>
                <w:sz w:val="20"/>
              </w:rPr>
              <w:t>250</w:t>
            </w:r>
          </w:p>
        </w:tc>
      </w:tr>
      <w:tr w14:paraId="38BA92D5">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694DA60">
            <w:pPr>
              <w:spacing w:before="60" w:after="60"/>
            </w:pPr>
            <w:r>
              <w:rPr>
                <w:b w:val="0"/>
                <w:sz w:val="20"/>
              </w:rPr>
              <w:t>Water</w:t>
            </w:r>
          </w:p>
        </w:tc>
        <w:tc>
          <w:tcPr>
            <w:tcW w:w="3408" w:type="dxa"/>
            <w:tcMar>
              <w:top w:w="70" w:type="dxa"/>
              <w:left w:w="70" w:type="dxa"/>
              <w:bottom w:w="70" w:type="dxa"/>
              <w:right w:w="70" w:type="dxa"/>
            </w:tcMar>
            <w:vAlign w:val="center"/>
          </w:tcPr>
          <w:p w14:paraId="6976753B">
            <w:pPr>
              <w:spacing w:before="60" w:after="60"/>
            </w:pPr>
            <w:r>
              <w:rPr>
                <w:b w:val="0"/>
                <w:sz w:val="20"/>
              </w:rPr>
              <w:t>1,500</w:t>
            </w:r>
          </w:p>
        </w:tc>
        <w:tc>
          <w:tcPr>
            <w:tcW w:w="3408" w:type="dxa"/>
            <w:tcMar>
              <w:top w:w="70" w:type="dxa"/>
              <w:left w:w="70" w:type="dxa"/>
              <w:bottom w:w="70" w:type="dxa"/>
              <w:right w:w="70" w:type="dxa"/>
            </w:tcMar>
            <w:vAlign w:val="center"/>
          </w:tcPr>
          <w:p w14:paraId="0CCDF652">
            <w:pPr>
              <w:spacing w:before="60" w:after="60"/>
            </w:pPr>
            <w:r>
              <w:rPr>
                <w:b w:val="0"/>
                <w:sz w:val="20"/>
              </w:rPr>
              <w:t>250</w:t>
            </w:r>
          </w:p>
        </w:tc>
      </w:tr>
      <w:tr w14:paraId="15B8F88D">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DC2AF9B">
            <w:pPr>
              <w:spacing w:before="60" w:after="60"/>
            </w:pPr>
            <w:r>
              <w:rPr>
                <w:b w:val="0"/>
                <w:sz w:val="20"/>
              </w:rPr>
              <w:t>EDC, identity to confirm</w:t>
            </w:r>
          </w:p>
        </w:tc>
        <w:tc>
          <w:tcPr>
            <w:tcW w:w="3408" w:type="dxa"/>
            <w:tcMar>
              <w:top w:w="70" w:type="dxa"/>
              <w:left w:w="70" w:type="dxa"/>
              <w:bottom w:w="70" w:type="dxa"/>
              <w:right w:w="70" w:type="dxa"/>
            </w:tcMar>
            <w:vAlign w:val="center"/>
          </w:tcPr>
          <w:p w14:paraId="25E97516">
            <w:pPr>
              <w:spacing w:before="60" w:after="60"/>
            </w:pPr>
            <w:r>
              <w:rPr>
                <w:b w:val="0"/>
                <w:sz w:val="20"/>
              </w:rPr>
              <w:t>10</w:t>
            </w:r>
          </w:p>
        </w:tc>
        <w:tc>
          <w:tcPr>
            <w:tcW w:w="3408" w:type="dxa"/>
            <w:tcMar>
              <w:top w:w="70" w:type="dxa"/>
              <w:left w:w="70" w:type="dxa"/>
              <w:bottom w:w="70" w:type="dxa"/>
              <w:right w:w="70" w:type="dxa"/>
            </w:tcMar>
            <w:vAlign w:val="center"/>
          </w:tcPr>
          <w:p w14:paraId="4BA76113">
            <w:pPr>
              <w:spacing w:before="60" w:after="60"/>
            </w:pPr>
            <w:r>
              <w:rPr>
                <w:b w:val="0"/>
                <w:sz w:val="20"/>
              </w:rPr>
              <w:t>1.67</w:t>
            </w:r>
          </w:p>
        </w:tc>
      </w:tr>
      <w:tr w14:paraId="2930E098">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45B4E92A">
            <w:pPr>
              <w:spacing w:before="60" w:after="60"/>
            </w:pPr>
            <w:r>
              <w:rPr>
                <w:b w:val="0"/>
                <w:sz w:val="20"/>
              </w:rPr>
              <w:t>Total</w:t>
            </w:r>
          </w:p>
        </w:tc>
        <w:tc>
          <w:tcPr>
            <w:tcW w:w="3408" w:type="dxa"/>
            <w:tcMar>
              <w:top w:w="70" w:type="dxa"/>
              <w:left w:w="70" w:type="dxa"/>
              <w:bottom w:w="70" w:type="dxa"/>
              <w:right w:w="70" w:type="dxa"/>
            </w:tcMar>
            <w:vAlign w:val="center"/>
          </w:tcPr>
          <w:p w14:paraId="0CFA9FBB">
            <w:pPr>
              <w:spacing w:before="60" w:after="60"/>
            </w:pPr>
            <w:r>
              <w:rPr>
                <w:b w:val="0"/>
                <w:sz w:val="20"/>
              </w:rPr>
              <w:t>11,090</w:t>
            </w:r>
          </w:p>
        </w:tc>
        <w:tc>
          <w:tcPr>
            <w:tcW w:w="3408" w:type="dxa"/>
            <w:tcMar>
              <w:top w:w="70" w:type="dxa"/>
              <w:left w:w="70" w:type="dxa"/>
              <w:bottom w:w="70" w:type="dxa"/>
              <w:right w:w="70" w:type="dxa"/>
            </w:tcMar>
            <w:vAlign w:val="center"/>
          </w:tcPr>
          <w:p w14:paraId="1A5CAAD0">
            <w:pPr>
              <w:spacing w:before="60" w:after="60"/>
            </w:pPr>
            <w:r>
              <w:rPr>
                <w:b w:val="0"/>
                <w:sz w:val="20"/>
              </w:rPr>
              <w:t>1,848.34 rounded</w:t>
            </w:r>
          </w:p>
        </w:tc>
      </w:tr>
    </w:tbl>
    <w:p w14:paraId="3C87AF87">
      <w:pPr>
        <w:spacing w:after="20"/>
      </w:pPr>
    </w:p>
    <w:p w14:paraId="5880CBB2">
      <w:r>
        <w:rPr>
          <w:b w:val="0"/>
        </w:rPr>
        <w:t>EDC was described as viscous, but its identity, concentration and supplier dose were not confirmed. Do not assume EDC-95 or increase its dose. Obtain the label before continued use; if it cannot be identified, conduct the development control without it and document the change.</w:t>
      </w:r>
    </w:p>
    <w:p w14:paraId="2EA00372">
      <w:pPr>
        <w:ind w:left="216" w:hanging="216"/>
      </w:pPr>
      <w:r>
        <w:rPr>
          <w:b w:val="0"/>
        </w:rPr>
        <w:t>1. Record the existing mixing sequence, flour type, dough temperature, rolling thickness, cutter size and piece mass. Hold these constant between comparable tests.</w:t>
      </w:r>
    </w:p>
    <w:p w14:paraId="57A7CD35">
      <w:pPr>
        <w:ind w:left="216" w:hanging="216"/>
      </w:pPr>
      <w:r>
        <w:rPr>
          <w:b w:val="0"/>
        </w:rPr>
        <w:t>2. Mix briefly after flour addition. Rest covered about 10 minutes as a trial, use minimal bench flour and avoid repeated rolling of scraps.</w:t>
      </w:r>
    </w:p>
    <w:p w14:paraId="38E64CDB">
      <w:pPr>
        <w:ind w:left="216" w:hanging="216"/>
      </w:pPr>
      <w:r>
        <w:rPr>
          <w:b w:val="0"/>
        </w:rPr>
        <w:t>3. Compare a control at 250 g water per 1 kg flour with 275 g only if the control is stiff or tears. Keep all other identified ingredients unchanged. If already soft, do not add more water simply to remove cracks.</w:t>
      </w:r>
    </w:p>
    <w:p w14:paraId="4B45FFD9">
      <w:pPr>
        <w:ind w:left="216" w:hanging="216"/>
      </w:pPr>
      <w:r>
        <w:rPr>
          <w:b w:val="0"/>
        </w:rPr>
        <w:t>4. Run any EDC omission comparison separately from the water change. One variable at a time makes the result interpretable.</w:t>
      </w:r>
    </w:p>
    <w:p w14:paraId="1BE09F5A">
      <w:pPr>
        <w:ind w:left="216" w:hanging="216"/>
      </w:pPr>
      <w:r>
        <w:rPr>
          <w:b w:val="0"/>
        </w:rPr>
        <w:t>5. Trial frying at 180–185°C with measured oil recovery and a small load. Let the first surface set before turning; determine cook time using actual thickness and a set center. Oil temperature alone is not proof of doneness.</w:t>
      </w:r>
    </w:p>
    <w:p w14:paraId="3D5322F0">
      <w:pPr>
        <w:ind w:left="216" w:hanging="216"/>
      </w:pPr>
      <w:r>
        <w:rPr>
          <w:b w:val="0"/>
        </w:rPr>
        <w:t>6. Cool samples and compare cracks, greasy texture, interior moisture, handling breakage and eating quality. Record at least ten pieces when possible. Select the formulation from repeated results, not a single attractive piece.</w:t>
      </w:r>
    </w:p>
    <w:p w14:paraId="0BBA609D">
      <w:r>
        <w:rPr>
          <w:b w:val="0"/>
        </w:rPr>
        <w:t>No portion count, rolling thickness, frying duration or shelf life was established in the discussion. Set these during the trial before issuing a production card. Declare wheat, egg and milk plus any emulsifier-carrier allergens.</w:t>
      </w:r>
    </w:p>
    <w:p w14:paraId="4ACE5685">
      <w:pPr>
        <w:pStyle w:val="2"/>
      </w:pPr>
      <w:bookmarkStart w:id="449" w:name="section_311"/>
      <w:bookmarkStart w:id="450" w:name="_Toc10210"/>
      <w:r>
        <w:t>11. Earlier formulas and development variants</w:t>
      </w:r>
      <w:bookmarkEnd w:id="449"/>
      <w:bookmarkEnd w:id="450"/>
    </w:p>
    <w:p w14:paraId="2462D376">
      <w:r>
        <w:rPr>
          <w:b w:val="0"/>
        </w:rPr>
        <w:t>These development records preserve distinct products and important formula differences from earlier drafts. They are not production instructions. Choose a complete primary card where available; otherwise resolve missing specifications, make a small controlled trial, measure yield and issue a full approved card. Original units and ranges remain visible so uncertainty is not hidden by invented conversions.</w:t>
      </w:r>
    </w:p>
    <w:p w14:paraId="778FCC80">
      <w:r>
        <w:rPr>
          <w:b w:val="0"/>
        </w:rPr>
        <w:t>Older versions of the same product have been consolidated by family. Exact duplicates and superseded generic guidance are accounted for in the editorial record. Marketing claims about months of life, guaranteed profit, zero fuel cost or machinery performance have not been carried into working instructions.</w:t>
      </w:r>
    </w:p>
    <w:p w14:paraId="3B534976">
      <w:pPr>
        <w:pStyle w:val="3"/>
      </w:pPr>
      <w:bookmarkStart w:id="451" w:name="section_312"/>
      <w:bookmarkStart w:id="452" w:name="_Toc24779"/>
      <w:r>
        <w:t>V01 — Agege bread and tangzhong milk bread</w:t>
      </w:r>
      <w:bookmarkEnd w:id="451"/>
      <w:bookmarkEnd w:id="452"/>
    </w:p>
    <w:p w14:paraId="51B938D7">
      <w:r>
        <w:rPr>
          <w:b w:val="0"/>
        </w:rPr>
        <w:t>Source SRC03/SRC04. Agege, flour basis: flour 100%; water 55–58%; sugar 10–12%; fat 8–10%; instant yeast 1.5–2%; salt 1.5%; improver 0.5% as an unverified original entry. Use the actual improver supplier dose, not the generic percentage. Original starting method: mix 3 minutes low, 8–10 minutes faster; proof to expansion; bake near 180°C for 25–30 minutes. Piece mass, tin size, dough temperature and finished yield are missing. Retain the dense, stretchy style as a separate trial from S-B02.</w:t>
      </w:r>
    </w:p>
    <w:p w14:paraId="5A142F49">
      <w:r>
        <w:rPr>
          <w:b w:val="0"/>
        </w:rPr>
        <w:t>Shokupan original: tangzhong flour 7% plus liquid 35%; main dough flour 93%, milk 50%, sugar 10%, butter 10%, egg 10%, instant yeast 1.5%, salt 1.2%. The roux liquid plus main milk totals 85% of flour before egg if both are additional. It is unclear whether the 50% milk includes the roux liquid. Resolve this before mixing; do not silently reduce liquid or present the formula as verified. Baking, portion and pan specifications are also absent. Softness claims are not shelf-life evidence.</w:t>
      </w:r>
    </w:p>
    <w:p w14:paraId="53F7425F">
      <w:pPr>
        <w:pStyle w:val="3"/>
      </w:pPr>
      <w:bookmarkStart w:id="453" w:name="section_313"/>
      <w:bookmarkStart w:id="454" w:name="_Toc2382"/>
      <w:r>
        <w:t>V02 — Specialist bread and pastry archive</w:t>
      </w:r>
      <w:bookmarkEnd w:id="453"/>
      <w:bookmarkEnd w:id="454"/>
    </w:p>
    <w:p w14:paraId="1D9E85A4">
      <w:r>
        <w:rPr>
          <w:b w:val="0"/>
        </w:rPr>
        <w:t>These formula records come from SRC16 and the related SRC17/SRC19 drafts; SRC05/SRC14 later summarized them. Amounts below are original batch quantities unless percentages are stated. Butter, margarine and shortening are distinct ingredients requiring an explicit choice.</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19462EEF">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19A22DF4">
            <w:pPr>
              <w:keepNext/>
              <w:spacing w:before="60" w:after="60"/>
            </w:pPr>
            <w:r>
              <w:rPr>
                <w:b/>
                <w:sz w:val="20"/>
              </w:rPr>
              <w:t>Product</w:t>
            </w:r>
          </w:p>
        </w:tc>
        <w:tc>
          <w:tcPr>
            <w:tcW w:w="3408" w:type="dxa"/>
            <w:shd w:val="clear" w:color="auto" w:fill="E8E4DB"/>
            <w:tcMar>
              <w:top w:w="70" w:type="dxa"/>
              <w:left w:w="70" w:type="dxa"/>
              <w:bottom w:w="70" w:type="dxa"/>
              <w:right w:w="70" w:type="dxa"/>
            </w:tcMar>
            <w:vAlign w:val="center"/>
          </w:tcPr>
          <w:p w14:paraId="59ED276D">
            <w:pPr>
              <w:keepNext/>
              <w:spacing w:before="60" w:after="60"/>
            </w:pPr>
            <w:r>
              <w:rPr>
                <w:b/>
                <w:sz w:val="20"/>
              </w:rPr>
              <w:t>Retained formula or distinctive variant</w:t>
            </w:r>
          </w:p>
        </w:tc>
        <w:tc>
          <w:tcPr>
            <w:tcW w:w="3408" w:type="dxa"/>
            <w:shd w:val="clear" w:color="auto" w:fill="E8E4DB"/>
            <w:tcMar>
              <w:top w:w="70" w:type="dxa"/>
              <w:left w:w="70" w:type="dxa"/>
              <w:bottom w:w="70" w:type="dxa"/>
              <w:right w:w="70" w:type="dxa"/>
            </w:tcMar>
            <w:vAlign w:val="center"/>
          </w:tcPr>
          <w:p w14:paraId="024B90F7">
            <w:pPr>
              <w:keepNext/>
              <w:spacing w:before="60" w:after="60"/>
            </w:pPr>
            <w:r>
              <w:rPr>
                <w:b/>
                <w:sz w:val="20"/>
              </w:rPr>
              <w:t>Development decision</w:t>
            </w:r>
          </w:p>
        </w:tc>
      </w:tr>
      <w:tr w14:paraId="08509077">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FC87C8D">
            <w:pPr>
              <w:spacing w:before="60" w:after="60"/>
            </w:pPr>
            <w:r>
              <w:rPr>
                <w:b w:val="0"/>
                <w:sz w:val="20"/>
              </w:rPr>
              <w:t>Plain butter biscuits</w:t>
            </w:r>
          </w:p>
        </w:tc>
        <w:tc>
          <w:tcPr>
            <w:tcW w:w="3408" w:type="dxa"/>
            <w:tcMar>
              <w:top w:w="70" w:type="dxa"/>
              <w:left w:w="70" w:type="dxa"/>
              <w:bottom w:w="70" w:type="dxa"/>
              <w:right w:w="70" w:type="dxa"/>
            </w:tcMar>
            <w:vAlign w:val="center"/>
          </w:tcPr>
          <w:p w14:paraId="6D433853">
            <w:pPr>
              <w:spacing w:before="60" w:after="60"/>
            </w:pPr>
            <w:r>
              <w:rPr>
                <w:b w:val="0"/>
                <w:sz w:val="20"/>
              </w:rPr>
              <w:t>Flour 18 kg; powdered sugar 7.2 kg; butter/margarine 9 kg; egg 1.8 kg; milk powder 540 g; vanilla 90 g</w:t>
            </w:r>
          </w:p>
        </w:tc>
        <w:tc>
          <w:tcPr>
            <w:tcW w:w="3408" w:type="dxa"/>
            <w:tcMar>
              <w:top w:w="70" w:type="dxa"/>
              <w:left w:w="70" w:type="dxa"/>
              <w:bottom w:w="70" w:type="dxa"/>
              <w:right w:w="70" w:type="dxa"/>
            </w:tcMar>
            <w:vAlign w:val="center"/>
          </w:tcPr>
          <w:p w14:paraId="153FBDD3">
            <w:pPr>
              <w:spacing w:before="60" w:after="60"/>
            </w:pPr>
            <w:r>
              <w:rPr>
                <w:b w:val="0"/>
                <w:sz w:val="20"/>
              </w:rPr>
              <w:t>Distinct from S-P04 coconut biscuits. Confirm fat, portion, mixing and water activity; reject six-month life claim.</w:t>
            </w:r>
          </w:p>
        </w:tc>
      </w:tr>
      <w:tr w14:paraId="65C074A2">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31026F7">
            <w:pPr>
              <w:spacing w:before="60" w:after="60"/>
            </w:pPr>
            <w:r>
              <w:rPr>
                <w:b w:val="0"/>
                <w:sz w:val="20"/>
              </w:rPr>
              <w:t>Croissant</w:t>
            </w:r>
          </w:p>
        </w:tc>
        <w:tc>
          <w:tcPr>
            <w:tcW w:w="3408" w:type="dxa"/>
            <w:tcMar>
              <w:top w:w="70" w:type="dxa"/>
              <w:left w:w="70" w:type="dxa"/>
              <w:bottom w:w="70" w:type="dxa"/>
              <w:right w:w="70" w:type="dxa"/>
            </w:tcMar>
            <w:vAlign w:val="center"/>
          </w:tcPr>
          <w:p w14:paraId="3942734D">
            <w:pPr>
              <w:spacing w:before="60" w:after="60"/>
            </w:pPr>
            <w:r>
              <w:rPr>
                <w:b w:val="0"/>
                <w:sz w:val="20"/>
              </w:rPr>
              <w:t>Flour 18 kg; water/milk 9.9 kg with split unspecified; sugar 1.98 kg; dough butter 720 g; salt 360 g; yeast 270 g; roll-in butter 4.5 kg</w:t>
            </w:r>
          </w:p>
        </w:tc>
        <w:tc>
          <w:tcPr>
            <w:tcW w:w="3408" w:type="dxa"/>
            <w:tcMar>
              <w:top w:w="70" w:type="dxa"/>
              <w:left w:w="70" w:type="dxa"/>
              <w:bottom w:w="70" w:type="dxa"/>
              <w:right w:w="70" w:type="dxa"/>
            </w:tcMar>
            <w:vAlign w:val="center"/>
          </w:tcPr>
          <w:p w14:paraId="72C0726D">
            <w:pPr>
              <w:spacing w:before="60" w:after="60"/>
            </w:pPr>
            <w:r>
              <w:rPr>
                <w:b w:val="0"/>
                <w:sz w:val="20"/>
              </w:rPr>
              <w:t>Other drafts use 9.72 kg water, 900 g dough fat and different roll-in percentages. Select one formula; do not combine them. Confirm lamination equipment, fat plasticity and proof conditions.</w:t>
            </w:r>
          </w:p>
        </w:tc>
      </w:tr>
      <w:tr w14:paraId="247C34FC">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CFBCD34">
            <w:pPr>
              <w:spacing w:before="60" w:after="60"/>
            </w:pPr>
            <w:r>
              <w:rPr>
                <w:b w:val="0"/>
                <w:sz w:val="20"/>
              </w:rPr>
              <w:t>Pain au chocolat</w:t>
            </w:r>
          </w:p>
        </w:tc>
        <w:tc>
          <w:tcPr>
            <w:tcW w:w="3408" w:type="dxa"/>
            <w:tcMar>
              <w:top w:w="70" w:type="dxa"/>
              <w:left w:w="70" w:type="dxa"/>
              <w:bottom w:w="70" w:type="dxa"/>
              <w:right w:w="70" w:type="dxa"/>
            </w:tcMar>
            <w:vAlign w:val="center"/>
          </w:tcPr>
          <w:p w14:paraId="63B368C0">
            <w:pPr>
              <w:spacing w:before="60" w:after="60"/>
            </w:pPr>
            <w:r>
              <w:rPr>
                <w:b w:val="0"/>
                <w:sz w:val="20"/>
              </w:rPr>
              <w:t>Croissant base; 10–12 g chocolate per pastry in one version; two batons in another</w:t>
            </w:r>
          </w:p>
        </w:tc>
        <w:tc>
          <w:tcPr>
            <w:tcW w:w="3408" w:type="dxa"/>
            <w:tcMar>
              <w:top w:w="70" w:type="dxa"/>
              <w:left w:w="70" w:type="dxa"/>
              <w:bottom w:w="70" w:type="dxa"/>
              <w:right w:w="70" w:type="dxa"/>
            </w:tcMar>
            <w:vAlign w:val="center"/>
          </w:tcPr>
          <w:p w14:paraId="72C0707A">
            <w:pPr>
              <w:spacing w:before="60" w:after="60"/>
            </w:pPr>
            <w:r>
              <w:rPr>
                <w:b w:val="0"/>
                <w:sz w:val="20"/>
              </w:rPr>
              <w:t>Define baton mass and dough weight. Pilot 4 mm sheet and 8 × 12 cm rectangles only after the base is fixed.</w:t>
            </w:r>
          </w:p>
        </w:tc>
      </w:tr>
      <w:tr w14:paraId="0A4BE4CE">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3511F07">
            <w:pPr>
              <w:spacing w:before="60" w:after="60"/>
            </w:pPr>
            <w:r>
              <w:rPr>
                <w:b w:val="0"/>
                <w:sz w:val="20"/>
              </w:rPr>
              <w:t>Pound cake</w:t>
            </w:r>
          </w:p>
        </w:tc>
        <w:tc>
          <w:tcPr>
            <w:tcW w:w="3408" w:type="dxa"/>
            <w:tcMar>
              <w:top w:w="70" w:type="dxa"/>
              <w:left w:w="70" w:type="dxa"/>
              <w:bottom w:w="70" w:type="dxa"/>
              <w:right w:w="70" w:type="dxa"/>
            </w:tcMar>
            <w:vAlign w:val="center"/>
          </w:tcPr>
          <w:p w14:paraId="2DD7C5ED">
            <w:pPr>
              <w:spacing w:before="60" w:after="60"/>
            </w:pPr>
            <w:r>
              <w:rPr>
                <w:b w:val="0"/>
                <w:sz w:val="20"/>
              </w:rPr>
              <w:t>Flour 18 kg; sugar 18 kg; fat 18 kg; egg 16.2 kg; baking powder 270 g; salt 90 g; flavour 100 ml</w:t>
            </w:r>
          </w:p>
        </w:tc>
        <w:tc>
          <w:tcPr>
            <w:tcW w:w="3408" w:type="dxa"/>
            <w:tcMar>
              <w:top w:w="70" w:type="dxa"/>
              <w:left w:w="70" w:type="dxa"/>
              <w:bottom w:w="70" w:type="dxa"/>
              <w:right w:w="70" w:type="dxa"/>
            </w:tcMar>
            <w:vAlign w:val="center"/>
          </w:tcPr>
          <w:p w14:paraId="76FBFEB3">
            <w:pPr>
              <w:spacing w:before="60" w:after="60"/>
            </w:pPr>
            <w:r>
              <w:rPr>
                <w:b w:val="0"/>
                <w:sz w:val="20"/>
              </w:rPr>
              <w:t>Another draft has 18 kg egg and 360 g baking powder. Select a fixed version, edible egg mass, tin fill and mixing method; use a creaming-capable mixer.</w:t>
            </w:r>
          </w:p>
        </w:tc>
      </w:tr>
      <w:tr w14:paraId="3280CEBE">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8EB87AF">
            <w:pPr>
              <w:spacing w:before="60" w:after="60"/>
            </w:pPr>
            <w:r>
              <w:rPr>
                <w:b w:val="0"/>
                <w:sz w:val="20"/>
              </w:rPr>
              <w:t>Hard dough loaf</w:t>
            </w:r>
          </w:p>
        </w:tc>
        <w:tc>
          <w:tcPr>
            <w:tcW w:w="3408" w:type="dxa"/>
            <w:tcMar>
              <w:top w:w="70" w:type="dxa"/>
              <w:left w:w="70" w:type="dxa"/>
              <w:bottom w:w="70" w:type="dxa"/>
              <w:right w:w="70" w:type="dxa"/>
            </w:tcMar>
            <w:vAlign w:val="center"/>
          </w:tcPr>
          <w:p w14:paraId="688C101C">
            <w:pPr>
              <w:spacing w:before="60" w:after="60"/>
            </w:pPr>
            <w:r>
              <w:rPr>
                <w:b w:val="0"/>
                <w:sz w:val="20"/>
              </w:rPr>
              <w:t>Flour 18 kg; water 8.64 kg; sugar 1.26 kg; shortening 1.08 kg; salt 360 g; instant yeast 108 g</w:t>
            </w:r>
          </w:p>
        </w:tc>
        <w:tc>
          <w:tcPr>
            <w:tcW w:w="3408" w:type="dxa"/>
            <w:tcMar>
              <w:top w:w="70" w:type="dxa"/>
              <w:left w:w="70" w:type="dxa"/>
              <w:bottom w:w="70" w:type="dxa"/>
              <w:right w:w="70" w:type="dxa"/>
            </w:tcMar>
            <w:vAlign w:val="center"/>
          </w:tcPr>
          <w:p w14:paraId="7D23B4DA">
            <w:pPr>
              <w:spacing w:before="60" w:after="60"/>
            </w:pPr>
            <w:r>
              <w:rPr>
                <w:b w:val="0"/>
                <w:sz w:val="20"/>
              </w:rPr>
              <w:t>Other versions differ materially in water, sugar and fat. Validate dense-dough load and moulder limits; do not force tight rollers.</w:t>
            </w:r>
          </w:p>
        </w:tc>
      </w:tr>
      <w:tr w14:paraId="309C718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0BAC1C6">
            <w:pPr>
              <w:spacing w:before="60" w:after="60"/>
            </w:pPr>
            <w:r>
              <w:rPr>
                <w:b w:val="0"/>
                <w:sz w:val="20"/>
              </w:rPr>
              <w:t>Pain aux raisins</w:t>
            </w:r>
          </w:p>
        </w:tc>
        <w:tc>
          <w:tcPr>
            <w:tcW w:w="3408" w:type="dxa"/>
            <w:tcMar>
              <w:top w:w="70" w:type="dxa"/>
              <w:left w:w="70" w:type="dxa"/>
              <w:bottom w:w="70" w:type="dxa"/>
              <w:right w:w="70" w:type="dxa"/>
            </w:tcMar>
            <w:vAlign w:val="center"/>
          </w:tcPr>
          <w:p w14:paraId="01B8071B">
            <w:pPr>
              <w:spacing w:before="60" w:after="60"/>
            </w:pPr>
            <w:r>
              <w:rPr>
                <w:b w:val="0"/>
                <w:sz w:val="20"/>
              </w:rPr>
              <w:t>Croissant dough; 2.5 kg raisins per 18 kg flour; pastry cream unspecified</w:t>
            </w:r>
          </w:p>
        </w:tc>
        <w:tc>
          <w:tcPr>
            <w:tcW w:w="3408" w:type="dxa"/>
            <w:tcMar>
              <w:top w:w="70" w:type="dxa"/>
              <w:left w:w="70" w:type="dxa"/>
              <w:bottom w:w="70" w:type="dxa"/>
              <w:right w:w="70" w:type="dxa"/>
            </w:tcMar>
            <w:vAlign w:val="center"/>
          </w:tcPr>
          <w:p w14:paraId="1AF47815">
            <w:pPr>
              <w:spacing w:before="60" w:after="60"/>
            </w:pPr>
            <w:r>
              <w:rPr>
                <w:b w:val="0"/>
                <w:sz w:val="20"/>
              </w:rPr>
              <w:t>Incomplete: define cream recipe, quantity, treatment and chilled handling.</w:t>
            </w:r>
          </w:p>
        </w:tc>
      </w:tr>
      <w:tr w14:paraId="5B8E168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C5C20BB">
            <w:pPr>
              <w:spacing w:before="60" w:after="60"/>
            </w:pPr>
            <w:r>
              <w:rPr>
                <w:b w:val="0"/>
                <w:sz w:val="20"/>
              </w:rPr>
              <w:t>Vendéenne-style braid</w:t>
            </w:r>
          </w:p>
        </w:tc>
        <w:tc>
          <w:tcPr>
            <w:tcW w:w="3408" w:type="dxa"/>
            <w:tcMar>
              <w:top w:w="70" w:type="dxa"/>
              <w:left w:w="70" w:type="dxa"/>
              <w:bottom w:w="70" w:type="dxa"/>
              <w:right w:w="70" w:type="dxa"/>
            </w:tcMar>
            <w:vAlign w:val="center"/>
          </w:tcPr>
          <w:p w14:paraId="3269868D">
            <w:pPr>
              <w:spacing w:before="60" w:after="60"/>
            </w:pPr>
            <w:r>
              <w:rPr>
                <w:b w:val="0"/>
                <w:sz w:val="20"/>
              </w:rPr>
              <w:t>Flour 18 kg; sugar 3.24 kg; butter 4.5 kg; egg 5.4 kg; water 1.8 kg; salt 360 g; yeast 360 g</w:t>
            </w:r>
          </w:p>
        </w:tc>
        <w:tc>
          <w:tcPr>
            <w:tcW w:w="3408" w:type="dxa"/>
            <w:tcMar>
              <w:top w:w="70" w:type="dxa"/>
              <w:left w:w="70" w:type="dxa"/>
              <w:bottom w:w="70" w:type="dxa"/>
              <w:right w:w="70" w:type="dxa"/>
            </w:tcMar>
            <w:vAlign w:val="center"/>
          </w:tcPr>
          <w:p w14:paraId="02FE0D3D">
            <w:pPr>
              <w:spacing w:before="60" w:after="60"/>
            </w:pPr>
            <w:r>
              <w:rPr>
                <w:b w:val="0"/>
                <w:sz w:val="20"/>
              </w:rPr>
              <w:t>A 25%-butter variant, distinct from S-B06 50%-butter brioche. Regional naming needs care; validate cold fermentation and shaping.</w:t>
            </w:r>
          </w:p>
        </w:tc>
      </w:tr>
      <w:tr w14:paraId="5569623D">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EBBE28B">
            <w:pPr>
              <w:spacing w:before="60" w:after="60"/>
            </w:pPr>
            <w:r>
              <w:rPr>
                <w:b w:val="0"/>
                <w:sz w:val="20"/>
              </w:rPr>
              <w:t>Long sandwich roll</w:t>
            </w:r>
          </w:p>
        </w:tc>
        <w:tc>
          <w:tcPr>
            <w:tcW w:w="3408" w:type="dxa"/>
            <w:tcMar>
              <w:top w:w="70" w:type="dxa"/>
              <w:left w:w="70" w:type="dxa"/>
              <w:bottom w:w="70" w:type="dxa"/>
              <w:right w:w="70" w:type="dxa"/>
            </w:tcMar>
            <w:vAlign w:val="center"/>
          </w:tcPr>
          <w:p w14:paraId="746C503C">
            <w:pPr>
              <w:spacing w:before="60" w:after="60"/>
            </w:pPr>
            <w:r>
              <w:rPr>
                <w:b w:val="0"/>
                <w:sz w:val="20"/>
              </w:rPr>
              <w:t>Flour 18 kg; water 10.8 kg; sugar 720 g; shortening 720 g; salt 360 g; instant yeast 144 g; malt 54 g</w:t>
            </w:r>
          </w:p>
        </w:tc>
        <w:tc>
          <w:tcPr>
            <w:tcW w:w="3408" w:type="dxa"/>
            <w:tcMar>
              <w:top w:w="70" w:type="dxa"/>
              <w:left w:w="70" w:type="dxa"/>
              <w:bottom w:w="70" w:type="dxa"/>
              <w:right w:w="70" w:type="dxa"/>
            </w:tcMar>
            <w:vAlign w:val="center"/>
          </w:tcPr>
          <w:p w14:paraId="62654C8D">
            <w:pPr>
              <w:spacing w:before="60" w:after="60"/>
            </w:pPr>
            <w:r>
              <w:rPr>
                <w:b w:val="0"/>
                <w:sz w:val="20"/>
              </w:rPr>
              <w:t>Define malt type and activity. Original 150 g dough piece is a pilot size, not final label mass.</w:t>
            </w:r>
          </w:p>
        </w:tc>
      </w:tr>
      <w:tr w14:paraId="71C776C7">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669EA51">
            <w:pPr>
              <w:spacing w:before="60" w:after="60"/>
            </w:pPr>
            <w:r>
              <w:rPr>
                <w:b w:val="0"/>
                <w:sz w:val="20"/>
              </w:rPr>
              <w:t>Coconut crunch bread</w:t>
            </w:r>
          </w:p>
        </w:tc>
        <w:tc>
          <w:tcPr>
            <w:tcW w:w="3408" w:type="dxa"/>
            <w:tcMar>
              <w:top w:w="70" w:type="dxa"/>
              <w:left w:w="70" w:type="dxa"/>
              <w:bottom w:w="70" w:type="dxa"/>
              <w:right w:w="70" w:type="dxa"/>
            </w:tcMar>
            <w:vAlign w:val="center"/>
          </w:tcPr>
          <w:p w14:paraId="2CA97DD7">
            <w:pPr>
              <w:spacing w:before="60" w:after="60"/>
            </w:pPr>
            <w:r>
              <w:rPr>
                <w:b w:val="0"/>
                <w:sz w:val="20"/>
              </w:rPr>
              <w:t>Flour 18 kg; water 9.36 kg; sugar 2.7 kg; margarine 1.44 kg; coconut 1.8 kg; salt 270 g; yeast 180 g</w:t>
            </w:r>
          </w:p>
        </w:tc>
        <w:tc>
          <w:tcPr>
            <w:tcW w:w="3408" w:type="dxa"/>
            <w:tcMar>
              <w:top w:w="70" w:type="dxa"/>
              <w:left w:w="70" w:type="dxa"/>
              <w:bottom w:w="70" w:type="dxa"/>
              <w:right w:w="70" w:type="dxa"/>
            </w:tcMar>
            <w:vAlign w:val="center"/>
          </w:tcPr>
          <w:p w14:paraId="0461B3E2">
            <w:pPr>
              <w:spacing w:before="60" w:after="60"/>
            </w:pPr>
            <w:r>
              <w:rPr>
                <w:b w:val="0"/>
                <w:sz w:val="20"/>
              </w:rPr>
              <w:t>Topping quantity absent; specify coconut moisture and topping before costing.</w:t>
            </w:r>
          </w:p>
        </w:tc>
      </w:tr>
      <w:tr w14:paraId="22DE4A15">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92BD118">
            <w:pPr>
              <w:spacing w:before="60" w:after="60"/>
            </w:pPr>
            <w:r>
              <w:rPr>
                <w:b w:val="0"/>
                <w:sz w:val="20"/>
              </w:rPr>
              <w:t>Whole-wheat loaf</w:t>
            </w:r>
          </w:p>
        </w:tc>
        <w:tc>
          <w:tcPr>
            <w:tcW w:w="3408" w:type="dxa"/>
            <w:tcMar>
              <w:top w:w="70" w:type="dxa"/>
              <w:left w:w="70" w:type="dxa"/>
              <w:bottom w:w="70" w:type="dxa"/>
              <w:right w:w="70" w:type="dxa"/>
            </w:tcMar>
            <w:vAlign w:val="center"/>
          </w:tcPr>
          <w:p w14:paraId="003EF5C8">
            <w:pPr>
              <w:spacing w:before="60" w:after="60"/>
            </w:pPr>
            <w:r>
              <w:rPr>
                <w:b w:val="0"/>
                <w:sz w:val="20"/>
              </w:rPr>
              <w:t>Whole-wheat flour 9 kg + white flour 9 kg; water 11.7 kg; honey/molasses 900 g; oil 720 g; salt 360 g; yeast 126 g</w:t>
            </w:r>
          </w:p>
        </w:tc>
        <w:tc>
          <w:tcPr>
            <w:tcW w:w="3408" w:type="dxa"/>
            <w:tcMar>
              <w:top w:w="70" w:type="dxa"/>
              <w:left w:w="70" w:type="dxa"/>
              <w:bottom w:w="70" w:type="dxa"/>
              <w:right w:w="70" w:type="dxa"/>
            </w:tcMar>
            <w:vAlign w:val="center"/>
          </w:tcPr>
          <w:p w14:paraId="60BFCC45">
            <w:pPr>
              <w:spacing w:before="60" w:after="60"/>
            </w:pPr>
            <w:r>
              <w:rPr>
                <w:b w:val="0"/>
                <w:sz w:val="20"/>
              </w:rPr>
              <w:t>Select honey or molasses. Optional oats/flax not quantified. Compare with V04’s 60% whole-wheat formula.</w:t>
            </w:r>
          </w:p>
        </w:tc>
      </w:tr>
      <w:tr w14:paraId="4954238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5914783">
            <w:pPr>
              <w:spacing w:before="60" w:after="60"/>
            </w:pPr>
            <w:r>
              <w:rPr>
                <w:b w:val="0"/>
                <w:sz w:val="20"/>
              </w:rPr>
              <w:t>Garlic-herb-cheese fougasse</w:t>
            </w:r>
          </w:p>
        </w:tc>
        <w:tc>
          <w:tcPr>
            <w:tcW w:w="3408" w:type="dxa"/>
            <w:tcMar>
              <w:top w:w="70" w:type="dxa"/>
              <w:left w:w="70" w:type="dxa"/>
              <w:bottom w:w="70" w:type="dxa"/>
              <w:right w:w="70" w:type="dxa"/>
            </w:tcMar>
            <w:vAlign w:val="center"/>
          </w:tcPr>
          <w:p w14:paraId="25037909">
            <w:pPr>
              <w:spacing w:before="60" w:after="60"/>
            </w:pPr>
            <w:r>
              <w:rPr>
                <w:b w:val="0"/>
                <w:sz w:val="20"/>
              </w:rPr>
              <w:t>Flour 18 kg; water 11.16 kg; oil 1.08 kg; garlic 90 g; herbs 54 g; salt 360 g; yeast 90 g</w:t>
            </w:r>
          </w:p>
        </w:tc>
        <w:tc>
          <w:tcPr>
            <w:tcW w:w="3408" w:type="dxa"/>
            <w:tcMar>
              <w:top w:w="70" w:type="dxa"/>
              <w:left w:w="70" w:type="dxa"/>
              <w:bottom w:w="70" w:type="dxa"/>
              <w:right w:w="70" w:type="dxa"/>
            </w:tcMar>
            <w:vAlign w:val="center"/>
          </w:tcPr>
          <w:p w14:paraId="5E3DBBB4">
            <w:pPr>
              <w:spacing w:before="60" w:after="60"/>
            </w:pPr>
            <w:r>
              <w:rPr>
                <w:b w:val="0"/>
                <w:sz w:val="20"/>
              </w:rPr>
              <w:t>Garlic-oil and cheese topping amounts absent. Define yeast type and topping yield.</w:t>
            </w:r>
          </w:p>
        </w:tc>
      </w:tr>
      <w:tr w14:paraId="2C575540">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4256E747">
            <w:pPr>
              <w:spacing w:before="60" w:after="60"/>
            </w:pPr>
            <w:r>
              <w:rPr>
                <w:b w:val="0"/>
                <w:sz w:val="20"/>
              </w:rPr>
              <w:t>Laminated sausage roll</w:t>
            </w:r>
          </w:p>
        </w:tc>
        <w:tc>
          <w:tcPr>
            <w:tcW w:w="3408" w:type="dxa"/>
            <w:tcMar>
              <w:top w:w="70" w:type="dxa"/>
              <w:left w:w="70" w:type="dxa"/>
              <w:bottom w:w="70" w:type="dxa"/>
              <w:right w:w="70" w:type="dxa"/>
            </w:tcMar>
            <w:vAlign w:val="center"/>
          </w:tcPr>
          <w:p w14:paraId="6C9261DE">
            <w:pPr>
              <w:spacing w:before="60" w:after="60"/>
            </w:pPr>
            <w:r>
              <w:rPr>
                <w:b w:val="0"/>
                <w:sz w:val="20"/>
              </w:rPr>
              <w:t>Flour 18 kg; lamination fat 9 kg; meat filling 15 kg</w:t>
            </w:r>
          </w:p>
        </w:tc>
        <w:tc>
          <w:tcPr>
            <w:tcW w:w="3408" w:type="dxa"/>
            <w:tcMar>
              <w:top w:w="70" w:type="dxa"/>
              <w:left w:w="70" w:type="dxa"/>
              <w:bottom w:w="70" w:type="dxa"/>
              <w:right w:w="70" w:type="dxa"/>
            </w:tcMar>
            <w:vAlign w:val="center"/>
          </w:tcPr>
          <w:p w14:paraId="176DA35E">
            <w:pPr>
              <w:spacing w:before="60" w:after="60"/>
            </w:pPr>
            <w:r>
              <w:rPr>
                <w:b w:val="0"/>
                <w:sz w:val="20"/>
              </w:rPr>
              <w:t>Pastry liquid, seasoning and binding missing. O-P08 is a complete shortcrust alternative, not an equivalent laminated formula.</w:t>
            </w:r>
          </w:p>
        </w:tc>
      </w:tr>
      <w:tr w14:paraId="2FE57864">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7C0865D">
            <w:pPr>
              <w:spacing w:before="60" w:after="60"/>
            </w:pPr>
            <w:r>
              <w:rPr>
                <w:b w:val="0"/>
                <w:sz w:val="20"/>
              </w:rPr>
              <w:t>Brownie</w:t>
            </w:r>
          </w:p>
        </w:tc>
        <w:tc>
          <w:tcPr>
            <w:tcW w:w="3408" w:type="dxa"/>
            <w:tcMar>
              <w:top w:w="70" w:type="dxa"/>
              <w:left w:w="70" w:type="dxa"/>
              <w:bottom w:w="70" w:type="dxa"/>
              <w:right w:w="70" w:type="dxa"/>
            </w:tcMar>
            <w:vAlign w:val="center"/>
          </w:tcPr>
          <w:p w14:paraId="104216C5">
            <w:pPr>
              <w:spacing w:before="60" w:after="60"/>
            </w:pPr>
            <w:r>
              <w:rPr>
                <w:b w:val="0"/>
                <w:sz w:val="20"/>
              </w:rPr>
              <w:t>Sugar 14.4 kg; ambiguous “cocoa margarine” 9 kg; cocoa 3.6 kg; egg 7.2 kg; flour 5.4 kg; baking powder 54 g; vanilla 50 ml</w:t>
            </w:r>
          </w:p>
        </w:tc>
        <w:tc>
          <w:tcPr>
            <w:tcW w:w="3408" w:type="dxa"/>
            <w:tcMar>
              <w:top w:w="70" w:type="dxa"/>
              <w:left w:w="70" w:type="dxa"/>
              <w:bottom w:w="70" w:type="dxa"/>
              <w:right w:w="70" w:type="dxa"/>
            </w:tcMar>
            <w:vAlign w:val="center"/>
          </w:tcPr>
          <w:p w14:paraId="46E5B662">
            <w:pPr>
              <w:spacing w:before="60" w:after="60"/>
            </w:pPr>
            <w:r>
              <w:rPr>
                <w:b w:val="0"/>
                <w:sz w:val="20"/>
              </w:rPr>
              <w:t>Identify fat and tray depth; validate center set and cooled cut yield. Do not approve from surface colour alone.</w:t>
            </w:r>
          </w:p>
        </w:tc>
      </w:tr>
      <w:tr w14:paraId="409C7F8C">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CB17EC6">
            <w:pPr>
              <w:spacing w:before="60" w:after="60"/>
            </w:pPr>
            <w:r>
              <w:rPr>
                <w:b w:val="0"/>
                <w:sz w:val="20"/>
              </w:rPr>
              <w:t>Pain viennoise</w:t>
            </w:r>
          </w:p>
        </w:tc>
        <w:tc>
          <w:tcPr>
            <w:tcW w:w="3408" w:type="dxa"/>
            <w:tcMar>
              <w:top w:w="70" w:type="dxa"/>
              <w:left w:w="70" w:type="dxa"/>
              <w:bottom w:w="70" w:type="dxa"/>
              <w:right w:w="70" w:type="dxa"/>
            </w:tcMar>
            <w:vAlign w:val="center"/>
          </w:tcPr>
          <w:p w14:paraId="35F7ED52">
            <w:pPr>
              <w:spacing w:before="60" w:after="60"/>
            </w:pPr>
            <w:r>
              <w:rPr>
                <w:b w:val="0"/>
                <w:sz w:val="20"/>
              </w:rPr>
              <w:t>Flour 18 kg; milk 9.9 kg; sugar 1.44 kg; butter 1.8 kg; salt 360 g; yeast 180 g; optional chocolate 1.8 kg</w:t>
            </w:r>
          </w:p>
        </w:tc>
        <w:tc>
          <w:tcPr>
            <w:tcW w:w="3408" w:type="dxa"/>
            <w:tcMar>
              <w:top w:w="70" w:type="dxa"/>
              <w:left w:w="70" w:type="dxa"/>
              <w:bottom w:w="70" w:type="dxa"/>
              <w:right w:w="70" w:type="dxa"/>
            </w:tcMar>
            <w:vAlign w:val="center"/>
          </w:tcPr>
          <w:p w14:paraId="7E834087">
            <w:pPr>
              <w:spacing w:before="60" w:after="60"/>
            </w:pPr>
            <w:r>
              <w:rPr>
                <w:b w:val="0"/>
                <w:sz w:val="20"/>
              </w:rPr>
              <w:t>Distinct from S-B07 pain au lait. Cost and label the chocolate version separately.</w:t>
            </w:r>
          </w:p>
        </w:tc>
      </w:tr>
      <w:tr w14:paraId="2118845D">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17FABC9">
            <w:pPr>
              <w:spacing w:before="60" w:after="60"/>
            </w:pPr>
            <w:r>
              <w:rPr>
                <w:b w:val="0"/>
                <w:sz w:val="20"/>
              </w:rPr>
              <w:t>Levain boule</w:t>
            </w:r>
          </w:p>
        </w:tc>
        <w:tc>
          <w:tcPr>
            <w:tcW w:w="3408" w:type="dxa"/>
            <w:tcMar>
              <w:top w:w="70" w:type="dxa"/>
              <w:left w:w="70" w:type="dxa"/>
              <w:bottom w:w="70" w:type="dxa"/>
              <w:right w:w="70" w:type="dxa"/>
            </w:tcMar>
            <w:vAlign w:val="center"/>
          </w:tcPr>
          <w:p w14:paraId="0A3D23A9">
            <w:pPr>
              <w:spacing w:before="60" w:after="60"/>
            </w:pPr>
            <w:r>
              <w:rPr>
                <w:b w:val="0"/>
                <w:sz w:val="20"/>
              </w:rPr>
              <w:t>Flour 18 kg; water 11.7 kg; levain 3.6 kg; salt 360 g; instant yeast 36 g</w:t>
            </w:r>
          </w:p>
        </w:tc>
        <w:tc>
          <w:tcPr>
            <w:tcW w:w="3408" w:type="dxa"/>
            <w:tcMar>
              <w:top w:w="70" w:type="dxa"/>
              <w:left w:w="70" w:type="dxa"/>
              <w:bottom w:w="70" w:type="dxa"/>
              <w:right w:w="70" w:type="dxa"/>
            </w:tcMar>
            <w:vAlign w:val="center"/>
          </w:tcPr>
          <w:p w14:paraId="01306FA9">
            <w:pPr>
              <w:spacing w:before="60" w:after="60"/>
            </w:pPr>
            <w:r>
              <w:rPr>
                <w:b w:val="0"/>
                <w:sz w:val="20"/>
              </w:rPr>
              <w:t>Levain hydration, flour contribution and maturity missing; total hydration cannot be established.</w:t>
            </w:r>
          </w:p>
        </w:tc>
      </w:tr>
      <w:tr w14:paraId="7A5ED995">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C439E32">
            <w:pPr>
              <w:spacing w:before="60" w:after="60"/>
            </w:pPr>
            <w:r>
              <w:rPr>
                <w:b w:val="0"/>
                <w:sz w:val="20"/>
              </w:rPr>
              <w:t>Vanilla gelato</w:t>
            </w:r>
          </w:p>
        </w:tc>
        <w:tc>
          <w:tcPr>
            <w:tcW w:w="3408" w:type="dxa"/>
            <w:tcMar>
              <w:top w:w="70" w:type="dxa"/>
              <w:left w:w="70" w:type="dxa"/>
              <w:bottom w:w="70" w:type="dxa"/>
              <w:right w:w="70" w:type="dxa"/>
            </w:tcMar>
            <w:vAlign w:val="center"/>
          </w:tcPr>
          <w:p w14:paraId="7A8707CC">
            <w:pPr>
              <w:spacing w:before="60" w:after="60"/>
            </w:pPr>
            <w:r>
              <w:rPr>
                <w:b w:val="0"/>
                <w:sz w:val="20"/>
              </w:rPr>
              <w:t>Milk 12 kg; cream 3 kg; sugar 3 kg; skim powder 750 g; glucose/dextrose 300 g; vanilla 60 g; stabilizer 90 g</w:t>
            </w:r>
          </w:p>
        </w:tc>
        <w:tc>
          <w:tcPr>
            <w:tcW w:w="3408" w:type="dxa"/>
            <w:tcMar>
              <w:top w:w="70" w:type="dxa"/>
              <w:left w:w="70" w:type="dxa"/>
              <w:bottom w:w="70" w:type="dxa"/>
              <w:right w:w="70" w:type="dxa"/>
            </w:tcMar>
            <w:vAlign w:val="center"/>
          </w:tcPr>
          <w:p w14:paraId="6AFF958E">
            <w:pPr>
              <w:spacing w:before="60" w:after="60"/>
            </w:pPr>
            <w:r>
              <w:rPr>
                <w:b w:val="0"/>
                <w:sz w:val="20"/>
              </w:rPr>
              <w:t>Ingredient types/solids and stabilizer unidentified. Prefer S-D02; do not assume a soft-serve machine is a batch freezer.</w:t>
            </w:r>
          </w:p>
        </w:tc>
      </w:tr>
      <w:tr w14:paraId="2A081D9B">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4BE6CFB">
            <w:pPr>
              <w:spacing w:before="60" w:after="60"/>
            </w:pPr>
            <w:r>
              <w:rPr>
                <w:b w:val="0"/>
                <w:sz w:val="20"/>
              </w:rPr>
              <w:t>Pineapple-ginger pop</w:t>
            </w:r>
          </w:p>
        </w:tc>
        <w:tc>
          <w:tcPr>
            <w:tcW w:w="3408" w:type="dxa"/>
            <w:tcMar>
              <w:top w:w="70" w:type="dxa"/>
              <w:left w:w="70" w:type="dxa"/>
              <w:bottom w:w="70" w:type="dxa"/>
              <w:right w:w="70" w:type="dxa"/>
            </w:tcMar>
            <w:vAlign w:val="center"/>
          </w:tcPr>
          <w:p w14:paraId="5F3B7D10">
            <w:pPr>
              <w:spacing w:before="60" w:after="60"/>
            </w:pPr>
            <w:r>
              <w:rPr>
                <w:b w:val="0"/>
                <w:sz w:val="20"/>
              </w:rPr>
              <w:t>Juice 14 kg; water 3.5 kg; 65°Brix syrup 2 kg; ginger 450 g; lime 150 g</w:t>
            </w:r>
          </w:p>
        </w:tc>
        <w:tc>
          <w:tcPr>
            <w:tcW w:w="3408" w:type="dxa"/>
            <w:tcMar>
              <w:top w:w="70" w:type="dxa"/>
              <w:left w:w="70" w:type="dxa"/>
              <w:bottom w:w="70" w:type="dxa"/>
              <w:right w:w="70" w:type="dxa"/>
            </w:tcMar>
            <w:vAlign w:val="center"/>
          </w:tcPr>
          <w:p w14:paraId="0B65ADC9">
            <w:pPr>
              <w:spacing w:before="60" w:after="60"/>
            </w:pPr>
            <w:r>
              <w:rPr>
                <w:b w:val="0"/>
                <w:sz w:val="20"/>
              </w:rPr>
              <w:t>Fruit composition and treatment missing. S-I01 is the more specified trial.</w:t>
            </w:r>
          </w:p>
        </w:tc>
      </w:tr>
      <w:tr w14:paraId="7ABA79A7">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2672F18">
            <w:pPr>
              <w:spacing w:before="60" w:after="60"/>
            </w:pPr>
            <w:r>
              <w:rPr>
                <w:b w:val="0"/>
                <w:sz w:val="20"/>
              </w:rPr>
              <w:t>Cocoa cream pop</w:t>
            </w:r>
          </w:p>
        </w:tc>
        <w:tc>
          <w:tcPr>
            <w:tcW w:w="3408" w:type="dxa"/>
            <w:tcMar>
              <w:top w:w="70" w:type="dxa"/>
              <w:left w:w="70" w:type="dxa"/>
              <w:bottom w:w="70" w:type="dxa"/>
              <w:right w:w="70" w:type="dxa"/>
            </w:tcMar>
            <w:vAlign w:val="center"/>
          </w:tcPr>
          <w:p w14:paraId="68C22A82">
            <w:pPr>
              <w:spacing w:before="60" w:after="60"/>
            </w:pPr>
            <w:r>
              <w:rPr>
                <w:b w:val="0"/>
                <w:sz w:val="20"/>
              </w:rPr>
              <w:t>Milk 11 kg; water 3 kg; cocoa 1.5 kg; sugar 3.5 kg; “cornstarch/stabilizer” 120 g; vanilla 30 ml</w:t>
            </w:r>
          </w:p>
        </w:tc>
        <w:tc>
          <w:tcPr>
            <w:tcW w:w="3408" w:type="dxa"/>
            <w:tcMar>
              <w:top w:w="70" w:type="dxa"/>
              <w:left w:w="70" w:type="dxa"/>
              <w:bottom w:w="70" w:type="dxa"/>
              <w:right w:w="70" w:type="dxa"/>
            </w:tcMar>
            <w:vAlign w:val="center"/>
          </w:tcPr>
          <w:p w14:paraId="1BB5C3E1">
            <w:pPr>
              <w:spacing w:before="60" w:after="60"/>
            </w:pPr>
            <w:r>
              <w:rPr>
                <w:b w:val="0"/>
                <w:sz w:val="20"/>
              </w:rPr>
              <w:t>Starch and stabilizer are not interchangeable. Prefer S-I03 or develop a separate specified starch formula.</w:t>
            </w:r>
          </w:p>
        </w:tc>
      </w:tr>
      <w:tr w14:paraId="368DCEF8">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BBC0A02">
            <w:pPr>
              <w:spacing w:before="60" w:after="60"/>
            </w:pPr>
            <w:r>
              <w:rPr>
                <w:b w:val="0"/>
                <w:sz w:val="20"/>
              </w:rPr>
              <w:t>Cocoa-banana gelato</w:t>
            </w:r>
          </w:p>
        </w:tc>
        <w:tc>
          <w:tcPr>
            <w:tcW w:w="3408" w:type="dxa"/>
            <w:tcMar>
              <w:top w:w="70" w:type="dxa"/>
              <w:left w:w="70" w:type="dxa"/>
              <w:bottom w:w="70" w:type="dxa"/>
              <w:right w:w="70" w:type="dxa"/>
            </w:tcMar>
            <w:vAlign w:val="center"/>
          </w:tcPr>
          <w:p w14:paraId="0A70EC1B">
            <w:pPr>
              <w:spacing w:before="60" w:after="60"/>
            </w:pPr>
            <w:r>
              <w:rPr>
                <w:b w:val="0"/>
                <w:sz w:val="20"/>
              </w:rPr>
              <w:t>Milk 10 kg; banana 4 kg; cocoa 1.5 kg; sugar 2.2 kg; cream 2 kg (SRC15)</w:t>
            </w:r>
          </w:p>
        </w:tc>
        <w:tc>
          <w:tcPr>
            <w:tcW w:w="3408" w:type="dxa"/>
            <w:tcMar>
              <w:top w:w="70" w:type="dxa"/>
              <w:left w:w="70" w:type="dxa"/>
              <w:bottom w:w="70" w:type="dxa"/>
              <w:right w:w="70" w:type="dxa"/>
            </w:tcMar>
            <w:vAlign w:val="center"/>
          </w:tcPr>
          <w:p w14:paraId="4A54D013">
            <w:pPr>
              <w:spacing w:before="60" w:after="60"/>
            </w:pPr>
            <w:r>
              <w:rPr>
                <w:b w:val="0"/>
                <w:sz w:val="20"/>
              </w:rPr>
              <w:t>Determine fat/solids, fruit treatment, freezing behaviour, equipment and portions.</w:t>
            </w:r>
          </w:p>
        </w:tc>
      </w:tr>
    </w:tbl>
    <w:p w14:paraId="7CA66029">
      <w:pPr>
        <w:spacing w:after="20"/>
      </w:pPr>
    </w:p>
    <w:p w14:paraId="2FD67F4D">
      <w:r>
        <w:rPr>
          <w:b w:val="0"/>
        </w:rPr>
        <w:t>Baguette, Kumba, Pullman, burger buns, pain beurre and pain au lait from the same archive map to S-B01–S-B05 and S-B07. Their earlier ingredient ranges were development versions, not independent approved products. The exact original files remain identified in the source register; the complete S cards are the working specifications.</w:t>
      </w:r>
    </w:p>
    <w:p w14:paraId="7772BC6C">
      <w:pPr>
        <w:pStyle w:val="3"/>
      </w:pPr>
      <w:bookmarkStart w:id="455" w:name="section_314"/>
      <w:bookmarkStart w:id="456" w:name="_Toc10297"/>
      <w:r>
        <w:t>V03 — Additional September concepts</w:t>
      </w:r>
      <w:bookmarkEnd w:id="455"/>
      <w:bookmarkEnd w:id="456"/>
    </w:p>
    <w:p w14:paraId="745470F1">
      <w:r>
        <w:rPr>
          <w:b w:val="0"/>
        </w:rPr>
        <w:t>Source SRC05/SRC14. These additions retain ideas not fully covered by the later cards.</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6D6A3E4B">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5623F441">
            <w:pPr>
              <w:keepNext/>
              <w:spacing w:before="60" w:after="60"/>
            </w:pPr>
            <w:r>
              <w:rPr>
                <w:b/>
                <w:sz w:val="20"/>
              </w:rPr>
              <w:t>Product</w:t>
            </w:r>
          </w:p>
        </w:tc>
        <w:tc>
          <w:tcPr>
            <w:tcW w:w="3408" w:type="dxa"/>
            <w:shd w:val="clear" w:color="auto" w:fill="E8E4DB"/>
            <w:tcMar>
              <w:top w:w="70" w:type="dxa"/>
              <w:left w:w="70" w:type="dxa"/>
              <w:bottom w:w="70" w:type="dxa"/>
              <w:right w:w="70" w:type="dxa"/>
            </w:tcMar>
            <w:vAlign w:val="center"/>
          </w:tcPr>
          <w:p w14:paraId="155A4808">
            <w:pPr>
              <w:keepNext/>
              <w:spacing w:before="60" w:after="60"/>
            </w:pPr>
            <w:r>
              <w:rPr>
                <w:b/>
                <w:sz w:val="20"/>
              </w:rPr>
              <w:t>Formula retained</w:t>
            </w:r>
          </w:p>
        </w:tc>
        <w:tc>
          <w:tcPr>
            <w:tcW w:w="3408" w:type="dxa"/>
            <w:shd w:val="clear" w:color="auto" w:fill="E8E4DB"/>
            <w:tcMar>
              <w:top w:w="70" w:type="dxa"/>
              <w:left w:w="70" w:type="dxa"/>
              <w:bottom w:w="70" w:type="dxa"/>
              <w:right w:w="70" w:type="dxa"/>
            </w:tcMar>
            <w:vAlign w:val="center"/>
          </w:tcPr>
          <w:p w14:paraId="424AE0EB">
            <w:pPr>
              <w:keepNext/>
              <w:spacing w:before="60" w:after="60"/>
            </w:pPr>
            <w:r>
              <w:rPr>
                <w:b/>
                <w:sz w:val="20"/>
              </w:rPr>
              <w:t>What must be resolved</w:t>
            </w:r>
          </w:p>
        </w:tc>
      </w:tr>
      <w:tr w14:paraId="5FB116D7">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B69FCDF">
            <w:pPr>
              <w:spacing w:before="60" w:after="60"/>
            </w:pPr>
            <w:r>
              <w:rPr>
                <w:b w:val="0"/>
                <w:sz w:val="20"/>
              </w:rPr>
              <w:t>Cocoa-groundnut breakfast loaf</w:t>
            </w:r>
          </w:p>
        </w:tc>
        <w:tc>
          <w:tcPr>
            <w:tcW w:w="3408" w:type="dxa"/>
            <w:tcMar>
              <w:top w:w="70" w:type="dxa"/>
              <w:left w:w="70" w:type="dxa"/>
              <w:bottom w:w="70" w:type="dxa"/>
              <w:right w:w="70" w:type="dxa"/>
            </w:tcMar>
            <w:vAlign w:val="center"/>
          </w:tcPr>
          <w:p w14:paraId="3D4C6651">
            <w:pPr>
              <w:spacing w:before="60" w:after="60"/>
            </w:pPr>
            <w:r>
              <w:rPr>
                <w:b w:val="0"/>
                <w:sz w:val="20"/>
              </w:rPr>
              <w:t>Bread flour 17.1 kg; roasted groundnut flour 900 g; cocoa 540 g; water or milk 10.8 kg; sugar 1.44 kg; oil 900 g; milk powder 540 g; salt 324 g; instant yeast 180 g; optional chocolate 1.8 kg</w:t>
            </w:r>
          </w:p>
        </w:tc>
        <w:tc>
          <w:tcPr>
            <w:tcW w:w="3408" w:type="dxa"/>
            <w:tcMar>
              <w:top w:w="70" w:type="dxa"/>
              <w:left w:w="70" w:type="dxa"/>
              <w:bottom w:w="70" w:type="dxa"/>
              <w:right w:w="70" w:type="dxa"/>
            </w:tcMar>
            <w:vAlign w:val="center"/>
          </w:tcPr>
          <w:p w14:paraId="1847604A">
            <w:pPr>
              <w:spacing w:before="60" w:after="60"/>
            </w:pPr>
            <w:r>
              <w:rPr>
                <w:b w:val="0"/>
                <w:sz w:val="20"/>
              </w:rPr>
              <w:t>Select water or milk; test absorption, nut quality, allergens and portion yield. Initial 250–300 g dough, 190°C/18–22 minutes are trial starting points.</w:t>
            </w:r>
          </w:p>
        </w:tc>
      </w:tr>
      <w:tr w14:paraId="3A6A090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92CEF65">
            <w:pPr>
              <w:spacing w:before="60" w:after="60"/>
            </w:pPr>
            <w:r>
              <w:rPr>
                <w:b w:val="0"/>
                <w:sz w:val="20"/>
              </w:rPr>
              <w:t>Chicken-vegetable pocket</w:t>
            </w:r>
          </w:p>
        </w:tc>
        <w:tc>
          <w:tcPr>
            <w:tcW w:w="3408" w:type="dxa"/>
            <w:tcMar>
              <w:top w:w="70" w:type="dxa"/>
              <w:left w:w="70" w:type="dxa"/>
              <w:bottom w:w="70" w:type="dxa"/>
              <w:right w:w="70" w:type="dxa"/>
            </w:tcMar>
            <w:vAlign w:val="center"/>
          </w:tcPr>
          <w:p w14:paraId="21701D52">
            <w:pPr>
              <w:spacing w:before="60" w:after="60"/>
            </w:pPr>
            <w:r>
              <w:rPr>
                <w:b w:val="0"/>
                <w:sz w:val="20"/>
              </w:rPr>
              <w:t>Dough: flour 10 kg, water 5.5 kg, sugar 500 g, oil 400 g, salt 180 g, instant yeast 100 g. Filling: cooked chicken 5 kg, cabbage 1 kg, carrot 800 g, onion 800 g, oil 250 g, seasoning 100 g, breadcrumbs or cooked potato 500 g</w:t>
            </w:r>
          </w:p>
        </w:tc>
        <w:tc>
          <w:tcPr>
            <w:tcW w:w="3408" w:type="dxa"/>
            <w:tcMar>
              <w:top w:w="70" w:type="dxa"/>
              <w:left w:w="70" w:type="dxa"/>
              <w:bottom w:w="70" w:type="dxa"/>
              <w:right w:w="70" w:type="dxa"/>
            </w:tcMar>
            <w:vAlign w:val="center"/>
          </w:tcPr>
          <w:p w14:paraId="7406207D">
            <w:pPr>
              <w:spacing w:before="60" w:after="60"/>
            </w:pPr>
            <w:r>
              <w:rPr>
                <w:b w:val="0"/>
                <w:sz w:val="20"/>
              </w:rPr>
              <w:t>Select binder and seasoning; quantify egg wash and cooked filling loss. Original assembly 60–70 g dough + 40 g filling; bake trial 195–205°C/15–18 minutes with verified core cooking.</w:t>
            </w:r>
          </w:p>
        </w:tc>
      </w:tr>
      <w:tr w14:paraId="1BC8C457">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9FAB524">
            <w:pPr>
              <w:spacing w:before="60" w:after="60"/>
            </w:pPr>
            <w:r>
              <w:rPr>
                <w:b w:val="0"/>
                <w:sz w:val="20"/>
              </w:rPr>
              <w:t>Mango “ginger” soft serve</w:t>
            </w:r>
          </w:p>
        </w:tc>
        <w:tc>
          <w:tcPr>
            <w:tcW w:w="3408" w:type="dxa"/>
            <w:tcMar>
              <w:top w:w="70" w:type="dxa"/>
              <w:left w:w="70" w:type="dxa"/>
              <w:bottom w:w="70" w:type="dxa"/>
              <w:right w:w="70" w:type="dxa"/>
            </w:tcMar>
            <w:vAlign w:val="center"/>
          </w:tcPr>
          <w:p w14:paraId="05EC834E">
            <w:pPr>
              <w:spacing w:before="60" w:after="60"/>
            </w:pPr>
            <w:r>
              <w:rPr>
                <w:b w:val="0"/>
                <w:sz w:val="20"/>
              </w:rPr>
              <w:t>Milk 5.5 kg; cream 1.2 kg; sugar 1.4 kg; skim powder 600 g; dextrose/glucose 250 g; mango 1 kg; lime 50 g; stabilizer about 50 g</w:t>
            </w:r>
          </w:p>
        </w:tc>
        <w:tc>
          <w:tcPr>
            <w:tcW w:w="3408" w:type="dxa"/>
            <w:tcMar>
              <w:top w:w="70" w:type="dxa"/>
              <w:left w:w="70" w:type="dxa"/>
              <w:bottom w:w="70" w:type="dxa"/>
              <w:right w:w="70" w:type="dxa"/>
            </w:tcMar>
            <w:vAlign w:val="center"/>
          </w:tcPr>
          <w:p w14:paraId="0D952F5C">
            <w:pPr>
              <w:spacing w:before="60" w:after="60"/>
            </w:pPr>
            <w:r>
              <w:rPr>
                <w:b w:val="0"/>
                <w:sz w:val="20"/>
              </w:rPr>
              <w:t>No ginger amount is supplied despite the name. Total is 10.25 kg before adjustments. Select dry sugar type and specified stabilizer; qualify treated fruit additions and machine compatibility.</w:t>
            </w:r>
          </w:p>
        </w:tc>
      </w:tr>
      <w:tr w14:paraId="0AC6E27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3CB7B01">
            <w:pPr>
              <w:spacing w:before="60" w:after="60"/>
            </w:pPr>
            <w:r>
              <w:rPr>
                <w:b w:val="0"/>
                <w:sz w:val="20"/>
              </w:rPr>
              <w:t>Early bissap pop</w:t>
            </w:r>
          </w:p>
        </w:tc>
        <w:tc>
          <w:tcPr>
            <w:tcW w:w="3408" w:type="dxa"/>
            <w:tcMar>
              <w:top w:w="70" w:type="dxa"/>
              <w:left w:w="70" w:type="dxa"/>
              <w:bottom w:w="70" w:type="dxa"/>
              <w:right w:w="70" w:type="dxa"/>
            </w:tcMar>
            <w:vAlign w:val="center"/>
          </w:tcPr>
          <w:p w14:paraId="49827447">
            <w:pPr>
              <w:spacing w:before="60" w:after="60"/>
            </w:pPr>
            <w:r>
              <w:rPr>
                <w:b w:val="0"/>
                <w:sz w:val="20"/>
              </w:rPr>
              <w:t>Water 6.5 kg; infusion 1.5 kg; 65°Brix syrup 1.8 kg; ginger 150 g; lime 50 g; stabilizer 20–30 g</w:t>
            </w:r>
          </w:p>
        </w:tc>
        <w:tc>
          <w:tcPr>
            <w:tcW w:w="3408" w:type="dxa"/>
            <w:tcMar>
              <w:top w:w="70" w:type="dxa"/>
              <w:left w:w="70" w:type="dxa"/>
              <w:bottom w:w="70" w:type="dxa"/>
              <w:right w:w="70" w:type="dxa"/>
            </w:tcMar>
            <w:vAlign w:val="center"/>
          </w:tcPr>
          <w:p w14:paraId="0245B785">
            <w:pPr>
              <w:spacing w:before="60" w:after="60"/>
            </w:pPr>
            <w:r>
              <w:rPr>
                <w:b w:val="0"/>
                <w:sz w:val="20"/>
              </w:rPr>
              <w:t>Syrup contributes only 1.17 kg sugar, so the original 18–22°Brix assertion is not supported by the listed sugars. Use S-I02 as the revised trial.</w:t>
            </w:r>
          </w:p>
        </w:tc>
      </w:tr>
      <w:tr w14:paraId="30AA488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2FF7266">
            <w:pPr>
              <w:spacing w:before="60" w:after="60"/>
            </w:pPr>
            <w:r>
              <w:rPr>
                <w:b w:val="0"/>
                <w:sz w:val="20"/>
              </w:rPr>
              <w:t>Shawarma baguette</w:t>
            </w:r>
          </w:p>
        </w:tc>
        <w:tc>
          <w:tcPr>
            <w:tcW w:w="3408" w:type="dxa"/>
            <w:tcMar>
              <w:top w:w="70" w:type="dxa"/>
              <w:left w:w="70" w:type="dxa"/>
              <w:bottom w:w="70" w:type="dxa"/>
              <w:right w:w="70" w:type="dxa"/>
            </w:tcMar>
            <w:vAlign w:val="center"/>
          </w:tcPr>
          <w:p w14:paraId="6F190DE5">
            <w:pPr>
              <w:spacing w:before="60" w:after="60"/>
            </w:pPr>
            <w:r>
              <w:rPr>
                <w:b w:val="0"/>
                <w:sz w:val="20"/>
              </w:rPr>
              <w:t>Baguette 250 g; cooked chicken 80–100 g; fries 100–120 g; sauce 30 g; salad 30–40 g</w:t>
            </w:r>
          </w:p>
        </w:tc>
        <w:tc>
          <w:tcPr>
            <w:tcW w:w="3408" w:type="dxa"/>
            <w:tcMar>
              <w:top w:w="70" w:type="dxa"/>
              <w:left w:w="70" w:type="dxa"/>
              <w:bottom w:w="70" w:type="dxa"/>
              <w:right w:w="70" w:type="dxa"/>
            </w:tcMar>
            <w:vAlign w:val="center"/>
          </w:tcPr>
          <w:p w14:paraId="2F58A4E1">
            <w:pPr>
              <w:spacing w:before="60" w:after="60"/>
            </w:pPr>
            <w:r>
              <w:rPr>
                <w:b w:val="0"/>
                <w:sz w:val="20"/>
              </w:rPr>
              <w:t>A portion-range concept. Fix exact weights and costs using O-B18/O-B20/O-B22/O-B24 and S-B01 before sale.</w:t>
            </w:r>
          </w:p>
        </w:tc>
      </w:tr>
      <w:tr w14:paraId="3CEE6CE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A1B7015">
            <w:pPr>
              <w:spacing w:before="60" w:after="60"/>
            </w:pPr>
            <w:r>
              <w:rPr>
                <w:b w:val="0"/>
                <w:sz w:val="20"/>
              </w:rPr>
              <w:t>Spring rolls</w:t>
            </w:r>
          </w:p>
        </w:tc>
        <w:tc>
          <w:tcPr>
            <w:tcW w:w="3408" w:type="dxa"/>
            <w:tcMar>
              <w:top w:w="70" w:type="dxa"/>
              <w:left w:w="70" w:type="dxa"/>
              <w:bottom w:w="70" w:type="dxa"/>
              <w:right w:w="70" w:type="dxa"/>
            </w:tcMar>
            <w:vAlign w:val="center"/>
          </w:tcPr>
          <w:p w14:paraId="47C187B9">
            <w:pPr>
              <w:spacing w:before="60" w:after="60"/>
            </w:pPr>
            <w:r>
              <w:rPr>
                <w:b w:val="0"/>
                <w:sz w:val="20"/>
              </w:rPr>
              <w:t>Cabbage 3 kg; carrot 1.2 kg; onion 700 g; optional cooked chicken/beef 2 kg; oil 250 g; garlic/ginger 120 g; seasoning/salt 120 g; optional breadcrumbs/cooked potato 350 g</w:t>
            </w:r>
          </w:p>
        </w:tc>
        <w:tc>
          <w:tcPr>
            <w:tcW w:w="3408" w:type="dxa"/>
            <w:tcMar>
              <w:top w:w="70" w:type="dxa"/>
              <w:left w:w="70" w:type="dxa"/>
              <w:bottom w:w="70" w:type="dxa"/>
              <w:right w:w="70" w:type="dxa"/>
            </w:tcMar>
            <w:vAlign w:val="center"/>
          </w:tcPr>
          <w:p w14:paraId="1CF0DB8C">
            <w:pPr>
              <w:spacing w:before="60" w:after="60"/>
            </w:pPr>
            <w:r>
              <w:rPr>
                <w:b w:val="0"/>
                <w:sz w:val="20"/>
              </w:rPr>
              <w:t>Original target about 100 pieces, with 45–50 g filling each, purchased wrappers and 170–175°C frying trial. Define wrapper mass/count, split seasonings, sealing paste, absorbed oil and cooked filling yield; validate the center rather than relying on the original 3–4-minute time.</w:t>
            </w:r>
          </w:p>
        </w:tc>
      </w:tr>
      <w:tr w14:paraId="24B84A9C">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874F3A8">
            <w:pPr>
              <w:spacing w:before="60" w:after="60"/>
            </w:pPr>
            <w:r>
              <w:rPr>
                <w:b w:val="0"/>
                <w:sz w:val="20"/>
              </w:rPr>
              <w:t>Focaccia slab; coconut nondairy frozen dessert; mango/passionfruit/banana fruit trio</w:t>
            </w:r>
          </w:p>
        </w:tc>
        <w:tc>
          <w:tcPr>
            <w:tcW w:w="3408" w:type="dxa"/>
            <w:tcMar>
              <w:top w:w="70" w:type="dxa"/>
              <w:left w:w="70" w:type="dxa"/>
              <w:bottom w:w="70" w:type="dxa"/>
              <w:right w:w="70" w:type="dxa"/>
            </w:tcMar>
            <w:vAlign w:val="center"/>
          </w:tcPr>
          <w:p w14:paraId="33AD9E20">
            <w:pPr>
              <w:spacing w:before="60" w:after="60"/>
            </w:pPr>
            <w:r>
              <w:rPr>
                <w:b w:val="0"/>
                <w:sz w:val="20"/>
              </w:rPr>
              <w:t>Selection concepts without fully resolved formulas</w:t>
            </w:r>
          </w:p>
        </w:tc>
        <w:tc>
          <w:tcPr>
            <w:tcW w:w="3408" w:type="dxa"/>
            <w:tcMar>
              <w:top w:w="70" w:type="dxa"/>
              <w:left w:w="70" w:type="dxa"/>
              <w:bottom w:w="70" w:type="dxa"/>
              <w:right w:w="70" w:type="dxa"/>
            </w:tcMar>
            <w:vAlign w:val="center"/>
          </w:tcPr>
          <w:p w14:paraId="4536A006">
            <w:pPr>
              <w:spacing w:before="60" w:after="60"/>
            </w:pPr>
            <w:r>
              <w:rPr>
                <w:b w:val="0"/>
                <w:sz w:val="20"/>
              </w:rPr>
              <w:t>Keep on the development list; do not imply a complete recipe was supplied. Rebalance fruit sugar/acid and coconut fat/solids separately.</w:t>
            </w:r>
          </w:p>
        </w:tc>
      </w:tr>
    </w:tbl>
    <w:p w14:paraId="0DD2D73B">
      <w:pPr>
        <w:spacing w:after="20"/>
      </w:pPr>
    </w:p>
    <w:p w14:paraId="76403E84">
      <w:pPr>
        <w:pStyle w:val="3"/>
      </w:pPr>
      <w:bookmarkStart w:id="457" w:name="section_315"/>
      <w:bookmarkStart w:id="458" w:name="_Toc2958"/>
      <w:r>
        <w:t>V04 — October blueprint alternatives</w:t>
      </w:r>
      <w:bookmarkEnd w:id="457"/>
      <w:bookmarkEnd w:id="458"/>
    </w:p>
    <w:p w14:paraId="5BDB2ECB">
      <w:r>
        <w:rPr>
          <w:b w:val="0"/>
        </w:rPr>
        <w:t>Source SRC22; SRC23 is an exact duplicate. Values are original commercial batches. These preserve formula alternatives and new concepts without carrying over unsupported machine or life claims. Meat uses H01, dairy H02/H04 and fruit H03; no raw-meat massaging in the dairy tank.</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70983074">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2D54F4EB">
            <w:pPr>
              <w:keepNext/>
              <w:spacing w:before="60" w:after="60"/>
            </w:pPr>
            <w:r>
              <w:rPr>
                <w:b/>
                <w:sz w:val="20"/>
              </w:rPr>
              <w:t>Original product</w:t>
            </w:r>
          </w:p>
        </w:tc>
        <w:tc>
          <w:tcPr>
            <w:tcW w:w="3408" w:type="dxa"/>
            <w:shd w:val="clear" w:color="auto" w:fill="E8E4DB"/>
            <w:tcMar>
              <w:top w:w="70" w:type="dxa"/>
              <w:left w:w="70" w:type="dxa"/>
              <w:bottom w:w="70" w:type="dxa"/>
              <w:right w:w="70" w:type="dxa"/>
            </w:tcMar>
            <w:vAlign w:val="center"/>
          </w:tcPr>
          <w:p w14:paraId="7E79641A">
            <w:pPr>
              <w:keepNext/>
              <w:spacing w:before="60" w:after="60"/>
            </w:pPr>
            <w:r>
              <w:rPr>
                <w:b/>
                <w:sz w:val="20"/>
              </w:rPr>
              <w:t>Retained ingredients</w:t>
            </w:r>
          </w:p>
        </w:tc>
        <w:tc>
          <w:tcPr>
            <w:tcW w:w="3408" w:type="dxa"/>
            <w:shd w:val="clear" w:color="auto" w:fill="E8E4DB"/>
            <w:tcMar>
              <w:top w:w="70" w:type="dxa"/>
              <w:left w:w="70" w:type="dxa"/>
              <w:bottom w:w="70" w:type="dxa"/>
              <w:right w:w="70" w:type="dxa"/>
            </w:tcMar>
            <w:vAlign w:val="center"/>
          </w:tcPr>
          <w:p w14:paraId="35D850CA">
            <w:pPr>
              <w:keepNext/>
              <w:spacing w:before="60" w:after="60"/>
            </w:pPr>
            <w:r>
              <w:rPr>
                <w:b/>
                <w:sz w:val="20"/>
              </w:rPr>
              <w:t>Harmonized decision</w:t>
            </w:r>
          </w:p>
        </w:tc>
      </w:tr>
      <w:tr w14:paraId="0FFDFE39">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7EEF4B2">
            <w:pPr>
              <w:spacing w:before="60" w:after="60"/>
            </w:pPr>
            <w:r>
              <w:rPr>
                <w:b w:val="0"/>
                <w:sz w:val="20"/>
              </w:rPr>
              <w:t>Milk sandwich bread</w:t>
            </w:r>
          </w:p>
        </w:tc>
        <w:tc>
          <w:tcPr>
            <w:tcW w:w="3408" w:type="dxa"/>
            <w:tcMar>
              <w:top w:w="70" w:type="dxa"/>
              <w:left w:w="70" w:type="dxa"/>
              <w:bottom w:w="70" w:type="dxa"/>
              <w:right w:w="70" w:type="dxa"/>
            </w:tcMar>
            <w:vAlign w:val="center"/>
          </w:tcPr>
          <w:p w14:paraId="6D4F0268">
            <w:pPr>
              <w:spacing w:before="60" w:after="60"/>
            </w:pPr>
            <w:r>
              <w:rPr>
                <w:b w:val="0"/>
                <w:sz w:val="20"/>
              </w:rPr>
              <w:t>Flour 50 kg; water 28 L; milk powder 2.5 kg; margarine 2 kg; sugar 3 kg; salt 900 g; yeast 600 g</w:t>
            </w:r>
          </w:p>
        </w:tc>
        <w:tc>
          <w:tcPr>
            <w:tcW w:w="3408" w:type="dxa"/>
            <w:tcMar>
              <w:top w:w="70" w:type="dxa"/>
              <w:left w:w="70" w:type="dxa"/>
              <w:bottom w:w="70" w:type="dxa"/>
              <w:right w:w="70" w:type="dxa"/>
            </w:tcMar>
            <w:vAlign w:val="center"/>
          </w:tcPr>
          <w:p w14:paraId="2E39CE33">
            <w:pPr>
              <w:spacing w:before="60" w:after="60"/>
            </w:pPr>
            <w:r>
              <w:rPr>
                <w:b w:val="0"/>
                <w:sz w:val="20"/>
              </w:rPr>
              <w:t>Older milk-powder alternative to O-P01/S-B04; do not assume four-day life.</w:t>
            </w:r>
          </w:p>
        </w:tc>
      </w:tr>
      <w:tr w14:paraId="3F446CA3">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1903D18">
            <w:pPr>
              <w:spacing w:before="60" w:after="60"/>
            </w:pPr>
            <w:r>
              <w:rPr>
                <w:b w:val="0"/>
                <w:sz w:val="20"/>
              </w:rPr>
              <w:t>Hard-crust baguette</w:t>
            </w:r>
          </w:p>
        </w:tc>
        <w:tc>
          <w:tcPr>
            <w:tcW w:w="3408" w:type="dxa"/>
            <w:tcMar>
              <w:top w:w="70" w:type="dxa"/>
              <w:left w:w="70" w:type="dxa"/>
              <w:bottom w:w="70" w:type="dxa"/>
              <w:right w:w="70" w:type="dxa"/>
            </w:tcMar>
            <w:vAlign w:val="center"/>
          </w:tcPr>
          <w:p w14:paraId="2A54D5D8">
            <w:pPr>
              <w:spacing w:before="60" w:after="60"/>
            </w:pPr>
            <w:r>
              <w:rPr>
                <w:b w:val="0"/>
                <w:sz w:val="20"/>
              </w:rPr>
              <w:t>Flour 50 kg; water 31 L; salt 1 kg; yeast 500 g; ascorbic acid 10 g</w:t>
            </w:r>
          </w:p>
        </w:tc>
        <w:tc>
          <w:tcPr>
            <w:tcW w:w="3408" w:type="dxa"/>
            <w:tcMar>
              <w:top w:w="70" w:type="dxa"/>
              <w:left w:w="70" w:type="dxa"/>
              <w:bottom w:w="70" w:type="dxa"/>
              <w:right w:w="70" w:type="dxa"/>
            </w:tcMar>
            <w:vAlign w:val="center"/>
          </w:tcPr>
          <w:p w14:paraId="1E380E7F">
            <w:pPr>
              <w:spacing w:before="60" w:after="60"/>
            </w:pPr>
            <w:r>
              <w:rPr>
                <w:b w:val="0"/>
                <w:sz w:val="20"/>
              </w:rPr>
              <w:t>Improver specification and supplier dose required; S-B01 is the clearer working card.</w:t>
            </w:r>
          </w:p>
        </w:tc>
      </w:tr>
      <w:tr w14:paraId="4A64B46F">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651F463">
            <w:pPr>
              <w:spacing w:before="60" w:after="60"/>
            </w:pPr>
            <w:r>
              <w:rPr>
                <w:b w:val="0"/>
                <w:sz w:val="20"/>
              </w:rPr>
              <w:t>Chin-chin</w:t>
            </w:r>
          </w:p>
        </w:tc>
        <w:tc>
          <w:tcPr>
            <w:tcW w:w="3408" w:type="dxa"/>
            <w:tcMar>
              <w:top w:w="70" w:type="dxa"/>
              <w:left w:w="70" w:type="dxa"/>
              <w:bottom w:w="70" w:type="dxa"/>
              <w:right w:w="70" w:type="dxa"/>
            </w:tcMar>
            <w:vAlign w:val="center"/>
          </w:tcPr>
          <w:p w14:paraId="59850F9F">
            <w:pPr>
              <w:spacing w:before="60" w:after="60"/>
            </w:pPr>
            <w:r>
              <w:rPr>
                <w:b w:val="0"/>
                <w:sz w:val="20"/>
              </w:rPr>
              <w:t>Flour 25 kg; sugar 6 kg; margarine 5 kg; milk powder 1.5 kg; nutmeg/vanilla 200 g combined; eggs 30; water 5 L</w:t>
            </w:r>
          </w:p>
        </w:tc>
        <w:tc>
          <w:tcPr>
            <w:tcW w:w="3408" w:type="dxa"/>
            <w:tcMar>
              <w:top w:w="70" w:type="dxa"/>
              <w:left w:w="70" w:type="dxa"/>
              <w:bottom w:w="70" w:type="dxa"/>
              <w:right w:w="70" w:type="dxa"/>
            </w:tcMar>
            <w:vAlign w:val="center"/>
          </w:tcPr>
          <w:p w14:paraId="4D76FB21">
            <w:pPr>
              <w:spacing w:before="60" w:after="60"/>
            </w:pPr>
            <w:r>
              <w:rPr>
                <w:b w:val="0"/>
                <w:sz w:val="20"/>
              </w:rPr>
              <w:t>Weigh eggs, split flavour quantities, specify dough thickness and fry endpoint. Three-month life unsupported.</w:t>
            </w:r>
          </w:p>
        </w:tc>
      </w:tr>
      <w:tr w14:paraId="31EE9DB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4464E69">
            <w:pPr>
              <w:spacing w:before="60" w:after="60"/>
            </w:pPr>
            <w:r>
              <w:rPr>
                <w:b w:val="0"/>
                <w:sz w:val="20"/>
              </w:rPr>
              <w:t>Dual-leavened beignets</w:t>
            </w:r>
          </w:p>
        </w:tc>
        <w:tc>
          <w:tcPr>
            <w:tcW w:w="3408" w:type="dxa"/>
            <w:tcMar>
              <w:top w:w="70" w:type="dxa"/>
              <w:left w:w="70" w:type="dxa"/>
              <w:bottom w:w="70" w:type="dxa"/>
              <w:right w:w="70" w:type="dxa"/>
            </w:tcMar>
            <w:vAlign w:val="center"/>
          </w:tcPr>
          <w:p w14:paraId="042521CD">
            <w:pPr>
              <w:spacing w:before="60" w:after="60"/>
            </w:pPr>
            <w:r>
              <w:rPr>
                <w:b w:val="0"/>
                <w:sz w:val="20"/>
              </w:rPr>
              <w:t>Flour 20 kg; sugar 4 kg; yeast 400 g; baking powder 150 g; salt 200 g; water 13 L; flavour 100 ml</w:t>
            </w:r>
          </w:p>
        </w:tc>
        <w:tc>
          <w:tcPr>
            <w:tcW w:w="3408" w:type="dxa"/>
            <w:tcMar>
              <w:top w:w="70" w:type="dxa"/>
              <w:left w:w="70" w:type="dxa"/>
              <w:bottom w:w="70" w:type="dxa"/>
              <w:right w:w="70" w:type="dxa"/>
            </w:tcMar>
            <w:vAlign w:val="center"/>
          </w:tcPr>
          <w:p w14:paraId="68337537">
            <w:pPr>
              <w:spacing w:before="60" w:after="60"/>
            </w:pPr>
            <w:r>
              <w:rPr>
                <w:b w:val="0"/>
                <w:sz w:val="20"/>
              </w:rPr>
              <w:t>Distinct from yeast puff-puff and cake beignets. Fix leavener types and test; no guarantee of hollow or oil-free texture.</w:t>
            </w:r>
          </w:p>
        </w:tc>
      </w:tr>
      <w:tr w14:paraId="02A66C7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50E4313">
            <w:pPr>
              <w:spacing w:before="60" w:after="60"/>
            </w:pPr>
            <w:r>
              <w:rPr>
                <w:b w:val="0"/>
                <w:sz w:val="20"/>
              </w:rPr>
              <w:t>Powder-milk yogurt</w:t>
            </w:r>
          </w:p>
        </w:tc>
        <w:tc>
          <w:tcPr>
            <w:tcW w:w="3408" w:type="dxa"/>
            <w:tcMar>
              <w:top w:w="70" w:type="dxa"/>
              <w:left w:w="70" w:type="dxa"/>
              <w:bottom w:w="70" w:type="dxa"/>
              <w:right w:w="70" w:type="dxa"/>
            </w:tcMar>
            <w:vAlign w:val="center"/>
          </w:tcPr>
          <w:p w14:paraId="62892FDC">
            <w:pPr>
              <w:spacing w:before="60" w:after="60"/>
            </w:pPr>
            <w:r>
              <w:rPr>
                <w:b w:val="0"/>
                <w:sz w:val="20"/>
              </w:rPr>
              <w:t>Full-cream powder 5 kg; water 22 L; sugar 2 kg; YF-L811 culture 5 g; flavour 50 ml</w:t>
            </w:r>
          </w:p>
        </w:tc>
        <w:tc>
          <w:tcPr>
            <w:tcW w:w="3408" w:type="dxa"/>
            <w:tcMar>
              <w:top w:w="70" w:type="dxa"/>
              <w:left w:w="70" w:type="dxa"/>
              <w:bottom w:w="70" w:type="dxa"/>
              <w:right w:w="70" w:type="dxa"/>
            </w:tcMar>
            <w:vAlign w:val="center"/>
          </w:tcPr>
          <w:p w14:paraId="52677C43">
            <w:pPr>
              <w:spacing w:before="60" w:after="60"/>
            </w:pPr>
            <w:r>
              <w:rPr>
                <w:b w:val="0"/>
                <w:sz w:val="20"/>
              </w:rPr>
              <w:t>Culture units, supplier dose, total solids and working tank volume unresolved; do not inherit S-Y culture dosing.</w:t>
            </w:r>
          </w:p>
        </w:tc>
      </w:tr>
      <w:tr w14:paraId="6BCD62F0">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E63F9E2">
            <w:pPr>
              <w:spacing w:before="60" w:after="60"/>
            </w:pPr>
            <w:r>
              <w:rPr>
                <w:b w:val="0"/>
                <w:sz w:val="20"/>
              </w:rPr>
              <w:t>Chicken marinade</w:t>
            </w:r>
          </w:p>
        </w:tc>
        <w:tc>
          <w:tcPr>
            <w:tcW w:w="3408" w:type="dxa"/>
            <w:tcMar>
              <w:top w:w="70" w:type="dxa"/>
              <w:left w:w="70" w:type="dxa"/>
              <w:bottom w:w="70" w:type="dxa"/>
              <w:right w:w="70" w:type="dxa"/>
            </w:tcMar>
            <w:vAlign w:val="center"/>
          </w:tcPr>
          <w:p w14:paraId="0A805410">
            <w:pPr>
              <w:spacing w:before="60" w:after="60"/>
            </w:pPr>
            <w:r>
              <w:rPr>
                <w:b w:val="0"/>
                <w:sz w:val="20"/>
              </w:rPr>
              <w:t>Chicken 20 kg; yogurt 2 L; oil 1 L; garlic 500 g; spices 300 g; lemon 400 ml; salt 250 g</w:t>
            </w:r>
          </w:p>
        </w:tc>
        <w:tc>
          <w:tcPr>
            <w:tcW w:w="3408" w:type="dxa"/>
            <w:tcMar>
              <w:top w:w="70" w:type="dxa"/>
              <w:left w:w="70" w:type="dxa"/>
              <w:bottom w:w="70" w:type="dxa"/>
              <w:right w:w="70" w:type="dxa"/>
            </w:tcMar>
            <w:vAlign w:val="center"/>
          </w:tcPr>
          <w:p w14:paraId="415980FA">
            <w:pPr>
              <w:spacing w:before="60" w:after="60"/>
            </w:pPr>
            <w:r>
              <w:rPr>
                <w:b w:val="0"/>
                <w:sz w:val="20"/>
              </w:rPr>
              <w:t>Weigh liquids and identify spices; marination is refrigerated and does not replace cooking.</w:t>
            </w:r>
          </w:p>
        </w:tc>
      </w:tr>
      <w:tr w14:paraId="1501EC40">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23FEE55">
            <w:pPr>
              <w:spacing w:before="60" w:after="60"/>
            </w:pPr>
            <w:r>
              <w:rPr>
                <w:b w:val="0"/>
                <w:sz w:val="20"/>
              </w:rPr>
              <w:t>Yogurt-mayo sauce</w:t>
            </w:r>
          </w:p>
        </w:tc>
        <w:tc>
          <w:tcPr>
            <w:tcW w:w="3408" w:type="dxa"/>
            <w:tcMar>
              <w:top w:w="70" w:type="dxa"/>
              <w:left w:w="70" w:type="dxa"/>
              <w:bottom w:w="70" w:type="dxa"/>
              <w:right w:w="70" w:type="dxa"/>
            </w:tcMar>
            <w:vAlign w:val="center"/>
          </w:tcPr>
          <w:p w14:paraId="76C9DA8F">
            <w:pPr>
              <w:spacing w:before="60" w:after="60"/>
            </w:pPr>
            <w:r>
              <w:rPr>
                <w:b w:val="0"/>
                <w:sz w:val="20"/>
              </w:rPr>
              <w:t>Mayonnaise 5.5 L; yogurt 3.5 L; garlic 500 g; lemon 250 ml; vinegar 100 ml; salt/pepper 55 g combined</w:t>
            </w:r>
          </w:p>
        </w:tc>
        <w:tc>
          <w:tcPr>
            <w:tcW w:w="3408" w:type="dxa"/>
            <w:tcMar>
              <w:top w:w="70" w:type="dxa"/>
              <w:left w:w="70" w:type="dxa"/>
              <w:bottom w:w="70" w:type="dxa"/>
              <w:right w:w="70" w:type="dxa"/>
            </w:tcMar>
            <w:vAlign w:val="center"/>
          </w:tcPr>
          <w:p w14:paraId="10B1934D">
            <w:pPr>
              <w:spacing w:before="60" w:after="60"/>
            </w:pPr>
            <w:r>
              <w:rPr>
                <w:b w:val="0"/>
                <w:sz w:val="20"/>
              </w:rPr>
              <w:t>SRC26 splits seasoning into 40 g salt + 15 g pepper and adds mint. Keep refrigerated; final mass/volume unmeasured.</w:t>
            </w:r>
          </w:p>
        </w:tc>
      </w:tr>
      <w:tr w14:paraId="186A596B">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6254137">
            <w:pPr>
              <w:spacing w:before="60" w:after="60"/>
            </w:pPr>
            <w:r>
              <w:rPr>
                <w:b w:val="0"/>
                <w:sz w:val="20"/>
              </w:rPr>
              <w:t>Meat-pie filling</w:t>
            </w:r>
          </w:p>
        </w:tc>
        <w:tc>
          <w:tcPr>
            <w:tcW w:w="3408" w:type="dxa"/>
            <w:tcMar>
              <w:top w:w="70" w:type="dxa"/>
              <w:left w:w="70" w:type="dxa"/>
              <w:bottom w:w="70" w:type="dxa"/>
              <w:right w:w="70" w:type="dxa"/>
            </w:tcMar>
            <w:vAlign w:val="center"/>
          </w:tcPr>
          <w:p w14:paraId="4EFA18B9">
            <w:pPr>
              <w:spacing w:before="60" w:after="60"/>
            </w:pPr>
            <w:r>
              <w:rPr>
                <w:b w:val="0"/>
                <w:sz w:val="20"/>
              </w:rPr>
              <w:t>Beef 4 kg; potato 5 kg; carrot 3 kg; onion 2 kg; starch 500 g; “seasoning/water” 6 L</w:t>
            </w:r>
          </w:p>
        </w:tc>
        <w:tc>
          <w:tcPr>
            <w:tcW w:w="3408" w:type="dxa"/>
            <w:tcMar>
              <w:top w:w="70" w:type="dxa"/>
              <w:left w:w="70" w:type="dxa"/>
              <w:bottom w:w="70" w:type="dxa"/>
              <w:right w:w="70" w:type="dxa"/>
            </w:tcMar>
            <w:vAlign w:val="center"/>
          </w:tcPr>
          <w:p w14:paraId="1F3E5C01">
            <w:pPr>
              <w:spacing w:before="60" w:after="60"/>
            </w:pPr>
            <w:r>
              <w:rPr>
                <w:b w:val="0"/>
                <w:sz w:val="20"/>
              </w:rPr>
              <w:t>Seasoning versus water unresolved. O-B09 provides a complete alternative; no unsupported 40% saving claim.</w:t>
            </w:r>
          </w:p>
        </w:tc>
      </w:tr>
      <w:tr w14:paraId="5EE4BEBD">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6E1E49F">
            <w:pPr>
              <w:spacing w:before="60" w:after="60"/>
            </w:pPr>
            <w:r>
              <w:rPr>
                <w:b w:val="0"/>
                <w:sz w:val="20"/>
              </w:rPr>
              <w:t>Pie crust</w:t>
            </w:r>
          </w:p>
        </w:tc>
        <w:tc>
          <w:tcPr>
            <w:tcW w:w="3408" w:type="dxa"/>
            <w:tcMar>
              <w:top w:w="70" w:type="dxa"/>
              <w:left w:w="70" w:type="dxa"/>
              <w:bottom w:w="70" w:type="dxa"/>
              <w:right w:w="70" w:type="dxa"/>
            </w:tcMar>
            <w:vAlign w:val="center"/>
          </w:tcPr>
          <w:p w14:paraId="220646E9">
            <w:pPr>
              <w:spacing w:before="60" w:after="60"/>
            </w:pPr>
            <w:r>
              <w:rPr>
                <w:b w:val="0"/>
                <w:sz w:val="20"/>
              </w:rPr>
              <w:t>Flour 15 kg; cold margarine 7.5 kg; salt 200 g; cold water 4.5 L</w:t>
            </w:r>
          </w:p>
        </w:tc>
        <w:tc>
          <w:tcPr>
            <w:tcW w:w="3408" w:type="dxa"/>
            <w:tcMar>
              <w:top w:w="70" w:type="dxa"/>
              <w:left w:w="70" w:type="dxa"/>
              <w:bottom w:w="70" w:type="dxa"/>
              <w:right w:w="70" w:type="dxa"/>
            </w:tcMar>
            <w:vAlign w:val="center"/>
          </w:tcPr>
          <w:p w14:paraId="466C3F03">
            <w:pPr>
              <w:spacing w:before="60" w:after="60"/>
            </w:pPr>
            <w:r>
              <w:rPr>
                <w:b w:val="0"/>
                <w:sz w:val="20"/>
              </w:rPr>
              <w:t>Distinct fat ratio from O-B07; validate short mixing and chilled handling.</w:t>
            </w:r>
          </w:p>
        </w:tc>
      </w:tr>
      <w:tr w14:paraId="1068383E">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1162487">
            <w:pPr>
              <w:spacing w:before="60" w:after="60"/>
            </w:pPr>
            <w:r>
              <w:rPr>
                <w:b w:val="0"/>
                <w:sz w:val="20"/>
              </w:rPr>
              <w:t>Koki corn</w:t>
            </w:r>
          </w:p>
        </w:tc>
        <w:tc>
          <w:tcPr>
            <w:tcW w:w="3408" w:type="dxa"/>
            <w:tcMar>
              <w:top w:w="70" w:type="dxa"/>
              <w:left w:w="70" w:type="dxa"/>
              <w:bottom w:w="70" w:type="dxa"/>
              <w:right w:w="70" w:type="dxa"/>
            </w:tcMar>
            <w:vAlign w:val="center"/>
          </w:tcPr>
          <w:p w14:paraId="439E4E90">
            <w:pPr>
              <w:spacing w:before="60" w:after="60"/>
            </w:pPr>
            <w:r>
              <w:rPr>
                <w:b w:val="0"/>
                <w:sz w:val="20"/>
              </w:rPr>
              <w:t>Corn mash 15 kg; palm oil 1.5 L; pepper 100 g; salt 120 g; water 2 L</w:t>
            </w:r>
          </w:p>
        </w:tc>
        <w:tc>
          <w:tcPr>
            <w:tcW w:w="3408" w:type="dxa"/>
            <w:tcMar>
              <w:top w:w="70" w:type="dxa"/>
              <w:left w:w="70" w:type="dxa"/>
              <w:bottom w:w="70" w:type="dxa"/>
              <w:right w:w="70" w:type="dxa"/>
            </w:tcMar>
            <w:vAlign w:val="center"/>
          </w:tcPr>
          <w:p w14:paraId="5974F710">
            <w:pPr>
              <w:spacing w:before="60" w:after="60"/>
            </w:pPr>
            <w:r>
              <w:rPr>
                <w:b w:val="0"/>
                <w:sz w:val="20"/>
              </w:rPr>
              <w:t>Specify corn solids, grinding, wrap size and validated steaming endpoint. Do not assume scraper aeration.</w:t>
            </w:r>
          </w:p>
        </w:tc>
      </w:tr>
      <w:tr w14:paraId="15EE1A8E">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CF52B97">
            <w:pPr>
              <w:spacing w:before="60" w:after="60"/>
            </w:pPr>
            <w:r>
              <w:rPr>
                <w:b w:val="0"/>
                <w:sz w:val="20"/>
              </w:rPr>
              <w:t>Ndjansang chilli sauce</w:t>
            </w:r>
          </w:p>
        </w:tc>
        <w:tc>
          <w:tcPr>
            <w:tcW w:w="3408" w:type="dxa"/>
            <w:tcMar>
              <w:top w:w="70" w:type="dxa"/>
              <w:left w:w="70" w:type="dxa"/>
              <w:bottom w:w="70" w:type="dxa"/>
              <w:right w:w="70" w:type="dxa"/>
            </w:tcMar>
            <w:vAlign w:val="center"/>
          </w:tcPr>
          <w:p w14:paraId="11BC32FB">
            <w:pPr>
              <w:spacing w:before="60" w:after="60"/>
            </w:pPr>
            <w:r>
              <w:rPr>
                <w:b w:val="0"/>
                <w:sz w:val="20"/>
              </w:rPr>
              <w:t>Pepper 5 kg; onion 2 kg; toasted ndjansang 300 g; oil 2 L; garlic/ginger 500 g combined; salt/bouillon 200 g combined</w:t>
            </w:r>
          </w:p>
        </w:tc>
        <w:tc>
          <w:tcPr>
            <w:tcW w:w="3408" w:type="dxa"/>
            <w:tcMar>
              <w:top w:w="70" w:type="dxa"/>
              <w:left w:w="70" w:type="dxa"/>
              <w:bottom w:w="70" w:type="dxa"/>
              <w:right w:w="70" w:type="dxa"/>
            </w:tcMar>
            <w:vAlign w:val="center"/>
          </w:tcPr>
          <w:p w14:paraId="79E8FDFB">
            <w:pPr>
              <w:spacing w:before="60" w:after="60"/>
            </w:pPr>
            <w:r>
              <w:rPr>
                <w:b w:val="0"/>
                <w:sz w:val="20"/>
              </w:rPr>
              <w:t>Split all combined ingredients. Hot bottling and oil separation do not establish ambient safety.</w:t>
            </w:r>
          </w:p>
        </w:tc>
      </w:tr>
      <w:tr w14:paraId="4FA3927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D14D139">
            <w:pPr>
              <w:spacing w:before="60" w:after="60"/>
            </w:pPr>
            <w:r>
              <w:rPr>
                <w:b w:val="0"/>
                <w:sz w:val="20"/>
              </w:rPr>
              <w:t>Coconut tarts</w:t>
            </w:r>
          </w:p>
        </w:tc>
        <w:tc>
          <w:tcPr>
            <w:tcW w:w="3408" w:type="dxa"/>
            <w:tcMar>
              <w:top w:w="70" w:type="dxa"/>
              <w:left w:w="70" w:type="dxa"/>
              <w:bottom w:w="70" w:type="dxa"/>
              <w:right w:w="70" w:type="dxa"/>
            </w:tcMar>
            <w:vAlign w:val="center"/>
          </w:tcPr>
          <w:p w14:paraId="0FE7C874">
            <w:pPr>
              <w:spacing w:before="60" w:after="60"/>
            </w:pPr>
            <w:r>
              <w:rPr>
                <w:b w:val="0"/>
                <w:sz w:val="20"/>
              </w:rPr>
              <w:t>Coconut 6 kg; sugar syrup 4 L; vanilla 50 ml; shortcrust shells 100</w:t>
            </w:r>
          </w:p>
        </w:tc>
        <w:tc>
          <w:tcPr>
            <w:tcW w:w="3408" w:type="dxa"/>
            <w:tcMar>
              <w:top w:w="70" w:type="dxa"/>
              <w:left w:w="70" w:type="dxa"/>
              <w:bottom w:w="70" w:type="dxa"/>
              <w:right w:w="70" w:type="dxa"/>
            </w:tcMar>
            <w:vAlign w:val="center"/>
          </w:tcPr>
          <w:p w14:paraId="04181A8D">
            <w:pPr>
              <w:spacing w:before="60" w:after="60"/>
            </w:pPr>
            <w:r>
              <w:rPr>
                <w:b w:val="0"/>
                <w:sz w:val="20"/>
              </w:rPr>
              <w:t>Specify syrup solids and shell mass/formula. Measure oven temperature throughout baking; residual heat is not automatically adequate.</w:t>
            </w:r>
          </w:p>
        </w:tc>
      </w:tr>
      <w:tr w14:paraId="0201A09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C7BFF93">
            <w:pPr>
              <w:spacing w:before="60" w:after="60"/>
            </w:pPr>
            <w:r>
              <w:rPr>
                <w:b w:val="0"/>
                <w:sz w:val="20"/>
              </w:rPr>
              <w:t>Brioche poulet</w:t>
            </w:r>
          </w:p>
        </w:tc>
        <w:tc>
          <w:tcPr>
            <w:tcW w:w="3408" w:type="dxa"/>
            <w:tcMar>
              <w:top w:w="70" w:type="dxa"/>
              <w:left w:w="70" w:type="dxa"/>
              <w:bottom w:w="70" w:type="dxa"/>
              <w:right w:w="70" w:type="dxa"/>
            </w:tcMar>
            <w:vAlign w:val="center"/>
          </w:tcPr>
          <w:p w14:paraId="01003397">
            <w:pPr>
              <w:spacing w:before="60" w:after="60"/>
            </w:pPr>
            <w:r>
              <w:rPr>
                <w:b w:val="0"/>
                <w:sz w:val="20"/>
              </w:rPr>
              <w:t>Rich brioche dough 10 kg; cooked chicken filling 5 kg; egg wash 200 ml; sesame 50 g</w:t>
            </w:r>
          </w:p>
        </w:tc>
        <w:tc>
          <w:tcPr>
            <w:tcW w:w="3408" w:type="dxa"/>
            <w:tcMar>
              <w:top w:w="70" w:type="dxa"/>
              <w:left w:w="70" w:type="dxa"/>
              <w:bottom w:w="70" w:type="dxa"/>
              <w:right w:w="70" w:type="dxa"/>
            </w:tcMar>
            <w:vAlign w:val="center"/>
          </w:tcPr>
          <w:p w14:paraId="5B8908C4">
            <w:pPr>
              <w:spacing w:before="60" w:after="60"/>
            </w:pPr>
            <w:r>
              <w:rPr>
                <w:b w:val="0"/>
                <w:sz w:val="20"/>
              </w:rPr>
              <w:t>Original assembly 80 g dough + 40 g filling gives 125 units before losses; define the dough/filling versions and actual yield.</w:t>
            </w:r>
          </w:p>
        </w:tc>
      </w:tr>
      <w:tr w14:paraId="2AD1984C">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02DF15C">
            <w:pPr>
              <w:spacing w:before="60" w:after="60"/>
            </w:pPr>
            <w:r>
              <w:rPr>
                <w:b w:val="0"/>
                <w:sz w:val="20"/>
              </w:rPr>
              <w:t>Caramel topping</w:t>
            </w:r>
          </w:p>
        </w:tc>
        <w:tc>
          <w:tcPr>
            <w:tcW w:w="3408" w:type="dxa"/>
            <w:tcMar>
              <w:top w:w="70" w:type="dxa"/>
              <w:left w:w="70" w:type="dxa"/>
              <w:bottom w:w="70" w:type="dxa"/>
              <w:right w:w="70" w:type="dxa"/>
            </w:tcMar>
            <w:vAlign w:val="center"/>
          </w:tcPr>
          <w:p w14:paraId="4C4CC8C8">
            <w:pPr>
              <w:spacing w:before="60" w:after="60"/>
            </w:pPr>
            <w:r>
              <w:rPr>
                <w:b w:val="0"/>
                <w:sz w:val="20"/>
              </w:rPr>
              <w:t>Sugar 10 kg; glucose 3 kg; water 4 L; cream 2 L; salt 30 g</w:t>
            </w:r>
          </w:p>
        </w:tc>
        <w:tc>
          <w:tcPr>
            <w:tcW w:w="3408" w:type="dxa"/>
            <w:tcMar>
              <w:top w:w="70" w:type="dxa"/>
              <w:left w:w="70" w:type="dxa"/>
              <w:bottom w:w="70" w:type="dxa"/>
              <w:right w:w="70" w:type="dxa"/>
            </w:tcMar>
            <w:vAlign w:val="center"/>
          </w:tcPr>
          <w:p w14:paraId="03AB8625">
            <w:pPr>
              <w:spacing w:before="60" w:after="60"/>
            </w:pPr>
            <w:r>
              <w:rPr>
                <w:b w:val="0"/>
                <w:sz w:val="20"/>
              </w:rPr>
              <w:t>The original 120°C caramelization claim is inadequate. Use a qualified controlled caramel method and appropriate vessel; dairy sauce is not automatically shelf-stable.</w:t>
            </w:r>
          </w:p>
        </w:tc>
      </w:tr>
      <w:tr w14:paraId="28E25AE8">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68ED814">
            <w:pPr>
              <w:spacing w:before="60" w:after="60"/>
            </w:pPr>
            <w:r>
              <w:rPr>
                <w:b w:val="0"/>
                <w:sz w:val="20"/>
              </w:rPr>
              <w:t>Sugar ring donuts</w:t>
            </w:r>
          </w:p>
        </w:tc>
        <w:tc>
          <w:tcPr>
            <w:tcW w:w="3408" w:type="dxa"/>
            <w:tcMar>
              <w:top w:w="70" w:type="dxa"/>
              <w:left w:w="70" w:type="dxa"/>
              <w:bottom w:w="70" w:type="dxa"/>
              <w:right w:w="70" w:type="dxa"/>
            </w:tcMar>
            <w:vAlign w:val="center"/>
          </w:tcPr>
          <w:p w14:paraId="3A0A3BD0">
            <w:pPr>
              <w:spacing w:before="60" w:after="60"/>
            </w:pPr>
            <w:r>
              <w:rPr>
                <w:b w:val="0"/>
                <w:sz w:val="20"/>
              </w:rPr>
              <w:t>Flour 20 kg; sugar 3.5 kg; margarine 1.5 kg; yeast 350 g; water 9.5 L; nutmeg 100 g</w:t>
            </w:r>
          </w:p>
        </w:tc>
        <w:tc>
          <w:tcPr>
            <w:tcW w:w="3408" w:type="dxa"/>
            <w:tcMar>
              <w:top w:w="70" w:type="dxa"/>
              <w:left w:w="70" w:type="dxa"/>
              <w:bottom w:w="70" w:type="dxa"/>
              <w:right w:w="70" w:type="dxa"/>
            </w:tcMar>
            <w:vAlign w:val="center"/>
          </w:tcPr>
          <w:p w14:paraId="64CAF410">
            <w:pPr>
              <w:spacing w:before="60" w:after="60"/>
            </w:pPr>
            <w:r>
              <w:rPr>
                <w:b w:val="0"/>
                <w:sz w:val="20"/>
              </w:rPr>
              <w:t>Salt absent in original; resolve deliberate omission and formula before trial. Sugar coating unquantified.</w:t>
            </w:r>
          </w:p>
        </w:tc>
      </w:tr>
      <w:tr w14:paraId="6DED739C">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34CF0E0">
            <w:pPr>
              <w:spacing w:before="60" w:after="60"/>
            </w:pPr>
            <w:r>
              <w:rPr>
                <w:b w:val="0"/>
                <w:sz w:val="20"/>
              </w:rPr>
              <w:t>Ganache rings</w:t>
            </w:r>
          </w:p>
        </w:tc>
        <w:tc>
          <w:tcPr>
            <w:tcW w:w="3408" w:type="dxa"/>
            <w:tcMar>
              <w:top w:w="70" w:type="dxa"/>
              <w:left w:w="70" w:type="dxa"/>
              <w:bottom w:w="70" w:type="dxa"/>
              <w:right w:w="70" w:type="dxa"/>
            </w:tcMar>
            <w:vAlign w:val="center"/>
          </w:tcPr>
          <w:p w14:paraId="1E219C20">
            <w:pPr>
              <w:spacing w:before="60" w:after="60"/>
            </w:pPr>
            <w:r>
              <w:rPr>
                <w:b w:val="0"/>
                <w:sz w:val="20"/>
              </w:rPr>
              <w:t>Donut rings 200; dark chocolate 4 kg; cream 3 L; butter 500 g</w:t>
            </w:r>
          </w:p>
        </w:tc>
        <w:tc>
          <w:tcPr>
            <w:tcW w:w="3408" w:type="dxa"/>
            <w:tcMar>
              <w:top w:w="70" w:type="dxa"/>
              <w:left w:w="70" w:type="dxa"/>
              <w:bottom w:w="70" w:type="dxa"/>
              <w:right w:w="70" w:type="dxa"/>
            </w:tcMar>
            <w:vAlign w:val="center"/>
          </w:tcPr>
          <w:p w14:paraId="6F9BE89F">
            <w:pPr>
              <w:spacing w:before="60" w:after="60"/>
            </w:pPr>
            <w:r>
              <w:rPr>
                <w:b w:val="0"/>
                <w:sz w:val="20"/>
              </w:rPr>
              <w:t>Define cream mass/fat, chocolate type, pickup and chilled handling. No all-day warm holding claim.</w:t>
            </w:r>
          </w:p>
        </w:tc>
      </w:tr>
      <w:tr w14:paraId="533B58FF">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499AF04">
            <w:pPr>
              <w:spacing w:before="60" w:after="60"/>
            </w:pPr>
            <w:r>
              <w:rPr>
                <w:b w:val="0"/>
                <w:sz w:val="20"/>
              </w:rPr>
              <w:t>60% whole-wheat loaf</w:t>
            </w:r>
          </w:p>
        </w:tc>
        <w:tc>
          <w:tcPr>
            <w:tcW w:w="3408" w:type="dxa"/>
            <w:tcMar>
              <w:top w:w="70" w:type="dxa"/>
              <w:left w:w="70" w:type="dxa"/>
              <w:bottom w:w="70" w:type="dxa"/>
              <w:right w:w="70" w:type="dxa"/>
            </w:tcMar>
            <w:vAlign w:val="center"/>
          </w:tcPr>
          <w:p w14:paraId="7A1A52C0">
            <w:pPr>
              <w:spacing w:before="60" w:after="60"/>
            </w:pPr>
            <w:r>
              <w:rPr>
                <w:b w:val="0"/>
                <w:sz w:val="20"/>
              </w:rPr>
              <w:t>Whole-wheat flour 30 kg; white flour 20 kg; water 33 L; brown sugar 2 kg; margarine 1.5 kg; salt 900 g; yeast 600 g</w:t>
            </w:r>
          </w:p>
        </w:tc>
        <w:tc>
          <w:tcPr>
            <w:tcW w:w="3408" w:type="dxa"/>
            <w:tcMar>
              <w:top w:w="70" w:type="dxa"/>
              <w:left w:w="70" w:type="dxa"/>
              <w:bottom w:w="70" w:type="dxa"/>
              <w:right w:w="70" w:type="dxa"/>
            </w:tcMar>
            <w:vAlign w:val="center"/>
          </w:tcPr>
          <w:p w14:paraId="03DF9978">
            <w:pPr>
              <w:spacing w:before="60" w:after="60"/>
            </w:pPr>
            <w:r>
              <w:rPr>
                <w:b w:val="0"/>
                <w:sz w:val="20"/>
              </w:rPr>
              <w:t>Distinct from V02 50% version. Hydration is 66%; adjust by measured absorption, not an automatic extra 10%.</w:t>
            </w:r>
          </w:p>
        </w:tc>
      </w:tr>
      <w:tr w14:paraId="074E11A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48EABA24">
            <w:pPr>
              <w:spacing w:before="60" w:after="60"/>
            </w:pPr>
            <w:r>
              <w:rPr>
                <w:b w:val="0"/>
                <w:sz w:val="20"/>
              </w:rPr>
              <w:t>Avocado-banana cream</w:t>
            </w:r>
          </w:p>
        </w:tc>
        <w:tc>
          <w:tcPr>
            <w:tcW w:w="3408" w:type="dxa"/>
            <w:tcMar>
              <w:top w:w="70" w:type="dxa"/>
              <w:left w:w="70" w:type="dxa"/>
              <w:bottom w:w="70" w:type="dxa"/>
              <w:right w:w="70" w:type="dxa"/>
            </w:tcMar>
            <w:vAlign w:val="center"/>
          </w:tcPr>
          <w:p w14:paraId="6B029A01">
            <w:pPr>
              <w:spacing w:before="60" w:after="60"/>
            </w:pPr>
            <w:r>
              <w:rPr>
                <w:b w:val="0"/>
                <w:sz w:val="20"/>
              </w:rPr>
              <w:t>Avocado 8 kg; banana 4 kg; lime 200 ml; ascorbic acid 15 g; icing sugar 2 kg</w:t>
            </w:r>
          </w:p>
        </w:tc>
        <w:tc>
          <w:tcPr>
            <w:tcW w:w="3408" w:type="dxa"/>
            <w:tcMar>
              <w:top w:w="70" w:type="dxa"/>
              <w:left w:w="70" w:type="dxa"/>
              <w:bottom w:w="70" w:type="dxa"/>
              <w:right w:w="70" w:type="dxa"/>
            </w:tcMar>
            <w:vAlign w:val="center"/>
          </w:tcPr>
          <w:p w14:paraId="6257CA2A">
            <w:pPr>
              <w:spacing w:before="60" w:after="60"/>
            </w:pPr>
            <w:r>
              <w:rPr>
                <w:b w:val="0"/>
                <w:sz w:val="20"/>
              </w:rPr>
              <w:t>Antibrowning ingredients do not confer shelf stability. Treat as perishable with a qualified process.</w:t>
            </w:r>
          </w:p>
        </w:tc>
      </w:tr>
      <w:tr w14:paraId="40C74C38">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9C56ACB">
            <w:pPr>
              <w:spacing w:before="60" w:after="60"/>
            </w:pPr>
            <w:r>
              <w:rPr>
                <w:b w:val="0"/>
                <w:sz w:val="20"/>
              </w:rPr>
              <w:t>Savoury puff-puff</w:t>
            </w:r>
          </w:p>
        </w:tc>
        <w:tc>
          <w:tcPr>
            <w:tcW w:w="3408" w:type="dxa"/>
            <w:tcMar>
              <w:top w:w="70" w:type="dxa"/>
              <w:left w:w="70" w:type="dxa"/>
              <w:bottom w:w="70" w:type="dxa"/>
              <w:right w:w="70" w:type="dxa"/>
            </w:tcMar>
            <w:vAlign w:val="center"/>
          </w:tcPr>
          <w:p w14:paraId="46B11B2B">
            <w:pPr>
              <w:spacing w:before="60" w:after="60"/>
            </w:pPr>
            <w:r>
              <w:rPr>
                <w:b w:val="0"/>
                <w:sz w:val="20"/>
              </w:rPr>
              <w:t>Flour 15 kg; leeks 1.5 kg; onions 1 kg; yeast 300 g; salt 250 g; water 10 L</w:t>
            </w:r>
          </w:p>
        </w:tc>
        <w:tc>
          <w:tcPr>
            <w:tcW w:w="3408" w:type="dxa"/>
            <w:tcMar>
              <w:top w:w="70" w:type="dxa"/>
              <w:left w:w="70" w:type="dxa"/>
              <w:bottom w:w="70" w:type="dxa"/>
              <w:right w:w="70" w:type="dxa"/>
            </w:tcMar>
            <w:vAlign w:val="center"/>
          </w:tcPr>
          <w:p w14:paraId="0ECE0D85">
            <w:pPr>
              <w:spacing w:before="60" w:after="60"/>
            </w:pPr>
            <w:r>
              <w:rPr>
                <w:b w:val="0"/>
                <w:sz w:val="20"/>
              </w:rPr>
              <w:t>Sauté/cool vegetables under control, define batter mass/portion and fry endpoint; cooking oil allowance absent.</w:t>
            </w:r>
          </w:p>
        </w:tc>
      </w:tr>
      <w:tr w14:paraId="73CE9ECE">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7BF4B6D">
            <w:pPr>
              <w:spacing w:before="60" w:after="60"/>
            </w:pPr>
            <w:r>
              <w:rPr>
                <w:b w:val="0"/>
                <w:sz w:val="20"/>
              </w:rPr>
              <w:t>Akara</w:t>
            </w:r>
          </w:p>
        </w:tc>
        <w:tc>
          <w:tcPr>
            <w:tcW w:w="3408" w:type="dxa"/>
            <w:tcMar>
              <w:top w:w="70" w:type="dxa"/>
              <w:left w:w="70" w:type="dxa"/>
              <w:bottom w:w="70" w:type="dxa"/>
              <w:right w:w="70" w:type="dxa"/>
            </w:tcMar>
            <w:vAlign w:val="center"/>
          </w:tcPr>
          <w:p w14:paraId="75C0562C">
            <w:pPr>
              <w:spacing w:before="60" w:after="60"/>
            </w:pPr>
            <w:r>
              <w:rPr>
                <w:b w:val="0"/>
                <w:sz w:val="20"/>
              </w:rPr>
              <w:t>Peeled black-eyed-bean mash 12 kg; onion 1.5 kg; salt 100 g; white pepper 30 g; water 1.5 L</w:t>
            </w:r>
          </w:p>
        </w:tc>
        <w:tc>
          <w:tcPr>
            <w:tcW w:w="3408" w:type="dxa"/>
            <w:tcMar>
              <w:top w:w="70" w:type="dxa"/>
              <w:left w:w="70" w:type="dxa"/>
              <w:bottom w:w="70" w:type="dxa"/>
              <w:right w:w="70" w:type="dxa"/>
            </w:tcMar>
            <w:vAlign w:val="center"/>
          </w:tcPr>
          <w:p w14:paraId="0A72BF39">
            <w:pPr>
              <w:spacing w:before="60" w:after="60"/>
            </w:pPr>
            <w:r>
              <w:rPr>
                <w:b w:val="0"/>
                <w:sz w:val="20"/>
              </w:rPr>
              <w:t>Specify mash solids, milling and hydration; validate cooking and aeration with suitable equipment.</w:t>
            </w:r>
          </w:p>
        </w:tc>
      </w:tr>
    </w:tbl>
    <w:p w14:paraId="2DE0B800">
      <w:pPr>
        <w:spacing w:after="20"/>
      </w:pPr>
    </w:p>
    <w:p w14:paraId="116A7709">
      <w:pPr>
        <w:pStyle w:val="3"/>
      </w:pPr>
      <w:bookmarkStart w:id="459" w:name="section_316"/>
      <w:bookmarkStart w:id="460" w:name="_Toc17664"/>
      <w:r>
        <w:t>V05 — High-value recipe sheet differences</w:t>
      </w:r>
      <w:bookmarkEnd w:id="459"/>
      <w:bookmarkEnd w:id="460"/>
    </w:p>
    <w:p w14:paraId="3C654992">
      <w:r>
        <w:rPr>
          <w:b w:val="0"/>
        </w:rPr>
        <w:t>Source SRC20. These are alternative formulas, not automatic improvements to V04.</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11746370">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6EC990DF">
            <w:pPr>
              <w:keepNext/>
              <w:spacing w:before="60" w:after="60"/>
            </w:pPr>
            <w:r>
              <w:rPr>
                <w:b/>
                <w:sz w:val="20"/>
              </w:rPr>
              <w:t>Product</w:t>
            </w:r>
          </w:p>
        </w:tc>
        <w:tc>
          <w:tcPr>
            <w:tcW w:w="3408" w:type="dxa"/>
            <w:shd w:val="clear" w:color="auto" w:fill="E8E4DB"/>
            <w:tcMar>
              <w:top w:w="70" w:type="dxa"/>
              <w:left w:w="70" w:type="dxa"/>
              <w:bottom w:w="70" w:type="dxa"/>
              <w:right w:w="70" w:type="dxa"/>
            </w:tcMar>
            <w:vAlign w:val="center"/>
          </w:tcPr>
          <w:p w14:paraId="220C4A67">
            <w:pPr>
              <w:keepNext/>
              <w:spacing w:before="60" w:after="60"/>
            </w:pPr>
            <w:r>
              <w:rPr>
                <w:b/>
                <w:sz w:val="20"/>
              </w:rPr>
              <w:t>Distinct original quantities</w:t>
            </w:r>
          </w:p>
        </w:tc>
        <w:tc>
          <w:tcPr>
            <w:tcW w:w="3408" w:type="dxa"/>
            <w:shd w:val="clear" w:color="auto" w:fill="E8E4DB"/>
            <w:tcMar>
              <w:top w:w="70" w:type="dxa"/>
              <w:left w:w="70" w:type="dxa"/>
              <w:bottom w:w="70" w:type="dxa"/>
              <w:right w:w="70" w:type="dxa"/>
            </w:tcMar>
            <w:vAlign w:val="center"/>
          </w:tcPr>
          <w:p w14:paraId="24847616">
            <w:pPr>
              <w:keepNext/>
              <w:spacing w:before="60" w:after="60"/>
            </w:pPr>
            <w:r>
              <w:rPr>
                <w:b/>
                <w:sz w:val="20"/>
              </w:rPr>
              <w:t>Gap or correction</w:t>
            </w:r>
          </w:p>
        </w:tc>
      </w:tr>
      <w:tr w14:paraId="6E8187B9">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2FB502A">
            <w:pPr>
              <w:spacing w:before="60" w:after="60"/>
            </w:pPr>
            <w:r>
              <w:rPr>
                <w:b w:val="0"/>
                <w:sz w:val="20"/>
              </w:rPr>
              <w:t>Corn/makabo paste</w:t>
            </w:r>
          </w:p>
        </w:tc>
        <w:tc>
          <w:tcPr>
            <w:tcW w:w="3408" w:type="dxa"/>
            <w:tcMar>
              <w:top w:w="70" w:type="dxa"/>
              <w:left w:w="70" w:type="dxa"/>
              <w:bottom w:w="70" w:type="dxa"/>
              <w:right w:w="70" w:type="dxa"/>
            </w:tcMar>
            <w:vAlign w:val="center"/>
          </w:tcPr>
          <w:p w14:paraId="2AB401FC">
            <w:pPr>
              <w:spacing w:before="60" w:after="60"/>
            </w:pPr>
            <w:r>
              <w:rPr>
                <w:b w:val="0"/>
                <w:sz w:val="20"/>
              </w:rPr>
              <w:t>Corn or grated makabo 15 kg; palm/vegetable oil 2.5 L; pepper 150 g; water 3 L; salt/bouillon 120 g</w:t>
            </w:r>
          </w:p>
        </w:tc>
        <w:tc>
          <w:tcPr>
            <w:tcW w:w="3408" w:type="dxa"/>
            <w:tcMar>
              <w:top w:w="70" w:type="dxa"/>
              <w:left w:w="70" w:type="dxa"/>
              <w:bottom w:w="70" w:type="dxa"/>
              <w:right w:w="70" w:type="dxa"/>
            </w:tcMar>
            <w:vAlign w:val="center"/>
          </w:tcPr>
          <w:p w14:paraId="7133697D">
            <w:pPr>
              <w:spacing w:before="60" w:after="60"/>
            </w:pPr>
            <w:r>
              <w:rPr>
                <w:b w:val="0"/>
                <w:sz w:val="20"/>
              </w:rPr>
              <w:t>Corn and makabo are not interchangeable raw materials; makabo needs a separately established preparation/cooking process. Frying or baking cannot be assumed equivalent to steamed koki.</w:t>
            </w:r>
          </w:p>
        </w:tc>
      </w:tr>
      <w:tr w14:paraId="63ECDA21">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BED03C5">
            <w:pPr>
              <w:spacing w:before="60" w:after="60"/>
            </w:pPr>
            <w:r>
              <w:rPr>
                <w:b w:val="0"/>
                <w:sz w:val="20"/>
              </w:rPr>
              <w:t>Chin-chin</w:t>
            </w:r>
          </w:p>
        </w:tc>
        <w:tc>
          <w:tcPr>
            <w:tcW w:w="3408" w:type="dxa"/>
            <w:tcMar>
              <w:top w:w="70" w:type="dxa"/>
              <w:left w:w="70" w:type="dxa"/>
              <w:bottom w:w="70" w:type="dxa"/>
              <w:right w:w="70" w:type="dxa"/>
            </w:tcMar>
            <w:vAlign w:val="center"/>
          </w:tcPr>
          <w:p w14:paraId="75CCBD9E">
            <w:pPr>
              <w:spacing w:before="60" w:after="60"/>
            </w:pPr>
            <w:r>
              <w:rPr>
                <w:b w:val="0"/>
                <w:sz w:val="20"/>
              </w:rPr>
              <w:t>Flour 12 kg; sugar 3.5 kg; margarine 2.5 kg; eggs 30; nutmeg 80 g; vanilla 100 ml; water about 2.5 L</w:t>
            </w:r>
          </w:p>
        </w:tc>
        <w:tc>
          <w:tcPr>
            <w:tcW w:w="3408" w:type="dxa"/>
            <w:tcMar>
              <w:top w:w="70" w:type="dxa"/>
              <w:left w:w="70" w:type="dxa"/>
              <w:bottom w:w="70" w:type="dxa"/>
              <w:right w:w="70" w:type="dxa"/>
            </w:tcMar>
            <w:vAlign w:val="center"/>
          </w:tcPr>
          <w:p w14:paraId="5919B682">
            <w:pPr>
              <w:spacing w:before="60" w:after="60"/>
            </w:pPr>
            <w:r>
              <w:rPr>
                <w:b w:val="0"/>
                <w:sz w:val="20"/>
              </w:rPr>
              <w:t>Record edible egg mass and final hydration. Life requires water-activity, packaging and microbial assessment.</w:t>
            </w:r>
          </w:p>
        </w:tc>
      </w:tr>
      <w:tr w14:paraId="77DE84EC">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1D2F778">
            <w:pPr>
              <w:spacing w:before="60" w:after="60"/>
            </w:pPr>
            <w:r>
              <w:rPr>
                <w:b w:val="0"/>
                <w:sz w:val="20"/>
              </w:rPr>
              <w:t>Brioche poulet</w:t>
            </w:r>
          </w:p>
        </w:tc>
        <w:tc>
          <w:tcPr>
            <w:tcW w:w="3408" w:type="dxa"/>
            <w:tcMar>
              <w:top w:w="70" w:type="dxa"/>
              <w:left w:w="70" w:type="dxa"/>
              <w:bottom w:w="70" w:type="dxa"/>
              <w:right w:w="70" w:type="dxa"/>
            </w:tcMar>
            <w:vAlign w:val="center"/>
          </w:tcPr>
          <w:p w14:paraId="3876E237">
            <w:pPr>
              <w:spacing w:before="60" w:after="60"/>
            </w:pPr>
            <w:r>
              <w:rPr>
                <w:b w:val="0"/>
                <w:sz w:val="20"/>
              </w:rPr>
              <w:t>Flour 10 kg; fat 1.5 kg; sugar 1.2 kg; yeast 120 g; salt 150 g; cooked chicken filling 6 kg</w:t>
            </w:r>
          </w:p>
        </w:tc>
        <w:tc>
          <w:tcPr>
            <w:tcW w:w="3408" w:type="dxa"/>
            <w:tcMar>
              <w:top w:w="70" w:type="dxa"/>
              <w:left w:w="70" w:type="dxa"/>
              <w:bottom w:w="70" w:type="dxa"/>
              <w:right w:w="70" w:type="dxa"/>
            </w:tcMar>
            <w:vAlign w:val="center"/>
          </w:tcPr>
          <w:p w14:paraId="15126F12">
            <w:pPr>
              <w:spacing w:before="60" w:after="60"/>
            </w:pPr>
            <w:r>
              <w:rPr>
                <w:b w:val="0"/>
                <w:sz w:val="20"/>
              </w:rPr>
              <w:t>Dough liquid/egg missing. Original 80 g dough + 30 g filling differs from V04; do not blend counts.</w:t>
            </w:r>
          </w:p>
        </w:tc>
      </w:tr>
      <w:tr w14:paraId="453A0EE5">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08E3FF9">
            <w:pPr>
              <w:spacing w:before="60" w:after="60"/>
            </w:pPr>
            <w:r>
              <w:rPr>
                <w:b w:val="0"/>
                <w:sz w:val="20"/>
              </w:rPr>
              <w:t>Drinking yogurt</w:t>
            </w:r>
          </w:p>
        </w:tc>
        <w:tc>
          <w:tcPr>
            <w:tcW w:w="3408" w:type="dxa"/>
            <w:tcMar>
              <w:top w:w="70" w:type="dxa"/>
              <w:left w:w="70" w:type="dxa"/>
              <w:bottom w:w="70" w:type="dxa"/>
              <w:right w:w="70" w:type="dxa"/>
            </w:tcMar>
            <w:vAlign w:val="center"/>
          </w:tcPr>
          <w:p w14:paraId="28F05D64">
            <w:pPr>
              <w:spacing w:before="60" w:after="60"/>
            </w:pPr>
            <w:r>
              <w:rPr>
                <w:b w:val="0"/>
                <w:sz w:val="20"/>
              </w:rPr>
              <w:t>Milk powder 4.5 kg; water 22 L; sugar 2.2 kg; starter/plain yogurt 500 g; gelatin/pectin 50 g</w:t>
            </w:r>
          </w:p>
        </w:tc>
        <w:tc>
          <w:tcPr>
            <w:tcW w:w="3408" w:type="dxa"/>
            <w:tcMar>
              <w:top w:w="70" w:type="dxa"/>
              <w:left w:w="70" w:type="dxa"/>
              <w:bottom w:w="70" w:type="dxa"/>
              <w:right w:w="70" w:type="dxa"/>
            </w:tcMar>
            <w:vAlign w:val="center"/>
          </w:tcPr>
          <w:p w14:paraId="568D7DAF">
            <w:pPr>
              <w:spacing w:before="60" w:after="60"/>
            </w:pPr>
            <w:r>
              <w:rPr>
                <w:b w:val="0"/>
                <w:sz w:val="20"/>
              </w:rPr>
              <w:t>Starter alternatives and gelling agents are not interchangeable. Sugar/additive post-treatment introduction and chilling need redesign.</w:t>
            </w:r>
          </w:p>
        </w:tc>
      </w:tr>
      <w:tr w14:paraId="725B0A51">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B3429C4">
            <w:pPr>
              <w:spacing w:before="60" w:after="60"/>
            </w:pPr>
            <w:r>
              <w:rPr>
                <w:b w:val="0"/>
                <w:sz w:val="20"/>
              </w:rPr>
              <w:t>Vinegar chilli sauce</w:t>
            </w:r>
          </w:p>
        </w:tc>
        <w:tc>
          <w:tcPr>
            <w:tcW w:w="3408" w:type="dxa"/>
            <w:tcMar>
              <w:top w:w="70" w:type="dxa"/>
              <w:left w:w="70" w:type="dxa"/>
              <w:bottom w:w="70" w:type="dxa"/>
              <w:right w:w="70" w:type="dxa"/>
            </w:tcMar>
            <w:vAlign w:val="center"/>
          </w:tcPr>
          <w:p w14:paraId="4103FF30">
            <w:pPr>
              <w:spacing w:before="60" w:after="60"/>
            </w:pPr>
            <w:r>
              <w:rPr>
                <w:b w:val="0"/>
                <w:sz w:val="20"/>
              </w:rPr>
              <w:t>Pepper 4 kg; onion 2 kg; garlic 500 g; ndjansang 100 g; oil 1.5 L; vinegar 1 L; salt 80 g</w:t>
            </w:r>
          </w:p>
        </w:tc>
        <w:tc>
          <w:tcPr>
            <w:tcW w:w="3408" w:type="dxa"/>
            <w:tcMar>
              <w:top w:w="70" w:type="dxa"/>
              <w:left w:w="70" w:type="dxa"/>
              <w:bottom w:w="70" w:type="dxa"/>
              <w:right w:w="70" w:type="dxa"/>
            </w:tcMar>
            <w:vAlign w:val="center"/>
          </w:tcPr>
          <w:p w14:paraId="43464274">
            <w:pPr>
              <w:spacing w:before="60" w:after="60"/>
            </w:pPr>
            <w:r>
              <w:rPr>
                <w:b w:val="0"/>
                <w:sz w:val="20"/>
              </w:rPr>
              <w:t>Vinegar acidity, final pH and thermal process unspecified; refrigerate under approved process, not an ambient claim.</w:t>
            </w:r>
          </w:p>
        </w:tc>
      </w:tr>
      <w:tr w14:paraId="6E2F4E1C">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41A3EB07">
            <w:pPr>
              <w:spacing w:before="60" w:after="60"/>
            </w:pPr>
            <w:r>
              <w:rPr>
                <w:b w:val="0"/>
                <w:sz w:val="20"/>
              </w:rPr>
              <w:t>Sweet milk loaf</w:t>
            </w:r>
          </w:p>
        </w:tc>
        <w:tc>
          <w:tcPr>
            <w:tcW w:w="3408" w:type="dxa"/>
            <w:tcMar>
              <w:top w:w="70" w:type="dxa"/>
              <w:left w:w="70" w:type="dxa"/>
              <w:bottom w:w="70" w:type="dxa"/>
              <w:right w:w="70" w:type="dxa"/>
            </w:tcMar>
            <w:vAlign w:val="center"/>
          </w:tcPr>
          <w:p w14:paraId="1AD2C47D">
            <w:pPr>
              <w:spacing w:before="60" w:after="60"/>
            </w:pPr>
            <w:r>
              <w:rPr>
                <w:b w:val="0"/>
                <w:sz w:val="20"/>
              </w:rPr>
              <w:t>Flour 15 kg; milk powder 600 g; sugar 1.5 kg; yeast 150 g; improver 30 g; water 8.5 L; margarine 800 g</w:t>
            </w:r>
          </w:p>
        </w:tc>
        <w:tc>
          <w:tcPr>
            <w:tcW w:w="3408" w:type="dxa"/>
            <w:tcMar>
              <w:top w:w="70" w:type="dxa"/>
              <w:left w:w="70" w:type="dxa"/>
              <w:bottom w:w="70" w:type="dxa"/>
              <w:right w:w="70" w:type="dxa"/>
            </w:tcMar>
            <w:vAlign w:val="center"/>
          </w:tcPr>
          <w:p w14:paraId="048535AF">
            <w:pPr>
              <w:spacing w:before="60" w:after="60"/>
            </w:pPr>
            <w:r>
              <w:rPr>
                <w:b w:val="0"/>
                <w:sz w:val="20"/>
              </w:rPr>
              <w:t>Salt missing. Improver label required. Extra softness is not validated life extension.</w:t>
            </w:r>
          </w:p>
        </w:tc>
      </w:tr>
      <w:tr w14:paraId="64CB102B">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88A8CD8">
            <w:pPr>
              <w:spacing w:before="60" w:after="60"/>
            </w:pPr>
            <w:r>
              <w:rPr>
                <w:b w:val="0"/>
                <w:sz w:val="20"/>
              </w:rPr>
              <w:t>Meat pie</w:t>
            </w:r>
          </w:p>
        </w:tc>
        <w:tc>
          <w:tcPr>
            <w:tcW w:w="3408" w:type="dxa"/>
            <w:tcMar>
              <w:top w:w="70" w:type="dxa"/>
              <w:left w:w="70" w:type="dxa"/>
              <w:bottom w:w="70" w:type="dxa"/>
              <w:right w:w="70" w:type="dxa"/>
            </w:tcMar>
            <w:vAlign w:val="center"/>
          </w:tcPr>
          <w:p w14:paraId="2E116E6A">
            <w:pPr>
              <w:spacing w:before="60" w:after="60"/>
            </w:pPr>
            <w:r>
              <w:rPr>
                <w:b w:val="0"/>
                <w:sz w:val="20"/>
              </w:rPr>
              <w:t>Flour 10 kg; shortening 4.5 kg; beef 4 kg; carrot 2 kg; potato 2 kg; spices 150 g</w:t>
            </w:r>
          </w:p>
        </w:tc>
        <w:tc>
          <w:tcPr>
            <w:tcW w:w="3408" w:type="dxa"/>
            <w:tcMar>
              <w:top w:w="70" w:type="dxa"/>
              <w:left w:w="70" w:type="dxa"/>
              <w:bottom w:w="70" w:type="dxa"/>
              <w:right w:w="70" w:type="dxa"/>
            </w:tcMar>
            <w:vAlign w:val="center"/>
          </w:tcPr>
          <w:p w14:paraId="64E32DBA">
            <w:pPr>
              <w:spacing w:before="60" w:after="60"/>
            </w:pPr>
            <w:r>
              <w:rPr>
                <w:b w:val="0"/>
                <w:sz w:val="20"/>
              </w:rPr>
              <w:t>Pastry water/salt and filling process loss omitted. Prefer O-P07 until completed.</w:t>
            </w:r>
          </w:p>
        </w:tc>
      </w:tr>
      <w:tr w14:paraId="4AEE09F5">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DE81CDE">
            <w:pPr>
              <w:spacing w:before="60" w:after="60"/>
            </w:pPr>
            <w:r>
              <w:rPr>
                <w:b w:val="0"/>
                <w:sz w:val="20"/>
              </w:rPr>
              <w:t>Dual-leavened beignets</w:t>
            </w:r>
          </w:p>
        </w:tc>
        <w:tc>
          <w:tcPr>
            <w:tcW w:w="3408" w:type="dxa"/>
            <w:tcMar>
              <w:top w:w="70" w:type="dxa"/>
              <w:left w:w="70" w:type="dxa"/>
              <w:bottom w:w="70" w:type="dxa"/>
              <w:right w:w="70" w:type="dxa"/>
            </w:tcMar>
            <w:vAlign w:val="center"/>
          </w:tcPr>
          <w:p w14:paraId="15A75BA3">
            <w:pPr>
              <w:spacing w:before="60" w:after="60"/>
            </w:pPr>
            <w:r>
              <w:rPr>
                <w:b w:val="0"/>
                <w:sz w:val="20"/>
              </w:rPr>
              <w:t>Flour 12 kg; sugar 2.8 kg; baking powder 100 g; yeast 80 g; vanilla 50 g; nutmeg 30 g; water 7.5 L</w:t>
            </w:r>
          </w:p>
        </w:tc>
        <w:tc>
          <w:tcPr>
            <w:tcW w:w="3408" w:type="dxa"/>
            <w:tcMar>
              <w:top w:w="70" w:type="dxa"/>
              <w:left w:w="70" w:type="dxa"/>
              <w:bottom w:w="70" w:type="dxa"/>
              <w:right w:w="70" w:type="dxa"/>
            </w:tcMar>
            <w:vAlign w:val="center"/>
          </w:tcPr>
          <w:p w14:paraId="5DE9E734">
            <w:pPr>
              <w:spacing w:before="60" w:after="60"/>
            </w:pPr>
            <w:r>
              <w:rPr>
                <w:b w:val="0"/>
                <w:sz w:val="20"/>
              </w:rPr>
              <w:t>Compare with V04, with each leavener fixed and measurable. Salt omitted in original.</w:t>
            </w:r>
          </w:p>
        </w:tc>
      </w:tr>
      <w:tr w14:paraId="0DF3B5A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D2014A7">
            <w:pPr>
              <w:spacing w:before="60" w:after="60"/>
            </w:pPr>
            <w:r>
              <w:rPr>
                <w:b w:val="0"/>
                <w:sz w:val="20"/>
              </w:rPr>
              <w:t>Caramel</w:t>
            </w:r>
          </w:p>
        </w:tc>
        <w:tc>
          <w:tcPr>
            <w:tcW w:w="3408" w:type="dxa"/>
            <w:tcMar>
              <w:top w:w="70" w:type="dxa"/>
              <w:left w:w="70" w:type="dxa"/>
              <w:bottom w:w="70" w:type="dxa"/>
              <w:right w:w="70" w:type="dxa"/>
            </w:tcMar>
            <w:vAlign w:val="center"/>
          </w:tcPr>
          <w:p w14:paraId="76729C61">
            <w:pPr>
              <w:spacing w:before="60" w:after="60"/>
            </w:pPr>
            <w:r>
              <w:rPr>
                <w:b w:val="0"/>
                <w:sz w:val="20"/>
              </w:rPr>
              <w:t>Sugar 8 kg; water 2 L; glucose 1.5 kg; “cream/margarine” 2.5 L; salt 40 g</w:t>
            </w:r>
          </w:p>
        </w:tc>
        <w:tc>
          <w:tcPr>
            <w:tcW w:w="3408" w:type="dxa"/>
            <w:tcMar>
              <w:top w:w="70" w:type="dxa"/>
              <w:left w:w="70" w:type="dxa"/>
              <w:bottom w:w="70" w:type="dxa"/>
              <w:right w:w="70" w:type="dxa"/>
            </w:tcMar>
            <w:vAlign w:val="center"/>
          </w:tcPr>
          <w:p w14:paraId="6F4ABA2B">
            <w:pPr>
              <w:spacing w:before="60" w:after="60"/>
            </w:pPr>
            <w:r>
              <w:rPr>
                <w:b w:val="0"/>
                <w:sz w:val="20"/>
              </w:rPr>
              <w:t>Cream and margarine are not interchangeable, and margarine volume is ambiguous. Use heat-safe equipment; adding dairy to caramel causes vigorous bubbling.</w:t>
            </w:r>
          </w:p>
        </w:tc>
      </w:tr>
      <w:tr w14:paraId="0963524E">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9E1B526">
            <w:pPr>
              <w:spacing w:before="60" w:after="60"/>
            </w:pPr>
            <w:r>
              <w:rPr>
                <w:b w:val="0"/>
                <w:sz w:val="20"/>
              </w:rPr>
              <w:t>Avocado-banana cream</w:t>
            </w:r>
          </w:p>
        </w:tc>
        <w:tc>
          <w:tcPr>
            <w:tcW w:w="3408" w:type="dxa"/>
            <w:tcMar>
              <w:top w:w="70" w:type="dxa"/>
              <w:left w:w="70" w:type="dxa"/>
              <w:bottom w:w="70" w:type="dxa"/>
              <w:right w:w="70" w:type="dxa"/>
            </w:tcMar>
            <w:vAlign w:val="center"/>
          </w:tcPr>
          <w:p w14:paraId="04E273AA">
            <w:pPr>
              <w:spacing w:before="60" w:after="60"/>
            </w:pPr>
            <w:r>
              <w:rPr>
                <w:b w:val="0"/>
                <w:sz w:val="20"/>
              </w:rPr>
              <w:t>Avocado 10 kg; banana 4 kg; ascorbic acid 20 g; 65°Brix syrup 2 L; lime 300 ml</w:t>
            </w:r>
          </w:p>
        </w:tc>
        <w:tc>
          <w:tcPr>
            <w:tcW w:w="3408" w:type="dxa"/>
            <w:tcMar>
              <w:top w:w="70" w:type="dxa"/>
              <w:left w:w="70" w:type="dxa"/>
              <w:bottom w:w="70" w:type="dxa"/>
              <w:right w:w="70" w:type="dxa"/>
            </w:tcMar>
            <w:vAlign w:val="center"/>
          </w:tcPr>
          <w:p w14:paraId="36C62EBF">
            <w:pPr>
              <w:spacing w:before="60" w:after="60"/>
            </w:pPr>
            <w:r>
              <w:rPr>
                <w:b w:val="0"/>
                <w:sz w:val="20"/>
              </w:rPr>
              <w:t>Weigh syrup and specify solids; original 48-hour colour claim is unverified and not a safety period.</w:t>
            </w:r>
          </w:p>
        </w:tc>
      </w:tr>
    </w:tbl>
    <w:p w14:paraId="705B5DB7">
      <w:pPr>
        <w:spacing w:after="20"/>
      </w:pPr>
    </w:p>
    <w:p w14:paraId="14CA4319">
      <w:pPr>
        <w:pStyle w:val="3"/>
      </w:pPr>
      <w:bookmarkStart w:id="461" w:name="section_317"/>
      <w:bookmarkStart w:id="462" w:name="_Toc17224"/>
      <w:r>
        <w:t>V06 — Condensed-milk collection</w:t>
      </w:r>
      <w:bookmarkEnd w:id="461"/>
      <w:bookmarkEnd w:id="462"/>
    </w:p>
    <w:p w14:paraId="6BC7CE72">
      <w:r>
        <w:rPr>
          <w:b w:val="0"/>
        </w:rPr>
        <w:t>Source SRC25. Preserve the condensed-milk concept while specifying brand composition, ingredient masses, treatment and machine compatibility. The primary O-series provides more complete trial formulations for most of these formats.</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3D7BD199">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47B82ACC">
            <w:pPr>
              <w:keepNext/>
              <w:spacing w:before="60" w:after="60"/>
            </w:pPr>
            <w:r>
              <w:rPr>
                <w:b/>
                <w:sz w:val="20"/>
              </w:rPr>
              <w:t>Product</w:t>
            </w:r>
          </w:p>
        </w:tc>
        <w:tc>
          <w:tcPr>
            <w:tcW w:w="3408" w:type="dxa"/>
            <w:shd w:val="clear" w:color="auto" w:fill="E8E4DB"/>
            <w:tcMar>
              <w:top w:w="70" w:type="dxa"/>
              <w:left w:w="70" w:type="dxa"/>
              <w:bottom w:w="70" w:type="dxa"/>
              <w:right w:w="70" w:type="dxa"/>
            </w:tcMar>
            <w:vAlign w:val="center"/>
          </w:tcPr>
          <w:p w14:paraId="01CAC1AD">
            <w:pPr>
              <w:keepNext/>
              <w:spacing w:before="60" w:after="60"/>
            </w:pPr>
            <w:r>
              <w:rPr>
                <w:b/>
                <w:sz w:val="20"/>
              </w:rPr>
              <w:t>Original batch or assembly</w:t>
            </w:r>
          </w:p>
        </w:tc>
        <w:tc>
          <w:tcPr>
            <w:tcW w:w="3408" w:type="dxa"/>
            <w:shd w:val="clear" w:color="auto" w:fill="E8E4DB"/>
            <w:tcMar>
              <w:top w:w="70" w:type="dxa"/>
              <w:left w:w="70" w:type="dxa"/>
              <w:bottom w:w="70" w:type="dxa"/>
              <w:right w:w="70" w:type="dxa"/>
            </w:tcMar>
            <w:vAlign w:val="center"/>
          </w:tcPr>
          <w:p w14:paraId="20B12B92">
            <w:pPr>
              <w:keepNext/>
              <w:spacing w:before="60" w:after="60"/>
            </w:pPr>
            <w:r>
              <w:rPr>
                <w:b/>
                <w:sz w:val="20"/>
              </w:rPr>
              <w:t>Decision</w:t>
            </w:r>
          </w:p>
        </w:tc>
      </w:tr>
      <w:tr w14:paraId="0966249C">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D1AF24B">
            <w:pPr>
              <w:spacing w:before="60" w:after="60"/>
            </w:pPr>
            <w:r>
              <w:rPr>
                <w:b w:val="0"/>
                <w:sz w:val="20"/>
              </w:rPr>
              <w:t>Soft-serve mix</w:t>
            </w:r>
          </w:p>
        </w:tc>
        <w:tc>
          <w:tcPr>
            <w:tcW w:w="3408" w:type="dxa"/>
            <w:tcMar>
              <w:top w:w="70" w:type="dxa"/>
              <w:left w:w="70" w:type="dxa"/>
              <w:bottom w:w="70" w:type="dxa"/>
              <w:right w:w="70" w:type="dxa"/>
            </w:tcMar>
            <w:vAlign w:val="center"/>
          </w:tcPr>
          <w:p w14:paraId="5556D810">
            <w:pPr>
              <w:spacing w:before="60" w:after="60"/>
            </w:pPr>
            <w:r>
              <w:rPr>
                <w:b w:val="0"/>
                <w:sz w:val="20"/>
              </w:rPr>
              <w:t>Condensed milk 4.5 kg; milk 6 L; cream 3.5 L; water 6 L; sugar 1 kg; stabilizer 80 g; vanilla 60 ml</w:t>
            </w:r>
          </w:p>
        </w:tc>
        <w:tc>
          <w:tcPr>
            <w:tcW w:w="3408" w:type="dxa"/>
            <w:tcMar>
              <w:top w:w="70" w:type="dxa"/>
              <w:left w:w="70" w:type="dxa"/>
              <w:bottom w:w="70" w:type="dxa"/>
              <w:right w:w="70" w:type="dxa"/>
            </w:tcMar>
            <w:vAlign w:val="center"/>
          </w:tcPr>
          <w:p w14:paraId="64F14B52">
            <w:pPr>
              <w:spacing w:before="60" w:after="60"/>
            </w:pPr>
            <w:r>
              <w:rPr>
                <w:b w:val="0"/>
                <w:sz w:val="20"/>
              </w:rPr>
              <w:t>Weigh dairy; identify stabilizer and final solids. O-FBASE1 is the more specified trial.</w:t>
            </w:r>
          </w:p>
        </w:tc>
      </w:tr>
      <w:tr w14:paraId="1F96F17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605C0B3">
            <w:pPr>
              <w:spacing w:before="60" w:after="60"/>
            </w:pPr>
            <w:r>
              <w:rPr>
                <w:b w:val="0"/>
                <w:sz w:val="20"/>
              </w:rPr>
              <w:t>Yogurt/frozen yogurt</w:t>
            </w:r>
          </w:p>
        </w:tc>
        <w:tc>
          <w:tcPr>
            <w:tcW w:w="3408" w:type="dxa"/>
            <w:tcMar>
              <w:top w:w="70" w:type="dxa"/>
              <w:left w:w="70" w:type="dxa"/>
              <w:bottom w:w="70" w:type="dxa"/>
              <w:right w:w="70" w:type="dxa"/>
            </w:tcMar>
            <w:vAlign w:val="center"/>
          </w:tcPr>
          <w:p w14:paraId="692530BE">
            <w:pPr>
              <w:spacing w:before="60" w:after="60"/>
            </w:pPr>
            <w:r>
              <w:rPr>
                <w:b w:val="0"/>
                <w:sz w:val="20"/>
              </w:rPr>
              <w:t>Milk 12 L; condensed milk 5 kg; water 4 L; starter 200 g; vanilla 40 ml</w:t>
            </w:r>
          </w:p>
        </w:tc>
        <w:tc>
          <w:tcPr>
            <w:tcW w:w="3408" w:type="dxa"/>
            <w:tcMar>
              <w:top w:w="70" w:type="dxa"/>
              <w:left w:w="70" w:type="dxa"/>
              <w:bottom w:w="70" w:type="dxa"/>
              <w:right w:w="70" w:type="dxa"/>
            </w:tcMar>
            <w:vAlign w:val="center"/>
          </w:tcPr>
          <w:p w14:paraId="7ADE5E61">
            <w:pPr>
              <w:spacing w:before="60" w:after="60"/>
            </w:pPr>
            <w:r>
              <w:rPr>
                <w:b w:val="0"/>
                <w:sz w:val="20"/>
              </w:rPr>
              <w:t>Culture identity/dose and fermentation curve absent. Not automatically compatible with a soft-serve machine.</w:t>
            </w:r>
          </w:p>
        </w:tc>
      </w:tr>
      <w:tr w14:paraId="44D847FF">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467FC8F">
            <w:pPr>
              <w:spacing w:before="60" w:after="60"/>
            </w:pPr>
            <w:r>
              <w:rPr>
                <w:b w:val="0"/>
                <w:sz w:val="20"/>
              </w:rPr>
              <w:t>Milky pops</w:t>
            </w:r>
          </w:p>
        </w:tc>
        <w:tc>
          <w:tcPr>
            <w:tcW w:w="3408" w:type="dxa"/>
            <w:tcMar>
              <w:top w:w="70" w:type="dxa"/>
              <w:left w:w="70" w:type="dxa"/>
              <w:bottom w:w="70" w:type="dxa"/>
              <w:right w:w="70" w:type="dxa"/>
            </w:tcMar>
            <w:vAlign w:val="center"/>
          </w:tcPr>
          <w:p w14:paraId="0E055EEF">
            <w:pPr>
              <w:spacing w:before="60" w:after="60"/>
            </w:pPr>
            <w:r>
              <w:rPr>
                <w:b w:val="0"/>
                <w:sz w:val="20"/>
              </w:rPr>
              <w:t>Condensed milk 6 kg; water 12 L; coconut milk or mango purée 3 L; cornstarch 350 g; salt 15 g</w:t>
            </w:r>
          </w:p>
        </w:tc>
        <w:tc>
          <w:tcPr>
            <w:tcW w:w="3408" w:type="dxa"/>
            <w:tcMar>
              <w:top w:w="70" w:type="dxa"/>
              <w:left w:w="70" w:type="dxa"/>
              <w:bottom w:w="70" w:type="dxa"/>
              <w:right w:w="70" w:type="dxa"/>
            </w:tcMar>
            <w:vAlign w:val="center"/>
          </w:tcPr>
          <w:p w14:paraId="5AD872A2">
            <w:pPr>
              <w:spacing w:before="60" w:after="60"/>
            </w:pPr>
            <w:r>
              <w:rPr>
                <w:b w:val="0"/>
                <w:sz w:val="20"/>
              </w:rPr>
              <w:t>Coconut and mango are distinct variants; treatment and composition differ.</w:t>
            </w:r>
          </w:p>
        </w:tc>
      </w:tr>
      <w:tr w14:paraId="38BDABEF">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D52C4B0">
            <w:pPr>
              <w:spacing w:before="60" w:after="60"/>
            </w:pPr>
            <w:r>
              <w:rPr>
                <w:b w:val="0"/>
                <w:sz w:val="20"/>
              </w:rPr>
              <w:t>Pita</w:t>
            </w:r>
          </w:p>
        </w:tc>
        <w:tc>
          <w:tcPr>
            <w:tcW w:w="3408" w:type="dxa"/>
            <w:tcMar>
              <w:top w:w="70" w:type="dxa"/>
              <w:left w:w="70" w:type="dxa"/>
              <w:bottom w:w="70" w:type="dxa"/>
              <w:right w:w="70" w:type="dxa"/>
            </w:tcMar>
            <w:vAlign w:val="center"/>
          </w:tcPr>
          <w:p w14:paraId="05EF2AE6">
            <w:pPr>
              <w:spacing w:before="60" w:after="60"/>
            </w:pPr>
            <w:r>
              <w:rPr>
                <w:b w:val="0"/>
                <w:sz w:val="20"/>
              </w:rPr>
              <w:t>Flour 5 kg; water 2.8 L; sugar 120 g; salt 80 g; oil 150 ml; active dry yeast 60 g</w:t>
            </w:r>
          </w:p>
        </w:tc>
        <w:tc>
          <w:tcPr>
            <w:tcW w:w="3408" w:type="dxa"/>
            <w:tcMar>
              <w:top w:w="70" w:type="dxa"/>
              <w:left w:w="70" w:type="dxa"/>
              <w:bottom w:w="70" w:type="dxa"/>
              <w:right w:w="70" w:type="dxa"/>
            </w:tcMar>
            <w:vAlign w:val="center"/>
          </w:tcPr>
          <w:p w14:paraId="6D499EBA">
            <w:pPr>
              <w:spacing w:before="60" w:after="60"/>
            </w:pPr>
            <w:r>
              <w:rPr>
                <w:b w:val="0"/>
                <w:sz w:val="20"/>
              </w:rPr>
              <w:t>Active dry yeast requires its own handling; not gram-for-gram instant yeast. Moulder flattening capability unverified.</w:t>
            </w:r>
          </w:p>
        </w:tc>
      </w:tr>
      <w:tr w14:paraId="5B007FA5">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C72DB9A">
            <w:pPr>
              <w:spacing w:before="60" w:after="60"/>
            </w:pPr>
            <w:r>
              <w:rPr>
                <w:b w:val="0"/>
                <w:sz w:val="20"/>
              </w:rPr>
              <w:t>Meat marinade</w:t>
            </w:r>
          </w:p>
        </w:tc>
        <w:tc>
          <w:tcPr>
            <w:tcW w:w="3408" w:type="dxa"/>
            <w:tcMar>
              <w:top w:w="70" w:type="dxa"/>
              <w:left w:w="70" w:type="dxa"/>
              <w:bottom w:w="70" w:type="dxa"/>
              <w:right w:w="70" w:type="dxa"/>
            </w:tcMar>
            <w:vAlign w:val="center"/>
          </w:tcPr>
          <w:p w14:paraId="57DAB850">
            <w:pPr>
              <w:spacing w:before="60" w:after="60"/>
            </w:pPr>
            <w:r>
              <w:rPr>
                <w:b w:val="0"/>
                <w:sz w:val="20"/>
              </w:rPr>
              <w:t>Meat 10 kg; yogurt 1.5 kg; garlic 250 g; vinegar 200 ml; oil 150 ml; salt 90 g; spice 150 g</w:t>
            </w:r>
          </w:p>
        </w:tc>
        <w:tc>
          <w:tcPr>
            <w:tcW w:w="3408" w:type="dxa"/>
            <w:tcMar>
              <w:top w:w="70" w:type="dxa"/>
              <w:left w:w="70" w:type="dxa"/>
              <w:bottom w:w="70" w:type="dxa"/>
              <w:right w:w="70" w:type="dxa"/>
            </w:tcMar>
            <w:vAlign w:val="center"/>
          </w:tcPr>
          <w:p w14:paraId="3E1C0C1F">
            <w:pPr>
              <w:spacing w:before="60" w:after="60"/>
            </w:pPr>
            <w:r>
              <w:rPr>
                <w:b w:val="0"/>
                <w:sz w:val="20"/>
              </w:rPr>
              <w:t>Beef and chicken require separate specifications and cooking records.</w:t>
            </w:r>
          </w:p>
        </w:tc>
      </w:tr>
      <w:tr w14:paraId="7691809B">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6261957">
            <w:pPr>
              <w:spacing w:before="60" w:after="60"/>
            </w:pPr>
            <w:r>
              <w:rPr>
                <w:b w:val="0"/>
                <w:sz w:val="20"/>
              </w:rPr>
              <w:t>Refrigerator pickle concept</w:t>
            </w:r>
          </w:p>
        </w:tc>
        <w:tc>
          <w:tcPr>
            <w:tcW w:w="3408" w:type="dxa"/>
            <w:tcMar>
              <w:top w:w="70" w:type="dxa"/>
              <w:left w:w="70" w:type="dxa"/>
              <w:bottom w:w="70" w:type="dxa"/>
              <w:right w:w="70" w:type="dxa"/>
            </w:tcMar>
            <w:vAlign w:val="center"/>
          </w:tcPr>
          <w:p w14:paraId="14592292">
            <w:pPr>
              <w:spacing w:before="60" w:after="60"/>
            </w:pPr>
            <w:r>
              <w:rPr>
                <w:b w:val="0"/>
                <w:sz w:val="20"/>
              </w:rPr>
              <w:t>Cucumber 5 kg; water 3 L; vinegar 2 L; sugar 250 g; salt 200 g; garlic 10 cloves</w:t>
            </w:r>
          </w:p>
        </w:tc>
        <w:tc>
          <w:tcPr>
            <w:tcW w:w="3408" w:type="dxa"/>
            <w:tcMar>
              <w:top w:w="70" w:type="dxa"/>
              <w:left w:w="70" w:type="dxa"/>
              <w:bottom w:w="70" w:type="dxa"/>
              <w:right w:w="70" w:type="dxa"/>
            </w:tcMar>
            <w:vAlign w:val="center"/>
          </w:tcPr>
          <w:p w14:paraId="2D522974">
            <w:pPr>
              <w:spacing w:before="60" w:after="60"/>
            </w:pPr>
            <w:r>
              <w:rPr>
                <w:b w:val="0"/>
                <w:sz w:val="20"/>
              </w:rPr>
              <w:t>Vinegar acidity and garlic mass absent; sealed buckets are not an ambient preservation process. Use O-B23.</w:t>
            </w:r>
          </w:p>
        </w:tc>
      </w:tr>
      <w:tr w14:paraId="309E9FC7">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90A7AA1">
            <w:pPr>
              <w:spacing w:before="60" w:after="60"/>
            </w:pPr>
            <w:r>
              <w:rPr>
                <w:b w:val="0"/>
                <w:sz w:val="20"/>
              </w:rPr>
              <w:t>Ndjansang sauce</w:t>
            </w:r>
          </w:p>
        </w:tc>
        <w:tc>
          <w:tcPr>
            <w:tcW w:w="3408" w:type="dxa"/>
            <w:tcMar>
              <w:top w:w="70" w:type="dxa"/>
              <w:left w:w="70" w:type="dxa"/>
              <w:bottom w:w="70" w:type="dxa"/>
              <w:right w:w="70" w:type="dxa"/>
            </w:tcMar>
            <w:vAlign w:val="center"/>
          </w:tcPr>
          <w:p w14:paraId="7C71C29D">
            <w:pPr>
              <w:spacing w:before="60" w:after="60"/>
            </w:pPr>
            <w:r>
              <w:rPr>
                <w:b w:val="0"/>
                <w:sz w:val="20"/>
              </w:rPr>
              <w:t>Pepper 2 kg; ndjansang 150 g; garlic 100 g; ginger 100 g; oil 1 L; salt 40 g</w:t>
            </w:r>
          </w:p>
        </w:tc>
        <w:tc>
          <w:tcPr>
            <w:tcW w:w="3408" w:type="dxa"/>
            <w:tcMar>
              <w:top w:w="70" w:type="dxa"/>
              <w:left w:w="70" w:type="dxa"/>
              <w:bottom w:w="70" w:type="dxa"/>
              <w:right w:w="70" w:type="dxa"/>
            </w:tcMar>
            <w:vAlign w:val="center"/>
          </w:tcPr>
          <w:p w14:paraId="77547CD5">
            <w:pPr>
              <w:spacing w:before="60" w:after="60"/>
            </w:pPr>
            <w:r>
              <w:rPr>
                <w:b w:val="0"/>
                <w:sz w:val="20"/>
              </w:rPr>
              <w:t>No acid control claimed. Treat as a refrigerated perishable sauce.</w:t>
            </w:r>
          </w:p>
        </w:tc>
      </w:tr>
      <w:tr w14:paraId="2FBCEB48">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03B8815">
            <w:pPr>
              <w:spacing w:before="60" w:after="60"/>
            </w:pPr>
            <w:r>
              <w:rPr>
                <w:b w:val="0"/>
                <w:sz w:val="20"/>
              </w:rPr>
              <w:t>Condensed-milk burger buns</w:t>
            </w:r>
          </w:p>
        </w:tc>
        <w:tc>
          <w:tcPr>
            <w:tcW w:w="3408" w:type="dxa"/>
            <w:tcMar>
              <w:top w:w="70" w:type="dxa"/>
              <w:left w:w="70" w:type="dxa"/>
              <w:bottom w:w="70" w:type="dxa"/>
              <w:right w:w="70" w:type="dxa"/>
            </w:tcMar>
            <w:vAlign w:val="center"/>
          </w:tcPr>
          <w:p w14:paraId="206CE20D">
            <w:pPr>
              <w:spacing w:before="60" w:after="60"/>
            </w:pPr>
            <w:r>
              <w:rPr>
                <w:b w:val="0"/>
                <w:sz w:val="20"/>
              </w:rPr>
              <w:t>Flour 6 kg; condensed milk 800 g; water 2.8 L; butter 500 g; eggs 6; salt 90 g; instant yeast 80 g; sesame unspecified</w:t>
            </w:r>
          </w:p>
        </w:tc>
        <w:tc>
          <w:tcPr>
            <w:tcW w:w="3408" w:type="dxa"/>
            <w:tcMar>
              <w:top w:w="70" w:type="dxa"/>
              <w:left w:w="70" w:type="dxa"/>
              <w:bottom w:w="70" w:type="dxa"/>
              <w:right w:w="70" w:type="dxa"/>
            </w:tcMar>
            <w:vAlign w:val="center"/>
          </w:tcPr>
          <w:p w14:paraId="199B5061">
            <w:pPr>
              <w:spacing w:before="60" w:after="60"/>
            </w:pPr>
            <w:r>
              <w:rPr>
                <w:b w:val="0"/>
                <w:sz w:val="20"/>
              </w:rPr>
              <w:t>Weigh egg and sesame/egg wash; use O-B25 as working alternative.</w:t>
            </w:r>
          </w:p>
        </w:tc>
      </w:tr>
      <w:tr w14:paraId="50995263">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D863BA7">
            <w:pPr>
              <w:spacing w:before="60" w:after="60"/>
            </w:pPr>
            <w:r>
              <w:rPr>
                <w:b w:val="0"/>
                <w:sz w:val="20"/>
              </w:rPr>
              <w:t>Smash burger</w:t>
            </w:r>
          </w:p>
        </w:tc>
        <w:tc>
          <w:tcPr>
            <w:tcW w:w="3408" w:type="dxa"/>
            <w:tcMar>
              <w:top w:w="70" w:type="dxa"/>
              <w:left w:w="70" w:type="dxa"/>
              <w:bottom w:w="70" w:type="dxa"/>
              <w:right w:w="70" w:type="dxa"/>
            </w:tcMar>
            <w:vAlign w:val="center"/>
          </w:tcPr>
          <w:p w14:paraId="2C270644">
            <w:pPr>
              <w:spacing w:before="60" w:after="60"/>
            </w:pPr>
            <w:r>
              <w:rPr>
                <w:b w:val="0"/>
                <w:sz w:val="20"/>
              </w:rPr>
              <w:t>One bun, raw beef 120 g, cheese, sauce, pickles and onion</w:t>
            </w:r>
          </w:p>
        </w:tc>
        <w:tc>
          <w:tcPr>
            <w:tcW w:w="3408" w:type="dxa"/>
            <w:tcMar>
              <w:top w:w="70" w:type="dxa"/>
              <w:left w:w="70" w:type="dxa"/>
              <w:bottom w:w="70" w:type="dxa"/>
              <w:right w:w="70" w:type="dxa"/>
            </w:tcMar>
            <w:vAlign w:val="center"/>
          </w:tcPr>
          <w:p w14:paraId="3D741F8C">
            <w:pPr>
              <w:spacing w:before="60" w:after="60"/>
            </w:pPr>
            <w:r>
              <w:rPr>
                <w:b w:val="0"/>
                <w:sz w:val="20"/>
              </w:rPr>
              <w:t>Toppings unquantified. Original 90-second cook is not a safety endpoint; follow O-P16/H01.</w:t>
            </w:r>
          </w:p>
        </w:tc>
      </w:tr>
      <w:tr w14:paraId="5DC714F5">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36641D3">
            <w:pPr>
              <w:spacing w:before="60" w:after="60"/>
            </w:pPr>
            <w:r>
              <w:rPr>
                <w:b w:val="0"/>
                <w:sz w:val="20"/>
              </w:rPr>
              <w:t>Pain chargé beef filling</w:t>
            </w:r>
          </w:p>
        </w:tc>
        <w:tc>
          <w:tcPr>
            <w:tcW w:w="3408" w:type="dxa"/>
            <w:tcMar>
              <w:top w:w="70" w:type="dxa"/>
              <w:left w:w="70" w:type="dxa"/>
              <w:bottom w:w="70" w:type="dxa"/>
              <w:right w:w="70" w:type="dxa"/>
            </w:tcMar>
            <w:vAlign w:val="center"/>
          </w:tcPr>
          <w:p w14:paraId="7709A25E">
            <w:pPr>
              <w:spacing w:before="60" w:after="60"/>
            </w:pPr>
            <w:r>
              <w:rPr>
                <w:b w:val="0"/>
                <w:sz w:val="20"/>
              </w:rPr>
              <w:t>Beef 4 kg; onion 2 kg; garlic/ginger 150 g; oil 300 ml; cabbage 3 kg; pepper/seasoning unspecified</w:t>
            </w:r>
          </w:p>
        </w:tc>
        <w:tc>
          <w:tcPr>
            <w:tcW w:w="3408" w:type="dxa"/>
            <w:tcMar>
              <w:top w:w="70" w:type="dxa"/>
              <w:left w:w="70" w:type="dxa"/>
              <w:bottom w:w="70" w:type="dxa"/>
              <w:right w:w="70" w:type="dxa"/>
            </w:tcMar>
            <w:vAlign w:val="center"/>
          </w:tcPr>
          <w:p w14:paraId="13575B67">
            <w:pPr>
              <w:spacing w:before="60" w:after="60"/>
            </w:pPr>
            <w:r>
              <w:rPr>
                <w:b w:val="0"/>
                <w:sz w:val="20"/>
              </w:rPr>
              <w:t>Separate combined ingredients; weigh cooked output and portion.</w:t>
            </w:r>
          </w:p>
        </w:tc>
      </w:tr>
      <w:tr w14:paraId="54C89703">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61E2FC6">
            <w:pPr>
              <w:spacing w:before="60" w:after="60"/>
            </w:pPr>
            <w:r>
              <w:rPr>
                <w:b w:val="0"/>
                <w:sz w:val="20"/>
              </w:rPr>
              <w:t>Chips and pain chargé</w:t>
            </w:r>
          </w:p>
        </w:tc>
        <w:tc>
          <w:tcPr>
            <w:tcW w:w="3408" w:type="dxa"/>
            <w:tcMar>
              <w:top w:w="70" w:type="dxa"/>
              <w:left w:w="70" w:type="dxa"/>
              <w:bottom w:w="70" w:type="dxa"/>
              <w:right w:w="70" w:type="dxa"/>
            </w:tcMar>
            <w:vAlign w:val="center"/>
          </w:tcPr>
          <w:p w14:paraId="4EE8228F">
            <w:pPr>
              <w:spacing w:before="60" w:after="60"/>
            </w:pPr>
            <w:r>
              <w:rPr>
                <w:b w:val="0"/>
                <w:sz w:val="20"/>
              </w:rPr>
              <w:t>Initial 140°C/5-minute fry, final 180°C/2–3-minute fry proposed; sandwich adds beef filling 150 g plus chips/sauce unspecified</w:t>
            </w:r>
          </w:p>
        </w:tc>
        <w:tc>
          <w:tcPr>
            <w:tcW w:w="3408" w:type="dxa"/>
            <w:tcMar>
              <w:top w:w="70" w:type="dxa"/>
              <w:left w:w="70" w:type="dxa"/>
              <w:bottom w:w="70" w:type="dxa"/>
              <w:right w:w="70" w:type="dxa"/>
            </w:tcMar>
            <w:vAlign w:val="center"/>
          </w:tcPr>
          <w:p w14:paraId="15C933FE">
            <w:pPr>
              <w:spacing w:before="60" w:after="60"/>
            </w:pPr>
            <w:r>
              <w:rPr>
                <w:b w:val="0"/>
                <w:sz w:val="20"/>
              </w:rPr>
              <w:t>Potato and plantain need separate trials. Use O-B24 for fries; define bread and all portions.</w:t>
            </w:r>
          </w:p>
        </w:tc>
      </w:tr>
      <w:tr w14:paraId="0AF364D2">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61F8CDF">
            <w:pPr>
              <w:spacing w:before="60" w:after="60"/>
            </w:pPr>
            <w:r>
              <w:rPr>
                <w:b w:val="0"/>
                <w:sz w:val="20"/>
              </w:rPr>
              <w:t>Condensed-milk sandwich loaf</w:t>
            </w:r>
          </w:p>
        </w:tc>
        <w:tc>
          <w:tcPr>
            <w:tcW w:w="3408" w:type="dxa"/>
            <w:tcMar>
              <w:top w:w="70" w:type="dxa"/>
              <w:left w:w="70" w:type="dxa"/>
              <w:bottom w:w="70" w:type="dxa"/>
              <w:right w:w="70" w:type="dxa"/>
            </w:tcMar>
            <w:vAlign w:val="center"/>
          </w:tcPr>
          <w:p w14:paraId="5B59E1EF">
            <w:pPr>
              <w:spacing w:before="60" w:after="60"/>
            </w:pPr>
            <w:r>
              <w:rPr>
                <w:b w:val="0"/>
                <w:sz w:val="20"/>
              </w:rPr>
              <w:t>Flour 10 kg; condensed milk 1.2 kg; water 5.4 L; shortening 400 g; salt 150 g; yeast 100 g</w:t>
            </w:r>
          </w:p>
        </w:tc>
        <w:tc>
          <w:tcPr>
            <w:tcW w:w="3408" w:type="dxa"/>
            <w:tcMar>
              <w:top w:w="70" w:type="dxa"/>
              <w:left w:w="70" w:type="dxa"/>
              <w:bottom w:w="70" w:type="dxa"/>
              <w:right w:w="70" w:type="dxa"/>
            </w:tcMar>
            <w:vAlign w:val="center"/>
          </w:tcPr>
          <w:p w14:paraId="5EFAD5D9">
            <w:pPr>
              <w:spacing w:before="60" w:after="60"/>
            </w:pPr>
            <w:r>
              <w:rPr>
                <w:b w:val="0"/>
                <w:sz w:val="20"/>
              </w:rPr>
              <w:t>Working alternatives O-P01/O-P02; qualify pan load and finished mass.</w:t>
            </w:r>
          </w:p>
        </w:tc>
      </w:tr>
      <w:tr w14:paraId="6789EE3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D5AF060">
            <w:pPr>
              <w:spacing w:before="60" w:after="60"/>
            </w:pPr>
            <w:r>
              <w:rPr>
                <w:b w:val="0"/>
                <w:sz w:val="20"/>
              </w:rPr>
              <w:t>Condensed-milk baguette</w:t>
            </w:r>
          </w:p>
        </w:tc>
        <w:tc>
          <w:tcPr>
            <w:tcW w:w="3408" w:type="dxa"/>
            <w:tcMar>
              <w:top w:w="70" w:type="dxa"/>
              <w:left w:w="70" w:type="dxa"/>
              <w:bottom w:w="70" w:type="dxa"/>
              <w:right w:w="70" w:type="dxa"/>
            </w:tcMar>
            <w:vAlign w:val="center"/>
          </w:tcPr>
          <w:p w14:paraId="7E2A3AC1">
            <w:pPr>
              <w:spacing w:before="60" w:after="60"/>
            </w:pPr>
            <w:r>
              <w:rPr>
                <w:b w:val="0"/>
                <w:sz w:val="20"/>
              </w:rPr>
              <w:t>Flour 10 kg; condensed milk 300 g; water 5.8 L; salt 180 g; yeast 90 g</w:t>
            </w:r>
          </w:p>
        </w:tc>
        <w:tc>
          <w:tcPr>
            <w:tcW w:w="3408" w:type="dxa"/>
            <w:tcMar>
              <w:top w:w="70" w:type="dxa"/>
              <w:left w:w="70" w:type="dxa"/>
              <w:bottom w:w="70" w:type="dxa"/>
              <w:right w:w="70" w:type="dxa"/>
            </w:tcMar>
            <w:vAlign w:val="center"/>
          </w:tcPr>
          <w:p w14:paraId="38C30FB4">
            <w:pPr>
              <w:spacing w:before="60" w:after="60"/>
            </w:pPr>
            <w:r>
              <w:rPr>
                <w:b w:val="0"/>
                <w:sz w:val="20"/>
              </w:rPr>
              <w:t>Distinct enriched bread, not S-B01 lean baguette.</w:t>
            </w:r>
          </w:p>
        </w:tc>
      </w:tr>
      <w:tr w14:paraId="487503CC">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7E71D6A">
            <w:pPr>
              <w:spacing w:before="60" w:after="60"/>
            </w:pPr>
            <w:r>
              <w:rPr>
                <w:b w:val="0"/>
                <w:sz w:val="20"/>
              </w:rPr>
              <w:t>Condensed-milk chin-chin</w:t>
            </w:r>
          </w:p>
        </w:tc>
        <w:tc>
          <w:tcPr>
            <w:tcW w:w="3408" w:type="dxa"/>
            <w:tcMar>
              <w:top w:w="70" w:type="dxa"/>
              <w:left w:w="70" w:type="dxa"/>
              <w:bottom w:w="70" w:type="dxa"/>
              <w:right w:w="70" w:type="dxa"/>
            </w:tcMar>
            <w:vAlign w:val="center"/>
          </w:tcPr>
          <w:p w14:paraId="15F68B76">
            <w:pPr>
              <w:spacing w:before="60" w:after="60"/>
            </w:pPr>
            <w:r>
              <w:rPr>
                <w:b w:val="0"/>
                <w:sz w:val="20"/>
              </w:rPr>
              <w:t>Flour 8 kg; margarine 1.5 kg; condensed milk 2 kg; eggs 12; nutmeg 40 g; frying oil unspecified</w:t>
            </w:r>
          </w:p>
        </w:tc>
        <w:tc>
          <w:tcPr>
            <w:tcW w:w="3408" w:type="dxa"/>
            <w:tcMar>
              <w:top w:w="70" w:type="dxa"/>
              <w:left w:w="70" w:type="dxa"/>
              <w:bottom w:w="70" w:type="dxa"/>
              <w:right w:w="70" w:type="dxa"/>
            </w:tcMar>
            <w:vAlign w:val="center"/>
          </w:tcPr>
          <w:p w14:paraId="4E2C9A54">
            <w:pPr>
              <w:spacing w:before="60" w:after="60"/>
            </w:pPr>
            <w:r>
              <w:rPr>
                <w:b w:val="0"/>
                <w:sz w:val="20"/>
              </w:rPr>
              <w:t>Edible egg, hydration, oil use and finished yield unresolved.</w:t>
            </w:r>
          </w:p>
        </w:tc>
      </w:tr>
      <w:tr w14:paraId="56770035">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F0AFF45">
            <w:pPr>
              <w:spacing w:before="60" w:after="60"/>
            </w:pPr>
            <w:r>
              <w:rPr>
                <w:b w:val="0"/>
                <w:sz w:val="20"/>
              </w:rPr>
              <w:t>Condensed-milk puff-puff</w:t>
            </w:r>
          </w:p>
        </w:tc>
        <w:tc>
          <w:tcPr>
            <w:tcW w:w="3408" w:type="dxa"/>
            <w:tcMar>
              <w:top w:w="70" w:type="dxa"/>
              <w:left w:w="70" w:type="dxa"/>
              <w:bottom w:w="70" w:type="dxa"/>
              <w:right w:w="70" w:type="dxa"/>
            </w:tcMar>
            <w:vAlign w:val="center"/>
          </w:tcPr>
          <w:p w14:paraId="61C41277">
            <w:pPr>
              <w:spacing w:before="60" w:after="60"/>
            </w:pPr>
            <w:r>
              <w:rPr>
                <w:b w:val="0"/>
                <w:sz w:val="20"/>
              </w:rPr>
              <w:t>Flour 5 kg; condensed milk 800 g; water 3.2 L; sugar 400 g; yeast 60 g</w:t>
            </w:r>
          </w:p>
        </w:tc>
        <w:tc>
          <w:tcPr>
            <w:tcW w:w="3408" w:type="dxa"/>
            <w:tcMar>
              <w:top w:w="70" w:type="dxa"/>
              <w:left w:w="70" w:type="dxa"/>
              <w:bottom w:w="70" w:type="dxa"/>
              <w:right w:w="70" w:type="dxa"/>
            </w:tcMar>
            <w:vAlign w:val="center"/>
          </w:tcPr>
          <w:p w14:paraId="0BB3104E">
            <w:pPr>
              <w:spacing w:before="60" w:after="60"/>
            </w:pPr>
            <w:r>
              <w:rPr>
                <w:b w:val="0"/>
                <w:sz w:val="20"/>
              </w:rPr>
              <w:t>Trial sweetness/proof/fry behaviour; “oil-free” claim rejected.</w:t>
            </w:r>
          </w:p>
        </w:tc>
      </w:tr>
      <w:tr w14:paraId="4E20E88D">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FB9FD1E">
            <w:pPr>
              <w:spacing w:before="60" w:after="60"/>
            </w:pPr>
            <w:r>
              <w:rPr>
                <w:b w:val="0"/>
                <w:sz w:val="20"/>
              </w:rPr>
              <w:t>Koki corn</w:t>
            </w:r>
          </w:p>
        </w:tc>
        <w:tc>
          <w:tcPr>
            <w:tcW w:w="3408" w:type="dxa"/>
            <w:tcMar>
              <w:top w:w="70" w:type="dxa"/>
              <w:left w:w="70" w:type="dxa"/>
              <w:bottom w:w="70" w:type="dxa"/>
              <w:right w:w="70" w:type="dxa"/>
            </w:tcMar>
            <w:vAlign w:val="center"/>
          </w:tcPr>
          <w:p w14:paraId="4DD62031">
            <w:pPr>
              <w:spacing w:before="60" w:after="60"/>
            </w:pPr>
            <w:r>
              <w:rPr>
                <w:b w:val="0"/>
                <w:sz w:val="20"/>
              </w:rPr>
              <w:t>Corn mash 10 kg; palm oil 1.2 L; pepper 50 g; water 1.5 L; salt 80 g</w:t>
            </w:r>
          </w:p>
        </w:tc>
        <w:tc>
          <w:tcPr>
            <w:tcW w:w="3408" w:type="dxa"/>
            <w:tcMar>
              <w:top w:w="70" w:type="dxa"/>
              <w:left w:w="70" w:type="dxa"/>
              <w:bottom w:w="70" w:type="dxa"/>
              <w:right w:w="70" w:type="dxa"/>
            </w:tcMar>
            <w:vAlign w:val="center"/>
          </w:tcPr>
          <w:p w14:paraId="2FBCD8FA">
            <w:pPr>
              <w:spacing w:before="60" w:after="60"/>
            </w:pPr>
            <w:r>
              <w:rPr>
                <w:b w:val="0"/>
                <w:sz w:val="20"/>
              </w:rPr>
              <w:t>Specify steaming and mash consistency; a scraper does not guarantee aeration.</w:t>
            </w:r>
          </w:p>
        </w:tc>
      </w:tr>
      <w:tr w14:paraId="1FE8413D">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FD1985A">
            <w:pPr>
              <w:spacing w:before="60" w:after="60"/>
            </w:pPr>
            <w:r>
              <w:rPr>
                <w:b w:val="0"/>
                <w:sz w:val="20"/>
              </w:rPr>
              <w:t>Condensed-milk caramel</w:t>
            </w:r>
          </w:p>
        </w:tc>
        <w:tc>
          <w:tcPr>
            <w:tcW w:w="3408" w:type="dxa"/>
            <w:tcMar>
              <w:top w:w="70" w:type="dxa"/>
              <w:left w:w="70" w:type="dxa"/>
              <w:bottom w:w="70" w:type="dxa"/>
              <w:right w:w="70" w:type="dxa"/>
            </w:tcMar>
            <w:vAlign w:val="center"/>
          </w:tcPr>
          <w:p w14:paraId="15E0E6EA">
            <w:pPr>
              <w:spacing w:before="60" w:after="60"/>
            </w:pPr>
            <w:r>
              <w:rPr>
                <w:b w:val="0"/>
                <w:sz w:val="20"/>
              </w:rPr>
              <w:t>Sugar 4 kg; condensed milk 2 kg; glucose 1.5 kg; water 1 L; butter 250 g</w:t>
            </w:r>
          </w:p>
        </w:tc>
        <w:tc>
          <w:tcPr>
            <w:tcW w:w="3408" w:type="dxa"/>
            <w:tcMar>
              <w:top w:w="70" w:type="dxa"/>
              <w:left w:w="70" w:type="dxa"/>
              <w:bottom w:w="70" w:type="dxa"/>
              <w:right w:w="70" w:type="dxa"/>
            </w:tcMar>
            <w:vAlign w:val="center"/>
          </w:tcPr>
          <w:p w14:paraId="12AADC15">
            <w:pPr>
              <w:spacing w:before="60" w:after="60"/>
            </w:pPr>
            <w:r>
              <w:rPr>
                <w:b w:val="0"/>
                <w:sz w:val="20"/>
              </w:rPr>
              <w:t>Qualify vessel, heat range, controlled dairy addition, chilling and life; no ambient claim.</w:t>
            </w:r>
          </w:p>
        </w:tc>
      </w:tr>
      <w:tr w14:paraId="5AC81DA5">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F33D240">
            <w:pPr>
              <w:spacing w:before="60" w:after="60"/>
            </w:pPr>
            <w:r>
              <w:rPr>
                <w:b w:val="0"/>
                <w:sz w:val="20"/>
              </w:rPr>
              <w:t>Coconut pastry slices</w:t>
            </w:r>
          </w:p>
        </w:tc>
        <w:tc>
          <w:tcPr>
            <w:tcW w:w="3408" w:type="dxa"/>
            <w:tcMar>
              <w:top w:w="70" w:type="dxa"/>
              <w:left w:w="70" w:type="dxa"/>
              <w:bottom w:w="70" w:type="dxa"/>
              <w:right w:w="70" w:type="dxa"/>
            </w:tcMar>
            <w:vAlign w:val="center"/>
          </w:tcPr>
          <w:p w14:paraId="139C467B">
            <w:pPr>
              <w:spacing w:before="60" w:after="60"/>
            </w:pPr>
            <w:r>
              <w:rPr>
                <w:b w:val="0"/>
                <w:sz w:val="20"/>
              </w:rPr>
              <w:t>Coconut 2 kg + condensed milk 1.5 kg; pastry sheets unspecified</w:t>
            </w:r>
          </w:p>
        </w:tc>
        <w:tc>
          <w:tcPr>
            <w:tcW w:w="3408" w:type="dxa"/>
            <w:tcMar>
              <w:top w:w="70" w:type="dxa"/>
              <w:left w:w="70" w:type="dxa"/>
              <w:bottom w:w="70" w:type="dxa"/>
              <w:right w:w="70" w:type="dxa"/>
            </w:tcMar>
            <w:vAlign w:val="center"/>
          </w:tcPr>
          <w:p w14:paraId="5681F04E">
            <w:pPr>
              <w:spacing w:before="60" w:after="60"/>
            </w:pPr>
            <w:r>
              <w:rPr>
                <w:b w:val="0"/>
                <w:sz w:val="20"/>
              </w:rPr>
              <w:t>Specify sheet formula, mass, pan depth and measured bake program.</w:t>
            </w:r>
          </w:p>
        </w:tc>
      </w:tr>
    </w:tbl>
    <w:p w14:paraId="1DBAA1BB">
      <w:pPr>
        <w:spacing w:after="20"/>
      </w:pPr>
    </w:p>
    <w:p w14:paraId="14AAFF22">
      <w:pPr>
        <w:pStyle w:val="3"/>
      </w:pPr>
      <w:bookmarkStart w:id="463" w:name="section_318"/>
      <w:bookmarkStart w:id="464" w:name="_Toc2500"/>
      <w:r>
        <w:t>V07 — Garlic sauce variants</w:t>
      </w:r>
      <w:bookmarkEnd w:id="463"/>
      <w:bookmarkEnd w:id="464"/>
    </w:p>
    <w:p w14:paraId="34132986">
      <w:r>
        <w:rPr>
          <w:b w:val="0"/>
        </w:rPr>
        <w:t>Source SRC26. Toum original: peeled garlic 1.5 kg, oil 8 L, lemon juice 450 ml, water 250 ml, salt 70 g. Claimed 10 L yield is unmeasured; weigh inputs, specify oil, blend/emulsify using suitable equipment and determine usable output. A slow scraper is not assumed to make this emulsion. Garlic-in-oil sauce is a perishable product; no ambient storage is authorized.</w:t>
      </w:r>
    </w:p>
    <w:p w14:paraId="16AFBB2C">
      <w:r>
        <w:rPr>
          <w:b w:val="0"/>
        </w:rPr>
        <w:t>Yogurt-mayo original: commercial mayonnaise 5.5 L, yogurt 3.5 L, garlic 500 g, lemon 250 ml, vinegar 100 ml, salt 40 g, white pepper 15 g and optional mint 2 tablespoons. Weigh ingredients and mint; verify the mayonnaise and yogurt supply specifications. Keep the cold preparation and service controlled. O-B20 and S-F04 offer smaller fully quantified alternatives with different flavour profiles.</w:t>
      </w:r>
    </w:p>
    <w:p w14:paraId="3FC18D90">
      <w:pPr>
        <w:pStyle w:val="3"/>
      </w:pPr>
      <w:bookmarkStart w:id="465" w:name="section_319"/>
      <w:bookmarkStart w:id="466" w:name="_Toc28356"/>
      <w:r>
        <w:t>V08 — Brioche format options retained</w:t>
      </w:r>
      <w:bookmarkEnd w:id="465"/>
      <w:bookmarkEnd w:id="466"/>
    </w:p>
    <w:p w14:paraId="21A2E4C6">
      <w:r>
        <w:rPr>
          <w:b w:val="0"/>
        </w:rPr>
        <w:t>SRC05’s extended brioche uses the same 50%-butter base concept as S-B06 and adds useful alternative shapes. A 5 kg flour batch has 11,450 g raw dough; at an assumed 2% handling loss, 11,221 g remains. Alternative allocations are 187 × 60 g with 1 g remainder, 140 × 80 g with 21 g remainder, 37 × 300 g with 121 g remainder, or 22 × 500 g with 221 g remainder. These are alternatives, not simultaneous outputs.</w:t>
      </w:r>
    </w:p>
    <w:p w14:paraId="240C091F">
      <w:r>
        <w:rPr>
          <w:b w:val="0"/>
        </w:rPr>
        <w:t>For a 500 g loaf, arrange five 100 g balls; for a three-strand braid, use 167 + 167 + 166 g. A brioche à tête may reserve about one fifth for its head. Trial small pieces at 170–180°C for 14–20 minutes, 300 g loaves at 165–175°C for 22–30 minutes, and 500 g loaves at 165–175°C for 30–40 minutes. Confirm crumb set and measured bake loss; the 90–94°C crumb target is a quality check, not a substitute for a validated food-safety process. Raw egg wash is applied only before baking.</w:t>
      </w:r>
    </w:p>
    <w:p w14:paraId="6C6AE598">
      <w:r>
        <w:rPr>
          <w:b w:val="0"/>
        </w:rPr>
        <w:t>Cool plain brioche completely before bagging. A frozen-quality trial at −18°C may compare two- and four-week samples; this does not establish a selling period or validate freezing raw dough. Keep butter, egg wash, refrigeration, rejects and unsold portions in the cost model.</w:t>
      </w:r>
    </w:p>
    <w:p w14:paraId="5F49ED26">
      <w:pPr>
        <w:pStyle w:val="2"/>
      </w:pPr>
      <w:bookmarkStart w:id="467" w:name="section_320"/>
      <w:bookmarkStart w:id="468" w:name="_Toc24860"/>
      <w:r>
        <w:t>12. Costing, production and a staged launch</w:t>
      </w:r>
      <w:bookmarkEnd w:id="467"/>
      <w:bookmarkEnd w:id="468"/>
    </w:p>
    <w:p w14:paraId="354F2671">
      <w:r>
        <w:rPr>
          <w:b w:val="0"/>
        </w:rPr>
        <w:t>Revision note: the original product tables remain baseline recipe estimates. For the added preparation-ahead route, chapter 6 provides extra reheating-loss allowances and new O-A01–O-A04 costs; update cold handling, transport, energy and labour before relying on these margins.</w:t>
      </w:r>
    </w:p>
    <w:p w14:paraId="344F46C5">
      <w:r>
        <w:rPr>
          <w:b w:val="0"/>
        </w:rPr>
        <w:t>The following are transparent planning estimates, not quotations, current local prices or profit promises. Replace every ingredient and packaging input with a dated delivered supplier quote before using the plan to purchase or price stock. Whole milk powder and skim milk powder are different inputs. Edible-weight conversion matters: a 1,000 FCFA/kg gross ingredient with 20% trim loss costs 1,250 FCFA/kg usable, before labour.</w:t>
      </w:r>
    </w:p>
    <w:p w14:paraId="4704163D">
      <w:pPr>
        <w:pStyle w:val="3"/>
      </w:pPr>
      <w:bookmarkStart w:id="469" w:name="section_321"/>
      <w:bookmarkStart w:id="470" w:name="_Toc1533"/>
      <w:r>
        <w:t>Editable ingredient price assumptions</w:t>
      </w:r>
      <w:bookmarkEnd w:id="469"/>
      <w:bookmarkEnd w:id="470"/>
    </w:p>
    <w:tbl>
      <w:tblPr>
        <w:tblStyle w:val="12"/>
        <w:tblW w:w="0" w:type="auto"/>
        <w:jc w:val="center"/>
        <w:tblLayout w:type="fixed"/>
        <w:tblCellMar>
          <w:top w:w="0" w:type="dxa"/>
          <w:left w:w="108" w:type="dxa"/>
          <w:bottom w:w="0" w:type="dxa"/>
          <w:right w:w="108" w:type="dxa"/>
        </w:tblCellMar>
      </w:tblPr>
      <w:tblGrid>
        <w:gridCol w:w="2556"/>
        <w:gridCol w:w="2556"/>
        <w:gridCol w:w="2556"/>
        <w:gridCol w:w="2556"/>
      </w:tblGrid>
      <w:tr w14:paraId="12A343B5">
        <w:trPr>
          <w:cantSplit/>
          <w:tblHeader/>
          <w:jc w:val="center"/>
        </w:trPr>
        <w:tc>
          <w:tcPr>
            <w:tcW w:w="2556" w:type="dxa"/>
            <w:shd w:val="clear" w:color="auto" w:fill="E8E4DB"/>
            <w:tcMar>
              <w:top w:w="70" w:type="dxa"/>
              <w:left w:w="70" w:type="dxa"/>
              <w:bottom w:w="70" w:type="dxa"/>
              <w:right w:w="70" w:type="dxa"/>
            </w:tcMar>
            <w:vAlign w:val="center"/>
          </w:tcPr>
          <w:p w14:paraId="44D24C48">
            <w:pPr>
              <w:keepNext/>
              <w:spacing w:before="60" w:after="60"/>
            </w:pPr>
            <w:r>
              <w:rPr>
                <w:b/>
                <w:sz w:val="20"/>
              </w:rPr>
              <w:t>Ingredient</w:t>
            </w:r>
          </w:p>
        </w:tc>
        <w:tc>
          <w:tcPr>
            <w:tcW w:w="2556" w:type="dxa"/>
            <w:shd w:val="clear" w:color="auto" w:fill="E8E4DB"/>
            <w:tcMar>
              <w:top w:w="70" w:type="dxa"/>
              <w:left w:w="70" w:type="dxa"/>
              <w:bottom w:w="70" w:type="dxa"/>
              <w:right w:w="70" w:type="dxa"/>
            </w:tcMar>
            <w:vAlign w:val="center"/>
          </w:tcPr>
          <w:p w14:paraId="210C55C1">
            <w:pPr>
              <w:keepNext/>
              <w:spacing w:before="60" w:after="60"/>
            </w:pPr>
            <w:r>
              <w:rPr>
                <w:b/>
                <w:sz w:val="20"/>
              </w:rPr>
              <w:t>FCFA/kg</w:t>
            </w:r>
          </w:p>
        </w:tc>
        <w:tc>
          <w:tcPr>
            <w:tcW w:w="2556" w:type="dxa"/>
            <w:shd w:val="clear" w:color="auto" w:fill="E8E4DB"/>
            <w:tcMar>
              <w:top w:w="70" w:type="dxa"/>
              <w:left w:w="70" w:type="dxa"/>
              <w:bottom w:w="70" w:type="dxa"/>
              <w:right w:w="70" w:type="dxa"/>
            </w:tcMar>
            <w:vAlign w:val="center"/>
          </w:tcPr>
          <w:p w14:paraId="646BF47F">
            <w:pPr>
              <w:keepNext/>
              <w:spacing w:before="60" w:after="60"/>
            </w:pPr>
            <w:r>
              <w:rPr>
                <w:b/>
                <w:sz w:val="20"/>
              </w:rPr>
              <w:t>Ingredient</w:t>
            </w:r>
          </w:p>
        </w:tc>
        <w:tc>
          <w:tcPr>
            <w:tcW w:w="2556" w:type="dxa"/>
            <w:shd w:val="clear" w:color="auto" w:fill="E8E4DB"/>
            <w:tcMar>
              <w:top w:w="70" w:type="dxa"/>
              <w:left w:w="70" w:type="dxa"/>
              <w:bottom w:w="70" w:type="dxa"/>
              <w:right w:w="70" w:type="dxa"/>
            </w:tcMar>
            <w:vAlign w:val="center"/>
          </w:tcPr>
          <w:p w14:paraId="03F013E9">
            <w:pPr>
              <w:keepNext/>
              <w:spacing w:before="60" w:after="60"/>
            </w:pPr>
            <w:r>
              <w:rPr>
                <w:b/>
                <w:sz w:val="20"/>
              </w:rPr>
              <w:t>FCFA/kg</w:t>
            </w:r>
          </w:p>
        </w:tc>
      </w:tr>
      <w:tr w14:paraId="490C6B9E">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6EA9F73B">
            <w:pPr>
              <w:spacing w:before="60" w:after="60"/>
            </w:pPr>
            <w:r>
              <w:rPr>
                <w:b w:val="0"/>
                <w:sz w:val="20"/>
              </w:rPr>
              <w:t>Baking powder</w:t>
            </w:r>
          </w:p>
        </w:tc>
        <w:tc>
          <w:tcPr>
            <w:tcW w:w="2556" w:type="dxa"/>
            <w:tcMar>
              <w:top w:w="70" w:type="dxa"/>
              <w:left w:w="70" w:type="dxa"/>
              <w:bottom w:w="70" w:type="dxa"/>
              <w:right w:w="70" w:type="dxa"/>
            </w:tcMar>
            <w:vAlign w:val="center"/>
          </w:tcPr>
          <w:p w14:paraId="554B0DAF">
            <w:pPr>
              <w:spacing w:before="60" w:after="60"/>
            </w:pPr>
            <w:r>
              <w:rPr>
                <w:b w:val="0"/>
                <w:sz w:val="20"/>
              </w:rPr>
              <w:t>4,000</w:t>
            </w:r>
          </w:p>
        </w:tc>
        <w:tc>
          <w:tcPr>
            <w:tcW w:w="2556" w:type="dxa"/>
            <w:tcMar>
              <w:top w:w="70" w:type="dxa"/>
              <w:left w:w="70" w:type="dxa"/>
              <w:bottom w:w="70" w:type="dxa"/>
              <w:right w:w="70" w:type="dxa"/>
            </w:tcMar>
            <w:vAlign w:val="center"/>
          </w:tcPr>
          <w:p w14:paraId="6810CA95">
            <w:pPr>
              <w:spacing w:before="60" w:after="60"/>
            </w:pPr>
            <w:r>
              <w:rPr>
                <w:b w:val="0"/>
                <w:sz w:val="20"/>
              </w:rPr>
              <w:t>Lettuce trimmed</w:t>
            </w:r>
          </w:p>
        </w:tc>
        <w:tc>
          <w:tcPr>
            <w:tcW w:w="2556" w:type="dxa"/>
            <w:tcMar>
              <w:top w:w="70" w:type="dxa"/>
              <w:left w:w="70" w:type="dxa"/>
              <w:bottom w:w="70" w:type="dxa"/>
              <w:right w:w="70" w:type="dxa"/>
            </w:tcMar>
            <w:vAlign w:val="center"/>
          </w:tcPr>
          <w:p w14:paraId="75147237">
            <w:pPr>
              <w:spacing w:before="60" w:after="60"/>
            </w:pPr>
            <w:r>
              <w:rPr>
                <w:b w:val="0"/>
                <w:sz w:val="20"/>
              </w:rPr>
              <w:t>1,800</w:t>
            </w:r>
          </w:p>
        </w:tc>
      </w:tr>
      <w:tr w14:paraId="4D1F132A">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5450ECC4">
            <w:pPr>
              <w:spacing w:before="60" w:after="60"/>
            </w:pPr>
            <w:r>
              <w:rPr>
                <w:b w:val="0"/>
                <w:sz w:val="20"/>
              </w:rPr>
              <w:t>Baking soda</w:t>
            </w:r>
          </w:p>
        </w:tc>
        <w:tc>
          <w:tcPr>
            <w:tcW w:w="2556" w:type="dxa"/>
            <w:tcMar>
              <w:top w:w="70" w:type="dxa"/>
              <w:left w:w="70" w:type="dxa"/>
              <w:bottom w:w="70" w:type="dxa"/>
              <w:right w:w="70" w:type="dxa"/>
            </w:tcMar>
            <w:vAlign w:val="center"/>
          </w:tcPr>
          <w:p w14:paraId="14A50F62">
            <w:pPr>
              <w:spacing w:before="60" w:after="60"/>
            </w:pPr>
            <w:r>
              <w:rPr>
                <w:b w:val="0"/>
                <w:sz w:val="20"/>
              </w:rPr>
              <w:t>2,500</w:t>
            </w:r>
          </w:p>
        </w:tc>
        <w:tc>
          <w:tcPr>
            <w:tcW w:w="2556" w:type="dxa"/>
            <w:tcMar>
              <w:top w:w="70" w:type="dxa"/>
              <w:left w:w="70" w:type="dxa"/>
              <w:bottom w:w="70" w:type="dxa"/>
              <w:right w:w="70" w:type="dxa"/>
            </w:tcMar>
            <w:vAlign w:val="center"/>
          </w:tcPr>
          <w:p w14:paraId="6FB2054D">
            <w:pPr>
              <w:spacing w:before="60" w:after="60"/>
            </w:pPr>
            <w:r>
              <w:rPr>
                <w:b w:val="0"/>
                <w:sz w:val="20"/>
              </w:rPr>
              <w:t>Mango puree pasteurized</w:t>
            </w:r>
          </w:p>
        </w:tc>
        <w:tc>
          <w:tcPr>
            <w:tcW w:w="2556" w:type="dxa"/>
            <w:tcMar>
              <w:top w:w="70" w:type="dxa"/>
              <w:left w:w="70" w:type="dxa"/>
              <w:bottom w:w="70" w:type="dxa"/>
              <w:right w:w="70" w:type="dxa"/>
            </w:tcMar>
            <w:vAlign w:val="center"/>
          </w:tcPr>
          <w:p w14:paraId="52DFE8A0">
            <w:pPr>
              <w:spacing w:before="60" w:after="60"/>
            </w:pPr>
            <w:r>
              <w:rPr>
                <w:b w:val="0"/>
                <w:sz w:val="20"/>
              </w:rPr>
              <w:t>1,800</w:t>
            </w:r>
          </w:p>
        </w:tc>
      </w:tr>
      <w:tr w14:paraId="0B45274E">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7829696B">
            <w:pPr>
              <w:spacing w:before="60" w:after="60"/>
            </w:pPr>
            <w:r>
              <w:rPr>
                <w:b w:val="0"/>
                <w:sz w:val="20"/>
              </w:rPr>
              <w:t>Banana peeled</w:t>
            </w:r>
          </w:p>
        </w:tc>
        <w:tc>
          <w:tcPr>
            <w:tcW w:w="2556" w:type="dxa"/>
            <w:tcMar>
              <w:top w:w="70" w:type="dxa"/>
              <w:left w:w="70" w:type="dxa"/>
              <w:bottom w:w="70" w:type="dxa"/>
              <w:right w:w="70" w:type="dxa"/>
            </w:tcMar>
            <w:vAlign w:val="center"/>
          </w:tcPr>
          <w:p w14:paraId="7D816387">
            <w:pPr>
              <w:spacing w:before="60" w:after="60"/>
            </w:pPr>
            <w:r>
              <w:rPr>
                <w:b w:val="0"/>
                <w:sz w:val="20"/>
              </w:rPr>
              <w:t>800</w:t>
            </w:r>
          </w:p>
        </w:tc>
        <w:tc>
          <w:tcPr>
            <w:tcW w:w="2556" w:type="dxa"/>
            <w:tcMar>
              <w:top w:w="70" w:type="dxa"/>
              <w:left w:w="70" w:type="dxa"/>
              <w:bottom w:w="70" w:type="dxa"/>
              <w:right w:w="70" w:type="dxa"/>
            </w:tcMar>
            <w:vAlign w:val="center"/>
          </w:tcPr>
          <w:p w14:paraId="24EA0591">
            <w:pPr>
              <w:spacing w:before="60" w:after="60"/>
            </w:pPr>
            <w:r>
              <w:rPr>
                <w:b w:val="0"/>
                <w:sz w:val="20"/>
              </w:rPr>
              <w:t>Margarine</w:t>
            </w:r>
          </w:p>
        </w:tc>
        <w:tc>
          <w:tcPr>
            <w:tcW w:w="2556" w:type="dxa"/>
            <w:tcMar>
              <w:top w:w="70" w:type="dxa"/>
              <w:left w:w="70" w:type="dxa"/>
              <w:bottom w:w="70" w:type="dxa"/>
              <w:right w:w="70" w:type="dxa"/>
            </w:tcMar>
            <w:vAlign w:val="center"/>
          </w:tcPr>
          <w:p w14:paraId="70A3A543">
            <w:pPr>
              <w:spacing w:before="60" w:after="60"/>
            </w:pPr>
            <w:r>
              <w:rPr>
                <w:b w:val="0"/>
                <w:sz w:val="20"/>
              </w:rPr>
              <w:t>1,800</w:t>
            </w:r>
          </w:p>
        </w:tc>
      </w:tr>
      <w:tr w14:paraId="48B08A19">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5089E477">
            <w:pPr>
              <w:spacing w:before="60" w:after="60"/>
            </w:pPr>
            <w:r>
              <w:rPr>
                <w:b w:val="0"/>
                <w:sz w:val="20"/>
              </w:rPr>
              <w:t>Beef boneless</w:t>
            </w:r>
          </w:p>
        </w:tc>
        <w:tc>
          <w:tcPr>
            <w:tcW w:w="2556" w:type="dxa"/>
            <w:tcMar>
              <w:top w:w="70" w:type="dxa"/>
              <w:left w:w="70" w:type="dxa"/>
              <w:bottom w:w="70" w:type="dxa"/>
              <w:right w:w="70" w:type="dxa"/>
            </w:tcMar>
            <w:vAlign w:val="center"/>
          </w:tcPr>
          <w:p w14:paraId="2AF67E0D">
            <w:pPr>
              <w:spacing w:before="60" w:after="60"/>
            </w:pPr>
            <w:r>
              <w:rPr>
                <w:b w:val="0"/>
                <w:sz w:val="20"/>
              </w:rPr>
              <w:t>4,500</w:t>
            </w:r>
          </w:p>
        </w:tc>
        <w:tc>
          <w:tcPr>
            <w:tcW w:w="2556" w:type="dxa"/>
            <w:tcMar>
              <w:top w:w="70" w:type="dxa"/>
              <w:left w:w="70" w:type="dxa"/>
              <w:bottom w:w="70" w:type="dxa"/>
              <w:right w:w="70" w:type="dxa"/>
            </w:tcMar>
            <w:vAlign w:val="center"/>
          </w:tcPr>
          <w:p w14:paraId="50B75E32">
            <w:pPr>
              <w:spacing w:before="60" w:after="60"/>
            </w:pPr>
            <w:r>
              <w:rPr>
                <w:b w:val="0"/>
                <w:sz w:val="20"/>
              </w:rPr>
              <w:t>Mayonnaise pasteurized</w:t>
            </w:r>
          </w:p>
        </w:tc>
        <w:tc>
          <w:tcPr>
            <w:tcW w:w="2556" w:type="dxa"/>
            <w:tcMar>
              <w:top w:w="70" w:type="dxa"/>
              <w:left w:w="70" w:type="dxa"/>
              <w:bottom w:w="70" w:type="dxa"/>
              <w:right w:w="70" w:type="dxa"/>
            </w:tcMar>
            <w:vAlign w:val="center"/>
          </w:tcPr>
          <w:p w14:paraId="64CC323A">
            <w:pPr>
              <w:spacing w:before="60" w:after="60"/>
            </w:pPr>
            <w:r>
              <w:rPr>
                <w:b w:val="0"/>
                <w:sz w:val="20"/>
              </w:rPr>
              <w:t>2,500</w:t>
            </w:r>
          </w:p>
        </w:tc>
      </w:tr>
      <w:tr w14:paraId="770756EF">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06C4C3DE">
            <w:pPr>
              <w:spacing w:before="60" w:after="60"/>
            </w:pPr>
            <w:r>
              <w:rPr>
                <w:b w:val="0"/>
                <w:sz w:val="20"/>
              </w:rPr>
              <w:t>Beef mince</w:t>
            </w:r>
          </w:p>
        </w:tc>
        <w:tc>
          <w:tcPr>
            <w:tcW w:w="2556" w:type="dxa"/>
            <w:tcMar>
              <w:top w:w="70" w:type="dxa"/>
              <w:left w:w="70" w:type="dxa"/>
              <w:bottom w:w="70" w:type="dxa"/>
              <w:right w:w="70" w:type="dxa"/>
            </w:tcMar>
            <w:vAlign w:val="center"/>
          </w:tcPr>
          <w:p w14:paraId="1B1DF017">
            <w:pPr>
              <w:spacing w:before="60" w:after="60"/>
            </w:pPr>
            <w:r>
              <w:rPr>
                <w:b w:val="0"/>
                <w:sz w:val="20"/>
              </w:rPr>
              <w:t>4,500</w:t>
            </w:r>
          </w:p>
        </w:tc>
        <w:tc>
          <w:tcPr>
            <w:tcW w:w="2556" w:type="dxa"/>
            <w:tcMar>
              <w:top w:w="70" w:type="dxa"/>
              <w:left w:w="70" w:type="dxa"/>
              <w:bottom w:w="70" w:type="dxa"/>
              <w:right w:w="70" w:type="dxa"/>
            </w:tcMar>
            <w:vAlign w:val="center"/>
          </w:tcPr>
          <w:p w14:paraId="2C582C18">
            <w:pPr>
              <w:spacing w:before="60" w:after="60"/>
            </w:pPr>
            <w:r>
              <w:rPr>
                <w:b w:val="0"/>
                <w:sz w:val="20"/>
              </w:rPr>
              <w:t>Mozzarella</w:t>
            </w:r>
          </w:p>
        </w:tc>
        <w:tc>
          <w:tcPr>
            <w:tcW w:w="2556" w:type="dxa"/>
            <w:tcMar>
              <w:top w:w="70" w:type="dxa"/>
              <w:left w:w="70" w:type="dxa"/>
              <w:bottom w:w="70" w:type="dxa"/>
              <w:right w:w="70" w:type="dxa"/>
            </w:tcMar>
            <w:vAlign w:val="center"/>
          </w:tcPr>
          <w:p w14:paraId="0414B248">
            <w:pPr>
              <w:spacing w:before="60" w:after="60"/>
            </w:pPr>
            <w:r>
              <w:rPr>
                <w:b w:val="0"/>
                <w:sz w:val="20"/>
              </w:rPr>
              <w:t>6,500</w:t>
            </w:r>
          </w:p>
        </w:tc>
      </w:tr>
      <w:tr w14:paraId="7825D944">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7C4951BF">
            <w:pPr>
              <w:spacing w:before="60" w:after="60"/>
            </w:pPr>
            <w:r>
              <w:rPr>
                <w:b w:val="0"/>
                <w:sz w:val="20"/>
              </w:rPr>
              <w:t>Black pepper</w:t>
            </w:r>
          </w:p>
        </w:tc>
        <w:tc>
          <w:tcPr>
            <w:tcW w:w="2556" w:type="dxa"/>
            <w:tcMar>
              <w:top w:w="70" w:type="dxa"/>
              <w:left w:w="70" w:type="dxa"/>
              <w:bottom w:w="70" w:type="dxa"/>
              <w:right w:w="70" w:type="dxa"/>
            </w:tcMar>
            <w:vAlign w:val="center"/>
          </w:tcPr>
          <w:p w14:paraId="0BC7F5F0">
            <w:pPr>
              <w:spacing w:before="60" w:after="60"/>
            </w:pPr>
            <w:r>
              <w:rPr>
                <w:b w:val="0"/>
                <w:sz w:val="20"/>
              </w:rPr>
              <w:t>9,000</w:t>
            </w:r>
          </w:p>
        </w:tc>
        <w:tc>
          <w:tcPr>
            <w:tcW w:w="2556" w:type="dxa"/>
            <w:tcMar>
              <w:top w:w="70" w:type="dxa"/>
              <w:left w:w="70" w:type="dxa"/>
              <w:bottom w:w="70" w:type="dxa"/>
              <w:right w:w="70" w:type="dxa"/>
            </w:tcMar>
            <w:vAlign w:val="center"/>
          </w:tcPr>
          <w:p w14:paraId="5CEABFF7">
            <w:pPr>
              <w:spacing w:before="60" w:after="60"/>
            </w:pPr>
            <w:r>
              <w:rPr>
                <w:b w:val="0"/>
                <w:sz w:val="20"/>
              </w:rPr>
              <w:t>Mustard</w:t>
            </w:r>
          </w:p>
        </w:tc>
        <w:tc>
          <w:tcPr>
            <w:tcW w:w="2556" w:type="dxa"/>
            <w:tcMar>
              <w:top w:w="70" w:type="dxa"/>
              <w:left w:w="70" w:type="dxa"/>
              <w:bottom w:w="70" w:type="dxa"/>
              <w:right w:w="70" w:type="dxa"/>
            </w:tcMar>
            <w:vAlign w:val="center"/>
          </w:tcPr>
          <w:p w14:paraId="1D8C4BA9">
            <w:pPr>
              <w:spacing w:before="60" w:after="60"/>
            </w:pPr>
            <w:r>
              <w:rPr>
                <w:b w:val="0"/>
                <w:sz w:val="20"/>
              </w:rPr>
              <w:t>3,000</w:t>
            </w:r>
          </w:p>
        </w:tc>
      </w:tr>
      <w:tr w14:paraId="7E67AB1F">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7CE755C4">
            <w:pPr>
              <w:spacing w:before="60" w:after="60"/>
            </w:pPr>
            <w:r>
              <w:rPr>
                <w:b w:val="0"/>
                <w:sz w:val="20"/>
              </w:rPr>
              <w:t>Bread flour</w:t>
            </w:r>
          </w:p>
        </w:tc>
        <w:tc>
          <w:tcPr>
            <w:tcW w:w="2556" w:type="dxa"/>
            <w:tcMar>
              <w:top w:w="70" w:type="dxa"/>
              <w:left w:w="70" w:type="dxa"/>
              <w:bottom w:w="70" w:type="dxa"/>
              <w:right w:w="70" w:type="dxa"/>
            </w:tcMar>
            <w:vAlign w:val="center"/>
          </w:tcPr>
          <w:p w14:paraId="2A960C90">
            <w:pPr>
              <w:spacing w:before="60" w:after="60"/>
            </w:pPr>
            <w:r>
              <w:rPr>
                <w:b w:val="0"/>
                <w:sz w:val="20"/>
              </w:rPr>
              <w:t>650</w:t>
            </w:r>
          </w:p>
        </w:tc>
        <w:tc>
          <w:tcPr>
            <w:tcW w:w="2556" w:type="dxa"/>
            <w:tcMar>
              <w:top w:w="70" w:type="dxa"/>
              <w:left w:w="70" w:type="dxa"/>
              <w:bottom w:w="70" w:type="dxa"/>
              <w:right w:w="70" w:type="dxa"/>
            </w:tcMar>
            <w:vAlign w:val="center"/>
          </w:tcPr>
          <w:p w14:paraId="2C4048F6">
            <w:pPr>
              <w:spacing w:before="60" w:after="60"/>
            </w:pPr>
            <w:r>
              <w:rPr>
                <w:b w:val="0"/>
                <w:sz w:val="20"/>
              </w:rPr>
              <w:t>Nutmeg</w:t>
            </w:r>
          </w:p>
        </w:tc>
        <w:tc>
          <w:tcPr>
            <w:tcW w:w="2556" w:type="dxa"/>
            <w:tcMar>
              <w:top w:w="70" w:type="dxa"/>
              <w:left w:w="70" w:type="dxa"/>
              <w:bottom w:w="70" w:type="dxa"/>
              <w:right w:w="70" w:type="dxa"/>
            </w:tcMar>
            <w:vAlign w:val="center"/>
          </w:tcPr>
          <w:p w14:paraId="5A1663D5">
            <w:pPr>
              <w:spacing w:before="60" w:after="60"/>
            </w:pPr>
            <w:r>
              <w:rPr>
                <w:b w:val="0"/>
                <w:sz w:val="20"/>
              </w:rPr>
              <w:t>10,000</w:t>
            </w:r>
          </w:p>
        </w:tc>
      </w:tr>
      <w:tr w14:paraId="41E65EFC">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217D00FD">
            <w:pPr>
              <w:spacing w:before="60" w:after="60"/>
            </w:pPr>
            <w:r>
              <w:rPr>
                <w:b w:val="0"/>
                <w:sz w:val="20"/>
              </w:rPr>
              <w:t>Breadcrumbs</w:t>
            </w:r>
          </w:p>
        </w:tc>
        <w:tc>
          <w:tcPr>
            <w:tcW w:w="2556" w:type="dxa"/>
            <w:tcMar>
              <w:top w:w="70" w:type="dxa"/>
              <w:left w:w="70" w:type="dxa"/>
              <w:bottom w:w="70" w:type="dxa"/>
              <w:right w:w="70" w:type="dxa"/>
            </w:tcMar>
            <w:vAlign w:val="center"/>
          </w:tcPr>
          <w:p w14:paraId="7AE3A895">
            <w:pPr>
              <w:spacing w:before="60" w:after="60"/>
            </w:pPr>
            <w:r>
              <w:rPr>
                <w:b w:val="0"/>
                <w:sz w:val="20"/>
              </w:rPr>
              <w:t>1,000</w:t>
            </w:r>
          </w:p>
        </w:tc>
        <w:tc>
          <w:tcPr>
            <w:tcW w:w="2556" w:type="dxa"/>
            <w:tcMar>
              <w:top w:w="70" w:type="dxa"/>
              <w:left w:w="70" w:type="dxa"/>
              <w:bottom w:w="70" w:type="dxa"/>
              <w:right w:w="70" w:type="dxa"/>
            </w:tcMar>
            <w:vAlign w:val="center"/>
          </w:tcPr>
          <w:p w14:paraId="58EB9E19">
            <w:pPr>
              <w:spacing w:before="60" w:after="60"/>
            </w:pPr>
            <w:r>
              <w:rPr>
                <w:b w:val="0"/>
                <w:sz w:val="20"/>
              </w:rPr>
              <w:t>Oil</w:t>
            </w:r>
          </w:p>
        </w:tc>
        <w:tc>
          <w:tcPr>
            <w:tcW w:w="2556" w:type="dxa"/>
            <w:tcMar>
              <w:top w:w="70" w:type="dxa"/>
              <w:left w:w="70" w:type="dxa"/>
              <w:bottom w:w="70" w:type="dxa"/>
              <w:right w:w="70" w:type="dxa"/>
            </w:tcMar>
            <w:vAlign w:val="center"/>
          </w:tcPr>
          <w:p w14:paraId="1CA39A85">
            <w:pPr>
              <w:spacing w:before="60" w:after="60"/>
            </w:pPr>
            <w:r>
              <w:rPr>
                <w:b w:val="0"/>
                <w:sz w:val="20"/>
              </w:rPr>
              <w:t>1,600</w:t>
            </w:r>
          </w:p>
        </w:tc>
      </w:tr>
      <w:tr w14:paraId="081766A2">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484EE391">
            <w:pPr>
              <w:spacing w:before="60" w:after="60"/>
            </w:pPr>
            <w:r>
              <w:rPr>
                <w:b w:val="0"/>
                <w:sz w:val="20"/>
              </w:rPr>
              <w:t>Butter</w:t>
            </w:r>
          </w:p>
        </w:tc>
        <w:tc>
          <w:tcPr>
            <w:tcW w:w="2556" w:type="dxa"/>
            <w:tcMar>
              <w:top w:w="70" w:type="dxa"/>
              <w:left w:w="70" w:type="dxa"/>
              <w:bottom w:w="70" w:type="dxa"/>
              <w:right w:w="70" w:type="dxa"/>
            </w:tcMar>
            <w:vAlign w:val="center"/>
          </w:tcPr>
          <w:p w14:paraId="06927689">
            <w:pPr>
              <w:spacing w:before="60" w:after="60"/>
            </w:pPr>
            <w:r>
              <w:rPr>
                <w:b w:val="0"/>
                <w:sz w:val="20"/>
              </w:rPr>
              <w:t>7,000</w:t>
            </w:r>
          </w:p>
        </w:tc>
        <w:tc>
          <w:tcPr>
            <w:tcW w:w="2556" w:type="dxa"/>
            <w:tcMar>
              <w:top w:w="70" w:type="dxa"/>
              <w:left w:w="70" w:type="dxa"/>
              <w:bottom w:w="70" w:type="dxa"/>
              <w:right w:w="70" w:type="dxa"/>
            </w:tcMar>
            <w:vAlign w:val="center"/>
          </w:tcPr>
          <w:p w14:paraId="62E5DE0C">
            <w:pPr>
              <w:spacing w:before="60" w:after="60"/>
            </w:pPr>
            <w:r>
              <w:rPr>
                <w:b w:val="0"/>
                <w:sz w:val="20"/>
              </w:rPr>
              <w:t>Onion trimmed</w:t>
            </w:r>
          </w:p>
        </w:tc>
        <w:tc>
          <w:tcPr>
            <w:tcW w:w="2556" w:type="dxa"/>
            <w:tcMar>
              <w:top w:w="70" w:type="dxa"/>
              <w:left w:w="70" w:type="dxa"/>
              <w:bottom w:w="70" w:type="dxa"/>
              <w:right w:w="70" w:type="dxa"/>
            </w:tcMar>
            <w:vAlign w:val="center"/>
          </w:tcPr>
          <w:p w14:paraId="42E5FE3A">
            <w:pPr>
              <w:spacing w:before="60" w:after="60"/>
            </w:pPr>
            <w:r>
              <w:rPr>
                <w:b w:val="0"/>
                <w:sz w:val="20"/>
              </w:rPr>
              <w:t>800</w:t>
            </w:r>
          </w:p>
        </w:tc>
      </w:tr>
      <w:tr w14:paraId="20142D99">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0614FDAB">
            <w:pPr>
              <w:spacing w:before="60" w:after="60"/>
            </w:pPr>
            <w:r>
              <w:rPr>
                <w:b w:val="0"/>
                <w:sz w:val="20"/>
              </w:rPr>
              <w:t>Cabbage trimmed</w:t>
            </w:r>
          </w:p>
        </w:tc>
        <w:tc>
          <w:tcPr>
            <w:tcW w:w="2556" w:type="dxa"/>
            <w:tcMar>
              <w:top w:w="70" w:type="dxa"/>
              <w:left w:w="70" w:type="dxa"/>
              <w:bottom w:w="70" w:type="dxa"/>
              <w:right w:w="70" w:type="dxa"/>
            </w:tcMar>
            <w:vAlign w:val="center"/>
          </w:tcPr>
          <w:p w14:paraId="377796D4">
            <w:pPr>
              <w:spacing w:before="60" w:after="60"/>
            </w:pPr>
            <w:r>
              <w:rPr>
                <w:b w:val="0"/>
                <w:sz w:val="20"/>
              </w:rPr>
              <w:t>600</w:t>
            </w:r>
          </w:p>
        </w:tc>
        <w:tc>
          <w:tcPr>
            <w:tcW w:w="2556" w:type="dxa"/>
            <w:tcMar>
              <w:top w:w="70" w:type="dxa"/>
              <w:left w:w="70" w:type="dxa"/>
              <w:bottom w:w="70" w:type="dxa"/>
              <w:right w:w="70" w:type="dxa"/>
            </w:tcMar>
            <w:vAlign w:val="center"/>
          </w:tcPr>
          <w:p w14:paraId="73A12D71">
            <w:pPr>
              <w:spacing w:before="60" w:after="60"/>
            </w:pPr>
            <w:r>
              <w:rPr>
                <w:b w:val="0"/>
                <w:sz w:val="20"/>
              </w:rPr>
              <w:t>Oregano</w:t>
            </w:r>
          </w:p>
        </w:tc>
        <w:tc>
          <w:tcPr>
            <w:tcW w:w="2556" w:type="dxa"/>
            <w:tcMar>
              <w:top w:w="70" w:type="dxa"/>
              <w:left w:w="70" w:type="dxa"/>
              <w:bottom w:w="70" w:type="dxa"/>
              <w:right w:w="70" w:type="dxa"/>
            </w:tcMar>
            <w:vAlign w:val="center"/>
          </w:tcPr>
          <w:p w14:paraId="03F94752">
            <w:pPr>
              <w:spacing w:before="60" w:after="60"/>
            </w:pPr>
            <w:r>
              <w:rPr>
                <w:b w:val="0"/>
                <w:sz w:val="20"/>
              </w:rPr>
              <w:t>12,000</w:t>
            </w:r>
          </w:p>
        </w:tc>
      </w:tr>
      <w:tr w14:paraId="4EDC039A">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045F97ED">
            <w:pPr>
              <w:spacing w:before="60" w:after="60"/>
            </w:pPr>
            <w:r>
              <w:rPr>
                <w:b w:val="0"/>
                <w:sz w:val="20"/>
              </w:rPr>
              <w:t>Canned fish drained</w:t>
            </w:r>
          </w:p>
        </w:tc>
        <w:tc>
          <w:tcPr>
            <w:tcW w:w="2556" w:type="dxa"/>
            <w:tcMar>
              <w:top w:w="70" w:type="dxa"/>
              <w:left w:w="70" w:type="dxa"/>
              <w:bottom w:w="70" w:type="dxa"/>
              <w:right w:w="70" w:type="dxa"/>
            </w:tcMar>
            <w:vAlign w:val="center"/>
          </w:tcPr>
          <w:p w14:paraId="462AD283">
            <w:pPr>
              <w:spacing w:before="60" w:after="60"/>
            </w:pPr>
            <w:r>
              <w:rPr>
                <w:b w:val="0"/>
                <w:sz w:val="20"/>
              </w:rPr>
              <w:t>4,000</w:t>
            </w:r>
          </w:p>
        </w:tc>
        <w:tc>
          <w:tcPr>
            <w:tcW w:w="2556" w:type="dxa"/>
            <w:tcMar>
              <w:top w:w="70" w:type="dxa"/>
              <w:left w:w="70" w:type="dxa"/>
              <w:bottom w:w="70" w:type="dxa"/>
              <w:right w:w="70" w:type="dxa"/>
            </w:tcMar>
            <w:vAlign w:val="center"/>
          </w:tcPr>
          <w:p w14:paraId="500561FC">
            <w:pPr>
              <w:spacing w:before="60" w:after="60"/>
            </w:pPr>
            <w:r>
              <w:rPr>
                <w:b w:val="0"/>
                <w:sz w:val="20"/>
              </w:rPr>
              <w:t>Paprika</w:t>
            </w:r>
          </w:p>
        </w:tc>
        <w:tc>
          <w:tcPr>
            <w:tcW w:w="2556" w:type="dxa"/>
            <w:tcMar>
              <w:top w:w="70" w:type="dxa"/>
              <w:left w:w="70" w:type="dxa"/>
              <w:bottom w:w="70" w:type="dxa"/>
              <w:right w:w="70" w:type="dxa"/>
            </w:tcMar>
            <w:vAlign w:val="center"/>
          </w:tcPr>
          <w:p w14:paraId="1EB06875">
            <w:pPr>
              <w:spacing w:before="60" w:after="60"/>
            </w:pPr>
            <w:r>
              <w:rPr>
                <w:b w:val="0"/>
                <w:sz w:val="20"/>
              </w:rPr>
              <w:t>8,000</w:t>
            </w:r>
          </w:p>
        </w:tc>
      </w:tr>
      <w:tr w14:paraId="3951CA28">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671651F5">
            <w:pPr>
              <w:spacing w:before="60" w:after="60"/>
            </w:pPr>
            <w:r>
              <w:rPr>
                <w:b w:val="0"/>
                <w:sz w:val="20"/>
              </w:rPr>
              <w:t>Carrot trimmed</w:t>
            </w:r>
          </w:p>
        </w:tc>
        <w:tc>
          <w:tcPr>
            <w:tcW w:w="2556" w:type="dxa"/>
            <w:tcMar>
              <w:top w:w="70" w:type="dxa"/>
              <w:left w:w="70" w:type="dxa"/>
              <w:bottom w:w="70" w:type="dxa"/>
              <w:right w:w="70" w:type="dxa"/>
            </w:tcMar>
            <w:vAlign w:val="center"/>
          </w:tcPr>
          <w:p w14:paraId="5C813369">
            <w:pPr>
              <w:spacing w:before="60" w:after="60"/>
            </w:pPr>
            <w:r>
              <w:rPr>
                <w:b w:val="0"/>
                <w:sz w:val="20"/>
              </w:rPr>
              <w:t>900</w:t>
            </w:r>
          </w:p>
        </w:tc>
        <w:tc>
          <w:tcPr>
            <w:tcW w:w="2556" w:type="dxa"/>
            <w:tcMar>
              <w:top w:w="70" w:type="dxa"/>
              <w:left w:w="70" w:type="dxa"/>
              <w:bottom w:w="70" w:type="dxa"/>
              <w:right w:w="70" w:type="dxa"/>
            </w:tcMar>
            <w:vAlign w:val="center"/>
          </w:tcPr>
          <w:p w14:paraId="51EEE2DE">
            <w:pPr>
              <w:spacing w:before="60" w:after="60"/>
            </w:pPr>
            <w:r>
              <w:rPr>
                <w:b w:val="0"/>
                <w:sz w:val="20"/>
              </w:rPr>
              <w:t>Peanut roasted</w:t>
            </w:r>
          </w:p>
        </w:tc>
        <w:tc>
          <w:tcPr>
            <w:tcW w:w="2556" w:type="dxa"/>
            <w:tcMar>
              <w:top w:w="70" w:type="dxa"/>
              <w:left w:w="70" w:type="dxa"/>
              <w:bottom w:w="70" w:type="dxa"/>
              <w:right w:w="70" w:type="dxa"/>
            </w:tcMar>
            <w:vAlign w:val="center"/>
          </w:tcPr>
          <w:p w14:paraId="181EFCE3">
            <w:pPr>
              <w:spacing w:before="60" w:after="60"/>
            </w:pPr>
            <w:r>
              <w:rPr>
                <w:b w:val="0"/>
                <w:sz w:val="20"/>
              </w:rPr>
              <w:t>1,800</w:t>
            </w:r>
          </w:p>
        </w:tc>
      </w:tr>
      <w:tr w14:paraId="2C566D3A">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5DD6AC46">
            <w:pPr>
              <w:spacing w:before="60" w:after="60"/>
            </w:pPr>
            <w:r>
              <w:rPr>
                <w:b w:val="0"/>
                <w:sz w:val="20"/>
              </w:rPr>
              <w:t>Cheese slices</w:t>
            </w:r>
          </w:p>
        </w:tc>
        <w:tc>
          <w:tcPr>
            <w:tcW w:w="2556" w:type="dxa"/>
            <w:tcMar>
              <w:top w:w="70" w:type="dxa"/>
              <w:left w:w="70" w:type="dxa"/>
              <w:bottom w:w="70" w:type="dxa"/>
              <w:right w:w="70" w:type="dxa"/>
            </w:tcMar>
            <w:vAlign w:val="center"/>
          </w:tcPr>
          <w:p w14:paraId="00FD7991">
            <w:pPr>
              <w:spacing w:before="60" w:after="60"/>
            </w:pPr>
            <w:r>
              <w:rPr>
                <w:b w:val="0"/>
                <w:sz w:val="20"/>
              </w:rPr>
              <w:t>6,500</w:t>
            </w:r>
          </w:p>
        </w:tc>
        <w:tc>
          <w:tcPr>
            <w:tcW w:w="2556" w:type="dxa"/>
            <w:tcMar>
              <w:top w:w="70" w:type="dxa"/>
              <w:left w:w="70" w:type="dxa"/>
              <w:bottom w:w="70" w:type="dxa"/>
              <w:right w:w="70" w:type="dxa"/>
            </w:tcMar>
            <w:vAlign w:val="center"/>
          </w:tcPr>
          <w:p w14:paraId="4B0B25A7">
            <w:pPr>
              <w:spacing w:before="60" w:after="60"/>
            </w:pPr>
            <w:r>
              <w:rPr>
                <w:b w:val="0"/>
                <w:sz w:val="20"/>
              </w:rPr>
              <w:t>Pepper trimmed</w:t>
            </w:r>
          </w:p>
        </w:tc>
        <w:tc>
          <w:tcPr>
            <w:tcW w:w="2556" w:type="dxa"/>
            <w:tcMar>
              <w:top w:w="70" w:type="dxa"/>
              <w:left w:w="70" w:type="dxa"/>
              <w:bottom w:w="70" w:type="dxa"/>
              <w:right w:w="70" w:type="dxa"/>
            </w:tcMar>
            <w:vAlign w:val="center"/>
          </w:tcPr>
          <w:p w14:paraId="055254BD">
            <w:pPr>
              <w:spacing w:before="60" w:after="60"/>
            </w:pPr>
            <w:r>
              <w:rPr>
                <w:b w:val="0"/>
                <w:sz w:val="20"/>
              </w:rPr>
              <w:t>1,200</w:t>
            </w:r>
          </w:p>
        </w:tc>
      </w:tr>
      <w:tr w14:paraId="6FA04BB2">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618ADA70">
            <w:pPr>
              <w:spacing w:before="60" w:after="60"/>
            </w:pPr>
            <w:r>
              <w:rPr>
                <w:b w:val="0"/>
                <w:sz w:val="20"/>
              </w:rPr>
              <w:t>Chicken boneless</w:t>
            </w:r>
          </w:p>
        </w:tc>
        <w:tc>
          <w:tcPr>
            <w:tcW w:w="2556" w:type="dxa"/>
            <w:tcMar>
              <w:top w:w="70" w:type="dxa"/>
              <w:left w:w="70" w:type="dxa"/>
              <w:bottom w:w="70" w:type="dxa"/>
              <w:right w:w="70" w:type="dxa"/>
            </w:tcMar>
            <w:vAlign w:val="center"/>
          </w:tcPr>
          <w:p w14:paraId="1CE9C1BD">
            <w:pPr>
              <w:spacing w:before="60" w:after="60"/>
            </w:pPr>
            <w:r>
              <w:rPr>
                <w:b w:val="0"/>
                <w:sz w:val="20"/>
              </w:rPr>
              <w:t>4,000</w:t>
            </w:r>
          </w:p>
        </w:tc>
        <w:tc>
          <w:tcPr>
            <w:tcW w:w="2556" w:type="dxa"/>
            <w:tcMar>
              <w:top w:w="70" w:type="dxa"/>
              <w:left w:w="70" w:type="dxa"/>
              <w:bottom w:w="70" w:type="dxa"/>
              <w:right w:w="70" w:type="dxa"/>
            </w:tcMar>
            <w:vAlign w:val="center"/>
          </w:tcPr>
          <w:p w14:paraId="0B5480CD">
            <w:pPr>
              <w:spacing w:before="60" w:after="60"/>
            </w:pPr>
            <w:r>
              <w:rPr>
                <w:b w:val="0"/>
                <w:sz w:val="20"/>
              </w:rPr>
              <w:t>Pineapple puree pasteurized</w:t>
            </w:r>
          </w:p>
        </w:tc>
        <w:tc>
          <w:tcPr>
            <w:tcW w:w="2556" w:type="dxa"/>
            <w:tcMar>
              <w:top w:w="70" w:type="dxa"/>
              <w:left w:w="70" w:type="dxa"/>
              <w:bottom w:w="70" w:type="dxa"/>
              <w:right w:w="70" w:type="dxa"/>
            </w:tcMar>
            <w:vAlign w:val="center"/>
          </w:tcPr>
          <w:p w14:paraId="09598ACA">
            <w:pPr>
              <w:spacing w:before="60" w:after="60"/>
            </w:pPr>
            <w:r>
              <w:rPr>
                <w:b w:val="0"/>
                <w:sz w:val="20"/>
              </w:rPr>
              <w:t>1,500</w:t>
            </w:r>
          </w:p>
        </w:tc>
      </w:tr>
      <w:tr w14:paraId="169C27FE">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43F20420">
            <w:pPr>
              <w:spacing w:before="60" w:after="60"/>
            </w:pPr>
            <w:r>
              <w:rPr>
                <w:b w:val="0"/>
                <w:sz w:val="20"/>
              </w:rPr>
              <w:t>Chili trimmed</w:t>
            </w:r>
          </w:p>
        </w:tc>
        <w:tc>
          <w:tcPr>
            <w:tcW w:w="2556" w:type="dxa"/>
            <w:tcMar>
              <w:top w:w="70" w:type="dxa"/>
              <w:left w:w="70" w:type="dxa"/>
              <w:bottom w:w="70" w:type="dxa"/>
              <w:right w:w="70" w:type="dxa"/>
            </w:tcMar>
            <w:vAlign w:val="center"/>
          </w:tcPr>
          <w:p w14:paraId="62DFAE7B">
            <w:pPr>
              <w:spacing w:before="60" w:after="60"/>
            </w:pPr>
            <w:r>
              <w:rPr>
                <w:b w:val="0"/>
                <w:sz w:val="20"/>
              </w:rPr>
              <w:t>2,000</w:t>
            </w:r>
          </w:p>
        </w:tc>
        <w:tc>
          <w:tcPr>
            <w:tcW w:w="2556" w:type="dxa"/>
            <w:tcMar>
              <w:top w:w="70" w:type="dxa"/>
              <w:left w:w="70" w:type="dxa"/>
              <w:bottom w:w="70" w:type="dxa"/>
              <w:right w:w="70" w:type="dxa"/>
            </w:tcMar>
            <w:vAlign w:val="center"/>
          </w:tcPr>
          <w:p w14:paraId="0FC4D117">
            <w:pPr>
              <w:spacing w:before="60" w:after="60"/>
            </w:pPr>
            <w:r>
              <w:rPr>
                <w:b w:val="0"/>
                <w:sz w:val="20"/>
              </w:rPr>
              <w:t>Plain flour</w:t>
            </w:r>
          </w:p>
        </w:tc>
        <w:tc>
          <w:tcPr>
            <w:tcW w:w="2556" w:type="dxa"/>
            <w:tcMar>
              <w:top w:w="70" w:type="dxa"/>
              <w:left w:w="70" w:type="dxa"/>
              <w:bottom w:w="70" w:type="dxa"/>
              <w:right w:w="70" w:type="dxa"/>
            </w:tcMar>
            <w:vAlign w:val="center"/>
          </w:tcPr>
          <w:p w14:paraId="396B00E5">
            <w:pPr>
              <w:spacing w:before="60" w:after="60"/>
            </w:pPr>
            <w:r>
              <w:rPr>
                <w:b w:val="0"/>
                <w:sz w:val="20"/>
              </w:rPr>
              <w:t>650</w:t>
            </w:r>
          </w:p>
        </w:tc>
      </w:tr>
      <w:tr w14:paraId="78DEE7EB">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24F428D2">
            <w:pPr>
              <w:spacing w:before="60" w:after="60"/>
            </w:pPr>
            <w:r>
              <w:rPr>
                <w:b w:val="0"/>
                <w:sz w:val="20"/>
              </w:rPr>
              <w:t>Cinnamon</w:t>
            </w:r>
          </w:p>
        </w:tc>
        <w:tc>
          <w:tcPr>
            <w:tcW w:w="2556" w:type="dxa"/>
            <w:tcMar>
              <w:top w:w="70" w:type="dxa"/>
              <w:left w:w="70" w:type="dxa"/>
              <w:bottom w:w="70" w:type="dxa"/>
              <w:right w:w="70" w:type="dxa"/>
            </w:tcMar>
            <w:vAlign w:val="center"/>
          </w:tcPr>
          <w:p w14:paraId="6BA97A5A">
            <w:pPr>
              <w:spacing w:before="60" w:after="60"/>
            </w:pPr>
            <w:r>
              <w:rPr>
                <w:b w:val="0"/>
                <w:sz w:val="20"/>
              </w:rPr>
              <w:t>8,000</w:t>
            </w:r>
          </w:p>
        </w:tc>
        <w:tc>
          <w:tcPr>
            <w:tcW w:w="2556" w:type="dxa"/>
            <w:tcMar>
              <w:top w:w="70" w:type="dxa"/>
              <w:left w:w="70" w:type="dxa"/>
              <w:bottom w:w="70" w:type="dxa"/>
              <w:right w:w="70" w:type="dxa"/>
            </w:tcMar>
            <w:vAlign w:val="center"/>
          </w:tcPr>
          <w:p w14:paraId="4C6013FF">
            <w:pPr>
              <w:spacing w:before="60" w:after="60"/>
            </w:pPr>
            <w:r>
              <w:rPr>
                <w:b w:val="0"/>
                <w:sz w:val="20"/>
              </w:rPr>
              <w:t>Potato peeled</w:t>
            </w:r>
          </w:p>
        </w:tc>
        <w:tc>
          <w:tcPr>
            <w:tcW w:w="2556" w:type="dxa"/>
            <w:tcMar>
              <w:top w:w="70" w:type="dxa"/>
              <w:left w:w="70" w:type="dxa"/>
              <w:bottom w:w="70" w:type="dxa"/>
              <w:right w:w="70" w:type="dxa"/>
            </w:tcMar>
            <w:vAlign w:val="center"/>
          </w:tcPr>
          <w:p w14:paraId="6DE76A3C">
            <w:pPr>
              <w:spacing w:before="60" w:after="60"/>
            </w:pPr>
            <w:r>
              <w:rPr>
                <w:b w:val="0"/>
                <w:sz w:val="20"/>
              </w:rPr>
              <w:t>900</w:t>
            </w:r>
          </w:p>
        </w:tc>
      </w:tr>
      <w:tr w14:paraId="58F4DCE7">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38488D11">
            <w:pPr>
              <w:spacing w:before="60" w:after="60"/>
            </w:pPr>
            <w:r>
              <w:rPr>
                <w:b w:val="0"/>
                <w:sz w:val="20"/>
              </w:rPr>
              <w:t>Cocoa</w:t>
            </w:r>
          </w:p>
        </w:tc>
        <w:tc>
          <w:tcPr>
            <w:tcW w:w="2556" w:type="dxa"/>
            <w:tcMar>
              <w:top w:w="70" w:type="dxa"/>
              <w:left w:w="70" w:type="dxa"/>
              <w:bottom w:w="70" w:type="dxa"/>
              <w:right w:w="70" w:type="dxa"/>
            </w:tcMar>
            <w:vAlign w:val="center"/>
          </w:tcPr>
          <w:p w14:paraId="26A941F2">
            <w:pPr>
              <w:spacing w:before="60" w:after="60"/>
            </w:pPr>
            <w:r>
              <w:rPr>
                <w:b w:val="0"/>
                <w:sz w:val="20"/>
              </w:rPr>
              <w:t>7,000</w:t>
            </w:r>
          </w:p>
        </w:tc>
        <w:tc>
          <w:tcPr>
            <w:tcW w:w="2556" w:type="dxa"/>
            <w:tcMar>
              <w:top w:w="70" w:type="dxa"/>
              <w:left w:w="70" w:type="dxa"/>
              <w:bottom w:w="70" w:type="dxa"/>
              <w:right w:w="70" w:type="dxa"/>
            </w:tcMar>
            <w:vAlign w:val="center"/>
          </w:tcPr>
          <w:p w14:paraId="6770BF1D">
            <w:pPr>
              <w:spacing w:before="60" w:after="60"/>
            </w:pPr>
            <w:r>
              <w:rPr>
                <w:b w:val="0"/>
                <w:sz w:val="20"/>
              </w:rPr>
              <w:t>Salt</w:t>
            </w:r>
          </w:p>
        </w:tc>
        <w:tc>
          <w:tcPr>
            <w:tcW w:w="2556" w:type="dxa"/>
            <w:tcMar>
              <w:top w:w="70" w:type="dxa"/>
              <w:left w:w="70" w:type="dxa"/>
              <w:bottom w:w="70" w:type="dxa"/>
              <w:right w:w="70" w:type="dxa"/>
            </w:tcMar>
            <w:vAlign w:val="center"/>
          </w:tcPr>
          <w:p w14:paraId="0B3314AE">
            <w:pPr>
              <w:spacing w:before="60" w:after="60"/>
            </w:pPr>
            <w:r>
              <w:rPr>
                <w:b w:val="0"/>
                <w:sz w:val="20"/>
              </w:rPr>
              <w:t>400</w:t>
            </w:r>
          </w:p>
        </w:tc>
      </w:tr>
      <w:tr w14:paraId="4EAFE6FF">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623CCADC">
            <w:pPr>
              <w:spacing w:before="60" w:after="60"/>
            </w:pPr>
            <w:r>
              <w:rPr>
                <w:b w:val="0"/>
                <w:sz w:val="20"/>
              </w:rPr>
              <w:t>Compound chocolate coating</w:t>
            </w:r>
          </w:p>
        </w:tc>
        <w:tc>
          <w:tcPr>
            <w:tcW w:w="2556" w:type="dxa"/>
            <w:tcMar>
              <w:top w:w="70" w:type="dxa"/>
              <w:left w:w="70" w:type="dxa"/>
              <w:bottom w:w="70" w:type="dxa"/>
              <w:right w:w="70" w:type="dxa"/>
            </w:tcMar>
            <w:vAlign w:val="center"/>
          </w:tcPr>
          <w:p w14:paraId="311B4C21">
            <w:pPr>
              <w:spacing w:before="60" w:after="60"/>
            </w:pPr>
            <w:r>
              <w:rPr>
                <w:b w:val="0"/>
                <w:sz w:val="20"/>
              </w:rPr>
              <w:t>4,500</w:t>
            </w:r>
          </w:p>
        </w:tc>
        <w:tc>
          <w:tcPr>
            <w:tcW w:w="2556" w:type="dxa"/>
            <w:tcMar>
              <w:top w:w="70" w:type="dxa"/>
              <w:left w:w="70" w:type="dxa"/>
              <w:bottom w:w="70" w:type="dxa"/>
              <w:right w:w="70" w:type="dxa"/>
            </w:tcMar>
            <w:vAlign w:val="center"/>
          </w:tcPr>
          <w:p w14:paraId="6786F277">
            <w:pPr>
              <w:spacing w:before="60" w:after="60"/>
            </w:pPr>
            <w:r>
              <w:rPr>
                <w:b w:val="0"/>
                <w:sz w:val="20"/>
              </w:rPr>
              <w:t>Sausage meat</w:t>
            </w:r>
          </w:p>
        </w:tc>
        <w:tc>
          <w:tcPr>
            <w:tcW w:w="2556" w:type="dxa"/>
            <w:tcMar>
              <w:top w:w="70" w:type="dxa"/>
              <w:left w:w="70" w:type="dxa"/>
              <w:bottom w:w="70" w:type="dxa"/>
              <w:right w:w="70" w:type="dxa"/>
            </w:tcMar>
            <w:vAlign w:val="center"/>
          </w:tcPr>
          <w:p w14:paraId="4214DE0B">
            <w:pPr>
              <w:spacing w:before="60" w:after="60"/>
            </w:pPr>
            <w:r>
              <w:rPr>
                <w:b w:val="0"/>
                <w:sz w:val="20"/>
              </w:rPr>
              <w:t>4,000</w:t>
            </w:r>
          </w:p>
        </w:tc>
      </w:tr>
      <w:tr w14:paraId="38DC5903">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57A9B743">
            <w:pPr>
              <w:spacing w:before="60" w:after="60"/>
            </w:pPr>
            <w:r>
              <w:rPr>
                <w:b w:val="0"/>
                <w:sz w:val="20"/>
              </w:rPr>
              <w:t>Condensed milk</w:t>
            </w:r>
          </w:p>
        </w:tc>
        <w:tc>
          <w:tcPr>
            <w:tcW w:w="2556" w:type="dxa"/>
            <w:tcMar>
              <w:top w:w="70" w:type="dxa"/>
              <w:left w:w="70" w:type="dxa"/>
              <w:bottom w:w="70" w:type="dxa"/>
              <w:right w:w="70" w:type="dxa"/>
            </w:tcMar>
            <w:vAlign w:val="center"/>
          </w:tcPr>
          <w:p w14:paraId="715F03A6">
            <w:pPr>
              <w:spacing w:before="60" w:after="60"/>
            </w:pPr>
            <w:r>
              <w:rPr>
                <w:b w:val="0"/>
                <w:sz w:val="20"/>
              </w:rPr>
              <w:t>3,000</w:t>
            </w:r>
          </w:p>
        </w:tc>
        <w:tc>
          <w:tcPr>
            <w:tcW w:w="2556" w:type="dxa"/>
            <w:tcMar>
              <w:top w:w="70" w:type="dxa"/>
              <w:left w:w="70" w:type="dxa"/>
              <w:bottom w:w="70" w:type="dxa"/>
              <w:right w:w="70" w:type="dxa"/>
            </w:tcMar>
            <w:vAlign w:val="center"/>
          </w:tcPr>
          <w:p w14:paraId="3CDF8CF0">
            <w:pPr>
              <w:spacing w:before="60" w:after="60"/>
            </w:pPr>
            <w:r>
              <w:rPr>
                <w:b w:val="0"/>
                <w:sz w:val="20"/>
              </w:rPr>
              <w:t>Sesame</w:t>
            </w:r>
          </w:p>
        </w:tc>
        <w:tc>
          <w:tcPr>
            <w:tcW w:w="2556" w:type="dxa"/>
            <w:tcMar>
              <w:top w:w="70" w:type="dxa"/>
              <w:left w:w="70" w:type="dxa"/>
              <w:bottom w:w="70" w:type="dxa"/>
              <w:right w:w="70" w:type="dxa"/>
            </w:tcMar>
            <w:vAlign w:val="center"/>
          </w:tcPr>
          <w:p w14:paraId="6906395A">
            <w:pPr>
              <w:spacing w:before="60" w:after="60"/>
            </w:pPr>
            <w:r>
              <w:rPr>
                <w:b w:val="0"/>
                <w:sz w:val="20"/>
              </w:rPr>
              <w:t>3,000</w:t>
            </w:r>
          </w:p>
        </w:tc>
      </w:tr>
      <w:tr w14:paraId="6D42F2CC">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2CF339E2">
            <w:pPr>
              <w:spacing w:before="60" w:after="60"/>
            </w:pPr>
            <w:r>
              <w:rPr>
                <w:b w:val="0"/>
                <w:sz w:val="20"/>
              </w:rPr>
              <w:t>Coriander</w:t>
            </w:r>
          </w:p>
        </w:tc>
        <w:tc>
          <w:tcPr>
            <w:tcW w:w="2556" w:type="dxa"/>
            <w:tcMar>
              <w:top w:w="70" w:type="dxa"/>
              <w:left w:w="70" w:type="dxa"/>
              <w:bottom w:w="70" w:type="dxa"/>
              <w:right w:w="70" w:type="dxa"/>
            </w:tcMar>
            <w:vAlign w:val="center"/>
          </w:tcPr>
          <w:p w14:paraId="35DC5630">
            <w:pPr>
              <w:spacing w:before="60" w:after="60"/>
            </w:pPr>
            <w:r>
              <w:rPr>
                <w:b w:val="0"/>
                <w:sz w:val="20"/>
              </w:rPr>
              <w:t>8,000</w:t>
            </w:r>
          </w:p>
        </w:tc>
        <w:tc>
          <w:tcPr>
            <w:tcW w:w="2556" w:type="dxa"/>
            <w:tcMar>
              <w:top w:w="70" w:type="dxa"/>
              <w:left w:w="70" w:type="dxa"/>
              <w:bottom w:w="70" w:type="dxa"/>
              <w:right w:w="70" w:type="dxa"/>
            </w:tcMar>
            <w:vAlign w:val="center"/>
          </w:tcPr>
          <w:p w14:paraId="46EF041D">
            <w:pPr>
              <w:spacing w:before="60" w:after="60"/>
            </w:pPr>
            <w:r>
              <w:rPr>
                <w:b w:val="0"/>
                <w:sz w:val="20"/>
              </w:rPr>
              <w:t>Skim milk powder</w:t>
            </w:r>
          </w:p>
        </w:tc>
        <w:tc>
          <w:tcPr>
            <w:tcW w:w="2556" w:type="dxa"/>
            <w:tcMar>
              <w:top w:w="70" w:type="dxa"/>
              <w:left w:w="70" w:type="dxa"/>
              <w:bottom w:w="70" w:type="dxa"/>
              <w:right w:w="70" w:type="dxa"/>
            </w:tcMar>
            <w:vAlign w:val="center"/>
          </w:tcPr>
          <w:p w14:paraId="090316BC">
            <w:pPr>
              <w:spacing w:before="60" w:after="60"/>
            </w:pPr>
            <w:r>
              <w:rPr>
                <w:b w:val="0"/>
                <w:sz w:val="20"/>
              </w:rPr>
              <w:t>5,000</w:t>
            </w:r>
          </w:p>
        </w:tc>
      </w:tr>
      <w:tr w14:paraId="2984AA33">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454423C1">
            <w:pPr>
              <w:spacing w:before="60" w:after="60"/>
            </w:pPr>
            <w:r>
              <w:rPr>
                <w:b w:val="0"/>
                <w:sz w:val="20"/>
              </w:rPr>
              <w:t>Corn starch</w:t>
            </w:r>
          </w:p>
        </w:tc>
        <w:tc>
          <w:tcPr>
            <w:tcW w:w="2556" w:type="dxa"/>
            <w:tcMar>
              <w:top w:w="70" w:type="dxa"/>
              <w:left w:w="70" w:type="dxa"/>
              <w:bottom w:w="70" w:type="dxa"/>
              <w:right w:w="70" w:type="dxa"/>
            </w:tcMar>
            <w:vAlign w:val="center"/>
          </w:tcPr>
          <w:p w14:paraId="5CBF1223">
            <w:pPr>
              <w:spacing w:before="60" w:after="60"/>
            </w:pPr>
            <w:r>
              <w:rPr>
                <w:b w:val="0"/>
                <w:sz w:val="20"/>
              </w:rPr>
              <w:t>1,800</w:t>
            </w:r>
          </w:p>
        </w:tc>
        <w:tc>
          <w:tcPr>
            <w:tcW w:w="2556" w:type="dxa"/>
            <w:tcMar>
              <w:top w:w="70" w:type="dxa"/>
              <w:left w:w="70" w:type="dxa"/>
              <w:bottom w:w="70" w:type="dxa"/>
              <w:right w:w="70" w:type="dxa"/>
            </w:tcMar>
            <w:vAlign w:val="center"/>
          </w:tcPr>
          <w:p w14:paraId="046BE012">
            <w:pPr>
              <w:spacing w:before="60" w:after="60"/>
            </w:pPr>
            <w:r>
              <w:rPr>
                <w:b w:val="0"/>
                <w:sz w:val="20"/>
              </w:rPr>
              <w:t>Sugar</w:t>
            </w:r>
          </w:p>
        </w:tc>
        <w:tc>
          <w:tcPr>
            <w:tcW w:w="2556" w:type="dxa"/>
            <w:tcMar>
              <w:top w:w="70" w:type="dxa"/>
              <w:left w:w="70" w:type="dxa"/>
              <w:bottom w:w="70" w:type="dxa"/>
              <w:right w:w="70" w:type="dxa"/>
            </w:tcMar>
            <w:vAlign w:val="center"/>
          </w:tcPr>
          <w:p w14:paraId="5E6AA8A9">
            <w:pPr>
              <w:spacing w:before="60" w:after="60"/>
            </w:pPr>
            <w:r>
              <w:rPr>
                <w:b w:val="0"/>
                <w:sz w:val="20"/>
              </w:rPr>
              <w:t>800</w:t>
            </w:r>
          </w:p>
        </w:tc>
      </w:tr>
      <w:tr w14:paraId="4BD7A217">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7578DE1F">
            <w:pPr>
              <w:spacing w:before="60" w:after="60"/>
            </w:pPr>
            <w:r>
              <w:rPr>
                <w:b w:val="0"/>
                <w:sz w:val="20"/>
              </w:rPr>
              <w:t>Cream 35%</w:t>
            </w:r>
          </w:p>
        </w:tc>
        <w:tc>
          <w:tcPr>
            <w:tcW w:w="2556" w:type="dxa"/>
            <w:tcMar>
              <w:top w:w="70" w:type="dxa"/>
              <w:left w:w="70" w:type="dxa"/>
              <w:bottom w:w="70" w:type="dxa"/>
              <w:right w:w="70" w:type="dxa"/>
            </w:tcMar>
            <w:vAlign w:val="center"/>
          </w:tcPr>
          <w:p w14:paraId="3C8E61EC">
            <w:pPr>
              <w:spacing w:before="60" w:after="60"/>
            </w:pPr>
            <w:r>
              <w:rPr>
                <w:b w:val="0"/>
                <w:sz w:val="20"/>
              </w:rPr>
              <w:t>6,500</w:t>
            </w:r>
          </w:p>
        </w:tc>
        <w:tc>
          <w:tcPr>
            <w:tcW w:w="2556" w:type="dxa"/>
            <w:tcMar>
              <w:top w:w="70" w:type="dxa"/>
              <w:left w:w="70" w:type="dxa"/>
              <w:bottom w:w="70" w:type="dxa"/>
              <w:right w:w="70" w:type="dxa"/>
            </w:tcMar>
            <w:vAlign w:val="center"/>
          </w:tcPr>
          <w:p w14:paraId="427F3A06">
            <w:pPr>
              <w:spacing w:before="60" w:after="60"/>
            </w:pPr>
            <w:r>
              <w:rPr>
                <w:b w:val="0"/>
                <w:sz w:val="20"/>
              </w:rPr>
              <w:t>Sweet potato flour</w:t>
            </w:r>
          </w:p>
        </w:tc>
        <w:tc>
          <w:tcPr>
            <w:tcW w:w="2556" w:type="dxa"/>
            <w:tcMar>
              <w:top w:w="70" w:type="dxa"/>
              <w:left w:w="70" w:type="dxa"/>
              <w:bottom w:w="70" w:type="dxa"/>
              <w:right w:w="70" w:type="dxa"/>
            </w:tcMar>
            <w:vAlign w:val="center"/>
          </w:tcPr>
          <w:p w14:paraId="46D6205C">
            <w:pPr>
              <w:spacing w:before="60" w:after="60"/>
            </w:pPr>
            <w:r>
              <w:rPr>
                <w:b w:val="0"/>
                <w:sz w:val="20"/>
              </w:rPr>
              <w:t>1,000</w:t>
            </w:r>
          </w:p>
        </w:tc>
      </w:tr>
      <w:tr w14:paraId="787C6CF1">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66296348">
            <w:pPr>
              <w:spacing w:before="60" w:after="60"/>
            </w:pPr>
            <w:r>
              <w:rPr>
                <w:b w:val="0"/>
                <w:sz w:val="20"/>
              </w:rPr>
              <w:t>Cucumber trimmed</w:t>
            </w:r>
          </w:p>
        </w:tc>
        <w:tc>
          <w:tcPr>
            <w:tcW w:w="2556" w:type="dxa"/>
            <w:tcMar>
              <w:top w:w="70" w:type="dxa"/>
              <w:left w:w="70" w:type="dxa"/>
              <w:bottom w:w="70" w:type="dxa"/>
              <w:right w:w="70" w:type="dxa"/>
            </w:tcMar>
            <w:vAlign w:val="center"/>
          </w:tcPr>
          <w:p w14:paraId="55969381">
            <w:pPr>
              <w:spacing w:before="60" w:after="60"/>
            </w:pPr>
            <w:r>
              <w:rPr>
                <w:b w:val="0"/>
                <w:sz w:val="20"/>
              </w:rPr>
              <w:t>800</w:t>
            </w:r>
          </w:p>
        </w:tc>
        <w:tc>
          <w:tcPr>
            <w:tcW w:w="2556" w:type="dxa"/>
            <w:tcMar>
              <w:top w:w="70" w:type="dxa"/>
              <w:left w:w="70" w:type="dxa"/>
              <w:bottom w:w="70" w:type="dxa"/>
              <w:right w:w="70" w:type="dxa"/>
            </w:tcMar>
            <w:vAlign w:val="center"/>
          </w:tcPr>
          <w:p w14:paraId="33B23BD4">
            <w:pPr>
              <w:spacing w:before="60" w:after="60"/>
            </w:pPr>
            <w:r>
              <w:rPr>
                <w:b w:val="0"/>
                <w:sz w:val="20"/>
              </w:rPr>
              <w:t>Tahini</w:t>
            </w:r>
          </w:p>
        </w:tc>
        <w:tc>
          <w:tcPr>
            <w:tcW w:w="2556" w:type="dxa"/>
            <w:tcMar>
              <w:top w:w="70" w:type="dxa"/>
              <w:left w:w="70" w:type="dxa"/>
              <w:bottom w:w="70" w:type="dxa"/>
              <w:right w:w="70" w:type="dxa"/>
            </w:tcMar>
            <w:vAlign w:val="center"/>
          </w:tcPr>
          <w:p w14:paraId="5282D316">
            <w:pPr>
              <w:spacing w:before="60" w:after="60"/>
            </w:pPr>
            <w:r>
              <w:rPr>
                <w:b w:val="0"/>
                <w:sz w:val="20"/>
              </w:rPr>
              <w:t>7,000</w:t>
            </w:r>
          </w:p>
        </w:tc>
      </w:tr>
      <w:tr w14:paraId="7F714ADB">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28E65744">
            <w:pPr>
              <w:spacing w:before="60" w:after="60"/>
            </w:pPr>
            <w:r>
              <w:rPr>
                <w:b w:val="0"/>
                <w:sz w:val="20"/>
              </w:rPr>
              <w:t>Cumin</w:t>
            </w:r>
          </w:p>
        </w:tc>
        <w:tc>
          <w:tcPr>
            <w:tcW w:w="2556" w:type="dxa"/>
            <w:tcMar>
              <w:top w:w="70" w:type="dxa"/>
              <w:left w:w="70" w:type="dxa"/>
              <w:bottom w:w="70" w:type="dxa"/>
              <w:right w:w="70" w:type="dxa"/>
            </w:tcMar>
            <w:vAlign w:val="center"/>
          </w:tcPr>
          <w:p w14:paraId="4CE6E191">
            <w:pPr>
              <w:spacing w:before="60" w:after="60"/>
            </w:pPr>
            <w:r>
              <w:rPr>
                <w:b w:val="0"/>
                <w:sz w:val="20"/>
              </w:rPr>
              <w:t>8,000</w:t>
            </w:r>
          </w:p>
        </w:tc>
        <w:tc>
          <w:tcPr>
            <w:tcW w:w="2556" w:type="dxa"/>
            <w:tcMar>
              <w:top w:w="70" w:type="dxa"/>
              <w:left w:w="70" w:type="dxa"/>
              <w:bottom w:w="70" w:type="dxa"/>
              <w:right w:w="70" w:type="dxa"/>
            </w:tcMar>
            <w:vAlign w:val="center"/>
          </w:tcPr>
          <w:p w14:paraId="48B3927E">
            <w:pPr>
              <w:spacing w:before="60" w:after="60"/>
            </w:pPr>
            <w:r>
              <w:rPr>
                <w:b w:val="0"/>
                <w:sz w:val="20"/>
              </w:rPr>
              <w:t>Thyme</w:t>
            </w:r>
          </w:p>
        </w:tc>
        <w:tc>
          <w:tcPr>
            <w:tcW w:w="2556" w:type="dxa"/>
            <w:tcMar>
              <w:top w:w="70" w:type="dxa"/>
              <w:left w:w="70" w:type="dxa"/>
              <w:bottom w:w="70" w:type="dxa"/>
              <w:right w:w="70" w:type="dxa"/>
            </w:tcMar>
            <w:vAlign w:val="center"/>
          </w:tcPr>
          <w:p w14:paraId="34E6B51F">
            <w:pPr>
              <w:spacing w:before="60" w:after="60"/>
            </w:pPr>
            <w:r>
              <w:rPr>
                <w:b w:val="0"/>
                <w:sz w:val="20"/>
              </w:rPr>
              <w:t>10,000</w:t>
            </w:r>
          </w:p>
        </w:tc>
      </w:tr>
      <w:tr w14:paraId="5E33D747">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332B83A5">
            <w:pPr>
              <w:spacing w:before="60" w:after="60"/>
            </w:pPr>
            <w:r>
              <w:rPr>
                <w:b w:val="0"/>
                <w:sz w:val="20"/>
              </w:rPr>
              <w:t>Curry powder</w:t>
            </w:r>
          </w:p>
        </w:tc>
        <w:tc>
          <w:tcPr>
            <w:tcW w:w="2556" w:type="dxa"/>
            <w:tcMar>
              <w:top w:w="70" w:type="dxa"/>
              <w:left w:w="70" w:type="dxa"/>
              <w:bottom w:w="70" w:type="dxa"/>
              <w:right w:w="70" w:type="dxa"/>
            </w:tcMar>
            <w:vAlign w:val="center"/>
          </w:tcPr>
          <w:p w14:paraId="62967818">
            <w:pPr>
              <w:spacing w:before="60" w:after="60"/>
            </w:pPr>
            <w:r>
              <w:rPr>
                <w:b w:val="0"/>
                <w:sz w:val="20"/>
              </w:rPr>
              <w:t>6,000</w:t>
            </w:r>
          </w:p>
        </w:tc>
        <w:tc>
          <w:tcPr>
            <w:tcW w:w="2556" w:type="dxa"/>
            <w:tcMar>
              <w:top w:w="70" w:type="dxa"/>
              <w:left w:w="70" w:type="dxa"/>
              <w:bottom w:w="70" w:type="dxa"/>
              <w:right w:w="70" w:type="dxa"/>
            </w:tcMar>
            <w:vAlign w:val="center"/>
          </w:tcPr>
          <w:p w14:paraId="54743685">
            <w:pPr>
              <w:spacing w:before="60" w:after="60"/>
            </w:pPr>
            <w:r>
              <w:rPr>
                <w:b w:val="0"/>
                <w:sz w:val="20"/>
              </w:rPr>
              <w:t>Tomato trimmed</w:t>
            </w:r>
          </w:p>
        </w:tc>
        <w:tc>
          <w:tcPr>
            <w:tcW w:w="2556" w:type="dxa"/>
            <w:tcMar>
              <w:top w:w="70" w:type="dxa"/>
              <w:left w:w="70" w:type="dxa"/>
              <w:bottom w:w="70" w:type="dxa"/>
              <w:right w:w="70" w:type="dxa"/>
            </w:tcMar>
            <w:vAlign w:val="center"/>
          </w:tcPr>
          <w:p w14:paraId="0C64E169">
            <w:pPr>
              <w:spacing w:before="60" w:after="60"/>
            </w:pPr>
            <w:r>
              <w:rPr>
                <w:b w:val="0"/>
                <w:sz w:val="20"/>
              </w:rPr>
              <w:t>800</w:t>
            </w:r>
          </w:p>
        </w:tc>
      </w:tr>
      <w:tr w14:paraId="35C6C224">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56446985">
            <w:pPr>
              <w:spacing w:before="60" w:after="60"/>
            </w:pPr>
            <w:r>
              <w:rPr>
                <w:b w:val="0"/>
                <w:sz w:val="20"/>
              </w:rPr>
              <w:t>Egg</w:t>
            </w:r>
          </w:p>
        </w:tc>
        <w:tc>
          <w:tcPr>
            <w:tcW w:w="2556" w:type="dxa"/>
            <w:tcMar>
              <w:top w:w="70" w:type="dxa"/>
              <w:left w:w="70" w:type="dxa"/>
              <w:bottom w:w="70" w:type="dxa"/>
              <w:right w:w="70" w:type="dxa"/>
            </w:tcMar>
            <w:vAlign w:val="center"/>
          </w:tcPr>
          <w:p w14:paraId="1D26ED4F">
            <w:pPr>
              <w:spacing w:before="60" w:after="60"/>
            </w:pPr>
            <w:r>
              <w:rPr>
                <w:b w:val="0"/>
                <w:sz w:val="20"/>
              </w:rPr>
              <w:t>2,200</w:t>
            </w:r>
          </w:p>
        </w:tc>
        <w:tc>
          <w:tcPr>
            <w:tcW w:w="2556" w:type="dxa"/>
            <w:tcMar>
              <w:top w:w="70" w:type="dxa"/>
              <w:left w:w="70" w:type="dxa"/>
              <w:bottom w:w="70" w:type="dxa"/>
              <w:right w:w="70" w:type="dxa"/>
            </w:tcMar>
            <w:vAlign w:val="center"/>
          </w:tcPr>
          <w:p w14:paraId="4486BECE">
            <w:pPr>
              <w:spacing w:before="60" w:after="60"/>
            </w:pPr>
            <w:r>
              <w:rPr>
                <w:b w:val="0"/>
                <w:sz w:val="20"/>
              </w:rPr>
              <w:t>UHT milk</w:t>
            </w:r>
          </w:p>
        </w:tc>
        <w:tc>
          <w:tcPr>
            <w:tcW w:w="2556" w:type="dxa"/>
            <w:tcMar>
              <w:top w:w="70" w:type="dxa"/>
              <w:left w:w="70" w:type="dxa"/>
              <w:bottom w:w="70" w:type="dxa"/>
              <w:right w:w="70" w:type="dxa"/>
            </w:tcMar>
            <w:vAlign w:val="center"/>
          </w:tcPr>
          <w:p w14:paraId="71D686D9">
            <w:pPr>
              <w:spacing w:before="60" w:after="60"/>
            </w:pPr>
            <w:r>
              <w:rPr>
                <w:b w:val="0"/>
                <w:sz w:val="20"/>
              </w:rPr>
              <w:t>1,200</w:t>
            </w:r>
          </w:p>
        </w:tc>
      </w:tr>
      <w:tr w14:paraId="1C3D67EE">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36749735">
            <w:pPr>
              <w:spacing w:before="60" w:after="60"/>
            </w:pPr>
            <w:r>
              <w:rPr>
                <w:b w:val="0"/>
                <w:sz w:val="20"/>
              </w:rPr>
              <w:t>Garlic peeled</w:t>
            </w:r>
          </w:p>
        </w:tc>
        <w:tc>
          <w:tcPr>
            <w:tcW w:w="2556" w:type="dxa"/>
            <w:tcMar>
              <w:top w:w="70" w:type="dxa"/>
              <w:left w:w="70" w:type="dxa"/>
              <w:bottom w:w="70" w:type="dxa"/>
              <w:right w:w="70" w:type="dxa"/>
            </w:tcMar>
            <w:vAlign w:val="center"/>
          </w:tcPr>
          <w:p w14:paraId="39D2DEE0">
            <w:pPr>
              <w:spacing w:before="60" w:after="60"/>
            </w:pPr>
            <w:r>
              <w:rPr>
                <w:b w:val="0"/>
                <w:sz w:val="20"/>
              </w:rPr>
              <w:t>3,000</w:t>
            </w:r>
          </w:p>
        </w:tc>
        <w:tc>
          <w:tcPr>
            <w:tcW w:w="2556" w:type="dxa"/>
            <w:tcMar>
              <w:top w:w="70" w:type="dxa"/>
              <w:left w:w="70" w:type="dxa"/>
              <w:bottom w:w="70" w:type="dxa"/>
              <w:right w:w="70" w:type="dxa"/>
            </w:tcMar>
            <w:vAlign w:val="center"/>
          </w:tcPr>
          <w:p w14:paraId="69D51BE2">
            <w:pPr>
              <w:spacing w:before="60" w:after="60"/>
            </w:pPr>
            <w:r>
              <w:rPr>
                <w:b w:val="0"/>
                <w:sz w:val="20"/>
              </w:rPr>
              <w:t>Vanilla</w:t>
            </w:r>
          </w:p>
        </w:tc>
        <w:tc>
          <w:tcPr>
            <w:tcW w:w="2556" w:type="dxa"/>
            <w:tcMar>
              <w:top w:w="70" w:type="dxa"/>
              <w:left w:w="70" w:type="dxa"/>
              <w:bottom w:w="70" w:type="dxa"/>
              <w:right w:w="70" w:type="dxa"/>
            </w:tcMar>
            <w:vAlign w:val="center"/>
          </w:tcPr>
          <w:p w14:paraId="06CEF526">
            <w:pPr>
              <w:spacing w:before="60" w:after="60"/>
            </w:pPr>
            <w:r>
              <w:rPr>
                <w:b w:val="0"/>
                <w:sz w:val="20"/>
              </w:rPr>
              <w:t>12,000</w:t>
            </w:r>
          </w:p>
        </w:tc>
      </w:tr>
      <w:tr w14:paraId="2C739845">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0E21AEA3">
            <w:pPr>
              <w:spacing w:before="60" w:after="60"/>
            </w:pPr>
            <w:r>
              <w:rPr>
                <w:b w:val="0"/>
                <w:sz w:val="20"/>
              </w:rPr>
              <w:t>Ginger peeled</w:t>
            </w:r>
          </w:p>
        </w:tc>
        <w:tc>
          <w:tcPr>
            <w:tcW w:w="2556" w:type="dxa"/>
            <w:tcMar>
              <w:top w:w="70" w:type="dxa"/>
              <w:left w:w="70" w:type="dxa"/>
              <w:bottom w:w="70" w:type="dxa"/>
              <w:right w:w="70" w:type="dxa"/>
            </w:tcMar>
            <w:vAlign w:val="center"/>
          </w:tcPr>
          <w:p w14:paraId="7AE4FA16">
            <w:pPr>
              <w:spacing w:before="60" w:after="60"/>
            </w:pPr>
            <w:r>
              <w:rPr>
                <w:b w:val="0"/>
                <w:sz w:val="20"/>
              </w:rPr>
              <w:t>2,000</w:t>
            </w:r>
          </w:p>
        </w:tc>
        <w:tc>
          <w:tcPr>
            <w:tcW w:w="2556" w:type="dxa"/>
            <w:tcMar>
              <w:top w:w="70" w:type="dxa"/>
              <w:left w:w="70" w:type="dxa"/>
              <w:bottom w:w="70" w:type="dxa"/>
              <w:right w:w="70" w:type="dxa"/>
            </w:tcMar>
            <w:vAlign w:val="center"/>
          </w:tcPr>
          <w:p w14:paraId="0AACA9F8">
            <w:pPr>
              <w:spacing w:before="60" w:after="60"/>
            </w:pPr>
            <w:r>
              <w:rPr>
                <w:b w:val="0"/>
                <w:sz w:val="20"/>
              </w:rPr>
              <w:t>Vinegar 5%</w:t>
            </w:r>
          </w:p>
        </w:tc>
        <w:tc>
          <w:tcPr>
            <w:tcW w:w="2556" w:type="dxa"/>
            <w:tcMar>
              <w:top w:w="70" w:type="dxa"/>
              <w:left w:w="70" w:type="dxa"/>
              <w:bottom w:w="70" w:type="dxa"/>
              <w:right w:w="70" w:type="dxa"/>
            </w:tcMar>
            <w:vAlign w:val="center"/>
          </w:tcPr>
          <w:p w14:paraId="47755C92">
            <w:pPr>
              <w:spacing w:before="60" w:after="60"/>
            </w:pPr>
            <w:r>
              <w:rPr>
                <w:b w:val="0"/>
                <w:sz w:val="20"/>
              </w:rPr>
              <w:t>900</w:t>
            </w:r>
          </w:p>
        </w:tc>
      </w:tr>
      <w:tr w14:paraId="36300B10">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3FC10A04">
            <w:pPr>
              <w:spacing w:before="60" w:after="60"/>
            </w:pPr>
            <w:r>
              <w:rPr>
                <w:b w:val="0"/>
                <w:sz w:val="20"/>
              </w:rPr>
              <w:t>Glucose powder</w:t>
            </w:r>
          </w:p>
        </w:tc>
        <w:tc>
          <w:tcPr>
            <w:tcW w:w="2556" w:type="dxa"/>
            <w:tcMar>
              <w:top w:w="70" w:type="dxa"/>
              <w:left w:w="70" w:type="dxa"/>
              <w:bottom w:w="70" w:type="dxa"/>
              <w:right w:w="70" w:type="dxa"/>
            </w:tcMar>
            <w:vAlign w:val="center"/>
          </w:tcPr>
          <w:p w14:paraId="7FB23420">
            <w:pPr>
              <w:spacing w:before="60" w:after="60"/>
            </w:pPr>
            <w:r>
              <w:rPr>
                <w:b w:val="0"/>
                <w:sz w:val="20"/>
              </w:rPr>
              <w:t>2,500</w:t>
            </w:r>
          </w:p>
        </w:tc>
        <w:tc>
          <w:tcPr>
            <w:tcW w:w="2556" w:type="dxa"/>
            <w:tcMar>
              <w:top w:w="70" w:type="dxa"/>
              <w:left w:w="70" w:type="dxa"/>
              <w:bottom w:w="70" w:type="dxa"/>
              <w:right w:w="70" w:type="dxa"/>
            </w:tcMar>
            <w:vAlign w:val="center"/>
          </w:tcPr>
          <w:p w14:paraId="3008A262">
            <w:pPr>
              <w:spacing w:before="60" w:after="60"/>
            </w:pPr>
            <w:r>
              <w:rPr>
                <w:b w:val="0"/>
                <w:sz w:val="20"/>
              </w:rPr>
              <w:t>Water</w:t>
            </w:r>
          </w:p>
        </w:tc>
        <w:tc>
          <w:tcPr>
            <w:tcW w:w="2556" w:type="dxa"/>
            <w:tcMar>
              <w:top w:w="70" w:type="dxa"/>
              <w:left w:w="70" w:type="dxa"/>
              <w:bottom w:w="70" w:type="dxa"/>
              <w:right w:w="70" w:type="dxa"/>
            </w:tcMar>
            <w:vAlign w:val="center"/>
          </w:tcPr>
          <w:p w14:paraId="6FB1D600">
            <w:pPr>
              <w:spacing w:before="60" w:after="60"/>
            </w:pPr>
            <w:r>
              <w:rPr>
                <w:b w:val="0"/>
                <w:sz w:val="20"/>
              </w:rPr>
              <w:t>5</w:t>
            </w:r>
          </w:p>
        </w:tc>
      </w:tr>
      <w:tr w14:paraId="75A355B2">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13DA2A11">
            <w:pPr>
              <w:spacing w:before="60" w:after="60"/>
            </w:pPr>
            <w:r>
              <w:rPr>
                <w:b w:val="0"/>
                <w:sz w:val="20"/>
              </w:rPr>
              <w:t>Ice cream stabilizer blend</w:t>
            </w:r>
          </w:p>
        </w:tc>
        <w:tc>
          <w:tcPr>
            <w:tcW w:w="2556" w:type="dxa"/>
            <w:tcMar>
              <w:top w:w="70" w:type="dxa"/>
              <w:left w:w="70" w:type="dxa"/>
              <w:bottom w:w="70" w:type="dxa"/>
              <w:right w:w="70" w:type="dxa"/>
            </w:tcMar>
            <w:vAlign w:val="center"/>
          </w:tcPr>
          <w:p w14:paraId="500EC6C2">
            <w:pPr>
              <w:spacing w:before="60" w:after="60"/>
            </w:pPr>
            <w:r>
              <w:rPr>
                <w:b w:val="0"/>
                <w:sz w:val="20"/>
              </w:rPr>
              <w:t>18,000</w:t>
            </w:r>
          </w:p>
        </w:tc>
        <w:tc>
          <w:tcPr>
            <w:tcW w:w="2556" w:type="dxa"/>
            <w:tcMar>
              <w:top w:w="70" w:type="dxa"/>
              <w:left w:w="70" w:type="dxa"/>
              <w:bottom w:w="70" w:type="dxa"/>
              <w:right w:w="70" w:type="dxa"/>
            </w:tcMar>
            <w:vAlign w:val="center"/>
          </w:tcPr>
          <w:p w14:paraId="0765F562">
            <w:pPr>
              <w:spacing w:before="60" w:after="60"/>
            </w:pPr>
            <w:r>
              <w:rPr>
                <w:b w:val="0"/>
                <w:sz w:val="20"/>
              </w:rPr>
              <w:t>Whole milk powder</w:t>
            </w:r>
          </w:p>
        </w:tc>
        <w:tc>
          <w:tcPr>
            <w:tcW w:w="2556" w:type="dxa"/>
            <w:tcMar>
              <w:top w:w="70" w:type="dxa"/>
              <w:left w:w="70" w:type="dxa"/>
              <w:bottom w:w="70" w:type="dxa"/>
              <w:right w:w="70" w:type="dxa"/>
            </w:tcMar>
            <w:vAlign w:val="center"/>
          </w:tcPr>
          <w:p w14:paraId="1DC00E6F">
            <w:pPr>
              <w:spacing w:before="60" w:after="60"/>
            </w:pPr>
            <w:r>
              <w:rPr>
                <w:b w:val="0"/>
                <w:sz w:val="20"/>
              </w:rPr>
              <w:t>4,500</w:t>
            </w:r>
          </w:p>
        </w:tc>
      </w:tr>
      <w:tr w14:paraId="6F6191A7">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3B845503">
            <w:pPr>
              <w:spacing w:before="60" w:after="60"/>
            </w:pPr>
            <w:r>
              <w:rPr>
                <w:b w:val="0"/>
                <w:sz w:val="20"/>
              </w:rPr>
              <w:t>Icing sugar</w:t>
            </w:r>
          </w:p>
        </w:tc>
        <w:tc>
          <w:tcPr>
            <w:tcW w:w="2556" w:type="dxa"/>
            <w:tcMar>
              <w:top w:w="70" w:type="dxa"/>
              <w:left w:w="70" w:type="dxa"/>
              <w:bottom w:w="70" w:type="dxa"/>
              <w:right w:w="70" w:type="dxa"/>
            </w:tcMar>
            <w:vAlign w:val="center"/>
          </w:tcPr>
          <w:p w14:paraId="11076BAD">
            <w:pPr>
              <w:spacing w:before="60" w:after="60"/>
            </w:pPr>
            <w:r>
              <w:rPr>
                <w:b w:val="0"/>
                <w:sz w:val="20"/>
              </w:rPr>
              <w:t>1,400</w:t>
            </w:r>
          </w:p>
        </w:tc>
        <w:tc>
          <w:tcPr>
            <w:tcW w:w="2556" w:type="dxa"/>
            <w:tcMar>
              <w:top w:w="70" w:type="dxa"/>
              <w:left w:w="70" w:type="dxa"/>
              <w:bottom w:w="70" w:type="dxa"/>
              <w:right w:w="70" w:type="dxa"/>
            </w:tcMar>
            <w:vAlign w:val="center"/>
          </w:tcPr>
          <w:p w14:paraId="33D6CD48">
            <w:pPr>
              <w:spacing w:before="60" w:after="60"/>
            </w:pPr>
            <w:r>
              <w:rPr>
                <w:b w:val="0"/>
                <w:sz w:val="20"/>
              </w:rPr>
              <w:t>Yeast</w:t>
            </w:r>
          </w:p>
        </w:tc>
        <w:tc>
          <w:tcPr>
            <w:tcW w:w="2556" w:type="dxa"/>
            <w:tcMar>
              <w:top w:w="70" w:type="dxa"/>
              <w:left w:w="70" w:type="dxa"/>
              <w:bottom w:w="70" w:type="dxa"/>
              <w:right w:w="70" w:type="dxa"/>
            </w:tcMar>
            <w:vAlign w:val="center"/>
          </w:tcPr>
          <w:p w14:paraId="67A6ED90">
            <w:pPr>
              <w:spacing w:before="60" w:after="60"/>
            </w:pPr>
            <w:r>
              <w:rPr>
                <w:b w:val="0"/>
                <w:sz w:val="20"/>
              </w:rPr>
              <w:t>6,000</w:t>
            </w:r>
          </w:p>
        </w:tc>
      </w:tr>
      <w:tr w14:paraId="60590FB0">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7ED8D1D2">
            <w:pPr>
              <w:spacing w:before="60" w:after="60"/>
            </w:pPr>
            <w:r>
              <w:rPr>
                <w:b w:val="0"/>
                <w:sz w:val="20"/>
              </w:rPr>
              <w:t>Ketchup</w:t>
            </w:r>
          </w:p>
        </w:tc>
        <w:tc>
          <w:tcPr>
            <w:tcW w:w="2556" w:type="dxa"/>
            <w:tcMar>
              <w:top w:w="70" w:type="dxa"/>
              <w:left w:w="70" w:type="dxa"/>
              <w:bottom w:w="70" w:type="dxa"/>
              <w:right w:w="70" w:type="dxa"/>
            </w:tcMar>
            <w:vAlign w:val="center"/>
          </w:tcPr>
          <w:p w14:paraId="675E51DA">
            <w:pPr>
              <w:spacing w:before="60" w:after="60"/>
            </w:pPr>
            <w:r>
              <w:rPr>
                <w:b w:val="0"/>
                <w:sz w:val="20"/>
              </w:rPr>
              <w:t>1,800</w:t>
            </w:r>
          </w:p>
        </w:tc>
        <w:tc>
          <w:tcPr>
            <w:tcW w:w="2556" w:type="dxa"/>
            <w:tcMar>
              <w:top w:w="70" w:type="dxa"/>
              <w:left w:w="70" w:type="dxa"/>
              <w:bottom w:w="70" w:type="dxa"/>
              <w:right w:w="70" w:type="dxa"/>
            </w:tcMar>
            <w:vAlign w:val="center"/>
          </w:tcPr>
          <w:p w14:paraId="10408ABD">
            <w:pPr>
              <w:spacing w:before="60" w:after="60"/>
            </w:pPr>
            <w:r>
              <w:rPr>
                <w:b w:val="0"/>
                <w:sz w:val="20"/>
              </w:rPr>
              <w:t>Yogurt plain</w:t>
            </w:r>
          </w:p>
        </w:tc>
        <w:tc>
          <w:tcPr>
            <w:tcW w:w="2556" w:type="dxa"/>
            <w:tcMar>
              <w:top w:w="70" w:type="dxa"/>
              <w:left w:w="70" w:type="dxa"/>
              <w:bottom w:w="70" w:type="dxa"/>
              <w:right w:w="70" w:type="dxa"/>
            </w:tcMar>
            <w:vAlign w:val="center"/>
          </w:tcPr>
          <w:p w14:paraId="01F46997">
            <w:pPr>
              <w:spacing w:before="60" w:after="60"/>
            </w:pPr>
            <w:r>
              <w:rPr>
                <w:b w:val="0"/>
                <w:sz w:val="20"/>
              </w:rPr>
              <w:t>2,000</w:t>
            </w:r>
          </w:p>
        </w:tc>
      </w:tr>
      <w:tr w14:paraId="2F780A25">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7EAF976E">
            <w:pPr>
              <w:spacing w:before="60" w:after="60"/>
            </w:pPr>
            <w:r>
              <w:rPr>
                <w:b w:val="0"/>
                <w:sz w:val="20"/>
              </w:rPr>
              <w:t>Lemon juice</w:t>
            </w:r>
          </w:p>
        </w:tc>
        <w:tc>
          <w:tcPr>
            <w:tcW w:w="2556" w:type="dxa"/>
            <w:tcMar>
              <w:top w:w="70" w:type="dxa"/>
              <w:left w:w="70" w:type="dxa"/>
              <w:bottom w:w="70" w:type="dxa"/>
              <w:right w:w="70" w:type="dxa"/>
            </w:tcMar>
            <w:vAlign w:val="center"/>
          </w:tcPr>
          <w:p w14:paraId="3DE5411A">
            <w:pPr>
              <w:spacing w:before="60" w:after="60"/>
            </w:pPr>
            <w:r>
              <w:rPr>
                <w:b w:val="0"/>
                <w:sz w:val="20"/>
              </w:rPr>
              <w:t>1,800</w:t>
            </w:r>
          </w:p>
        </w:tc>
        <w:tc>
          <w:tcPr>
            <w:tcW w:w="2556" w:type="dxa"/>
            <w:tcMar>
              <w:top w:w="70" w:type="dxa"/>
              <w:left w:w="70" w:type="dxa"/>
              <w:bottom w:w="70" w:type="dxa"/>
              <w:right w:w="70" w:type="dxa"/>
            </w:tcMar>
            <w:vAlign w:val="center"/>
          </w:tcPr>
          <w:p w14:paraId="1073A0CB">
            <w:pPr>
              <w:spacing w:before="60" w:after="60"/>
            </w:pPr>
          </w:p>
        </w:tc>
        <w:tc>
          <w:tcPr>
            <w:tcW w:w="2556" w:type="dxa"/>
            <w:tcMar>
              <w:top w:w="70" w:type="dxa"/>
              <w:left w:w="70" w:type="dxa"/>
              <w:bottom w:w="70" w:type="dxa"/>
              <w:right w:w="70" w:type="dxa"/>
            </w:tcMar>
            <w:vAlign w:val="center"/>
          </w:tcPr>
          <w:p w14:paraId="6C60E0B5">
            <w:pPr>
              <w:spacing w:before="60" w:after="60"/>
            </w:pPr>
          </w:p>
        </w:tc>
      </w:tr>
    </w:tbl>
    <w:p w14:paraId="5FA53CD7">
      <w:pPr>
        <w:spacing w:after="20"/>
      </w:pPr>
    </w:p>
    <w:p w14:paraId="3105E39F">
      <w:r>
        <w:rPr>
          <w:b w:val="0"/>
        </w:rPr>
        <w:t>Egg example: a 50 g edible egg at the assumed 2,200 FCFA/kg costs 110 FCFA. This is a price assumption, not a local market observation. Quotes for milk sold by litre must be converted with measured density; do not silently treat oil litres as kilograms. Packaging assumptions include the named container, with a food-safe stick for popsicles and a spoon/straw where relevant.</w:t>
      </w:r>
    </w:p>
    <w:p w14:paraId="36CE93A8">
      <w:pPr>
        <w:pStyle w:val="3"/>
      </w:pPr>
      <w:bookmarkStart w:id="471" w:name="section_322"/>
      <w:bookmarkStart w:id="472" w:name="_Toc17356"/>
      <w:r>
        <w:t>How the model works</w:t>
      </w:r>
      <w:bookmarkEnd w:id="471"/>
      <w:bookmarkEnd w:id="472"/>
    </w:p>
    <w:p w14:paraId="72EE7A73">
      <w:pPr>
        <w:ind w:left="216" w:hanging="216"/>
      </w:pPr>
      <w:r>
        <w:rPr>
          <w:b w:val="0"/>
        </w:rPr>
        <w:t>1. Batch ingredient cost = sum of ingredient grams × FCFA/kg ÷ 1,000. For a prepared component, recursively include all its raw ingredients and divide by its usable output, not raw input mass.</w:t>
      </w:r>
    </w:p>
    <w:p w14:paraId="44F96E41">
      <w:pPr>
        <w:ind w:left="216" w:hanging="216"/>
      </w:pPr>
      <w:r>
        <w:rPr>
          <w:b w:val="0"/>
        </w:rPr>
        <w:t>2. Ingredient cost per saleable unit = costed batch / stated saleable units. Explicit pastry/dough QC allowances are charged to the product. Full unused filling batches are not automatically charged twice: each assembly card charges only its required usable share, so unused safe stock must be recorded and eventually sold or written off.</w:t>
      </w:r>
    </w:p>
    <w:p w14:paraId="3195630F">
      <w:pPr>
        <w:ind w:left="216" w:hanging="216"/>
      </w:pPr>
      <w:r>
        <w:rPr>
          <w:b w:val="0"/>
        </w:rPr>
        <w:t>3. Variable cost per unit = ingredient cost + packaging + other variable allowance. Contribution = selling price − variable cost. Contribution margin = contribution / selling price. Contribution does not pay the owner until overhead and other obligations are met.</w:t>
      </w:r>
    </w:p>
    <w:p w14:paraId="6E7C0752">
      <w:pPr>
        <w:ind w:left="216" w:hanging="216"/>
      </w:pPr>
      <w:r>
        <w:rPr>
          <w:b w:val="0"/>
        </w:rPr>
        <w:t>4. Other-variable allowances are placeholders for production energy/diesel, incremental cleaning/water and variable handling/delivery. Provisionally allocate 60% to energy/diesel, 20% to incremental cleaning/water and 20% to variable handling/delivery, then replace with actual logs. Paid shift wages and base route transport are in overhead below; do not charge the same expense in both places.</w:t>
      </w:r>
    </w:p>
    <w:p w14:paraId="5D092286">
      <w:pPr>
        <w:ind w:left="216" w:hanging="216"/>
      </w:pPr>
      <w:r>
        <w:rPr>
          <w:b w:val="0"/>
        </w:rPr>
        <w:t>5. Sensitivity at 20% ingredient inflation: contribution falls by 0.20 × ingredient cost per unit. At 80% sell-through, assume all planned variable cost was incurred, including packaging: effective contribution per sold unit = price − full planned variable cost / 0.80. This conservatively charges unsold units to those sold.</w:t>
      </w:r>
    </w:p>
    <w:p w14:paraId="347E7093">
      <w:pPr>
        <w:ind w:left="216" w:hanging="216"/>
      </w:pPr>
      <w:r>
        <w:rPr>
          <w:b w:val="0"/>
        </w:rPr>
        <w:t>6. All prices and calculations are gross cash planning values without a tax determination. If an applicable tax must be remitted from the displayed selling price, remove it from revenue before computing contribution. Obtain the business-specific treatment locally; no Cameroon tax status is assumed.</w:t>
      </w:r>
    </w:p>
    <w:p w14:paraId="5274046E">
      <w:pPr>
        <w:pStyle w:val="3"/>
      </w:pPr>
      <w:bookmarkStart w:id="473" w:name="section_323"/>
      <w:bookmarkStart w:id="474" w:name="_Toc25724"/>
      <w:r>
        <w:t>Core product contribution table</w:t>
      </w:r>
      <w:bookmarkEnd w:id="473"/>
      <w:bookmarkEnd w:id="474"/>
    </w:p>
    <w:tbl>
      <w:tblPr>
        <w:tblStyle w:val="12"/>
        <w:tblW w:w="0" w:type="auto"/>
        <w:jc w:val="center"/>
        <w:tblLayout w:type="fixed"/>
        <w:tblCellMar>
          <w:top w:w="0" w:type="dxa"/>
          <w:left w:w="108" w:type="dxa"/>
          <w:bottom w:w="0" w:type="dxa"/>
          <w:right w:w="108" w:type="dxa"/>
        </w:tblCellMar>
      </w:tblPr>
      <w:tblGrid>
        <w:gridCol w:w="1704"/>
        <w:gridCol w:w="1704"/>
        <w:gridCol w:w="1704"/>
        <w:gridCol w:w="1704"/>
        <w:gridCol w:w="1704"/>
        <w:gridCol w:w="1704"/>
      </w:tblGrid>
      <w:tr w14:paraId="39E249DA">
        <w:tblPrEx>
          <w:tblCellMar>
            <w:top w:w="0" w:type="dxa"/>
            <w:left w:w="108" w:type="dxa"/>
            <w:bottom w:w="0" w:type="dxa"/>
            <w:right w:w="108" w:type="dxa"/>
          </w:tblCellMar>
        </w:tblPrEx>
        <w:trPr>
          <w:cantSplit/>
          <w:tblHeader/>
          <w:jc w:val="center"/>
        </w:trPr>
        <w:tc>
          <w:tcPr>
            <w:tcW w:w="1704" w:type="dxa"/>
            <w:shd w:val="clear" w:color="auto" w:fill="E8E4DB"/>
            <w:tcMar>
              <w:top w:w="70" w:type="dxa"/>
              <w:left w:w="70" w:type="dxa"/>
              <w:bottom w:w="70" w:type="dxa"/>
              <w:right w:w="70" w:type="dxa"/>
            </w:tcMar>
            <w:vAlign w:val="center"/>
          </w:tcPr>
          <w:p w14:paraId="0B35A212">
            <w:pPr>
              <w:keepNext/>
              <w:spacing w:before="60" w:after="60"/>
            </w:pPr>
            <w:r>
              <w:rPr>
                <w:b/>
                <w:sz w:val="18"/>
              </w:rPr>
              <w:t>Product</w:t>
            </w:r>
          </w:p>
        </w:tc>
        <w:tc>
          <w:tcPr>
            <w:tcW w:w="1704" w:type="dxa"/>
            <w:shd w:val="clear" w:color="auto" w:fill="E8E4DB"/>
            <w:tcMar>
              <w:top w:w="70" w:type="dxa"/>
              <w:left w:w="70" w:type="dxa"/>
              <w:bottom w:w="70" w:type="dxa"/>
              <w:right w:w="70" w:type="dxa"/>
            </w:tcMar>
            <w:vAlign w:val="center"/>
          </w:tcPr>
          <w:p w14:paraId="560C6B40">
            <w:pPr>
              <w:keepNext/>
              <w:spacing w:before="60" w:after="60"/>
            </w:pPr>
            <w:r>
              <w:rPr>
                <w:b/>
                <w:sz w:val="18"/>
              </w:rPr>
              <w:t>Ingredients/unit</w:t>
            </w:r>
          </w:p>
        </w:tc>
        <w:tc>
          <w:tcPr>
            <w:tcW w:w="1704" w:type="dxa"/>
            <w:shd w:val="clear" w:color="auto" w:fill="E8E4DB"/>
            <w:tcMar>
              <w:top w:w="70" w:type="dxa"/>
              <w:left w:w="70" w:type="dxa"/>
              <w:bottom w:w="70" w:type="dxa"/>
              <w:right w:w="70" w:type="dxa"/>
            </w:tcMar>
            <w:vAlign w:val="center"/>
          </w:tcPr>
          <w:p w14:paraId="0B34D8E2">
            <w:pPr>
              <w:keepNext/>
              <w:spacing w:before="60" w:after="60"/>
            </w:pPr>
            <w:r>
              <w:rPr>
                <w:b/>
                <w:sz w:val="18"/>
              </w:rPr>
              <w:t>Pack + other</w:t>
            </w:r>
          </w:p>
        </w:tc>
        <w:tc>
          <w:tcPr>
            <w:tcW w:w="1704" w:type="dxa"/>
            <w:shd w:val="clear" w:color="auto" w:fill="E8E4DB"/>
            <w:tcMar>
              <w:top w:w="70" w:type="dxa"/>
              <w:left w:w="70" w:type="dxa"/>
              <w:bottom w:w="70" w:type="dxa"/>
              <w:right w:w="70" w:type="dxa"/>
            </w:tcMar>
            <w:vAlign w:val="center"/>
          </w:tcPr>
          <w:p w14:paraId="498AFC5E">
            <w:pPr>
              <w:keepNext/>
              <w:spacing w:before="60" w:after="60"/>
            </w:pPr>
            <w:r>
              <w:rPr>
                <w:b/>
                <w:sz w:val="18"/>
              </w:rPr>
              <w:t>Test price</w:t>
            </w:r>
          </w:p>
        </w:tc>
        <w:tc>
          <w:tcPr>
            <w:tcW w:w="1704" w:type="dxa"/>
            <w:shd w:val="clear" w:color="auto" w:fill="E8E4DB"/>
            <w:tcMar>
              <w:top w:w="70" w:type="dxa"/>
              <w:left w:w="70" w:type="dxa"/>
              <w:bottom w:w="70" w:type="dxa"/>
              <w:right w:w="70" w:type="dxa"/>
            </w:tcMar>
            <w:vAlign w:val="center"/>
          </w:tcPr>
          <w:p w14:paraId="112C39E0">
            <w:pPr>
              <w:keepNext/>
              <w:spacing w:before="60" w:after="60"/>
            </w:pPr>
            <w:r>
              <w:rPr>
                <w:b/>
                <w:sz w:val="18"/>
              </w:rPr>
              <w:t>Contribution</w:t>
            </w:r>
          </w:p>
        </w:tc>
        <w:tc>
          <w:tcPr>
            <w:tcW w:w="1704" w:type="dxa"/>
            <w:shd w:val="clear" w:color="auto" w:fill="E8E4DB"/>
            <w:tcMar>
              <w:top w:w="70" w:type="dxa"/>
              <w:left w:w="70" w:type="dxa"/>
              <w:bottom w:w="70" w:type="dxa"/>
              <w:right w:w="70" w:type="dxa"/>
            </w:tcMar>
            <w:vAlign w:val="center"/>
          </w:tcPr>
          <w:p w14:paraId="5EB848CC">
            <w:pPr>
              <w:keepNext/>
              <w:spacing w:before="60" w:after="60"/>
            </w:pPr>
            <w:r>
              <w:rPr>
                <w:b/>
                <w:sz w:val="18"/>
              </w:rPr>
              <w:t>Margin</w:t>
            </w:r>
          </w:p>
        </w:tc>
      </w:tr>
      <w:tr w14:paraId="720E9DDC">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3FB62FAC">
            <w:pPr>
              <w:spacing w:before="60" w:after="60"/>
            </w:pPr>
            <w:r>
              <w:rPr>
                <w:b w:val="0"/>
                <w:sz w:val="18"/>
              </w:rPr>
              <w:t>O-P01 Soft family bread</w:t>
            </w:r>
          </w:p>
        </w:tc>
        <w:tc>
          <w:tcPr>
            <w:tcW w:w="1704" w:type="dxa"/>
            <w:tcMar>
              <w:top w:w="70" w:type="dxa"/>
              <w:left w:w="70" w:type="dxa"/>
              <w:bottom w:w="70" w:type="dxa"/>
              <w:right w:w="70" w:type="dxa"/>
            </w:tcMar>
            <w:vAlign w:val="center"/>
          </w:tcPr>
          <w:p w14:paraId="679B53AD">
            <w:pPr>
              <w:spacing w:before="60" w:after="60"/>
            </w:pPr>
            <w:r>
              <w:rPr>
                <w:b w:val="0"/>
                <w:sz w:val="18"/>
              </w:rPr>
              <w:t>278.4</w:t>
            </w:r>
          </w:p>
        </w:tc>
        <w:tc>
          <w:tcPr>
            <w:tcW w:w="1704" w:type="dxa"/>
            <w:tcMar>
              <w:top w:w="70" w:type="dxa"/>
              <w:left w:w="70" w:type="dxa"/>
              <w:bottom w:w="70" w:type="dxa"/>
              <w:right w:w="70" w:type="dxa"/>
            </w:tcMar>
            <w:vAlign w:val="center"/>
          </w:tcPr>
          <w:p w14:paraId="1E8DF385">
            <w:pPr>
              <w:spacing w:before="60" w:after="60"/>
            </w:pPr>
            <w:r>
              <w:rPr>
                <w:b w:val="0"/>
                <w:sz w:val="18"/>
              </w:rPr>
              <w:t>30 + 55</w:t>
            </w:r>
          </w:p>
        </w:tc>
        <w:tc>
          <w:tcPr>
            <w:tcW w:w="1704" w:type="dxa"/>
            <w:tcMar>
              <w:top w:w="70" w:type="dxa"/>
              <w:left w:w="70" w:type="dxa"/>
              <w:bottom w:w="70" w:type="dxa"/>
              <w:right w:w="70" w:type="dxa"/>
            </w:tcMar>
            <w:vAlign w:val="center"/>
          </w:tcPr>
          <w:p w14:paraId="3A26CCBA">
            <w:pPr>
              <w:spacing w:before="60" w:after="60"/>
            </w:pPr>
            <w:r>
              <w:rPr>
                <w:b w:val="0"/>
                <w:sz w:val="18"/>
              </w:rPr>
              <w:t>650</w:t>
            </w:r>
          </w:p>
        </w:tc>
        <w:tc>
          <w:tcPr>
            <w:tcW w:w="1704" w:type="dxa"/>
            <w:tcMar>
              <w:top w:w="70" w:type="dxa"/>
              <w:left w:w="70" w:type="dxa"/>
              <w:bottom w:w="70" w:type="dxa"/>
              <w:right w:w="70" w:type="dxa"/>
            </w:tcMar>
            <w:vAlign w:val="center"/>
          </w:tcPr>
          <w:p w14:paraId="5D556DC4">
            <w:pPr>
              <w:spacing w:before="60" w:after="60"/>
            </w:pPr>
            <w:r>
              <w:rPr>
                <w:b w:val="0"/>
                <w:sz w:val="18"/>
              </w:rPr>
              <w:t>286.6</w:t>
            </w:r>
          </w:p>
        </w:tc>
        <w:tc>
          <w:tcPr>
            <w:tcW w:w="1704" w:type="dxa"/>
            <w:tcMar>
              <w:top w:w="70" w:type="dxa"/>
              <w:left w:w="70" w:type="dxa"/>
              <w:bottom w:w="70" w:type="dxa"/>
              <w:right w:w="70" w:type="dxa"/>
            </w:tcMar>
            <w:vAlign w:val="center"/>
          </w:tcPr>
          <w:p w14:paraId="29137AE3">
            <w:pPr>
              <w:spacing w:before="60" w:after="60"/>
            </w:pPr>
            <w:r>
              <w:rPr>
                <w:b w:val="0"/>
                <w:sz w:val="18"/>
              </w:rPr>
              <w:t>44.09%</w:t>
            </w:r>
          </w:p>
        </w:tc>
      </w:tr>
      <w:tr w14:paraId="2A9A5B40">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2602A943">
            <w:pPr>
              <w:spacing w:before="60" w:after="60"/>
            </w:pPr>
            <w:r>
              <w:rPr>
                <w:b w:val="0"/>
                <w:sz w:val="18"/>
              </w:rPr>
              <w:t>O-P02 Condensed milk breakfast buns</w:t>
            </w:r>
          </w:p>
        </w:tc>
        <w:tc>
          <w:tcPr>
            <w:tcW w:w="1704" w:type="dxa"/>
            <w:tcMar>
              <w:top w:w="70" w:type="dxa"/>
              <w:left w:w="70" w:type="dxa"/>
              <w:bottom w:w="70" w:type="dxa"/>
              <w:right w:w="70" w:type="dxa"/>
            </w:tcMar>
            <w:vAlign w:val="center"/>
          </w:tcPr>
          <w:p w14:paraId="5F4E2077">
            <w:pPr>
              <w:spacing w:before="60" w:after="60"/>
            </w:pPr>
            <w:r>
              <w:rPr>
                <w:b w:val="0"/>
                <w:sz w:val="18"/>
              </w:rPr>
              <w:t>92.6</w:t>
            </w:r>
          </w:p>
        </w:tc>
        <w:tc>
          <w:tcPr>
            <w:tcW w:w="1704" w:type="dxa"/>
            <w:tcMar>
              <w:top w:w="70" w:type="dxa"/>
              <w:left w:w="70" w:type="dxa"/>
              <w:bottom w:w="70" w:type="dxa"/>
              <w:right w:w="70" w:type="dxa"/>
            </w:tcMar>
            <w:vAlign w:val="center"/>
          </w:tcPr>
          <w:p w14:paraId="52538944">
            <w:pPr>
              <w:spacing w:before="60" w:after="60"/>
            </w:pPr>
            <w:r>
              <w:rPr>
                <w:b w:val="0"/>
                <w:sz w:val="18"/>
              </w:rPr>
              <w:t>10 + 20</w:t>
            </w:r>
          </w:p>
        </w:tc>
        <w:tc>
          <w:tcPr>
            <w:tcW w:w="1704" w:type="dxa"/>
            <w:tcMar>
              <w:top w:w="70" w:type="dxa"/>
              <w:left w:w="70" w:type="dxa"/>
              <w:bottom w:w="70" w:type="dxa"/>
              <w:right w:w="70" w:type="dxa"/>
            </w:tcMar>
            <w:vAlign w:val="center"/>
          </w:tcPr>
          <w:p w14:paraId="01D7234B">
            <w:pPr>
              <w:spacing w:before="60" w:after="60"/>
            </w:pPr>
            <w:r>
              <w:rPr>
                <w:b w:val="0"/>
                <w:sz w:val="18"/>
              </w:rPr>
              <w:t>250</w:t>
            </w:r>
          </w:p>
        </w:tc>
        <w:tc>
          <w:tcPr>
            <w:tcW w:w="1704" w:type="dxa"/>
            <w:tcMar>
              <w:top w:w="70" w:type="dxa"/>
              <w:left w:w="70" w:type="dxa"/>
              <w:bottom w:w="70" w:type="dxa"/>
              <w:right w:w="70" w:type="dxa"/>
            </w:tcMar>
            <w:vAlign w:val="center"/>
          </w:tcPr>
          <w:p w14:paraId="35381961">
            <w:pPr>
              <w:spacing w:before="60" w:after="60"/>
            </w:pPr>
            <w:r>
              <w:rPr>
                <w:b w:val="0"/>
                <w:sz w:val="18"/>
              </w:rPr>
              <w:t>127.4</w:t>
            </w:r>
          </w:p>
        </w:tc>
        <w:tc>
          <w:tcPr>
            <w:tcW w:w="1704" w:type="dxa"/>
            <w:tcMar>
              <w:top w:w="70" w:type="dxa"/>
              <w:left w:w="70" w:type="dxa"/>
              <w:bottom w:w="70" w:type="dxa"/>
              <w:right w:w="70" w:type="dxa"/>
            </w:tcMar>
            <w:vAlign w:val="center"/>
          </w:tcPr>
          <w:p w14:paraId="0B337115">
            <w:pPr>
              <w:spacing w:before="60" w:after="60"/>
            </w:pPr>
            <w:r>
              <w:rPr>
                <w:b w:val="0"/>
                <w:sz w:val="18"/>
              </w:rPr>
              <w:t>50.95%</w:t>
            </w:r>
          </w:p>
        </w:tc>
      </w:tr>
      <w:tr w14:paraId="6DFB792E">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723A093C">
            <w:pPr>
              <w:spacing w:before="60" w:after="60"/>
            </w:pPr>
            <w:r>
              <w:rPr>
                <w:b w:val="0"/>
                <w:sz w:val="18"/>
              </w:rPr>
              <w:t>O-P03 Nkambe sweet potato milk loaf</w:t>
            </w:r>
          </w:p>
        </w:tc>
        <w:tc>
          <w:tcPr>
            <w:tcW w:w="1704" w:type="dxa"/>
            <w:tcMar>
              <w:top w:w="70" w:type="dxa"/>
              <w:left w:w="70" w:type="dxa"/>
              <w:bottom w:w="70" w:type="dxa"/>
              <w:right w:w="70" w:type="dxa"/>
            </w:tcMar>
            <w:vAlign w:val="center"/>
          </w:tcPr>
          <w:p w14:paraId="53DD5D90">
            <w:pPr>
              <w:spacing w:before="60" w:after="60"/>
            </w:pPr>
            <w:r>
              <w:rPr>
                <w:b w:val="0"/>
                <w:sz w:val="18"/>
              </w:rPr>
              <w:t>436.2</w:t>
            </w:r>
          </w:p>
        </w:tc>
        <w:tc>
          <w:tcPr>
            <w:tcW w:w="1704" w:type="dxa"/>
            <w:tcMar>
              <w:top w:w="70" w:type="dxa"/>
              <w:left w:w="70" w:type="dxa"/>
              <w:bottom w:w="70" w:type="dxa"/>
              <w:right w:w="70" w:type="dxa"/>
            </w:tcMar>
            <w:vAlign w:val="center"/>
          </w:tcPr>
          <w:p w14:paraId="1B12FD24">
            <w:pPr>
              <w:spacing w:before="60" w:after="60"/>
            </w:pPr>
            <w:r>
              <w:rPr>
                <w:b w:val="0"/>
                <w:sz w:val="18"/>
              </w:rPr>
              <w:t>35 + 60</w:t>
            </w:r>
          </w:p>
        </w:tc>
        <w:tc>
          <w:tcPr>
            <w:tcW w:w="1704" w:type="dxa"/>
            <w:tcMar>
              <w:top w:w="70" w:type="dxa"/>
              <w:left w:w="70" w:type="dxa"/>
              <w:bottom w:w="70" w:type="dxa"/>
              <w:right w:w="70" w:type="dxa"/>
            </w:tcMar>
            <w:vAlign w:val="center"/>
          </w:tcPr>
          <w:p w14:paraId="398412C6">
            <w:pPr>
              <w:spacing w:before="60" w:after="60"/>
            </w:pPr>
            <w:r>
              <w:rPr>
                <w:b w:val="0"/>
                <w:sz w:val="18"/>
              </w:rPr>
              <w:t>800</w:t>
            </w:r>
          </w:p>
        </w:tc>
        <w:tc>
          <w:tcPr>
            <w:tcW w:w="1704" w:type="dxa"/>
            <w:tcMar>
              <w:top w:w="70" w:type="dxa"/>
              <w:left w:w="70" w:type="dxa"/>
              <w:bottom w:w="70" w:type="dxa"/>
              <w:right w:w="70" w:type="dxa"/>
            </w:tcMar>
            <w:vAlign w:val="center"/>
          </w:tcPr>
          <w:p w14:paraId="26C11780">
            <w:pPr>
              <w:spacing w:before="60" w:after="60"/>
            </w:pPr>
            <w:r>
              <w:rPr>
                <w:b w:val="0"/>
                <w:sz w:val="18"/>
              </w:rPr>
              <w:t>268.8</w:t>
            </w:r>
          </w:p>
        </w:tc>
        <w:tc>
          <w:tcPr>
            <w:tcW w:w="1704" w:type="dxa"/>
            <w:tcMar>
              <w:top w:w="70" w:type="dxa"/>
              <w:left w:w="70" w:type="dxa"/>
              <w:bottom w:w="70" w:type="dxa"/>
              <w:right w:w="70" w:type="dxa"/>
            </w:tcMar>
            <w:vAlign w:val="center"/>
          </w:tcPr>
          <w:p w14:paraId="79A853F6">
            <w:pPr>
              <w:spacing w:before="60" w:after="60"/>
            </w:pPr>
            <w:r>
              <w:rPr>
                <w:b w:val="0"/>
                <w:sz w:val="18"/>
              </w:rPr>
              <w:t>33.6%</w:t>
            </w:r>
          </w:p>
        </w:tc>
      </w:tr>
      <w:tr w14:paraId="66A3180A">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6DB175CC">
            <w:pPr>
              <w:spacing w:before="60" w:after="60"/>
            </w:pPr>
            <w:r>
              <w:rPr>
                <w:b w:val="0"/>
                <w:sz w:val="18"/>
              </w:rPr>
              <w:t>O-P04 Sugar ring doughnuts</w:t>
            </w:r>
          </w:p>
        </w:tc>
        <w:tc>
          <w:tcPr>
            <w:tcW w:w="1704" w:type="dxa"/>
            <w:tcMar>
              <w:top w:w="70" w:type="dxa"/>
              <w:left w:w="70" w:type="dxa"/>
              <w:bottom w:w="70" w:type="dxa"/>
              <w:right w:w="70" w:type="dxa"/>
            </w:tcMar>
            <w:vAlign w:val="center"/>
          </w:tcPr>
          <w:p w14:paraId="505CE3DC">
            <w:pPr>
              <w:spacing w:before="60" w:after="60"/>
            </w:pPr>
            <w:r>
              <w:rPr>
                <w:b w:val="0"/>
                <w:sz w:val="18"/>
              </w:rPr>
              <w:t>73.3</w:t>
            </w:r>
          </w:p>
        </w:tc>
        <w:tc>
          <w:tcPr>
            <w:tcW w:w="1704" w:type="dxa"/>
            <w:tcMar>
              <w:top w:w="70" w:type="dxa"/>
              <w:left w:w="70" w:type="dxa"/>
              <w:bottom w:w="70" w:type="dxa"/>
              <w:right w:w="70" w:type="dxa"/>
            </w:tcMar>
            <w:vAlign w:val="center"/>
          </w:tcPr>
          <w:p w14:paraId="2A1B6E28">
            <w:pPr>
              <w:spacing w:before="60" w:after="60"/>
            </w:pPr>
            <w:r>
              <w:rPr>
                <w:b w:val="0"/>
                <w:sz w:val="18"/>
              </w:rPr>
              <w:t>10 + 25</w:t>
            </w:r>
          </w:p>
        </w:tc>
        <w:tc>
          <w:tcPr>
            <w:tcW w:w="1704" w:type="dxa"/>
            <w:tcMar>
              <w:top w:w="70" w:type="dxa"/>
              <w:left w:w="70" w:type="dxa"/>
              <w:bottom w:w="70" w:type="dxa"/>
              <w:right w:w="70" w:type="dxa"/>
            </w:tcMar>
            <w:vAlign w:val="center"/>
          </w:tcPr>
          <w:p w14:paraId="652D7D89">
            <w:pPr>
              <w:spacing w:before="60" w:after="60"/>
            </w:pPr>
            <w:r>
              <w:rPr>
                <w:b w:val="0"/>
                <w:sz w:val="18"/>
              </w:rPr>
              <w:t>250</w:t>
            </w:r>
          </w:p>
        </w:tc>
        <w:tc>
          <w:tcPr>
            <w:tcW w:w="1704" w:type="dxa"/>
            <w:tcMar>
              <w:top w:w="70" w:type="dxa"/>
              <w:left w:w="70" w:type="dxa"/>
              <w:bottom w:w="70" w:type="dxa"/>
              <w:right w:w="70" w:type="dxa"/>
            </w:tcMar>
            <w:vAlign w:val="center"/>
          </w:tcPr>
          <w:p w14:paraId="4360138F">
            <w:pPr>
              <w:spacing w:before="60" w:after="60"/>
            </w:pPr>
            <w:r>
              <w:rPr>
                <w:b w:val="0"/>
                <w:sz w:val="18"/>
              </w:rPr>
              <w:t>141.7</w:t>
            </w:r>
          </w:p>
        </w:tc>
        <w:tc>
          <w:tcPr>
            <w:tcW w:w="1704" w:type="dxa"/>
            <w:tcMar>
              <w:top w:w="70" w:type="dxa"/>
              <w:left w:w="70" w:type="dxa"/>
              <w:bottom w:w="70" w:type="dxa"/>
              <w:right w:w="70" w:type="dxa"/>
            </w:tcMar>
            <w:vAlign w:val="center"/>
          </w:tcPr>
          <w:p w14:paraId="510F10BB">
            <w:pPr>
              <w:spacing w:before="60" w:after="60"/>
            </w:pPr>
            <w:r>
              <w:rPr>
                <w:b w:val="0"/>
                <w:sz w:val="18"/>
              </w:rPr>
              <w:t>56.67%</w:t>
            </w:r>
          </w:p>
        </w:tc>
      </w:tr>
      <w:tr w14:paraId="19530D48">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0501E4D4">
            <w:pPr>
              <w:spacing w:before="60" w:after="60"/>
            </w:pPr>
            <w:r>
              <w:rPr>
                <w:b w:val="0"/>
                <w:sz w:val="18"/>
              </w:rPr>
              <w:t>O-P05 Puff puff</w:t>
            </w:r>
          </w:p>
        </w:tc>
        <w:tc>
          <w:tcPr>
            <w:tcW w:w="1704" w:type="dxa"/>
            <w:tcMar>
              <w:top w:w="70" w:type="dxa"/>
              <w:left w:w="70" w:type="dxa"/>
              <w:bottom w:w="70" w:type="dxa"/>
              <w:right w:w="70" w:type="dxa"/>
            </w:tcMar>
            <w:vAlign w:val="center"/>
          </w:tcPr>
          <w:p w14:paraId="744CD9B6">
            <w:pPr>
              <w:spacing w:before="60" w:after="60"/>
            </w:pPr>
            <w:r>
              <w:rPr>
                <w:b w:val="0"/>
                <w:sz w:val="18"/>
              </w:rPr>
              <w:t>18.9</w:t>
            </w:r>
          </w:p>
        </w:tc>
        <w:tc>
          <w:tcPr>
            <w:tcW w:w="1704" w:type="dxa"/>
            <w:tcMar>
              <w:top w:w="70" w:type="dxa"/>
              <w:left w:w="70" w:type="dxa"/>
              <w:bottom w:w="70" w:type="dxa"/>
              <w:right w:w="70" w:type="dxa"/>
            </w:tcMar>
            <w:vAlign w:val="center"/>
          </w:tcPr>
          <w:p w14:paraId="13AF14C1">
            <w:pPr>
              <w:spacing w:before="60" w:after="60"/>
            </w:pPr>
            <w:r>
              <w:rPr>
                <w:b w:val="0"/>
                <w:sz w:val="18"/>
              </w:rPr>
              <w:t>3 + 8</w:t>
            </w:r>
          </w:p>
        </w:tc>
        <w:tc>
          <w:tcPr>
            <w:tcW w:w="1704" w:type="dxa"/>
            <w:tcMar>
              <w:top w:w="70" w:type="dxa"/>
              <w:left w:w="70" w:type="dxa"/>
              <w:bottom w:w="70" w:type="dxa"/>
              <w:right w:w="70" w:type="dxa"/>
            </w:tcMar>
            <w:vAlign w:val="center"/>
          </w:tcPr>
          <w:p w14:paraId="46BA2435">
            <w:pPr>
              <w:spacing w:before="60" w:after="60"/>
            </w:pPr>
            <w:r>
              <w:rPr>
                <w:b w:val="0"/>
                <w:sz w:val="18"/>
              </w:rPr>
              <w:t>75</w:t>
            </w:r>
          </w:p>
        </w:tc>
        <w:tc>
          <w:tcPr>
            <w:tcW w:w="1704" w:type="dxa"/>
            <w:tcMar>
              <w:top w:w="70" w:type="dxa"/>
              <w:left w:w="70" w:type="dxa"/>
              <w:bottom w:w="70" w:type="dxa"/>
              <w:right w:w="70" w:type="dxa"/>
            </w:tcMar>
            <w:vAlign w:val="center"/>
          </w:tcPr>
          <w:p w14:paraId="6C70D34D">
            <w:pPr>
              <w:spacing w:before="60" w:after="60"/>
            </w:pPr>
            <w:r>
              <w:rPr>
                <w:b w:val="0"/>
                <w:sz w:val="18"/>
              </w:rPr>
              <w:t>45.1</w:t>
            </w:r>
          </w:p>
        </w:tc>
        <w:tc>
          <w:tcPr>
            <w:tcW w:w="1704" w:type="dxa"/>
            <w:tcMar>
              <w:top w:w="70" w:type="dxa"/>
              <w:left w:w="70" w:type="dxa"/>
              <w:bottom w:w="70" w:type="dxa"/>
              <w:right w:w="70" w:type="dxa"/>
            </w:tcMar>
            <w:vAlign w:val="center"/>
          </w:tcPr>
          <w:p w14:paraId="4F92DD4C">
            <w:pPr>
              <w:spacing w:before="60" w:after="60"/>
            </w:pPr>
            <w:r>
              <w:rPr>
                <w:b w:val="0"/>
                <w:sz w:val="18"/>
              </w:rPr>
              <w:t>60.13%</w:t>
            </w:r>
          </w:p>
        </w:tc>
      </w:tr>
      <w:tr w14:paraId="3F52CB97">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42354F62">
            <w:pPr>
              <w:spacing w:before="60" w:after="60"/>
            </w:pPr>
            <w:r>
              <w:rPr>
                <w:b w:val="0"/>
                <w:sz w:val="18"/>
              </w:rPr>
              <w:t>O-P06 Cameroon style fish rolls</w:t>
            </w:r>
          </w:p>
        </w:tc>
        <w:tc>
          <w:tcPr>
            <w:tcW w:w="1704" w:type="dxa"/>
            <w:tcMar>
              <w:top w:w="70" w:type="dxa"/>
              <w:left w:w="70" w:type="dxa"/>
              <w:bottom w:w="70" w:type="dxa"/>
              <w:right w:w="70" w:type="dxa"/>
            </w:tcMar>
            <w:vAlign w:val="center"/>
          </w:tcPr>
          <w:p w14:paraId="5F57B6AD">
            <w:pPr>
              <w:spacing w:before="60" w:after="60"/>
            </w:pPr>
            <w:r>
              <w:rPr>
                <w:b w:val="0"/>
                <w:sz w:val="18"/>
              </w:rPr>
              <w:t>139.4</w:t>
            </w:r>
          </w:p>
        </w:tc>
        <w:tc>
          <w:tcPr>
            <w:tcW w:w="1704" w:type="dxa"/>
            <w:tcMar>
              <w:top w:w="70" w:type="dxa"/>
              <w:left w:w="70" w:type="dxa"/>
              <w:bottom w:w="70" w:type="dxa"/>
              <w:right w:w="70" w:type="dxa"/>
            </w:tcMar>
            <w:vAlign w:val="center"/>
          </w:tcPr>
          <w:p w14:paraId="395BA9B7">
            <w:pPr>
              <w:spacing w:before="60" w:after="60"/>
            </w:pPr>
            <w:r>
              <w:rPr>
                <w:b w:val="0"/>
                <w:sz w:val="18"/>
              </w:rPr>
              <w:t>10 + 30</w:t>
            </w:r>
          </w:p>
        </w:tc>
        <w:tc>
          <w:tcPr>
            <w:tcW w:w="1704" w:type="dxa"/>
            <w:tcMar>
              <w:top w:w="70" w:type="dxa"/>
              <w:left w:w="70" w:type="dxa"/>
              <w:bottom w:w="70" w:type="dxa"/>
              <w:right w:w="70" w:type="dxa"/>
            </w:tcMar>
            <w:vAlign w:val="center"/>
          </w:tcPr>
          <w:p w14:paraId="7334A9D5">
            <w:pPr>
              <w:spacing w:before="60" w:after="60"/>
            </w:pPr>
            <w:r>
              <w:rPr>
                <w:b w:val="0"/>
                <w:sz w:val="18"/>
              </w:rPr>
              <w:t>300</w:t>
            </w:r>
          </w:p>
        </w:tc>
        <w:tc>
          <w:tcPr>
            <w:tcW w:w="1704" w:type="dxa"/>
            <w:tcMar>
              <w:top w:w="70" w:type="dxa"/>
              <w:left w:w="70" w:type="dxa"/>
              <w:bottom w:w="70" w:type="dxa"/>
              <w:right w:w="70" w:type="dxa"/>
            </w:tcMar>
            <w:vAlign w:val="center"/>
          </w:tcPr>
          <w:p w14:paraId="21346921">
            <w:pPr>
              <w:spacing w:before="60" w:after="60"/>
            </w:pPr>
            <w:r>
              <w:rPr>
                <w:b w:val="0"/>
                <w:sz w:val="18"/>
              </w:rPr>
              <w:t>120.6</w:t>
            </w:r>
          </w:p>
        </w:tc>
        <w:tc>
          <w:tcPr>
            <w:tcW w:w="1704" w:type="dxa"/>
            <w:tcMar>
              <w:top w:w="70" w:type="dxa"/>
              <w:left w:w="70" w:type="dxa"/>
              <w:bottom w:w="70" w:type="dxa"/>
              <w:right w:w="70" w:type="dxa"/>
            </w:tcMar>
            <w:vAlign w:val="center"/>
          </w:tcPr>
          <w:p w14:paraId="3F95D5FD">
            <w:pPr>
              <w:spacing w:before="60" w:after="60"/>
            </w:pPr>
            <w:r>
              <w:rPr>
                <w:b w:val="0"/>
                <w:sz w:val="18"/>
              </w:rPr>
              <w:t>40.19%</w:t>
            </w:r>
          </w:p>
        </w:tc>
      </w:tr>
      <w:tr w14:paraId="134BA455">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3A8A4612">
            <w:pPr>
              <w:spacing w:before="60" w:after="60"/>
            </w:pPr>
            <w:r>
              <w:rPr>
                <w:b w:val="0"/>
                <w:sz w:val="18"/>
              </w:rPr>
              <w:t>O-P07 Beef meat pies</w:t>
            </w:r>
          </w:p>
        </w:tc>
        <w:tc>
          <w:tcPr>
            <w:tcW w:w="1704" w:type="dxa"/>
            <w:tcMar>
              <w:top w:w="70" w:type="dxa"/>
              <w:left w:w="70" w:type="dxa"/>
              <w:bottom w:w="70" w:type="dxa"/>
              <w:right w:w="70" w:type="dxa"/>
            </w:tcMar>
            <w:vAlign w:val="center"/>
          </w:tcPr>
          <w:p w14:paraId="0E01E5E5">
            <w:pPr>
              <w:spacing w:before="60" w:after="60"/>
            </w:pPr>
            <w:r>
              <w:rPr>
                <w:b w:val="0"/>
                <w:sz w:val="18"/>
              </w:rPr>
              <w:t>190.5</w:t>
            </w:r>
          </w:p>
        </w:tc>
        <w:tc>
          <w:tcPr>
            <w:tcW w:w="1704" w:type="dxa"/>
            <w:tcMar>
              <w:top w:w="70" w:type="dxa"/>
              <w:left w:w="70" w:type="dxa"/>
              <w:bottom w:w="70" w:type="dxa"/>
              <w:right w:w="70" w:type="dxa"/>
            </w:tcMar>
            <w:vAlign w:val="center"/>
          </w:tcPr>
          <w:p w14:paraId="15BF489A">
            <w:pPr>
              <w:spacing w:before="60" w:after="60"/>
            </w:pPr>
            <w:r>
              <w:rPr>
                <w:b w:val="0"/>
                <w:sz w:val="18"/>
              </w:rPr>
              <w:t>20 + 35</w:t>
            </w:r>
          </w:p>
        </w:tc>
        <w:tc>
          <w:tcPr>
            <w:tcW w:w="1704" w:type="dxa"/>
            <w:tcMar>
              <w:top w:w="70" w:type="dxa"/>
              <w:left w:w="70" w:type="dxa"/>
              <w:bottom w:w="70" w:type="dxa"/>
              <w:right w:w="70" w:type="dxa"/>
            </w:tcMar>
            <w:vAlign w:val="center"/>
          </w:tcPr>
          <w:p w14:paraId="3C57EEF3">
            <w:pPr>
              <w:spacing w:before="60" w:after="60"/>
            </w:pPr>
            <w:r>
              <w:rPr>
                <w:b w:val="0"/>
                <w:sz w:val="18"/>
              </w:rPr>
              <w:t>500</w:t>
            </w:r>
          </w:p>
        </w:tc>
        <w:tc>
          <w:tcPr>
            <w:tcW w:w="1704" w:type="dxa"/>
            <w:tcMar>
              <w:top w:w="70" w:type="dxa"/>
              <w:left w:w="70" w:type="dxa"/>
              <w:bottom w:w="70" w:type="dxa"/>
              <w:right w:w="70" w:type="dxa"/>
            </w:tcMar>
            <w:vAlign w:val="center"/>
          </w:tcPr>
          <w:p w14:paraId="64022EDA">
            <w:pPr>
              <w:spacing w:before="60" w:after="60"/>
            </w:pPr>
            <w:r>
              <w:rPr>
                <w:b w:val="0"/>
                <w:sz w:val="18"/>
              </w:rPr>
              <w:t>254.5</w:t>
            </w:r>
          </w:p>
        </w:tc>
        <w:tc>
          <w:tcPr>
            <w:tcW w:w="1704" w:type="dxa"/>
            <w:tcMar>
              <w:top w:w="70" w:type="dxa"/>
              <w:left w:w="70" w:type="dxa"/>
              <w:bottom w:w="70" w:type="dxa"/>
              <w:right w:w="70" w:type="dxa"/>
            </w:tcMar>
            <w:vAlign w:val="center"/>
          </w:tcPr>
          <w:p w14:paraId="63DF579E">
            <w:pPr>
              <w:spacing w:before="60" w:after="60"/>
            </w:pPr>
            <w:r>
              <w:rPr>
                <w:b w:val="0"/>
                <w:sz w:val="18"/>
              </w:rPr>
              <w:t>50.9%</w:t>
            </w:r>
          </w:p>
        </w:tc>
      </w:tr>
      <w:tr w14:paraId="5E1578BA">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18316799">
            <w:pPr>
              <w:spacing w:before="60" w:after="60"/>
            </w:pPr>
            <w:r>
              <w:rPr>
                <w:b w:val="0"/>
                <w:sz w:val="18"/>
              </w:rPr>
              <w:t>O-P08 Sausage rolls</w:t>
            </w:r>
          </w:p>
        </w:tc>
        <w:tc>
          <w:tcPr>
            <w:tcW w:w="1704" w:type="dxa"/>
            <w:tcMar>
              <w:top w:w="70" w:type="dxa"/>
              <w:left w:w="70" w:type="dxa"/>
              <w:bottom w:w="70" w:type="dxa"/>
              <w:right w:w="70" w:type="dxa"/>
            </w:tcMar>
            <w:vAlign w:val="center"/>
          </w:tcPr>
          <w:p w14:paraId="6436658E">
            <w:pPr>
              <w:spacing w:before="60" w:after="60"/>
            </w:pPr>
            <w:r>
              <w:rPr>
                <w:b w:val="0"/>
                <w:sz w:val="18"/>
              </w:rPr>
              <w:t>205.3</w:t>
            </w:r>
          </w:p>
        </w:tc>
        <w:tc>
          <w:tcPr>
            <w:tcW w:w="1704" w:type="dxa"/>
            <w:tcMar>
              <w:top w:w="70" w:type="dxa"/>
              <w:left w:w="70" w:type="dxa"/>
              <w:bottom w:w="70" w:type="dxa"/>
              <w:right w:w="70" w:type="dxa"/>
            </w:tcMar>
            <w:vAlign w:val="center"/>
          </w:tcPr>
          <w:p w14:paraId="409AC9F3">
            <w:pPr>
              <w:spacing w:before="60" w:after="60"/>
            </w:pPr>
            <w:r>
              <w:rPr>
                <w:b w:val="0"/>
                <w:sz w:val="18"/>
              </w:rPr>
              <w:t>15 + 35</w:t>
            </w:r>
          </w:p>
        </w:tc>
        <w:tc>
          <w:tcPr>
            <w:tcW w:w="1704" w:type="dxa"/>
            <w:tcMar>
              <w:top w:w="70" w:type="dxa"/>
              <w:left w:w="70" w:type="dxa"/>
              <w:bottom w:w="70" w:type="dxa"/>
              <w:right w:w="70" w:type="dxa"/>
            </w:tcMar>
            <w:vAlign w:val="center"/>
          </w:tcPr>
          <w:p w14:paraId="3432B097">
            <w:pPr>
              <w:spacing w:before="60" w:after="60"/>
            </w:pPr>
            <w:r>
              <w:rPr>
                <w:b w:val="0"/>
                <w:sz w:val="18"/>
              </w:rPr>
              <w:t>450</w:t>
            </w:r>
          </w:p>
        </w:tc>
        <w:tc>
          <w:tcPr>
            <w:tcW w:w="1704" w:type="dxa"/>
            <w:tcMar>
              <w:top w:w="70" w:type="dxa"/>
              <w:left w:w="70" w:type="dxa"/>
              <w:bottom w:w="70" w:type="dxa"/>
              <w:right w:w="70" w:type="dxa"/>
            </w:tcMar>
            <w:vAlign w:val="center"/>
          </w:tcPr>
          <w:p w14:paraId="05D7BFA2">
            <w:pPr>
              <w:spacing w:before="60" w:after="60"/>
            </w:pPr>
            <w:r>
              <w:rPr>
                <w:b w:val="0"/>
                <w:sz w:val="18"/>
              </w:rPr>
              <w:t>194.7</w:t>
            </w:r>
          </w:p>
        </w:tc>
        <w:tc>
          <w:tcPr>
            <w:tcW w:w="1704" w:type="dxa"/>
            <w:tcMar>
              <w:top w:w="70" w:type="dxa"/>
              <w:left w:w="70" w:type="dxa"/>
              <w:bottom w:w="70" w:type="dxa"/>
              <w:right w:w="70" w:type="dxa"/>
            </w:tcMar>
            <w:vAlign w:val="center"/>
          </w:tcPr>
          <w:p w14:paraId="5F97063A">
            <w:pPr>
              <w:spacing w:before="60" w:after="60"/>
            </w:pPr>
            <w:r>
              <w:rPr>
                <w:b w:val="0"/>
                <w:sz w:val="18"/>
              </w:rPr>
              <w:t>43.26%</w:t>
            </w:r>
          </w:p>
        </w:tc>
      </w:tr>
      <w:tr w14:paraId="6E48B6AE">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01C184DD">
            <w:pPr>
              <w:spacing w:before="60" w:after="60"/>
            </w:pPr>
            <w:r>
              <w:rPr>
                <w:b w:val="0"/>
                <w:sz w:val="18"/>
              </w:rPr>
              <w:t>O-P09 Creamy chicken pies</w:t>
            </w:r>
          </w:p>
        </w:tc>
        <w:tc>
          <w:tcPr>
            <w:tcW w:w="1704" w:type="dxa"/>
            <w:tcMar>
              <w:top w:w="70" w:type="dxa"/>
              <w:left w:w="70" w:type="dxa"/>
              <w:bottom w:w="70" w:type="dxa"/>
              <w:right w:w="70" w:type="dxa"/>
            </w:tcMar>
            <w:vAlign w:val="center"/>
          </w:tcPr>
          <w:p w14:paraId="2A48495B">
            <w:pPr>
              <w:spacing w:before="60" w:after="60"/>
            </w:pPr>
            <w:r>
              <w:rPr>
                <w:b w:val="0"/>
                <w:sz w:val="18"/>
              </w:rPr>
              <w:t>229.6</w:t>
            </w:r>
          </w:p>
        </w:tc>
        <w:tc>
          <w:tcPr>
            <w:tcW w:w="1704" w:type="dxa"/>
            <w:tcMar>
              <w:top w:w="70" w:type="dxa"/>
              <w:left w:w="70" w:type="dxa"/>
              <w:bottom w:w="70" w:type="dxa"/>
              <w:right w:w="70" w:type="dxa"/>
            </w:tcMar>
            <w:vAlign w:val="center"/>
          </w:tcPr>
          <w:p w14:paraId="241F92BE">
            <w:pPr>
              <w:spacing w:before="60" w:after="60"/>
            </w:pPr>
            <w:r>
              <w:rPr>
                <w:b w:val="0"/>
                <w:sz w:val="18"/>
              </w:rPr>
              <w:t>20 + 40</w:t>
            </w:r>
          </w:p>
        </w:tc>
        <w:tc>
          <w:tcPr>
            <w:tcW w:w="1704" w:type="dxa"/>
            <w:tcMar>
              <w:top w:w="70" w:type="dxa"/>
              <w:left w:w="70" w:type="dxa"/>
              <w:bottom w:w="70" w:type="dxa"/>
              <w:right w:w="70" w:type="dxa"/>
            </w:tcMar>
            <w:vAlign w:val="center"/>
          </w:tcPr>
          <w:p w14:paraId="0EF7069F">
            <w:pPr>
              <w:spacing w:before="60" w:after="60"/>
            </w:pPr>
            <w:r>
              <w:rPr>
                <w:b w:val="0"/>
                <w:sz w:val="18"/>
              </w:rPr>
              <w:t>650</w:t>
            </w:r>
          </w:p>
        </w:tc>
        <w:tc>
          <w:tcPr>
            <w:tcW w:w="1704" w:type="dxa"/>
            <w:tcMar>
              <w:top w:w="70" w:type="dxa"/>
              <w:left w:w="70" w:type="dxa"/>
              <w:bottom w:w="70" w:type="dxa"/>
              <w:right w:w="70" w:type="dxa"/>
            </w:tcMar>
            <w:vAlign w:val="center"/>
          </w:tcPr>
          <w:p w14:paraId="6DBAF503">
            <w:pPr>
              <w:spacing w:before="60" w:after="60"/>
            </w:pPr>
            <w:r>
              <w:rPr>
                <w:b w:val="0"/>
                <w:sz w:val="18"/>
              </w:rPr>
              <w:t>360.4</w:t>
            </w:r>
          </w:p>
        </w:tc>
        <w:tc>
          <w:tcPr>
            <w:tcW w:w="1704" w:type="dxa"/>
            <w:tcMar>
              <w:top w:w="70" w:type="dxa"/>
              <w:left w:w="70" w:type="dxa"/>
              <w:bottom w:w="70" w:type="dxa"/>
              <w:right w:w="70" w:type="dxa"/>
            </w:tcMar>
            <w:vAlign w:val="center"/>
          </w:tcPr>
          <w:p w14:paraId="50BBBB60">
            <w:pPr>
              <w:spacing w:before="60" w:after="60"/>
            </w:pPr>
            <w:r>
              <w:rPr>
                <w:b w:val="0"/>
                <w:sz w:val="18"/>
              </w:rPr>
              <w:t>55.44%</w:t>
            </w:r>
          </w:p>
        </w:tc>
      </w:tr>
      <w:tr w14:paraId="0FC41916">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68B3BC37">
            <w:pPr>
              <w:spacing w:before="60" w:after="60"/>
            </w:pPr>
            <w:r>
              <w:rPr>
                <w:b w:val="0"/>
                <w:sz w:val="18"/>
              </w:rPr>
              <w:t>O-P10 Whole egg dough rolls</w:t>
            </w:r>
          </w:p>
        </w:tc>
        <w:tc>
          <w:tcPr>
            <w:tcW w:w="1704" w:type="dxa"/>
            <w:tcMar>
              <w:top w:w="70" w:type="dxa"/>
              <w:left w:w="70" w:type="dxa"/>
              <w:bottom w:w="70" w:type="dxa"/>
              <w:right w:w="70" w:type="dxa"/>
            </w:tcMar>
            <w:vAlign w:val="center"/>
          </w:tcPr>
          <w:p w14:paraId="37FBEAC5">
            <w:pPr>
              <w:spacing w:before="60" w:after="60"/>
            </w:pPr>
            <w:r>
              <w:rPr>
                <w:b w:val="0"/>
                <w:sz w:val="18"/>
              </w:rPr>
              <w:t>197.2</w:t>
            </w:r>
          </w:p>
        </w:tc>
        <w:tc>
          <w:tcPr>
            <w:tcW w:w="1704" w:type="dxa"/>
            <w:tcMar>
              <w:top w:w="70" w:type="dxa"/>
              <w:left w:w="70" w:type="dxa"/>
              <w:bottom w:w="70" w:type="dxa"/>
              <w:right w:w="70" w:type="dxa"/>
            </w:tcMar>
            <w:vAlign w:val="center"/>
          </w:tcPr>
          <w:p w14:paraId="43789748">
            <w:pPr>
              <w:spacing w:before="60" w:after="60"/>
            </w:pPr>
            <w:r>
              <w:rPr>
                <w:b w:val="0"/>
                <w:sz w:val="18"/>
              </w:rPr>
              <w:t>15 + 35</w:t>
            </w:r>
          </w:p>
        </w:tc>
        <w:tc>
          <w:tcPr>
            <w:tcW w:w="1704" w:type="dxa"/>
            <w:tcMar>
              <w:top w:w="70" w:type="dxa"/>
              <w:left w:w="70" w:type="dxa"/>
              <w:bottom w:w="70" w:type="dxa"/>
              <w:right w:w="70" w:type="dxa"/>
            </w:tcMar>
            <w:vAlign w:val="center"/>
          </w:tcPr>
          <w:p w14:paraId="7EE9C2B1">
            <w:pPr>
              <w:spacing w:before="60" w:after="60"/>
            </w:pPr>
            <w:r>
              <w:rPr>
                <w:b w:val="0"/>
                <w:sz w:val="18"/>
              </w:rPr>
              <w:t>500</w:t>
            </w:r>
          </w:p>
        </w:tc>
        <w:tc>
          <w:tcPr>
            <w:tcW w:w="1704" w:type="dxa"/>
            <w:tcMar>
              <w:top w:w="70" w:type="dxa"/>
              <w:left w:w="70" w:type="dxa"/>
              <w:bottom w:w="70" w:type="dxa"/>
              <w:right w:w="70" w:type="dxa"/>
            </w:tcMar>
            <w:vAlign w:val="center"/>
          </w:tcPr>
          <w:p w14:paraId="1216B52E">
            <w:pPr>
              <w:spacing w:before="60" w:after="60"/>
            </w:pPr>
            <w:r>
              <w:rPr>
                <w:b w:val="0"/>
                <w:sz w:val="18"/>
              </w:rPr>
              <w:t>252.8</w:t>
            </w:r>
          </w:p>
        </w:tc>
        <w:tc>
          <w:tcPr>
            <w:tcW w:w="1704" w:type="dxa"/>
            <w:tcMar>
              <w:top w:w="70" w:type="dxa"/>
              <w:left w:w="70" w:type="dxa"/>
              <w:bottom w:w="70" w:type="dxa"/>
              <w:right w:w="70" w:type="dxa"/>
            </w:tcMar>
            <w:vAlign w:val="center"/>
          </w:tcPr>
          <w:p w14:paraId="4C2F7367">
            <w:pPr>
              <w:spacing w:before="60" w:after="60"/>
            </w:pPr>
            <w:r>
              <w:rPr>
                <w:b w:val="0"/>
                <w:sz w:val="18"/>
              </w:rPr>
              <w:t>50.56%</w:t>
            </w:r>
          </w:p>
        </w:tc>
      </w:tr>
      <w:tr w14:paraId="1EB3E453">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06D09F46">
            <w:pPr>
              <w:spacing w:before="60" w:after="60"/>
            </w:pPr>
            <w:r>
              <w:rPr>
                <w:b w:val="0"/>
                <w:sz w:val="18"/>
              </w:rPr>
              <w:t>O-P11 Banana condensed milk cake slices</w:t>
            </w:r>
          </w:p>
        </w:tc>
        <w:tc>
          <w:tcPr>
            <w:tcW w:w="1704" w:type="dxa"/>
            <w:tcMar>
              <w:top w:w="70" w:type="dxa"/>
              <w:left w:w="70" w:type="dxa"/>
              <w:bottom w:w="70" w:type="dxa"/>
              <w:right w:w="70" w:type="dxa"/>
            </w:tcMar>
            <w:vAlign w:val="center"/>
          </w:tcPr>
          <w:p w14:paraId="53755F25">
            <w:pPr>
              <w:spacing w:before="60" w:after="60"/>
            </w:pPr>
            <w:r>
              <w:rPr>
                <w:b w:val="0"/>
                <w:sz w:val="18"/>
              </w:rPr>
              <w:t>153.6</w:t>
            </w:r>
          </w:p>
        </w:tc>
        <w:tc>
          <w:tcPr>
            <w:tcW w:w="1704" w:type="dxa"/>
            <w:tcMar>
              <w:top w:w="70" w:type="dxa"/>
              <w:left w:w="70" w:type="dxa"/>
              <w:bottom w:w="70" w:type="dxa"/>
              <w:right w:w="70" w:type="dxa"/>
            </w:tcMar>
            <w:vAlign w:val="center"/>
          </w:tcPr>
          <w:p w14:paraId="53639C8A">
            <w:pPr>
              <w:spacing w:before="60" w:after="60"/>
            </w:pPr>
            <w:r>
              <w:rPr>
                <w:b w:val="0"/>
                <w:sz w:val="18"/>
              </w:rPr>
              <w:t>20 + 25</w:t>
            </w:r>
          </w:p>
        </w:tc>
        <w:tc>
          <w:tcPr>
            <w:tcW w:w="1704" w:type="dxa"/>
            <w:tcMar>
              <w:top w:w="70" w:type="dxa"/>
              <w:left w:w="70" w:type="dxa"/>
              <w:bottom w:w="70" w:type="dxa"/>
              <w:right w:w="70" w:type="dxa"/>
            </w:tcMar>
            <w:vAlign w:val="center"/>
          </w:tcPr>
          <w:p w14:paraId="454E3B98">
            <w:pPr>
              <w:spacing w:before="60" w:after="60"/>
            </w:pPr>
            <w:r>
              <w:rPr>
                <w:b w:val="0"/>
                <w:sz w:val="18"/>
              </w:rPr>
              <w:t>400</w:t>
            </w:r>
          </w:p>
        </w:tc>
        <w:tc>
          <w:tcPr>
            <w:tcW w:w="1704" w:type="dxa"/>
            <w:tcMar>
              <w:top w:w="70" w:type="dxa"/>
              <w:left w:w="70" w:type="dxa"/>
              <w:bottom w:w="70" w:type="dxa"/>
              <w:right w:w="70" w:type="dxa"/>
            </w:tcMar>
            <w:vAlign w:val="center"/>
          </w:tcPr>
          <w:p w14:paraId="4CE7527D">
            <w:pPr>
              <w:spacing w:before="60" w:after="60"/>
            </w:pPr>
            <w:r>
              <w:rPr>
                <w:b w:val="0"/>
                <w:sz w:val="18"/>
              </w:rPr>
              <w:t>201.4</w:t>
            </w:r>
          </w:p>
        </w:tc>
        <w:tc>
          <w:tcPr>
            <w:tcW w:w="1704" w:type="dxa"/>
            <w:tcMar>
              <w:top w:w="70" w:type="dxa"/>
              <w:left w:w="70" w:type="dxa"/>
              <w:bottom w:w="70" w:type="dxa"/>
              <w:right w:w="70" w:type="dxa"/>
            </w:tcMar>
            <w:vAlign w:val="center"/>
          </w:tcPr>
          <w:p w14:paraId="62FC37E4">
            <w:pPr>
              <w:spacing w:before="60" w:after="60"/>
            </w:pPr>
            <w:r>
              <w:rPr>
                <w:b w:val="0"/>
                <w:sz w:val="18"/>
              </w:rPr>
              <w:t>50.36%</w:t>
            </w:r>
          </w:p>
        </w:tc>
      </w:tr>
      <w:tr w14:paraId="2C36BD54">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512FA475">
            <w:pPr>
              <w:spacing w:before="60" w:after="60"/>
            </w:pPr>
            <w:r>
              <w:rPr>
                <w:b w:val="0"/>
                <w:sz w:val="18"/>
              </w:rPr>
              <w:t>O-P12 Personal chicken pizza</w:t>
            </w:r>
          </w:p>
        </w:tc>
        <w:tc>
          <w:tcPr>
            <w:tcW w:w="1704" w:type="dxa"/>
            <w:tcMar>
              <w:top w:w="70" w:type="dxa"/>
              <w:left w:w="70" w:type="dxa"/>
              <w:bottom w:w="70" w:type="dxa"/>
              <w:right w:w="70" w:type="dxa"/>
            </w:tcMar>
            <w:vAlign w:val="center"/>
          </w:tcPr>
          <w:p w14:paraId="3D90D9E4">
            <w:pPr>
              <w:spacing w:before="60" w:after="60"/>
            </w:pPr>
            <w:r>
              <w:rPr>
                <w:b w:val="0"/>
                <w:sz w:val="18"/>
              </w:rPr>
              <w:t>780.1</w:t>
            </w:r>
          </w:p>
        </w:tc>
        <w:tc>
          <w:tcPr>
            <w:tcW w:w="1704" w:type="dxa"/>
            <w:tcMar>
              <w:top w:w="70" w:type="dxa"/>
              <w:left w:w="70" w:type="dxa"/>
              <w:bottom w:w="70" w:type="dxa"/>
              <w:right w:w="70" w:type="dxa"/>
            </w:tcMar>
            <w:vAlign w:val="center"/>
          </w:tcPr>
          <w:p w14:paraId="16866337">
            <w:pPr>
              <w:spacing w:before="60" w:after="60"/>
            </w:pPr>
            <w:r>
              <w:rPr>
                <w:b w:val="0"/>
                <w:sz w:val="18"/>
              </w:rPr>
              <w:t>90 + 80</w:t>
            </w:r>
          </w:p>
        </w:tc>
        <w:tc>
          <w:tcPr>
            <w:tcW w:w="1704" w:type="dxa"/>
            <w:tcMar>
              <w:top w:w="70" w:type="dxa"/>
              <w:left w:w="70" w:type="dxa"/>
              <w:bottom w:w="70" w:type="dxa"/>
              <w:right w:w="70" w:type="dxa"/>
            </w:tcMar>
            <w:vAlign w:val="center"/>
          </w:tcPr>
          <w:p w14:paraId="75902CEF">
            <w:pPr>
              <w:spacing w:before="60" w:after="60"/>
            </w:pPr>
            <w:r>
              <w:rPr>
                <w:b w:val="0"/>
                <w:sz w:val="18"/>
              </w:rPr>
              <w:t>1,800</w:t>
            </w:r>
          </w:p>
        </w:tc>
        <w:tc>
          <w:tcPr>
            <w:tcW w:w="1704" w:type="dxa"/>
            <w:tcMar>
              <w:top w:w="70" w:type="dxa"/>
              <w:left w:w="70" w:type="dxa"/>
              <w:bottom w:w="70" w:type="dxa"/>
              <w:right w:w="70" w:type="dxa"/>
            </w:tcMar>
            <w:vAlign w:val="center"/>
          </w:tcPr>
          <w:p w14:paraId="24B99F98">
            <w:pPr>
              <w:spacing w:before="60" w:after="60"/>
            </w:pPr>
            <w:r>
              <w:rPr>
                <w:b w:val="0"/>
                <w:sz w:val="18"/>
              </w:rPr>
              <w:t>849.9</w:t>
            </w:r>
          </w:p>
        </w:tc>
        <w:tc>
          <w:tcPr>
            <w:tcW w:w="1704" w:type="dxa"/>
            <w:tcMar>
              <w:top w:w="70" w:type="dxa"/>
              <w:left w:w="70" w:type="dxa"/>
              <w:bottom w:w="70" w:type="dxa"/>
              <w:right w:w="70" w:type="dxa"/>
            </w:tcMar>
            <w:vAlign w:val="center"/>
          </w:tcPr>
          <w:p w14:paraId="06D5EB45">
            <w:pPr>
              <w:spacing w:before="60" w:after="60"/>
            </w:pPr>
            <w:r>
              <w:rPr>
                <w:b w:val="0"/>
                <w:sz w:val="18"/>
              </w:rPr>
              <w:t>47.22%</w:t>
            </w:r>
          </w:p>
        </w:tc>
      </w:tr>
      <w:tr w14:paraId="4DFEF52D">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4DFBACFD">
            <w:pPr>
              <w:spacing w:before="60" w:after="60"/>
            </w:pPr>
            <w:r>
              <w:rPr>
                <w:b w:val="0"/>
                <w:sz w:val="18"/>
              </w:rPr>
              <w:t>O-P13 Complete chicken shawarma</w:t>
            </w:r>
          </w:p>
        </w:tc>
        <w:tc>
          <w:tcPr>
            <w:tcW w:w="1704" w:type="dxa"/>
            <w:tcMar>
              <w:top w:w="70" w:type="dxa"/>
              <w:left w:w="70" w:type="dxa"/>
              <w:bottom w:w="70" w:type="dxa"/>
              <w:right w:w="70" w:type="dxa"/>
            </w:tcMar>
            <w:vAlign w:val="center"/>
          </w:tcPr>
          <w:p w14:paraId="586A11A6">
            <w:pPr>
              <w:spacing w:before="60" w:after="60"/>
            </w:pPr>
            <w:r>
              <w:rPr>
                <w:b w:val="0"/>
                <w:sz w:val="18"/>
              </w:rPr>
              <w:t>957.5</w:t>
            </w:r>
          </w:p>
        </w:tc>
        <w:tc>
          <w:tcPr>
            <w:tcW w:w="1704" w:type="dxa"/>
            <w:tcMar>
              <w:top w:w="70" w:type="dxa"/>
              <w:left w:w="70" w:type="dxa"/>
              <w:bottom w:w="70" w:type="dxa"/>
              <w:right w:w="70" w:type="dxa"/>
            </w:tcMar>
            <w:vAlign w:val="center"/>
          </w:tcPr>
          <w:p w14:paraId="3FC47457">
            <w:pPr>
              <w:spacing w:before="60" w:after="60"/>
            </w:pPr>
            <w:r>
              <w:rPr>
                <w:b w:val="0"/>
                <w:sz w:val="18"/>
              </w:rPr>
              <w:t>80 + 60</w:t>
            </w:r>
          </w:p>
        </w:tc>
        <w:tc>
          <w:tcPr>
            <w:tcW w:w="1704" w:type="dxa"/>
            <w:tcMar>
              <w:top w:w="70" w:type="dxa"/>
              <w:left w:w="70" w:type="dxa"/>
              <w:bottom w:w="70" w:type="dxa"/>
              <w:right w:w="70" w:type="dxa"/>
            </w:tcMar>
            <w:vAlign w:val="center"/>
          </w:tcPr>
          <w:p w14:paraId="430FCB24">
            <w:pPr>
              <w:spacing w:before="60" w:after="60"/>
            </w:pPr>
            <w:r>
              <w:rPr>
                <w:b w:val="0"/>
                <w:sz w:val="18"/>
              </w:rPr>
              <w:t>2,000</w:t>
            </w:r>
          </w:p>
        </w:tc>
        <w:tc>
          <w:tcPr>
            <w:tcW w:w="1704" w:type="dxa"/>
            <w:tcMar>
              <w:top w:w="70" w:type="dxa"/>
              <w:left w:w="70" w:type="dxa"/>
              <w:bottom w:w="70" w:type="dxa"/>
              <w:right w:w="70" w:type="dxa"/>
            </w:tcMar>
            <w:vAlign w:val="center"/>
          </w:tcPr>
          <w:p w14:paraId="2D1A06FC">
            <w:pPr>
              <w:spacing w:before="60" w:after="60"/>
            </w:pPr>
            <w:r>
              <w:rPr>
                <w:b w:val="0"/>
                <w:sz w:val="18"/>
              </w:rPr>
              <w:t>902.5</w:t>
            </w:r>
          </w:p>
        </w:tc>
        <w:tc>
          <w:tcPr>
            <w:tcW w:w="1704" w:type="dxa"/>
            <w:tcMar>
              <w:top w:w="70" w:type="dxa"/>
              <w:left w:w="70" w:type="dxa"/>
              <w:bottom w:w="70" w:type="dxa"/>
              <w:right w:w="70" w:type="dxa"/>
            </w:tcMar>
            <w:vAlign w:val="center"/>
          </w:tcPr>
          <w:p w14:paraId="7ED627AF">
            <w:pPr>
              <w:spacing w:before="60" w:after="60"/>
            </w:pPr>
            <w:r>
              <w:rPr>
                <w:b w:val="0"/>
                <w:sz w:val="18"/>
              </w:rPr>
              <w:t>45.12%</w:t>
            </w:r>
          </w:p>
        </w:tc>
      </w:tr>
      <w:tr w14:paraId="42C41C83">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0FCBD217">
            <w:pPr>
              <w:spacing w:before="60" w:after="60"/>
            </w:pPr>
            <w:r>
              <w:rPr>
                <w:b w:val="0"/>
                <w:sz w:val="18"/>
              </w:rPr>
              <w:t>O-P14 Complete beef shawarma</w:t>
            </w:r>
          </w:p>
        </w:tc>
        <w:tc>
          <w:tcPr>
            <w:tcW w:w="1704" w:type="dxa"/>
            <w:tcMar>
              <w:top w:w="70" w:type="dxa"/>
              <w:left w:w="70" w:type="dxa"/>
              <w:bottom w:w="70" w:type="dxa"/>
              <w:right w:w="70" w:type="dxa"/>
            </w:tcMar>
            <w:vAlign w:val="center"/>
          </w:tcPr>
          <w:p w14:paraId="7C5FED3F">
            <w:pPr>
              <w:spacing w:before="60" w:after="60"/>
            </w:pPr>
            <w:r>
              <w:rPr>
                <w:b w:val="0"/>
                <w:sz w:val="18"/>
              </w:rPr>
              <w:t>1,059.7</w:t>
            </w:r>
          </w:p>
        </w:tc>
        <w:tc>
          <w:tcPr>
            <w:tcW w:w="1704" w:type="dxa"/>
            <w:tcMar>
              <w:top w:w="70" w:type="dxa"/>
              <w:left w:w="70" w:type="dxa"/>
              <w:bottom w:w="70" w:type="dxa"/>
              <w:right w:w="70" w:type="dxa"/>
            </w:tcMar>
            <w:vAlign w:val="center"/>
          </w:tcPr>
          <w:p w14:paraId="534B74CB">
            <w:pPr>
              <w:spacing w:before="60" w:after="60"/>
            </w:pPr>
            <w:r>
              <w:rPr>
                <w:b w:val="0"/>
                <w:sz w:val="18"/>
              </w:rPr>
              <w:t>80 + 65</w:t>
            </w:r>
          </w:p>
        </w:tc>
        <w:tc>
          <w:tcPr>
            <w:tcW w:w="1704" w:type="dxa"/>
            <w:tcMar>
              <w:top w:w="70" w:type="dxa"/>
              <w:left w:w="70" w:type="dxa"/>
              <w:bottom w:w="70" w:type="dxa"/>
              <w:right w:w="70" w:type="dxa"/>
            </w:tcMar>
            <w:vAlign w:val="center"/>
          </w:tcPr>
          <w:p w14:paraId="00068BB0">
            <w:pPr>
              <w:spacing w:before="60" w:after="60"/>
            </w:pPr>
            <w:r>
              <w:rPr>
                <w:b w:val="0"/>
                <w:sz w:val="18"/>
              </w:rPr>
              <w:t>2,400</w:t>
            </w:r>
          </w:p>
        </w:tc>
        <w:tc>
          <w:tcPr>
            <w:tcW w:w="1704" w:type="dxa"/>
            <w:tcMar>
              <w:top w:w="70" w:type="dxa"/>
              <w:left w:w="70" w:type="dxa"/>
              <w:bottom w:w="70" w:type="dxa"/>
              <w:right w:w="70" w:type="dxa"/>
            </w:tcMar>
            <w:vAlign w:val="center"/>
          </w:tcPr>
          <w:p w14:paraId="207F9FB5">
            <w:pPr>
              <w:spacing w:before="60" w:after="60"/>
            </w:pPr>
            <w:r>
              <w:rPr>
                <w:b w:val="0"/>
                <w:sz w:val="18"/>
              </w:rPr>
              <w:t>1,195.3</w:t>
            </w:r>
          </w:p>
        </w:tc>
        <w:tc>
          <w:tcPr>
            <w:tcW w:w="1704" w:type="dxa"/>
            <w:tcMar>
              <w:top w:w="70" w:type="dxa"/>
              <w:left w:w="70" w:type="dxa"/>
              <w:bottom w:w="70" w:type="dxa"/>
              <w:right w:w="70" w:type="dxa"/>
            </w:tcMar>
            <w:vAlign w:val="center"/>
          </w:tcPr>
          <w:p w14:paraId="326C7DA0">
            <w:pPr>
              <w:spacing w:before="60" w:after="60"/>
            </w:pPr>
            <w:r>
              <w:rPr>
                <w:b w:val="0"/>
                <w:sz w:val="18"/>
              </w:rPr>
              <w:t>49.8%</w:t>
            </w:r>
          </w:p>
        </w:tc>
      </w:tr>
      <w:tr w14:paraId="75C22F57">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543DB1BD">
            <w:pPr>
              <w:spacing w:before="60" w:after="60"/>
            </w:pPr>
            <w:r>
              <w:rPr>
                <w:b w:val="0"/>
                <w:sz w:val="18"/>
              </w:rPr>
              <w:t>O-P15 Crispy chicken burger</w:t>
            </w:r>
          </w:p>
        </w:tc>
        <w:tc>
          <w:tcPr>
            <w:tcW w:w="1704" w:type="dxa"/>
            <w:tcMar>
              <w:top w:w="70" w:type="dxa"/>
              <w:left w:w="70" w:type="dxa"/>
              <w:bottom w:w="70" w:type="dxa"/>
              <w:right w:w="70" w:type="dxa"/>
            </w:tcMar>
            <w:vAlign w:val="center"/>
          </w:tcPr>
          <w:p w14:paraId="37061884">
            <w:pPr>
              <w:spacing w:before="60" w:after="60"/>
            </w:pPr>
            <w:r>
              <w:rPr>
                <w:b w:val="0"/>
                <w:sz w:val="18"/>
              </w:rPr>
              <w:t>660.2</w:t>
            </w:r>
          </w:p>
        </w:tc>
        <w:tc>
          <w:tcPr>
            <w:tcW w:w="1704" w:type="dxa"/>
            <w:tcMar>
              <w:top w:w="70" w:type="dxa"/>
              <w:left w:w="70" w:type="dxa"/>
              <w:bottom w:w="70" w:type="dxa"/>
              <w:right w:w="70" w:type="dxa"/>
            </w:tcMar>
            <w:vAlign w:val="center"/>
          </w:tcPr>
          <w:p w14:paraId="1CC16E82">
            <w:pPr>
              <w:spacing w:before="60" w:after="60"/>
            </w:pPr>
            <w:r>
              <w:rPr>
                <w:b w:val="0"/>
                <w:sz w:val="18"/>
              </w:rPr>
              <w:t>70 + 65</w:t>
            </w:r>
          </w:p>
        </w:tc>
        <w:tc>
          <w:tcPr>
            <w:tcW w:w="1704" w:type="dxa"/>
            <w:tcMar>
              <w:top w:w="70" w:type="dxa"/>
              <w:left w:w="70" w:type="dxa"/>
              <w:bottom w:w="70" w:type="dxa"/>
              <w:right w:w="70" w:type="dxa"/>
            </w:tcMar>
            <w:vAlign w:val="center"/>
          </w:tcPr>
          <w:p w14:paraId="372160B9">
            <w:pPr>
              <w:spacing w:before="60" w:after="60"/>
            </w:pPr>
            <w:r>
              <w:rPr>
                <w:b w:val="0"/>
                <w:sz w:val="18"/>
              </w:rPr>
              <w:t>1,800</w:t>
            </w:r>
          </w:p>
        </w:tc>
        <w:tc>
          <w:tcPr>
            <w:tcW w:w="1704" w:type="dxa"/>
            <w:tcMar>
              <w:top w:w="70" w:type="dxa"/>
              <w:left w:w="70" w:type="dxa"/>
              <w:bottom w:w="70" w:type="dxa"/>
              <w:right w:w="70" w:type="dxa"/>
            </w:tcMar>
            <w:vAlign w:val="center"/>
          </w:tcPr>
          <w:p w14:paraId="305410EC">
            <w:pPr>
              <w:spacing w:before="60" w:after="60"/>
            </w:pPr>
            <w:r>
              <w:rPr>
                <w:b w:val="0"/>
                <w:sz w:val="18"/>
              </w:rPr>
              <w:t>1,004.8</w:t>
            </w:r>
          </w:p>
        </w:tc>
        <w:tc>
          <w:tcPr>
            <w:tcW w:w="1704" w:type="dxa"/>
            <w:tcMar>
              <w:top w:w="70" w:type="dxa"/>
              <w:left w:w="70" w:type="dxa"/>
              <w:bottom w:w="70" w:type="dxa"/>
              <w:right w:w="70" w:type="dxa"/>
            </w:tcMar>
            <w:vAlign w:val="center"/>
          </w:tcPr>
          <w:p w14:paraId="298631E1">
            <w:pPr>
              <w:spacing w:before="60" w:after="60"/>
            </w:pPr>
            <w:r>
              <w:rPr>
                <w:b w:val="0"/>
                <w:sz w:val="18"/>
              </w:rPr>
              <w:t>55.82%</w:t>
            </w:r>
          </w:p>
        </w:tc>
      </w:tr>
      <w:tr w14:paraId="04218624">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499A296B">
            <w:pPr>
              <w:spacing w:before="60" w:after="60"/>
            </w:pPr>
            <w:r>
              <w:rPr>
                <w:b w:val="0"/>
                <w:sz w:val="18"/>
              </w:rPr>
              <w:t>O-P16 Beef cheeseburger</w:t>
            </w:r>
          </w:p>
        </w:tc>
        <w:tc>
          <w:tcPr>
            <w:tcW w:w="1704" w:type="dxa"/>
            <w:tcMar>
              <w:top w:w="70" w:type="dxa"/>
              <w:left w:w="70" w:type="dxa"/>
              <w:bottom w:w="70" w:type="dxa"/>
              <w:right w:w="70" w:type="dxa"/>
            </w:tcMar>
            <w:vAlign w:val="center"/>
          </w:tcPr>
          <w:p w14:paraId="52082452">
            <w:pPr>
              <w:spacing w:before="60" w:after="60"/>
            </w:pPr>
            <w:r>
              <w:rPr>
                <w:b w:val="0"/>
                <w:sz w:val="18"/>
              </w:rPr>
              <w:t>780.7</w:t>
            </w:r>
          </w:p>
        </w:tc>
        <w:tc>
          <w:tcPr>
            <w:tcW w:w="1704" w:type="dxa"/>
            <w:tcMar>
              <w:top w:w="70" w:type="dxa"/>
              <w:left w:w="70" w:type="dxa"/>
              <w:bottom w:w="70" w:type="dxa"/>
              <w:right w:w="70" w:type="dxa"/>
            </w:tcMar>
            <w:vAlign w:val="center"/>
          </w:tcPr>
          <w:p w14:paraId="0716B6E0">
            <w:pPr>
              <w:spacing w:before="60" w:after="60"/>
            </w:pPr>
            <w:r>
              <w:rPr>
                <w:b w:val="0"/>
                <w:sz w:val="18"/>
              </w:rPr>
              <w:t>70 + 60</w:t>
            </w:r>
          </w:p>
        </w:tc>
        <w:tc>
          <w:tcPr>
            <w:tcW w:w="1704" w:type="dxa"/>
            <w:tcMar>
              <w:top w:w="70" w:type="dxa"/>
              <w:left w:w="70" w:type="dxa"/>
              <w:bottom w:w="70" w:type="dxa"/>
              <w:right w:w="70" w:type="dxa"/>
            </w:tcMar>
            <w:vAlign w:val="center"/>
          </w:tcPr>
          <w:p w14:paraId="6E09D964">
            <w:pPr>
              <w:spacing w:before="60" w:after="60"/>
            </w:pPr>
            <w:r>
              <w:rPr>
                <w:b w:val="0"/>
                <w:sz w:val="18"/>
              </w:rPr>
              <w:t>1,900</w:t>
            </w:r>
          </w:p>
        </w:tc>
        <w:tc>
          <w:tcPr>
            <w:tcW w:w="1704" w:type="dxa"/>
            <w:tcMar>
              <w:top w:w="70" w:type="dxa"/>
              <w:left w:w="70" w:type="dxa"/>
              <w:bottom w:w="70" w:type="dxa"/>
              <w:right w:w="70" w:type="dxa"/>
            </w:tcMar>
            <w:vAlign w:val="center"/>
          </w:tcPr>
          <w:p w14:paraId="284323BC">
            <w:pPr>
              <w:spacing w:before="60" w:after="60"/>
            </w:pPr>
            <w:r>
              <w:rPr>
                <w:b w:val="0"/>
                <w:sz w:val="18"/>
              </w:rPr>
              <w:t>989.3</w:t>
            </w:r>
          </w:p>
        </w:tc>
        <w:tc>
          <w:tcPr>
            <w:tcW w:w="1704" w:type="dxa"/>
            <w:tcMar>
              <w:top w:w="70" w:type="dxa"/>
              <w:left w:w="70" w:type="dxa"/>
              <w:bottom w:w="70" w:type="dxa"/>
              <w:right w:w="70" w:type="dxa"/>
            </w:tcMar>
            <w:vAlign w:val="center"/>
          </w:tcPr>
          <w:p w14:paraId="15D656ED">
            <w:pPr>
              <w:spacing w:before="60" w:after="60"/>
            </w:pPr>
            <w:r>
              <w:rPr>
                <w:b w:val="0"/>
                <w:sz w:val="18"/>
              </w:rPr>
              <w:t>52.07%</w:t>
            </w:r>
          </w:p>
        </w:tc>
      </w:tr>
      <w:tr w14:paraId="30C30A11">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05E0EC3B">
            <w:pPr>
              <w:spacing w:before="60" w:after="60"/>
            </w:pPr>
            <w:r>
              <w:rPr>
                <w:b w:val="0"/>
                <w:sz w:val="18"/>
              </w:rPr>
              <w:t>O-P17 Crispy chicken and fries box</w:t>
            </w:r>
          </w:p>
        </w:tc>
        <w:tc>
          <w:tcPr>
            <w:tcW w:w="1704" w:type="dxa"/>
            <w:tcMar>
              <w:top w:w="70" w:type="dxa"/>
              <w:left w:w="70" w:type="dxa"/>
              <w:bottom w:w="70" w:type="dxa"/>
              <w:right w:w="70" w:type="dxa"/>
            </w:tcMar>
            <w:vAlign w:val="center"/>
          </w:tcPr>
          <w:p w14:paraId="1B37103C">
            <w:pPr>
              <w:spacing w:before="60" w:after="60"/>
            </w:pPr>
            <w:r>
              <w:rPr>
                <w:b w:val="0"/>
                <w:sz w:val="18"/>
              </w:rPr>
              <w:t>1,272.3</w:t>
            </w:r>
          </w:p>
        </w:tc>
        <w:tc>
          <w:tcPr>
            <w:tcW w:w="1704" w:type="dxa"/>
            <w:tcMar>
              <w:top w:w="70" w:type="dxa"/>
              <w:left w:w="70" w:type="dxa"/>
              <w:bottom w:w="70" w:type="dxa"/>
              <w:right w:w="70" w:type="dxa"/>
            </w:tcMar>
            <w:vAlign w:val="center"/>
          </w:tcPr>
          <w:p w14:paraId="1EE0C841">
            <w:pPr>
              <w:spacing w:before="60" w:after="60"/>
            </w:pPr>
            <w:r>
              <w:rPr>
                <w:b w:val="0"/>
                <w:sz w:val="18"/>
              </w:rPr>
              <w:t>100 + 100</w:t>
            </w:r>
          </w:p>
        </w:tc>
        <w:tc>
          <w:tcPr>
            <w:tcW w:w="1704" w:type="dxa"/>
            <w:tcMar>
              <w:top w:w="70" w:type="dxa"/>
              <w:left w:w="70" w:type="dxa"/>
              <w:bottom w:w="70" w:type="dxa"/>
              <w:right w:w="70" w:type="dxa"/>
            </w:tcMar>
            <w:vAlign w:val="center"/>
          </w:tcPr>
          <w:p w14:paraId="3246A98D">
            <w:pPr>
              <w:spacing w:before="60" w:after="60"/>
            </w:pPr>
            <w:r>
              <w:rPr>
                <w:b w:val="0"/>
                <w:sz w:val="18"/>
              </w:rPr>
              <w:t>2,500</w:t>
            </w:r>
          </w:p>
        </w:tc>
        <w:tc>
          <w:tcPr>
            <w:tcW w:w="1704" w:type="dxa"/>
            <w:tcMar>
              <w:top w:w="70" w:type="dxa"/>
              <w:left w:w="70" w:type="dxa"/>
              <w:bottom w:w="70" w:type="dxa"/>
              <w:right w:w="70" w:type="dxa"/>
            </w:tcMar>
            <w:vAlign w:val="center"/>
          </w:tcPr>
          <w:p w14:paraId="44ECB3D1">
            <w:pPr>
              <w:spacing w:before="60" w:after="60"/>
            </w:pPr>
            <w:r>
              <w:rPr>
                <w:b w:val="0"/>
                <w:sz w:val="18"/>
              </w:rPr>
              <w:t>1,027.7</w:t>
            </w:r>
          </w:p>
        </w:tc>
        <w:tc>
          <w:tcPr>
            <w:tcW w:w="1704" w:type="dxa"/>
            <w:tcMar>
              <w:top w:w="70" w:type="dxa"/>
              <w:left w:w="70" w:type="dxa"/>
              <w:bottom w:w="70" w:type="dxa"/>
              <w:right w:w="70" w:type="dxa"/>
            </w:tcMar>
            <w:vAlign w:val="center"/>
          </w:tcPr>
          <w:p w14:paraId="3EDB14A7">
            <w:pPr>
              <w:spacing w:before="60" w:after="60"/>
            </w:pPr>
            <w:r>
              <w:rPr>
                <w:b w:val="0"/>
                <w:sz w:val="18"/>
              </w:rPr>
              <w:t>41.11%</w:t>
            </w:r>
          </w:p>
        </w:tc>
      </w:tr>
      <w:tr w14:paraId="274A64A5">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2CA7CAA0">
            <w:pPr>
              <w:spacing w:before="60" w:after="60"/>
            </w:pPr>
            <w:r>
              <w:rPr>
                <w:b w:val="0"/>
                <w:sz w:val="18"/>
              </w:rPr>
              <w:t>O-P18 Chicken vegetable samosas</w:t>
            </w:r>
          </w:p>
        </w:tc>
        <w:tc>
          <w:tcPr>
            <w:tcW w:w="1704" w:type="dxa"/>
            <w:tcMar>
              <w:top w:w="70" w:type="dxa"/>
              <w:left w:w="70" w:type="dxa"/>
              <w:bottom w:w="70" w:type="dxa"/>
              <w:right w:w="70" w:type="dxa"/>
            </w:tcMar>
            <w:vAlign w:val="center"/>
          </w:tcPr>
          <w:p w14:paraId="60DB46F8">
            <w:pPr>
              <w:spacing w:before="60" w:after="60"/>
            </w:pPr>
            <w:r>
              <w:rPr>
                <w:b w:val="0"/>
                <w:sz w:val="18"/>
              </w:rPr>
              <w:t>106.3</w:t>
            </w:r>
          </w:p>
        </w:tc>
        <w:tc>
          <w:tcPr>
            <w:tcW w:w="1704" w:type="dxa"/>
            <w:tcMar>
              <w:top w:w="70" w:type="dxa"/>
              <w:left w:w="70" w:type="dxa"/>
              <w:bottom w:w="70" w:type="dxa"/>
              <w:right w:w="70" w:type="dxa"/>
            </w:tcMar>
            <w:vAlign w:val="center"/>
          </w:tcPr>
          <w:p w14:paraId="23244690">
            <w:pPr>
              <w:spacing w:before="60" w:after="60"/>
            </w:pPr>
            <w:r>
              <w:rPr>
                <w:b w:val="0"/>
                <w:sz w:val="18"/>
              </w:rPr>
              <w:t>10 + 25</w:t>
            </w:r>
          </w:p>
        </w:tc>
        <w:tc>
          <w:tcPr>
            <w:tcW w:w="1704" w:type="dxa"/>
            <w:tcMar>
              <w:top w:w="70" w:type="dxa"/>
              <w:left w:w="70" w:type="dxa"/>
              <w:bottom w:w="70" w:type="dxa"/>
              <w:right w:w="70" w:type="dxa"/>
            </w:tcMar>
            <w:vAlign w:val="center"/>
          </w:tcPr>
          <w:p w14:paraId="5B77D0DE">
            <w:pPr>
              <w:spacing w:before="60" w:after="60"/>
            </w:pPr>
            <w:r>
              <w:rPr>
                <w:b w:val="0"/>
                <w:sz w:val="18"/>
              </w:rPr>
              <w:t>300</w:t>
            </w:r>
          </w:p>
        </w:tc>
        <w:tc>
          <w:tcPr>
            <w:tcW w:w="1704" w:type="dxa"/>
            <w:tcMar>
              <w:top w:w="70" w:type="dxa"/>
              <w:left w:w="70" w:type="dxa"/>
              <w:bottom w:w="70" w:type="dxa"/>
              <w:right w:w="70" w:type="dxa"/>
            </w:tcMar>
            <w:vAlign w:val="center"/>
          </w:tcPr>
          <w:p w14:paraId="43972DE1">
            <w:pPr>
              <w:spacing w:before="60" w:after="60"/>
            </w:pPr>
            <w:r>
              <w:rPr>
                <w:b w:val="0"/>
                <w:sz w:val="18"/>
              </w:rPr>
              <w:t>158.7</w:t>
            </w:r>
          </w:p>
        </w:tc>
        <w:tc>
          <w:tcPr>
            <w:tcW w:w="1704" w:type="dxa"/>
            <w:tcMar>
              <w:top w:w="70" w:type="dxa"/>
              <w:left w:w="70" w:type="dxa"/>
              <w:bottom w:w="70" w:type="dxa"/>
              <w:right w:w="70" w:type="dxa"/>
            </w:tcMar>
            <w:vAlign w:val="center"/>
          </w:tcPr>
          <w:p w14:paraId="310F8180">
            <w:pPr>
              <w:spacing w:before="60" w:after="60"/>
            </w:pPr>
            <w:r>
              <w:rPr>
                <w:b w:val="0"/>
                <w:sz w:val="18"/>
              </w:rPr>
              <w:t>52.9%</w:t>
            </w:r>
          </w:p>
        </w:tc>
      </w:tr>
      <w:tr w14:paraId="3A85AED1">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71CCD431">
            <w:pPr>
              <w:spacing w:before="60" w:after="60"/>
            </w:pPr>
            <w:r>
              <w:rPr>
                <w:b w:val="0"/>
                <w:sz w:val="18"/>
              </w:rPr>
              <w:t>O-P19 Loaded chicken shawarma fries</w:t>
            </w:r>
          </w:p>
        </w:tc>
        <w:tc>
          <w:tcPr>
            <w:tcW w:w="1704" w:type="dxa"/>
            <w:tcMar>
              <w:top w:w="70" w:type="dxa"/>
              <w:left w:w="70" w:type="dxa"/>
              <w:bottom w:w="70" w:type="dxa"/>
              <w:right w:w="70" w:type="dxa"/>
            </w:tcMar>
            <w:vAlign w:val="center"/>
          </w:tcPr>
          <w:p w14:paraId="5DBB851C">
            <w:pPr>
              <w:spacing w:before="60" w:after="60"/>
            </w:pPr>
            <w:r>
              <w:rPr>
                <w:b w:val="0"/>
                <w:sz w:val="18"/>
              </w:rPr>
              <w:t>895.9</w:t>
            </w:r>
          </w:p>
        </w:tc>
        <w:tc>
          <w:tcPr>
            <w:tcW w:w="1704" w:type="dxa"/>
            <w:tcMar>
              <w:top w:w="70" w:type="dxa"/>
              <w:left w:w="70" w:type="dxa"/>
              <w:bottom w:w="70" w:type="dxa"/>
              <w:right w:w="70" w:type="dxa"/>
            </w:tcMar>
            <w:vAlign w:val="center"/>
          </w:tcPr>
          <w:p w14:paraId="12743B00">
            <w:pPr>
              <w:spacing w:before="60" w:after="60"/>
            </w:pPr>
            <w:r>
              <w:rPr>
                <w:b w:val="0"/>
                <w:sz w:val="18"/>
              </w:rPr>
              <w:t>90 + 60</w:t>
            </w:r>
          </w:p>
        </w:tc>
        <w:tc>
          <w:tcPr>
            <w:tcW w:w="1704" w:type="dxa"/>
            <w:tcMar>
              <w:top w:w="70" w:type="dxa"/>
              <w:left w:w="70" w:type="dxa"/>
              <w:bottom w:w="70" w:type="dxa"/>
              <w:right w:w="70" w:type="dxa"/>
            </w:tcMar>
            <w:vAlign w:val="center"/>
          </w:tcPr>
          <w:p w14:paraId="46DF3461">
            <w:pPr>
              <w:spacing w:before="60" w:after="60"/>
            </w:pPr>
            <w:r>
              <w:rPr>
                <w:b w:val="0"/>
                <w:sz w:val="18"/>
              </w:rPr>
              <w:t>1,800</w:t>
            </w:r>
          </w:p>
        </w:tc>
        <w:tc>
          <w:tcPr>
            <w:tcW w:w="1704" w:type="dxa"/>
            <w:tcMar>
              <w:top w:w="70" w:type="dxa"/>
              <w:left w:w="70" w:type="dxa"/>
              <w:bottom w:w="70" w:type="dxa"/>
              <w:right w:w="70" w:type="dxa"/>
            </w:tcMar>
            <w:vAlign w:val="center"/>
          </w:tcPr>
          <w:p w14:paraId="24D223B3">
            <w:pPr>
              <w:spacing w:before="60" w:after="60"/>
            </w:pPr>
            <w:r>
              <w:rPr>
                <w:b w:val="0"/>
                <w:sz w:val="18"/>
              </w:rPr>
              <w:t>754.1</w:t>
            </w:r>
          </w:p>
        </w:tc>
        <w:tc>
          <w:tcPr>
            <w:tcW w:w="1704" w:type="dxa"/>
            <w:tcMar>
              <w:top w:w="70" w:type="dxa"/>
              <w:left w:w="70" w:type="dxa"/>
              <w:bottom w:w="70" w:type="dxa"/>
              <w:right w:w="70" w:type="dxa"/>
            </w:tcMar>
            <w:vAlign w:val="center"/>
          </w:tcPr>
          <w:p w14:paraId="7BBEF79F">
            <w:pPr>
              <w:spacing w:before="60" w:after="60"/>
            </w:pPr>
            <w:r>
              <w:rPr>
                <w:b w:val="0"/>
                <w:sz w:val="18"/>
              </w:rPr>
              <w:t>41.89%</w:t>
            </w:r>
          </w:p>
        </w:tc>
      </w:tr>
      <w:tr w14:paraId="2741F216">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21E8ACC9">
            <w:pPr>
              <w:spacing w:before="60" w:after="60"/>
            </w:pPr>
            <w:r>
              <w:rPr>
                <w:b w:val="0"/>
                <w:sz w:val="18"/>
              </w:rPr>
              <w:t>O-P20 Condensed milk soaked cake portions</w:t>
            </w:r>
          </w:p>
        </w:tc>
        <w:tc>
          <w:tcPr>
            <w:tcW w:w="1704" w:type="dxa"/>
            <w:tcMar>
              <w:top w:w="70" w:type="dxa"/>
              <w:left w:w="70" w:type="dxa"/>
              <w:bottom w:w="70" w:type="dxa"/>
              <w:right w:w="70" w:type="dxa"/>
            </w:tcMar>
            <w:vAlign w:val="center"/>
          </w:tcPr>
          <w:p w14:paraId="31A68CC7">
            <w:pPr>
              <w:spacing w:before="60" w:after="60"/>
            </w:pPr>
            <w:r>
              <w:rPr>
                <w:b w:val="0"/>
                <w:sz w:val="18"/>
              </w:rPr>
              <w:t>334.2</w:t>
            </w:r>
          </w:p>
        </w:tc>
        <w:tc>
          <w:tcPr>
            <w:tcW w:w="1704" w:type="dxa"/>
            <w:tcMar>
              <w:top w:w="70" w:type="dxa"/>
              <w:left w:w="70" w:type="dxa"/>
              <w:bottom w:w="70" w:type="dxa"/>
              <w:right w:w="70" w:type="dxa"/>
            </w:tcMar>
            <w:vAlign w:val="center"/>
          </w:tcPr>
          <w:p w14:paraId="0672C134">
            <w:pPr>
              <w:spacing w:before="60" w:after="60"/>
            </w:pPr>
            <w:r>
              <w:rPr>
                <w:b w:val="0"/>
                <w:sz w:val="18"/>
              </w:rPr>
              <w:t>45 + 35</w:t>
            </w:r>
          </w:p>
        </w:tc>
        <w:tc>
          <w:tcPr>
            <w:tcW w:w="1704" w:type="dxa"/>
            <w:tcMar>
              <w:top w:w="70" w:type="dxa"/>
              <w:left w:w="70" w:type="dxa"/>
              <w:bottom w:w="70" w:type="dxa"/>
              <w:right w:w="70" w:type="dxa"/>
            </w:tcMar>
            <w:vAlign w:val="center"/>
          </w:tcPr>
          <w:p w14:paraId="6C98FE5E">
            <w:pPr>
              <w:spacing w:before="60" w:after="60"/>
            </w:pPr>
            <w:r>
              <w:rPr>
                <w:b w:val="0"/>
                <w:sz w:val="18"/>
              </w:rPr>
              <w:t>650</w:t>
            </w:r>
          </w:p>
        </w:tc>
        <w:tc>
          <w:tcPr>
            <w:tcW w:w="1704" w:type="dxa"/>
            <w:tcMar>
              <w:top w:w="70" w:type="dxa"/>
              <w:left w:w="70" w:type="dxa"/>
              <w:bottom w:w="70" w:type="dxa"/>
              <w:right w:w="70" w:type="dxa"/>
            </w:tcMar>
            <w:vAlign w:val="center"/>
          </w:tcPr>
          <w:p w14:paraId="7C1C4186">
            <w:pPr>
              <w:spacing w:before="60" w:after="60"/>
            </w:pPr>
            <w:r>
              <w:rPr>
                <w:b w:val="0"/>
                <w:sz w:val="18"/>
              </w:rPr>
              <w:t>235.8</w:t>
            </w:r>
          </w:p>
        </w:tc>
        <w:tc>
          <w:tcPr>
            <w:tcW w:w="1704" w:type="dxa"/>
            <w:tcMar>
              <w:top w:w="70" w:type="dxa"/>
              <w:left w:w="70" w:type="dxa"/>
              <w:bottom w:w="70" w:type="dxa"/>
              <w:right w:w="70" w:type="dxa"/>
            </w:tcMar>
            <w:vAlign w:val="center"/>
          </w:tcPr>
          <w:p w14:paraId="748C38D8">
            <w:pPr>
              <w:spacing w:before="60" w:after="60"/>
            </w:pPr>
            <w:r>
              <w:rPr>
                <w:b w:val="0"/>
                <w:sz w:val="18"/>
              </w:rPr>
              <w:t>36.28%</w:t>
            </w:r>
          </w:p>
        </w:tc>
      </w:tr>
    </w:tbl>
    <w:p w14:paraId="7B37C018">
      <w:pPr>
        <w:spacing w:after="20"/>
      </w:pPr>
    </w:p>
    <w:p w14:paraId="03ACACF4">
      <w:pPr>
        <w:pStyle w:val="3"/>
      </w:pPr>
      <w:bookmarkStart w:id="475" w:name="section_324"/>
      <w:bookmarkStart w:id="476" w:name="_Toc5572"/>
      <w:r>
        <w:t>Frozen dessert contribution table</w:t>
      </w:r>
      <w:bookmarkEnd w:id="475"/>
      <w:bookmarkEnd w:id="476"/>
    </w:p>
    <w:tbl>
      <w:tblPr>
        <w:tblStyle w:val="12"/>
        <w:tblW w:w="0" w:type="auto"/>
        <w:jc w:val="center"/>
        <w:tblLayout w:type="fixed"/>
        <w:tblCellMar>
          <w:top w:w="0" w:type="dxa"/>
          <w:left w:w="108" w:type="dxa"/>
          <w:bottom w:w="0" w:type="dxa"/>
          <w:right w:w="108" w:type="dxa"/>
        </w:tblCellMar>
      </w:tblPr>
      <w:tblGrid>
        <w:gridCol w:w="1704"/>
        <w:gridCol w:w="1704"/>
        <w:gridCol w:w="1704"/>
        <w:gridCol w:w="1704"/>
        <w:gridCol w:w="1704"/>
        <w:gridCol w:w="1704"/>
      </w:tblGrid>
      <w:tr w14:paraId="5D6059DC">
        <w:tblPrEx>
          <w:tblCellMar>
            <w:top w:w="0" w:type="dxa"/>
            <w:left w:w="108" w:type="dxa"/>
            <w:bottom w:w="0" w:type="dxa"/>
            <w:right w:w="108" w:type="dxa"/>
          </w:tblCellMar>
        </w:tblPrEx>
        <w:trPr>
          <w:cantSplit/>
          <w:tblHeader/>
          <w:jc w:val="center"/>
        </w:trPr>
        <w:tc>
          <w:tcPr>
            <w:tcW w:w="1704" w:type="dxa"/>
            <w:shd w:val="clear" w:color="auto" w:fill="E8E4DB"/>
            <w:tcMar>
              <w:top w:w="70" w:type="dxa"/>
              <w:left w:w="70" w:type="dxa"/>
              <w:bottom w:w="70" w:type="dxa"/>
              <w:right w:w="70" w:type="dxa"/>
            </w:tcMar>
            <w:vAlign w:val="center"/>
          </w:tcPr>
          <w:p w14:paraId="59F6F87C">
            <w:pPr>
              <w:keepNext/>
              <w:spacing w:before="60" w:after="60"/>
            </w:pPr>
            <w:r>
              <w:rPr>
                <w:b/>
                <w:sz w:val="18"/>
              </w:rPr>
              <w:t>Product</w:t>
            </w:r>
          </w:p>
        </w:tc>
        <w:tc>
          <w:tcPr>
            <w:tcW w:w="1704" w:type="dxa"/>
            <w:shd w:val="clear" w:color="auto" w:fill="E8E4DB"/>
            <w:tcMar>
              <w:top w:w="70" w:type="dxa"/>
              <w:left w:w="70" w:type="dxa"/>
              <w:bottom w:w="70" w:type="dxa"/>
              <w:right w:w="70" w:type="dxa"/>
            </w:tcMar>
            <w:vAlign w:val="center"/>
          </w:tcPr>
          <w:p w14:paraId="664605DC">
            <w:pPr>
              <w:keepNext/>
              <w:spacing w:before="60" w:after="60"/>
            </w:pPr>
            <w:r>
              <w:rPr>
                <w:b/>
                <w:sz w:val="18"/>
              </w:rPr>
              <w:t>Batch cost / units</w:t>
            </w:r>
          </w:p>
        </w:tc>
        <w:tc>
          <w:tcPr>
            <w:tcW w:w="1704" w:type="dxa"/>
            <w:shd w:val="clear" w:color="auto" w:fill="E8E4DB"/>
            <w:tcMar>
              <w:top w:w="70" w:type="dxa"/>
              <w:left w:w="70" w:type="dxa"/>
              <w:bottom w:w="70" w:type="dxa"/>
              <w:right w:w="70" w:type="dxa"/>
            </w:tcMar>
            <w:vAlign w:val="center"/>
          </w:tcPr>
          <w:p w14:paraId="054CB6FD">
            <w:pPr>
              <w:keepNext/>
              <w:spacing w:before="60" w:after="60"/>
            </w:pPr>
            <w:r>
              <w:rPr>
                <w:b/>
                <w:sz w:val="18"/>
              </w:rPr>
              <w:t>Ingredients/unit</w:t>
            </w:r>
          </w:p>
        </w:tc>
        <w:tc>
          <w:tcPr>
            <w:tcW w:w="1704" w:type="dxa"/>
            <w:shd w:val="clear" w:color="auto" w:fill="E8E4DB"/>
            <w:tcMar>
              <w:top w:w="70" w:type="dxa"/>
              <w:left w:w="70" w:type="dxa"/>
              <w:bottom w:w="70" w:type="dxa"/>
              <w:right w:w="70" w:type="dxa"/>
            </w:tcMar>
            <w:vAlign w:val="center"/>
          </w:tcPr>
          <w:p w14:paraId="08434582">
            <w:pPr>
              <w:keepNext/>
              <w:spacing w:before="60" w:after="60"/>
            </w:pPr>
            <w:r>
              <w:rPr>
                <w:b/>
                <w:sz w:val="18"/>
              </w:rPr>
              <w:t>Pack + other</w:t>
            </w:r>
          </w:p>
        </w:tc>
        <w:tc>
          <w:tcPr>
            <w:tcW w:w="1704" w:type="dxa"/>
            <w:shd w:val="clear" w:color="auto" w:fill="E8E4DB"/>
            <w:tcMar>
              <w:top w:w="70" w:type="dxa"/>
              <w:left w:w="70" w:type="dxa"/>
              <w:bottom w:w="70" w:type="dxa"/>
              <w:right w:w="70" w:type="dxa"/>
            </w:tcMar>
            <w:vAlign w:val="center"/>
          </w:tcPr>
          <w:p w14:paraId="38F10074">
            <w:pPr>
              <w:keepNext/>
              <w:spacing w:before="60" w:after="60"/>
            </w:pPr>
            <w:r>
              <w:rPr>
                <w:b/>
                <w:sz w:val="18"/>
              </w:rPr>
              <w:t>Test price</w:t>
            </w:r>
          </w:p>
        </w:tc>
        <w:tc>
          <w:tcPr>
            <w:tcW w:w="1704" w:type="dxa"/>
            <w:shd w:val="clear" w:color="auto" w:fill="E8E4DB"/>
            <w:tcMar>
              <w:top w:w="70" w:type="dxa"/>
              <w:left w:w="70" w:type="dxa"/>
              <w:bottom w:w="70" w:type="dxa"/>
              <w:right w:w="70" w:type="dxa"/>
            </w:tcMar>
            <w:vAlign w:val="center"/>
          </w:tcPr>
          <w:p w14:paraId="745860EF">
            <w:pPr>
              <w:keepNext/>
              <w:spacing w:before="60" w:after="60"/>
            </w:pPr>
            <w:r>
              <w:rPr>
                <w:b/>
                <w:sz w:val="18"/>
              </w:rPr>
              <w:t>Contribution</w:t>
            </w:r>
          </w:p>
        </w:tc>
      </w:tr>
      <w:tr w14:paraId="6E3A29AC">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700B65C1">
            <w:pPr>
              <w:spacing w:before="60" w:after="60"/>
            </w:pPr>
            <w:r>
              <w:rPr>
                <w:b w:val="0"/>
                <w:sz w:val="18"/>
              </w:rPr>
              <w:t>O-F01 Vanilla soft serve cup or cone</w:t>
            </w:r>
          </w:p>
        </w:tc>
        <w:tc>
          <w:tcPr>
            <w:tcW w:w="1704" w:type="dxa"/>
            <w:tcMar>
              <w:top w:w="70" w:type="dxa"/>
              <w:left w:w="70" w:type="dxa"/>
              <w:bottom w:w="70" w:type="dxa"/>
              <w:right w:w="70" w:type="dxa"/>
            </w:tcMar>
            <w:vAlign w:val="center"/>
          </w:tcPr>
          <w:p w14:paraId="388E0F5C">
            <w:pPr>
              <w:spacing w:before="60" w:after="60"/>
            </w:pPr>
            <w:r>
              <w:rPr>
                <w:b w:val="0"/>
                <w:sz w:val="18"/>
              </w:rPr>
              <w:t>2,100 / 10</w:t>
            </w:r>
          </w:p>
        </w:tc>
        <w:tc>
          <w:tcPr>
            <w:tcW w:w="1704" w:type="dxa"/>
            <w:tcMar>
              <w:top w:w="70" w:type="dxa"/>
              <w:left w:w="70" w:type="dxa"/>
              <w:bottom w:w="70" w:type="dxa"/>
              <w:right w:w="70" w:type="dxa"/>
            </w:tcMar>
            <w:vAlign w:val="center"/>
          </w:tcPr>
          <w:p w14:paraId="68F60A4E">
            <w:pPr>
              <w:spacing w:before="60" w:after="60"/>
            </w:pPr>
            <w:r>
              <w:rPr>
                <w:b w:val="0"/>
                <w:sz w:val="18"/>
              </w:rPr>
              <w:t>210.0</w:t>
            </w:r>
          </w:p>
        </w:tc>
        <w:tc>
          <w:tcPr>
            <w:tcW w:w="1704" w:type="dxa"/>
            <w:tcMar>
              <w:top w:w="70" w:type="dxa"/>
              <w:left w:w="70" w:type="dxa"/>
              <w:bottom w:w="70" w:type="dxa"/>
              <w:right w:w="70" w:type="dxa"/>
            </w:tcMar>
            <w:vAlign w:val="center"/>
          </w:tcPr>
          <w:p w14:paraId="33FC4CF4">
            <w:pPr>
              <w:spacing w:before="60" w:after="60"/>
            </w:pPr>
            <w:r>
              <w:rPr>
                <w:b w:val="0"/>
                <w:sz w:val="18"/>
              </w:rPr>
              <w:t>35 + 30</w:t>
            </w:r>
          </w:p>
        </w:tc>
        <w:tc>
          <w:tcPr>
            <w:tcW w:w="1704" w:type="dxa"/>
            <w:tcMar>
              <w:top w:w="70" w:type="dxa"/>
              <w:left w:w="70" w:type="dxa"/>
              <w:bottom w:w="70" w:type="dxa"/>
              <w:right w:w="70" w:type="dxa"/>
            </w:tcMar>
            <w:vAlign w:val="center"/>
          </w:tcPr>
          <w:p w14:paraId="1FA6AA23">
            <w:pPr>
              <w:spacing w:before="60" w:after="60"/>
            </w:pPr>
            <w:r>
              <w:rPr>
                <w:b w:val="0"/>
                <w:sz w:val="18"/>
              </w:rPr>
              <w:t>600</w:t>
            </w:r>
          </w:p>
        </w:tc>
        <w:tc>
          <w:tcPr>
            <w:tcW w:w="1704" w:type="dxa"/>
            <w:tcMar>
              <w:top w:w="70" w:type="dxa"/>
              <w:left w:w="70" w:type="dxa"/>
              <w:bottom w:w="70" w:type="dxa"/>
              <w:right w:w="70" w:type="dxa"/>
            </w:tcMar>
            <w:vAlign w:val="center"/>
          </w:tcPr>
          <w:p w14:paraId="12A3F03B">
            <w:pPr>
              <w:spacing w:before="60" w:after="60"/>
            </w:pPr>
            <w:r>
              <w:rPr>
                <w:b w:val="0"/>
                <w:sz w:val="18"/>
              </w:rPr>
              <w:t>325.0</w:t>
            </w:r>
          </w:p>
        </w:tc>
      </w:tr>
      <w:tr w14:paraId="2BE1ACE8">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4819FB7E">
            <w:pPr>
              <w:spacing w:before="60" w:after="60"/>
            </w:pPr>
            <w:r>
              <w:rPr>
                <w:b w:val="0"/>
                <w:sz w:val="18"/>
              </w:rPr>
              <w:t>O-F02 Chocolate peanut sundae</w:t>
            </w:r>
          </w:p>
        </w:tc>
        <w:tc>
          <w:tcPr>
            <w:tcW w:w="1704" w:type="dxa"/>
            <w:tcMar>
              <w:top w:w="70" w:type="dxa"/>
              <w:left w:w="70" w:type="dxa"/>
              <w:bottom w:w="70" w:type="dxa"/>
              <w:right w:w="70" w:type="dxa"/>
            </w:tcMar>
            <w:vAlign w:val="center"/>
          </w:tcPr>
          <w:p w14:paraId="125F718D">
            <w:pPr>
              <w:spacing w:before="60" w:after="60"/>
            </w:pPr>
            <w:r>
              <w:rPr>
                <w:b w:val="0"/>
                <w:sz w:val="18"/>
              </w:rPr>
              <w:t>1,560 / 5</w:t>
            </w:r>
          </w:p>
        </w:tc>
        <w:tc>
          <w:tcPr>
            <w:tcW w:w="1704" w:type="dxa"/>
            <w:tcMar>
              <w:top w:w="70" w:type="dxa"/>
              <w:left w:w="70" w:type="dxa"/>
              <w:bottom w:w="70" w:type="dxa"/>
              <w:right w:w="70" w:type="dxa"/>
            </w:tcMar>
            <w:vAlign w:val="center"/>
          </w:tcPr>
          <w:p w14:paraId="15B5C894">
            <w:pPr>
              <w:spacing w:before="60" w:after="60"/>
            </w:pPr>
            <w:r>
              <w:rPr>
                <w:b w:val="0"/>
                <w:sz w:val="18"/>
              </w:rPr>
              <w:t>312.0</w:t>
            </w:r>
          </w:p>
        </w:tc>
        <w:tc>
          <w:tcPr>
            <w:tcW w:w="1704" w:type="dxa"/>
            <w:tcMar>
              <w:top w:w="70" w:type="dxa"/>
              <w:left w:w="70" w:type="dxa"/>
              <w:bottom w:w="70" w:type="dxa"/>
              <w:right w:w="70" w:type="dxa"/>
            </w:tcMar>
            <w:vAlign w:val="center"/>
          </w:tcPr>
          <w:p w14:paraId="6BF2EA92">
            <w:pPr>
              <w:spacing w:before="60" w:after="60"/>
            </w:pPr>
            <w:r>
              <w:rPr>
                <w:b w:val="0"/>
                <w:sz w:val="18"/>
              </w:rPr>
              <w:t>60 + 35</w:t>
            </w:r>
          </w:p>
        </w:tc>
        <w:tc>
          <w:tcPr>
            <w:tcW w:w="1704" w:type="dxa"/>
            <w:tcMar>
              <w:top w:w="70" w:type="dxa"/>
              <w:left w:w="70" w:type="dxa"/>
              <w:bottom w:w="70" w:type="dxa"/>
              <w:right w:w="70" w:type="dxa"/>
            </w:tcMar>
            <w:vAlign w:val="center"/>
          </w:tcPr>
          <w:p w14:paraId="17D604B3">
            <w:pPr>
              <w:spacing w:before="60" w:after="60"/>
            </w:pPr>
            <w:r>
              <w:rPr>
                <w:b w:val="0"/>
                <w:sz w:val="18"/>
              </w:rPr>
              <w:t>1,000</w:t>
            </w:r>
          </w:p>
        </w:tc>
        <w:tc>
          <w:tcPr>
            <w:tcW w:w="1704" w:type="dxa"/>
            <w:tcMar>
              <w:top w:w="70" w:type="dxa"/>
              <w:left w:w="70" w:type="dxa"/>
              <w:bottom w:w="70" w:type="dxa"/>
              <w:right w:w="70" w:type="dxa"/>
            </w:tcMar>
            <w:vAlign w:val="center"/>
          </w:tcPr>
          <w:p w14:paraId="26DD296F">
            <w:pPr>
              <w:spacing w:before="60" w:after="60"/>
            </w:pPr>
            <w:r>
              <w:rPr>
                <w:b w:val="0"/>
                <w:sz w:val="18"/>
              </w:rPr>
              <w:t>593.0</w:t>
            </w:r>
          </w:p>
        </w:tc>
      </w:tr>
      <w:tr w14:paraId="1B2A7413">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62C69D54">
            <w:pPr>
              <w:spacing w:before="60" w:after="60"/>
            </w:pPr>
            <w:r>
              <w:rPr>
                <w:b w:val="0"/>
                <w:sz w:val="18"/>
              </w:rPr>
              <w:t>O-F03 Chocolate milkshake</w:t>
            </w:r>
          </w:p>
        </w:tc>
        <w:tc>
          <w:tcPr>
            <w:tcW w:w="1704" w:type="dxa"/>
            <w:tcMar>
              <w:top w:w="70" w:type="dxa"/>
              <w:left w:w="70" w:type="dxa"/>
              <w:bottom w:w="70" w:type="dxa"/>
              <w:right w:w="70" w:type="dxa"/>
            </w:tcMar>
            <w:vAlign w:val="center"/>
          </w:tcPr>
          <w:p w14:paraId="43D77130">
            <w:pPr>
              <w:spacing w:before="60" w:after="60"/>
            </w:pPr>
            <w:r>
              <w:rPr>
                <w:b w:val="0"/>
                <w:sz w:val="18"/>
              </w:rPr>
              <w:t>2,515 / 5</w:t>
            </w:r>
          </w:p>
        </w:tc>
        <w:tc>
          <w:tcPr>
            <w:tcW w:w="1704" w:type="dxa"/>
            <w:tcMar>
              <w:top w:w="70" w:type="dxa"/>
              <w:left w:w="70" w:type="dxa"/>
              <w:bottom w:w="70" w:type="dxa"/>
              <w:right w:w="70" w:type="dxa"/>
            </w:tcMar>
            <w:vAlign w:val="center"/>
          </w:tcPr>
          <w:p w14:paraId="3F8C74F3">
            <w:pPr>
              <w:spacing w:before="60" w:after="60"/>
            </w:pPr>
            <w:r>
              <w:rPr>
                <w:b w:val="0"/>
                <w:sz w:val="18"/>
              </w:rPr>
              <w:t>502.9</w:t>
            </w:r>
          </w:p>
        </w:tc>
        <w:tc>
          <w:tcPr>
            <w:tcW w:w="1704" w:type="dxa"/>
            <w:tcMar>
              <w:top w:w="70" w:type="dxa"/>
              <w:left w:w="70" w:type="dxa"/>
              <w:bottom w:w="70" w:type="dxa"/>
              <w:right w:w="70" w:type="dxa"/>
            </w:tcMar>
            <w:vAlign w:val="center"/>
          </w:tcPr>
          <w:p w14:paraId="537ECFE4">
            <w:pPr>
              <w:spacing w:before="60" w:after="60"/>
            </w:pPr>
            <w:r>
              <w:rPr>
                <w:b w:val="0"/>
                <w:sz w:val="18"/>
              </w:rPr>
              <w:t>75 + 40</w:t>
            </w:r>
          </w:p>
        </w:tc>
        <w:tc>
          <w:tcPr>
            <w:tcW w:w="1704" w:type="dxa"/>
            <w:tcMar>
              <w:top w:w="70" w:type="dxa"/>
              <w:left w:w="70" w:type="dxa"/>
              <w:bottom w:w="70" w:type="dxa"/>
              <w:right w:w="70" w:type="dxa"/>
            </w:tcMar>
            <w:vAlign w:val="center"/>
          </w:tcPr>
          <w:p w14:paraId="3A948399">
            <w:pPr>
              <w:spacing w:before="60" w:after="60"/>
            </w:pPr>
            <w:r>
              <w:rPr>
                <w:b w:val="0"/>
                <w:sz w:val="18"/>
              </w:rPr>
              <w:t>1,200</w:t>
            </w:r>
          </w:p>
        </w:tc>
        <w:tc>
          <w:tcPr>
            <w:tcW w:w="1704" w:type="dxa"/>
            <w:tcMar>
              <w:top w:w="70" w:type="dxa"/>
              <w:left w:w="70" w:type="dxa"/>
              <w:bottom w:w="70" w:type="dxa"/>
              <w:right w:w="70" w:type="dxa"/>
            </w:tcMar>
            <w:vAlign w:val="center"/>
          </w:tcPr>
          <w:p w14:paraId="46FC9255">
            <w:pPr>
              <w:spacing w:before="60" w:after="60"/>
            </w:pPr>
            <w:r>
              <w:rPr>
                <w:b w:val="0"/>
                <w:sz w:val="18"/>
              </w:rPr>
              <w:t>582.1</w:t>
            </w:r>
          </w:p>
        </w:tc>
      </w:tr>
      <w:tr w14:paraId="2638BEE2">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6E832C70">
            <w:pPr>
              <w:spacing w:before="60" w:after="60"/>
            </w:pPr>
            <w:r>
              <w:rPr>
                <w:b w:val="0"/>
                <w:sz w:val="18"/>
              </w:rPr>
              <w:t>O-F04 Chocolate cookie ice cream sandwich</w:t>
            </w:r>
          </w:p>
        </w:tc>
        <w:tc>
          <w:tcPr>
            <w:tcW w:w="1704" w:type="dxa"/>
            <w:tcMar>
              <w:top w:w="70" w:type="dxa"/>
              <w:left w:w="70" w:type="dxa"/>
              <w:bottom w:w="70" w:type="dxa"/>
              <w:right w:w="70" w:type="dxa"/>
            </w:tcMar>
            <w:vAlign w:val="center"/>
          </w:tcPr>
          <w:p w14:paraId="6C1E5782">
            <w:pPr>
              <w:spacing w:before="60" w:after="60"/>
            </w:pPr>
            <w:r>
              <w:rPr>
                <w:b w:val="0"/>
                <w:sz w:val="18"/>
              </w:rPr>
              <w:t>2,145 / 10</w:t>
            </w:r>
          </w:p>
        </w:tc>
        <w:tc>
          <w:tcPr>
            <w:tcW w:w="1704" w:type="dxa"/>
            <w:tcMar>
              <w:top w:w="70" w:type="dxa"/>
              <w:left w:w="70" w:type="dxa"/>
              <w:bottom w:w="70" w:type="dxa"/>
              <w:right w:w="70" w:type="dxa"/>
            </w:tcMar>
            <w:vAlign w:val="center"/>
          </w:tcPr>
          <w:p w14:paraId="56BA7442">
            <w:pPr>
              <w:spacing w:before="60" w:after="60"/>
            </w:pPr>
            <w:r>
              <w:rPr>
                <w:b w:val="0"/>
                <w:sz w:val="18"/>
              </w:rPr>
              <w:t>214.5</w:t>
            </w:r>
          </w:p>
        </w:tc>
        <w:tc>
          <w:tcPr>
            <w:tcW w:w="1704" w:type="dxa"/>
            <w:tcMar>
              <w:top w:w="70" w:type="dxa"/>
              <w:left w:w="70" w:type="dxa"/>
              <w:bottom w:w="70" w:type="dxa"/>
              <w:right w:w="70" w:type="dxa"/>
            </w:tcMar>
            <w:vAlign w:val="center"/>
          </w:tcPr>
          <w:p w14:paraId="185772DB">
            <w:pPr>
              <w:spacing w:before="60" w:after="60"/>
            </w:pPr>
            <w:r>
              <w:rPr>
                <w:b w:val="0"/>
                <w:sz w:val="18"/>
              </w:rPr>
              <w:t>25 + 35</w:t>
            </w:r>
          </w:p>
        </w:tc>
        <w:tc>
          <w:tcPr>
            <w:tcW w:w="1704" w:type="dxa"/>
            <w:tcMar>
              <w:top w:w="70" w:type="dxa"/>
              <w:left w:w="70" w:type="dxa"/>
              <w:bottom w:w="70" w:type="dxa"/>
              <w:right w:w="70" w:type="dxa"/>
            </w:tcMar>
            <w:vAlign w:val="center"/>
          </w:tcPr>
          <w:p w14:paraId="74281363">
            <w:pPr>
              <w:spacing w:before="60" w:after="60"/>
            </w:pPr>
            <w:r>
              <w:rPr>
                <w:b w:val="0"/>
                <w:sz w:val="18"/>
              </w:rPr>
              <w:t>700</w:t>
            </w:r>
          </w:p>
        </w:tc>
        <w:tc>
          <w:tcPr>
            <w:tcW w:w="1704" w:type="dxa"/>
            <w:tcMar>
              <w:top w:w="70" w:type="dxa"/>
              <w:left w:w="70" w:type="dxa"/>
              <w:bottom w:w="70" w:type="dxa"/>
              <w:right w:w="70" w:type="dxa"/>
            </w:tcMar>
            <w:vAlign w:val="center"/>
          </w:tcPr>
          <w:p w14:paraId="4BA76705">
            <w:pPr>
              <w:spacing w:before="60" w:after="60"/>
            </w:pPr>
            <w:r>
              <w:rPr>
                <w:b w:val="0"/>
                <w:sz w:val="18"/>
              </w:rPr>
              <w:t>425.5</w:t>
            </w:r>
          </w:p>
        </w:tc>
      </w:tr>
      <w:tr w14:paraId="796E16EE">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40C446A6">
            <w:pPr>
              <w:spacing w:before="60" w:after="60"/>
            </w:pPr>
            <w:r>
              <w:rPr>
                <w:b w:val="0"/>
                <w:sz w:val="18"/>
              </w:rPr>
              <w:t>O-F05 Condensed milk popsicles</w:t>
            </w:r>
          </w:p>
        </w:tc>
        <w:tc>
          <w:tcPr>
            <w:tcW w:w="1704" w:type="dxa"/>
            <w:tcMar>
              <w:top w:w="70" w:type="dxa"/>
              <w:left w:w="70" w:type="dxa"/>
              <w:bottom w:w="70" w:type="dxa"/>
              <w:right w:w="70" w:type="dxa"/>
            </w:tcMar>
            <w:vAlign w:val="center"/>
          </w:tcPr>
          <w:p w14:paraId="7C4809F9">
            <w:pPr>
              <w:spacing w:before="60" w:after="60"/>
            </w:pPr>
            <w:r>
              <w:rPr>
                <w:b w:val="0"/>
                <w:sz w:val="18"/>
              </w:rPr>
              <w:t>2,057 / 17</w:t>
            </w:r>
          </w:p>
        </w:tc>
        <w:tc>
          <w:tcPr>
            <w:tcW w:w="1704" w:type="dxa"/>
            <w:tcMar>
              <w:top w:w="70" w:type="dxa"/>
              <w:left w:w="70" w:type="dxa"/>
              <w:bottom w:w="70" w:type="dxa"/>
              <w:right w:w="70" w:type="dxa"/>
            </w:tcMar>
            <w:vAlign w:val="center"/>
          </w:tcPr>
          <w:p w14:paraId="1F13B75C">
            <w:pPr>
              <w:spacing w:before="60" w:after="60"/>
            </w:pPr>
            <w:r>
              <w:rPr>
                <w:b w:val="0"/>
                <w:sz w:val="18"/>
              </w:rPr>
              <w:t>121.0</w:t>
            </w:r>
          </w:p>
        </w:tc>
        <w:tc>
          <w:tcPr>
            <w:tcW w:w="1704" w:type="dxa"/>
            <w:tcMar>
              <w:top w:w="70" w:type="dxa"/>
              <w:left w:w="70" w:type="dxa"/>
              <w:bottom w:w="70" w:type="dxa"/>
              <w:right w:w="70" w:type="dxa"/>
            </w:tcMar>
            <w:vAlign w:val="center"/>
          </w:tcPr>
          <w:p w14:paraId="1D578BC9">
            <w:pPr>
              <w:spacing w:before="60" w:after="60"/>
            </w:pPr>
            <w:r>
              <w:rPr>
                <w:b w:val="0"/>
                <w:sz w:val="18"/>
              </w:rPr>
              <w:t>20 + 20</w:t>
            </w:r>
          </w:p>
        </w:tc>
        <w:tc>
          <w:tcPr>
            <w:tcW w:w="1704" w:type="dxa"/>
            <w:tcMar>
              <w:top w:w="70" w:type="dxa"/>
              <w:left w:w="70" w:type="dxa"/>
              <w:bottom w:w="70" w:type="dxa"/>
              <w:right w:w="70" w:type="dxa"/>
            </w:tcMar>
            <w:vAlign w:val="center"/>
          </w:tcPr>
          <w:p w14:paraId="25AA8286">
            <w:pPr>
              <w:spacing w:before="60" w:after="60"/>
            </w:pPr>
            <w:r>
              <w:rPr>
                <w:b w:val="0"/>
                <w:sz w:val="18"/>
              </w:rPr>
              <w:t>300</w:t>
            </w:r>
          </w:p>
        </w:tc>
        <w:tc>
          <w:tcPr>
            <w:tcW w:w="1704" w:type="dxa"/>
            <w:tcMar>
              <w:top w:w="70" w:type="dxa"/>
              <w:left w:w="70" w:type="dxa"/>
              <w:bottom w:w="70" w:type="dxa"/>
              <w:right w:w="70" w:type="dxa"/>
            </w:tcMar>
            <w:vAlign w:val="center"/>
          </w:tcPr>
          <w:p w14:paraId="69F5EF58">
            <w:pPr>
              <w:spacing w:before="60" w:after="60"/>
            </w:pPr>
            <w:r>
              <w:rPr>
                <w:b w:val="0"/>
                <w:sz w:val="18"/>
              </w:rPr>
              <w:t>139.0</w:t>
            </w:r>
          </w:p>
        </w:tc>
      </w:tr>
      <w:tr w14:paraId="64C4137A">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3C54F579">
            <w:pPr>
              <w:spacing w:before="60" w:after="60"/>
            </w:pPr>
            <w:r>
              <w:rPr>
                <w:b w:val="0"/>
                <w:sz w:val="18"/>
              </w:rPr>
              <w:t>O-F06 Pineapple fruit ice pops</w:t>
            </w:r>
          </w:p>
        </w:tc>
        <w:tc>
          <w:tcPr>
            <w:tcW w:w="1704" w:type="dxa"/>
            <w:tcMar>
              <w:top w:w="70" w:type="dxa"/>
              <w:left w:w="70" w:type="dxa"/>
              <w:bottom w:w="70" w:type="dxa"/>
              <w:right w:w="70" w:type="dxa"/>
            </w:tcMar>
            <w:vAlign w:val="center"/>
          </w:tcPr>
          <w:p w14:paraId="10855F2F">
            <w:pPr>
              <w:spacing w:before="60" w:after="60"/>
            </w:pPr>
            <w:r>
              <w:rPr>
                <w:b w:val="0"/>
                <w:sz w:val="18"/>
              </w:rPr>
              <w:t>1,017 / 17</w:t>
            </w:r>
          </w:p>
        </w:tc>
        <w:tc>
          <w:tcPr>
            <w:tcW w:w="1704" w:type="dxa"/>
            <w:tcMar>
              <w:top w:w="70" w:type="dxa"/>
              <w:left w:w="70" w:type="dxa"/>
              <w:bottom w:w="70" w:type="dxa"/>
              <w:right w:w="70" w:type="dxa"/>
            </w:tcMar>
            <w:vAlign w:val="center"/>
          </w:tcPr>
          <w:p w14:paraId="0BCCFB74">
            <w:pPr>
              <w:spacing w:before="60" w:after="60"/>
            </w:pPr>
            <w:r>
              <w:rPr>
                <w:b w:val="0"/>
                <w:sz w:val="18"/>
              </w:rPr>
              <w:t>59.9</w:t>
            </w:r>
          </w:p>
        </w:tc>
        <w:tc>
          <w:tcPr>
            <w:tcW w:w="1704" w:type="dxa"/>
            <w:tcMar>
              <w:top w:w="70" w:type="dxa"/>
              <w:left w:w="70" w:type="dxa"/>
              <w:bottom w:w="70" w:type="dxa"/>
              <w:right w:w="70" w:type="dxa"/>
            </w:tcMar>
            <w:vAlign w:val="center"/>
          </w:tcPr>
          <w:p w14:paraId="7FAC065A">
            <w:pPr>
              <w:spacing w:before="60" w:after="60"/>
            </w:pPr>
            <w:r>
              <w:rPr>
                <w:b w:val="0"/>
                <w:sz w:val="18"/>
              </w:rPr>
              <w:t>20 + 18</w:t>
            </w:r>
          </w:p>
        </w:tc>
        <w:tc>
          <w:tcPr>
            <w:tcW w:w="1704" w:type="dxa"/>
            <w:tcMar>
              <w:top w:w="70" w:type="dxa"/>
              <w:left w:w="70" w:type="dxa"/>
              <w:bottom w:w="70" w:type="dxa"/>
              <w:right w:w="70" w:type="dxa"/>
            </w:tcMar>
            <w:vAlign w:val="center"/>
          </w:tcPr>
          <w:p w14:paraId="4D3CDE50">
            <w:pPr>
              <w:spacing w:before="60" w:after="60"/>
            </w:pPr>
            <w:r>
              <w:rPr>
                <w:b w:val="0"/>
                <w:sz w:val="18"/>
              </w:rPr>
              <w:t>250</w:t>
            </w:r>
          </w:p>
        </w:tc>
        <w:tc>
          <w:tcPr>
            <w:tcW w:w="1704" w:type="dxa"/>
            <w:tcMar>
              <w:top w:w="70" w:type="dxa"/>
              <w:left w:w="70" w:type="dxa"/>
              <w:bottom w:w="70" w:type="dxa"/>
              <w:right w:w="70" w:type="dxa"/>
            </w:tcMar>
            <w:vAlign w:val="center"/>
          </w:tcPr>
          <w:p w14:paraId="3CBD1936">
            <w:pPr>
              <w:spacing w:before="60" w:after="60"/>
            </w:pPr>
            <w:r>
              <w:rPr>
                <w:b w:val="0"/>
                <w:sz w:val="18"/>
              </w:rPr>
              <w:t>152.2</w:t>
            </w:r>
          </w:p>
        </w:tc>
      </w:tr>
      <w:tr w14:paraId="50221675">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7D2CFEDD">
            <w:pPr>
              <w:spacing w:before="60" w:after="60"/>
            </w:pPr>
            <w:r>
              <w:rPr>
                <w:b w:val="0"/>
                <w:sz w:val="18"/>
              </w:rPr>
              <w:t>O-F07 Mango yogurt frozen bar</w:t>
            </w:r>
          </w:p>
        </w:tc>
        <w:tc>
          <w:tcPr>
            <w:tcW w:w="1704" w:type="dxa"/>
            <w:tcMar>
              <w:top w:w="70" w:type="dxa"/>
              <w:left w:w="70" w:type="dxa"/>
              <w:bottom w:w="70" w:type="dxa"/>
              <w:right w:w="70" w:type="dxa"/>
            </w:tcMar>
            <w:vAlign w:val="center"/>
          </w:tcPr>
          <w:p w14:paraId="7C313045">
            <w:pPr>
              <w:spacing w:before="60" w:after="60"/>
            </w:pPr>
            <w:r>
              <w:rPr>
                <w:b w:val="0"/>
                <w:sz w:val="18"/>
              </w:rPr>
              <w:t>1,902 / 12</w:t>
            </w:r>
          </w:p>
        </w:tc>
        <w:tc>
          <w:tcPr>
            <w:tcW w:w="1704" w:type="dxa"/>
            <w:tcMar>
              <w:top w:w="70" w:type="dxa"/>
              <w:left w:w="70" w:type="dxa"/>
              <w:bottom w:w="70" w:type="dxa"/>
              <w:right w:w="70" w:type="dxa"/>
            </w:tcMar>
            <w:vAlign w:val="center"/>
          </w:tcPr>
          <w:p w14:paraId="1E63D474">
            <w:pPr>
              <w:spacing w:before="60" w:after="60"/>
            </w:pPr>
            <w:r>
              <w:rPr>
                <w:b w:val="0"/>
                <w:sz w:val="18"/>
              </w:rPr>
              <w:t>158.5</w:t>
            </w:r>
          </w:p>
        </w:tc>
        <w:tc>
          <w:tcPr>
            <w:tcW w:w="1704" w:type="dxa"/>
            <w:tcMar>
              <w:top w:w="70" w:type="dxa"/>
              <w:left w:w="70" w:type="dxa"/>
              <w:bottom w:w="70" w:type="dxa"/>
              <w:right w:w="70" w:type="dxa"/>
            </w:tcMar>
            <w:vAlign w:val="center"/>
          </w:tcPr>
          <w:p w14:paraId="7CC140ED">
            <w:pPr>
              <w:spacing w:before="60" w:after="60"/>
            </w:pPr>
            <w:r>
              <w:rPr>
                <w:b w:val="0"/>
                <w:sz w:val="18"/>
              </w:rPr>
              <w:t>25 + 25</w:t>
            </w:r>
          </w:p>
        </w:tc>
        <w:tc>
          <w:tcPr>
            <w:tcW w:w="1704" w:type="dxa"/>
            <w:tcMar>
              <w:top w:w="70" w:type="dxa"/>
              <w:left w:w="70" w:type="dxa"/>
              <w:bottom w:w="70" w:type="dxa"/>
              <w:right w:w="70" w:type="dxa"/>
            </w:tcMar>
            <w:vAlign w:val="center"/>
          </w:tcPr>
          <w:p w14:paraId="45528F5E">
            <w:pPr>
              <w:spacing w:before="60" w:after="60"/>
            </w:pPr>
            <w:r>
              <w:rPr>
                <w:b w:val="0"/>
                <w:sz w:val="18"/>
              </w:rPr>
              <w:t>450</w:t>
            </w:r>
          </w:p>
        </w:tc>
        <w:tc>
          <w:tcPr>
            <w:tcW w:w="1704" w:type="dxa"/>
            <w:tcMar>
              <w:top w:w="70" w:type="dxa"/>
              <w:left w:w="70" w:type="dxa"/>
              <w:bottom w:w="70" w:type="dxa"/>
              <w:right w:w="70" w:type="dxa"/>
            </w:tcMar>
            <w:vAlign w:val="center"/>
          </w:tcPr>
          <w:p w14:paraId="17F3583A">
            <w:pPr>
              <w:spacing w:before="60" w:after="60"/>
            </w:pPr>
            <w:r>
              <w:rPr>
                <w:b w:val="0"/>
                <w:sz w:val="18"/>
              </w:rPr>
              <w:t>241.5</w:t>
            </w:r>
          </w:p>
        </w:tc>
      </w:tr>
      <w:tr w14:paraId="2F86D0E4">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57394124">
            <w:pPr>
              <w:spacing w:before="60" w:after="60"/>
            </w:pPr>
            <w:r>
              <w:rPr>
                <w:b w:val="0"/>
                <w:sz w:val="18"/>
              </w:rPr>
              <w:t>O-F08 Chocolate dipped peanut milk bar</w:t>
            </w:r>
          </w:p>
        </w:tc>
        <w:tc>
          <w:tcPr>
            <w:tcW w:w="1704" w:type="dxa"/>
            <w:tcMar>
              <w:top w:w="70" w:type="dxa"/>
              <w:left w:w="70" w:type="dxa"/>
              <w:bottom w:w="70" w:type="dxa"/>
              <w:right w:w="70" w:type="dxa"/>
            </w:tcMar>
            <w:vAlign w:val="center"/>
          </w:tcPr>
          <w:p w14:paraId="241BA85E">
            <w:pPr>
              <w:spacing w:before="60" w:after="60"/>
            </w:pPr>
            <w:r>
              <w:rPr>
                <w:b w:val="0"/>
                <w:sz w:val="18"/>
              </w:rPr>
              <w:t>2,290 / 10</w:t>
            </w:r>
          </w:p>
        </w:tc>
        <w:tc>
          <w:tcPr>
            <w:tcW w:w="1704" w:type="dxa"/>
            <w:tcMar>
              <w:top w:w="70" w:type="dxa"/>
              <w:left w:w="70" w:type="dxa"/>
              <w:bottom w:w="70" w:type="dxa"/>
              <w:right w:w="70" w:type="dxa"/>
            </w:tcMar>
            <w:vAlign w:val="center"/>
          </w:tcPr>
          <w:p w14:paraId="2CE99DAB">
            <w:pPr>
              <w:spacing w:before="60" w:after="60"/>
            </w:pPr>
            <w:r>
              <w:rPr>
                <w:b w:val="0"/>
                <w:sz w:val="18"/>
              </w:rPr>
              <w:t>228.9</w:t>
            </w:r>
          </w:p>
        </w:tc>
        <w:tc>
          <w:tcPr>
            <w:tcW w:w="1704" w:type="dxa"/>
            <w:tcMar>
              <w:top w:w="70" w:type="dxa"/>
              <w:left w:w="70" w:type="dxa"/>
              <w:bottom w:w="70" w:type="dxa"/>
              <w:right w:w="70" w:type="dxa"/>
            </w:tcMar>
            <w:vAlign w:val="center"/>
          </w:tcPr>
          <w:p w14:paraId="46E3463B">
            <w:pPr>
              <w:spacing w:before="60" w:after="60"/>
            </w:pPr>
            <w:r>
              <w:rPr>
                <w:b w:val="0"/>
                <w:sz w:val="18"/>
              </w:rPr>
              <w:t>30 + 35</w:t>
            </w:r>
          </w:p>
        </w:tc>
        <w:tc>
          <w:tcPr>
            <w:tcW w:w="1704" w:type="dxa"/>
            <w:tcMar>
              <w:top w:w="70" w:type="dxa"/>
              <w:left w:w="70" w:type="dxa"/>
              <w:bottom w:w="70" w:type="dxa"/>
              <w:right w:w="70" w:type="dxa"/>
            </w:tcMar>
            <w:vAlign w:val="center"/>
          </w:tcPr>
          <w:p w14:paraId="7C2EA18E">
            <w:pPr>
              <w:spacing w:before="60" w:after="60"/>
            </w:pPr>
            <w:r>
              <w:rPr>
                <w:b w:val="0"/>
                <w:sz w:val="18"/>
              </w:rPr>
              <w:t>600</w:t>
            </w:r>
          </w:p>
        </w:tc>
        <w:tc>
          <w:tcPr>
            <w:tcW w:w="1704" w:type="dxa"/>
            <w:tcMar>
              <w:top w:w="70" w:type="dxa"/>
              <w:left w:w="70" w:type="dxa"/>
              <w:bottom w:w="70" w:type="dxa"/>
              <w:right w:w="70" w:type="dxa"/>
            </w:tcMar>
            <w:vAlign w:val="center"/>
          </w:tcPr>
          <w:p w14:paraId="0E4D4247">
            <w:pPr>
              <w:spacing w:before="60" w:after="60"/>
            </w:pPr>
            <w:r>
              <w:rPr>
                <w:b w:val="0"/>
                <w:sz w:val="18"/>
              </w:rPr>
              <w:t>306.1</w:t>
            </w:r>
          </w:p>
        </w:tc>
      </w:tr>
      <w:tr w14:paraId="5E4490AB">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2B42DDF0">
            <w:pPr>
              <w:spacing w:before="60" w:after="60"/>
            </w:pPr>
            <w:r>
              <w:rPr>
                <w:b w:val="0"/>
                <w:sz w:val="18"/>
              </w:rPr>
              <w:t>F05L Condensed milk popsicles large example</w:t>
            </w:r>
          </w:p>
        </w:tc>
        <w:tc>
          <w:tcPr>
            <w:tcW w:w="1704" w:type="dxa"/>
            <w:tcMar>
              <w:top w:w="70" w:type="dxa"/>
              <w:left w:w="70" w:type="dxa"/>
              <w:bottom w:w="70" w:type="dxa"/>
              <w:right w:w="70" w:type="dxa"/>
            </w:tcMar>
            <w:vAlign w:val="center"/>
          </w:tcPr>
          <w:p w14:paraId="428369FA">
            <w:pPr>
              <w:spacing w:before="60" w:after="60"/>
            </w:pPr>
            <w:r>
              <w:rPr>
                <w:b w:val="0"/>
                <w:sz w:val="18"/>
              </w:rPr>
              <w:t>2,057 / 8</w:t>
            </w:r>
          </w:p>
        </w:tc>
        <w:tc>
          <w:tcPr>
            <w:tcW w:w="1704" w:type="dxa"/>
            <w:tcMar>
              <w:top w:w="70" w:type="dxa"/>
              <w:left w:w="70" w:type="dxa"/>
              <w:bottom w:w="70" w:type="dxa"/>
              <w:right w:w="70" w:type="dxa"/>
            </w:tcMar>
            <w:vAlign w:val="center"/>
          </w:tcPr>
          <w:p w14:paraId="27654299">
            <w:pPr>
              <w:spacing w:before="60" w:after="60"/>
            </w:pPr>
            <w:r>
              <w:rPr>
                <w:b w:val="0"/>
                <w:sz w:val="18"/>
              </w:rPr>
              <w:t>257.1</w:t>
            </w:r>
          </w:p>
        </w:tc>
        <w:tc>
          <w:tcPr>
            <w:tcW w:w="1704" w:type="dxa"/>
            <w:tcMar>
              <w:top w:w="70" w:type="dxa"/>
              <w:left w:w="70" w:type="dxa"/>
              <w:bottom w:w="70" w:type="dxa"/>
              <w:right w:w="70" w:type="dxa"/>
            </w:tcMar>
            <w:vAlign w:val="center"/>
          </w:tcPr>
          <w:p w14:paraId="60ED3CBC">
            <w:pPr>
              <w:spacing w:before="60" w:after="60"/>
            </w:pPr>
            <w:r>
              <w:rPr>
                <w:b w:val="0"/>
                <w:sz w:val="18"/>
              </w:rPr>
              <w:t>25 + 25</w:t>
            </w:r>
          </w:p>
        </w:tc>
        <w:tc>
          <w:tcPr>
            <w:tcW w:w="1704" w:type="dxa"/>
            <w:tcMar>
              <w:top w:w="70" w:type="dxa"/>
              <w:left w:w="70" w:type="dxa"/>
              <w:bottom w:w="70" w:type="dxa"/>
              <w:right w:w="70" w:type="dxa"/>
            </w:tcMar>
            <w:vAlign w:val="center"/>
          </w:tcPr>
          <w:p w14:paraId="1E5174E0">
            <w:pPr>
              <w:spacing w:before="60" w:after="60"/>
            </w:pPr>
            <w:r>
              <w:rPr>
                <w:b w:val="0"/>
                <w:sz w:val="18"/>
              </w:rPr>
              <w:t>500</w:t>
            </w:r>
          </w:p>
        </w:tc>
        <w:tc>
          <w:tcPr>
            <w:tcW w:w="1704" w:type="dxa"/>
            <w:tcMar>
              <w:top w:w="70" w:type="dxa"/>
              <w:left w:w="70" w:type="dxa"/>
              <w:bottom w:w="70" w:type="dxa"/>
              <w:right w:w="70" w:type="dxa"/>
            </w:tcMar>
            <w:vAlign w:val="center"/>
          </w:tcPr>
          <w:p w14:paraId="7DCD0DF5">
            <w:pPr>
              <w:spacing w:before="60" w:after="60"/>
            </w:pPr>
            <w:r>
              <w:rPr>
                <w:b w:val="0"/>
                <w:sz w:val="18"/>
              </w:rPr>
              <w:t>192.9</w:t>
            </w:r>
          </w:p>
        </w:tc>
      </w:tr>
      <w:tr w14:paraId="3B95C1F3">
        <w:tblPrEx>
          <w:tblCellMar>
            <w:top w:w="0" w:type="dxa"/>
            <w:left w:w="108" w:type="dxa"/>
            <w:bottom w:w="0" w:type="dxa"/>
            <w:right w:w="108" w:type="dxa"/>
          </w:tblCellMar>
        </w:tblPrEx>
        <w:trPr>
          <w:cantSplit/>
          <w:jc w:val="center"/>
        </w:trPr>
        <w:tc>
          <w:tcPr>
            <w:tcW w:w="1704" w:type="dxa"/>
            <w:tcMar>
              <w:top w:w="70" w:type="dxa"/>
              <w:left w:w="70" w:type="dxa"/>
              <w:bottom w:w="70" w:type="dxa"/>
              <w:right w:w="70" w:type="dxa"/>
            </w:tcMar>
            <w:vAlign w:val="center"/>
          </w:tcPr>
          <w:p w14:paraId="1BB256F9">
            <w:pPr>
              <w:spacing w:before="60" w:after="60"/>
            </w:pPr>
            <w:r>
              <w:rPr>
                <w:b w:val="0"/>
                <w:sz w:val="18"/>
              </w:rPr>
              <w:t>F06L Pineapple fruit ice pops large example</w:t>
            </w:r>
          </w:p>
        </w:tc>
        <w:tc>
          <w:tcPr>
            <w:tcW w:w="1704" w:type="dxa"/>
            <w:tcMar>
              <w:top w:w="70" w:type="dxa"/>
              <w:left w:w="70" w:type="dxa"/>
              <w:bottom w:w="70" w:type="dxa"/>
              <w:right w:w="70" w:type="dxa"/>
            </w:tcMar>
            <w:vAlign w:val="center"/>
          </w:tcPr>
          <w:p w14:paraId="3D67FFBE">
            <w:pPr>
              <w:spacing w:before="60" w:after="60"/>
            </w:pPr>
            <w:r>
              <w:rPr>
                <w:b w:val="0"/>
                <w:sz w:val="18"/>
              </w:rPr>
              <w:t>1,017 / 8</w:t>
            </w:r>
          </w:p>
        </w:tc>
        <w:tc>
          <w:tcPr>
            <w:tcW w:w="1704" w:type="dxa"/>
            <w:tcMar>
              <w:top w:w="70" w:type="dxa"/>
              <w:left w:w="70" w:type="dxa"/>
              <w:bottom w:w="70" w:type="dxa"/>
              <w:right w:w="70" w:type="dxa"/>
            </w:tcMar>
            <w:vAlign w:val="center"/>
          </w:tcPr>
          <w:p w14:paraId="1C46C9B8">
            <w:pPr>
              <w:spacing w:before="60" w:after="60"/>
            </w:pPr>
            <w:r>
              <w:rPr>
                <w:b w:val="0"/>
                <w:sz w:val="18"/>
              </w:rPr>
              <w:t>127.2</w:t>
            </w:r>
          </w:p>
        </w:tc>
        <w:tc>
          <w:tcPr>
            <w:tcW w:w="1704" w:type="dxa"/>
            <w:tcMar>
              <w:top w:w="70" w:type="dxa"/>
              <w:left w:w="70" w:type="dxa"/>
              <w:bottom w:w="70" w:type="dxa"/>
              <w:right w:w="70" w:type="dxa"/>
            </w:tcMar>
            <w:vAlign w:val="center"/>
          </w:tcPr>
          <w:p w14:paraId="1331BA24">
            <w:pPr>
              <w:spacing w:before="60" w:after="60"/>
            </w:pPr>
            <w:r>
              <w:rPr>
                <w:b w:val="0"/>
                <w:sz w:val="18"/>
              </w:rPr>
              <w:t>25 + 22</w:t>
            </w:r>
          </w:p>
        </w:tc>
        <w:tc>
          <w:tcPr>
            <w:tcW w:w="1704" w:type="dxa"/>
            <w:tcMar>
              <w:top w:w="70" w:type="dxa"/>
              <w:left w:w="70" w:type="dxa"/>
              <w:bottom w:w="70" w:type="dxa"/>
              <w:right w:w="70" w:type="dxa"/>
            </w:tcMar>
            <w:vAlign w:val="center"/>
          </w:tcPr>
          <w:p w14:paraId="5EEB610E">
            <w:pPr>
              <w:spacing w:before="60" w:after="60"/>
            </w:pPr>
            <w:r>
              <w:rPr>
                <w:b w:val="0"/>
                <w:sz w:val="18"/>
              </w:rPr>
              <w:t>400</w:t>
            </w:r>
          </w:p>
        </w:tc>
        <w:tc>
          <w:tcPr>
            <w:tcW w:w="1704" w:type="dxa"/>
            <w:tcMar>
              <w:top w:w="70" w:type="dxa"/>
              <w:left w:w="70" w:type="dxa"/>
              <w:bottom w:w="70" w:type="dxa"/>
              <w:right w:w="70" w:type="dxa"/>
            </w:tcMar>
            <w:vAlign w:val="center"/>
          </w:tcPr>
          <w:p w14:paraId="0BF542CE">
            <w:pPr>
              <w:spacing w:before="60" w:after="60"/>
            </w:pPr>
            <w:r>
              <w:rPr>
                <w:b w:val="0"/>
                <w:sz w:val="18"/>
              </w:rPr>
              <w:t>225.8</w:t>
            </w:r>
          </w:p>
        </w:tc>
      </w:tr>
    </w:tbl>
    <w:p w14:paraId="2904FB00">
      <w:pPr>
        <w:spacing w:after="20"/>
      </w:pPr>
    </w:p>
    <w:p w14:paraId="5F6C59E8">
      <w:r>
        <w:rPr>
          <w:b w:val="0"/>
        </w:rPr>
        <w:t>The large pop is twice the small fill volume, but the selling price need not be twice the small price because one stick/bag and part of the service effort are shared per unit. The lower large-milk-pop margin here also reflects conservative pilot remainders. Do not infer a steady production margin from a small batch that leaves most of a cavity unused.</w:t>
      </w:r>
    </w:p>
    <w:p w14:paraId="4F0BF6C3">
      <w:pPr>
        <w:pStyle w:val="3"/>
      </w:pPr>
      <w:bookmarkStart w:id="477" w:name="section_325"/>
      <w:bookmarkStart w:id="478" w:name="_Toc8911"/>
      <w:r>
        <w:t>Recipe and energy cost reality checks</w:t>
      </w:r>
      <w:bookmarkEnd w:id="477"/>
      <w:bookmarkEnd w:id="478"/>
    </w:p>
    <w:p w14:paraId="0D106CC8">
      <w:r>
        <w:rPr>
          <w:b w:val="0"/>
        </w:rPr>
        <w:t>Bread uses approximately 278 FCFA ingredients per loaf at the assumed flour price, before packaging and energy. Its 650 FCFA test price is not automatically affordable locally; test against actual competing loaf weights. O-P03 sweet potato bread and O-P20 soaked cake have lower example contribution margins than several snacks. Their roles are differentiation and basket value, not guaranteed volume or margin leadership.</w:t>
      </w:r>
    </w:p>
    <w:p w14:paraId="7FD07152">
      <w:r>
        <w:rPr>
          <w:b w:val="0"/>
        </w:rPr>
        <w:t>The family loaf’s 55 FCFA other-variable allowance assigns 33 FCFA to energy/diesel provisionally. If an oven load produces 48 loaves, the allocated energy budget is 1,584 FCFA per load. Compare that with measured diesel litres × delivered diesel price plus electricity/battery-related costs. If the actual energy cost per loaf is higher, replace the allowance; do not declare the loaf profitable from ingredient cost alone.</w:t>
      </w:r>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16181555">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48C72B5E">
            <w:pPr>
              <w:keepNext/>
              <w:spacing w:before="60" w:after="60"/>
            </w:pPr>
            <w:r>
              <w:rPr>
                <w:b/>
                <w:sz w:val="20"/>
              </w:rPr>
              <w:t>Example daily fixed/standing cost item</w:t>
            </w:r>
          </w:p>
        </w:tc>
        <w:tc>
          <w:tcPr>
            <w:tcW w:w="3408" w:type="dxa"/>
            <w:shd w:val="clear" w:color="auto" w:fill="E8E4DB"/>
            <w:tcMar>
              <w:top w:w="70" w:type="dxa"/>
              <w:left w:w="70" w:type="dxa"/>
              <w:bottom w:w="70" w:type="dxa"/>
              <w:right w:w="70" w:type="dxa"/>
            </w:tcMar>
            <w:vAlign w:val="center"/>
          </w:tcPr>
          <w:p w14:paraId="33180C91">
            <w:pPr>
              <w:keepNext/>
              <w:spacing w:before="60" w:after="60"/>
            </w:pPr>
            <w:r>
              <w:rPr>
                <w:b/>
                <w:sz w:val="20"/>
              </w:rPr>
              <w:t>FCFA/day assumption</w:t>
            </w:r>
          </w:p>
        </w:tc>
        <w:tc>
          <w:tcPr>
            <w:tcW w:w="3408" w:type="dxa"/>
            <w:shd w:val="clear" w:color="auto" w:fill="E8E4DB"/>
            <w:tcMar>
              <w:top w:w="70" w:type="dxa"/>
              <w:left w:w="70" w:type="dxa"/>
              <w:bottom w:w="70" w:type="dxa"/>
              <w:right w:w="70" w:type="dxa"/>
            </w:tcMar>
            <w:vAlign w:val="center"/>
          </w:tcPr>
          <w:p w14:paraId="63636E7B">
            <w:pPr>
              <w:keepNext/>
              <w:spacing w:before="60" w:after="60"/>
            </w:pPr>
            <w:r>
              <w:rPr>
                <w:b/>
                <w:sz w:val="20"/>
              </w:rPr>
              <w:t>Measurement needed</w:t>
            </w:r>
          </w:p>
        </w:tc>
      </w:tr>
      <w:tr w14:paraId="74E9E80C">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423E652">
            <w:pPr>
              <w:spacing w:before="60" w:after="60"/>
            </w:pPr>
            <w:r>
              <w:rPr>
                <w:b w:val="0"/>
                <w:sz w:val="20"/>
              </w:rPr>
              <w:t>Paid production and sales shifts including owner replacement labour</w:t>
            </w:r>
          </w:p>
        </w:tc>
        <w:tc>
          <w:tcPr>
            <w:tcW w:w="3408" w:type="dxa"/>
            <w:tcMar>
              <w:top w:w="70" w:type="dxa"/>
              <w:left w:w="70" w:type="dxa"/>
              <w:bottom w:w="70" w:type="dxa"/>
              <w:right w:w="70" w:type="dxa"/>
            </w:tcMar>
            <w:vAlign w:val="center"/>
          </w:tcPr>
          <w:p w14:paraId="6EE35C43">
            <w:pPr>
              <w:spacing w:before="60" w:after="60"/>
            </w:pPr>
            <w:r>
              <w:rPr>
                <w:b w:val="0"/>
                <w:sz w:val="20"/>
              </w:rPr>
              <w:t>18000</w:t>
            </w:r>
          </w:p>
        </w:tc>
        <w:tc>
          <w:tcPr>
            <w:tcW w:w="3408" w:type="dxa"/>
            <w:tcMar>
              <w:top w:w="70" w:type="dxa"/>
              <w:left w:w="70" w:type="dxa"/>
              <w:bottom w:w="70" w:type="dxa"/>
              <w:right w:w="70" w:type="dxa"/>
            </w:tcMar>
            <w:vAlign w:val="center"/>
          </w:tcPr>
          <w:p w14:paraId="357195A1">
            <w:pPr>
              <w:spacing w:before="60" w:after="60"/>
            </w:pPr>
            <w:r>
              <w:rPr>
                <w:b w:val="0"/>
                <w:sz w:val="20"/>
              </w:rPr>
              <w:t>Actual staffing hours, wages and employer costs</w:t>
            </w:r>
          </w:p>
        </w:tc>
      </w:tr>
      <w:tr w14:paraId="5DAE0AFE">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4F384E94">
            <w:pPr>
              <w:spacing w:before="60" w:after="60"/>
            </w:pPr>
            <w:r>
              <w:rPr>
                <w:b w:val="0"/>
                <w:sz w:val="20"/>
              </w:rPr>
              <w:t>Rent and standing facility expenses</w:t>
            </w:r>
          </w:p>
        </w:tc>
        <w:tc>
          <w:tcPr>
            <w:tcW w:w="3408" w:type="dxa"/>
            <w:tcMar>
              <w:top w:w="70" w:type="dxa"/>
              <w:left w:w="70" w:type="dxa"/>
              <w:bottom w:w="70" w:type="dxa"/>
              <w:right w:w="70" w:type="dxa"/>
            </w:tcMar>
            <w:vAlign w:val="center"/>
          </w:tcPr>
          <w:p w14:paraId="5D97A807">
            <w:pPr>
              <w:spacing w:before="60" w:after="60"/>
            </w:pPr>
            <w:r>
              <w:rPr>
                <w:b w:val="0"/>
                <w:sz w:val="20"/>
              </w:rPr>
              <w:t>3500</w:t>
            </w:r>
          </w:p>
        </w:tc>
        <w:tc>
          <w:tcPr>
            <w:tcW w:w="3408" w:type="dxa"/>
            <w:tcMar>
              <w:top w:w="70" w:type="dxa"/>
              <w:left w:w="70" w:type="dxa"/>
              <w:bottom w:w="70" w:type="dxa"/>
              <w:right w:w="70" w:type="dxa"/>
            </w:tcMar>
            <w:vAlign w:val="center"/>
          </w:tcPr>
          <w:p w14:paraId="68F7463C">
            <w:pPr>
              <w:spacing w:before="60" w:after="60"/>
            </w:pPr>
            <w:r>
              <w:rPr>
                <w:b w:val="0"/>
                <w:sz w:val="20"/>
              </w:rPr>
              <w:t>Both premises monthly costs / actual trading days</w:t>
            </w:r>
          </w:p>
        </w:tc>
      </w:tr>
      <w:tr w14:paraId="24D24F72">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EE082F9">
            <w:pPr>
              <w:spacing w:before="60" w:after="60"/>
            </w:pPr>
            <w:r>
              <w:rPr>
                <w:b w:val="0"/>
                <w:sz w:val="20"/>
              </w:rPr>
              <w:t>Base transport route</w:t>
            </w:r>
          </w:p>
        </w:tc>
        <w:tc>
          <w:tcPr>
            <w:tcW w:w="3408" w:type="dxa"/>
            <w:tcMar>
              <w:top w:w="70" w:type="dxa"/>
              <w:left w:w="70" w:type="dxa"/>
              <w:bottom w:w="70" w:type="dxa"/>
              <w:right w:w="70" w:type="dxa"/>
            </w:tcMar>
            <w:vAlign w:val="center"/>
          </w:tcPr>
          <w:p w14:paraId="5B2BCA61">
            <w:pPr>
              <w:spacing w:before="60" w:after="60"/>
            </w:pPr>
            <w:r>
              <w:rPr>
                <w:b w:val="0"/>
                <w:sz w:val="20"/>
              </w:rPr>
              <w:t>2500</w:t>
            </w:r>
          </w:p>
        </w:tc>
        <w:tc>
          <w:tcPr>
            <w:tcW w:w="3408" w:type="dxa"/>
            <w:tcMar>
              <w:top w:w="70" w:type="dxa"/>
              <w:left w:w="70" w:type="dxa"/>
              <w:bottom w:w="70" w:type="dxa"/>
              <w:right w:w="70" w:type="dxa"/>
            </w:tcMar>
            <w:vAlign w:val="center"/>
          </w:tcPr>
          <w:p w14:paraId="79E91CB9">
            <w:pPr>
              <w:spacing w:before="60" w:after="60"/>
            </w:pPr>
            <w:r>
              <w:rPr>
                <w:b w:val="0"/>
                <w:sz w:val="20"/>
              </w:rPr>
              <w:t>Vehicle/fuel/driver allocation; incremental deliveries above excluded</w:t>
            </w:r>
          </w:p>
        </w:tc>
      </w:tr>
      <w:tr w14:paraId="7B13622F">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B95C74F">
            <w:pPr>
              <w:spacing w:before="60" w:after="60"/>
            </w:pPr>
            <w:r>
              <w:rPr>
                <w:b w:val="0"/>
                <w:sz w:val="20"/>
              </w:rPr>
              <w:t>Standing refrigeration and backup power costs</w:t>
            </w:r>
          </w:p>
        </w:tc>
        <w:tc>
          <w:tcPr>
            <w:tcW w:w="3408" w:type="dxa"/>
            <w:tcMar>
              <w:top w:w="70" w:type="dxa"/>
              <w:left w:w="70" w:type="dxa"/>
              <w:bottom w:w="70" w:type="dxa"/>
              <w:right w:w="70" w:type="dxa"/>
            </w:tcMar>
            <w:vAlign w:val="center"/>
          </w:tcPr>
          <w:p w14:paraId="72AB8A06">
            <w:pPr>
              <w:spacing w:before="60" w:after="60"/>
            </w:pPr>
            <w:r>
              <w:rPr>
                <w:b w:val="0"/>
                <w:sz w:val="20"/>
              </w:rPr>
              <w:t>2500</w:t>
            </w:r>
          </w:p>
        </w:tc>
        <w:tc>
          <w:tcPr>
            <w:tcW w:w="3408" w:type="dxa"/>
            <w:tcMar>
              <w:top w:w="70" w:type="dxa"/>
              <w:left w:w="70" w:type="dxa"/>
              <w:bottom w:w="70" w:type="dxa"/>
              <w:right w:w="70" w:type="dxa"/>
            </w:tcMar>
            <w:vAlign w:val="center"/>
          </w:tcPr>
          <w:p w14:paraId="32385506">
            <w:pPr>
              <w:spacing w:before="60" w:after="60"/>
            </w:pPr>
            <w:r>
              <w:rPr>
                <w:b w:val="0"/>
                <w:sz w:val="20"/>
              </w:rPr>
              <w:t>Metered overnight/standby power and backup cost</w:t>
            </w:r>
          </w:p>
        </w:tc>
      </w:tr>
      <w:tr w14:paraId="497DD653">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2DA6429">
            <w:pPr>
              <w:spacing w:before="60" w:after="60"/>
            </w:pPr>
            <w:r>
              <w:rPr>
                <w:b w:val="0"/>
                <w:sz w:val="20"/>
              </w:rPr>
              <w:t>Equipment and solar/battery depreciation or replacement reserve</w:t>
            </w:r>
          </w:p>
        </w:tc>
        <w:tc>
          <w:tcPr>
            <w:tcW w:w="3408" w:type="dxa"/>
            <w:tcMar>
              <w:top w:w="70" w:type="dxa"/>
              <w:left w:w="70" w:type="dxa"/>
              <w:bottom w:w="70" w:type="dxa"/>
              <w:right w:w="70" w:type="dxa"/>
            </w:tcMar>
            <w:vAlign w:val="center"/>
          </w:tcPr>
          <w:p w14:paraId="281BEAC5">
            <w:pPr>
              <w:spacing w:before="60" w:after="60"/>
            </w:pPr>
            <w:r>
              <w:rPr>
                <w:b w:val="0"/>
                <w:sz w:val="20"/>
              </w:rPr>
              <w:t>2500</w:t>
            </w:r>
          </w:p>
        </w:tc>
        <w:tc>
          <w:tcPr>
            <w:tcW w:w="3408" w:type="dxa"/>
            <w:tcMar>
              <w:top w:w="70" w:type="dxa"/>
              <w:left w:w="70" w:type="dxa"/>
              <w:bottom w:w="70" w:type="dxa"/>
              <w:right w:w="70" w:type="dxa"/>
            </w:tcMar>
            <w:vAlign w:val="center"/>
          </w:tcPr>
          <w:p w14:paraId="7DCCF239">
            <w:pPr>
              <w:spacing w:before="60" w:after="60"/>
            </w:pPr>
            <w:r>
              <w:rPr>
                <w:b w:val="0"/>
                <w:sz w:val="20"/>
              </w:rPr>
              <w:t>Asset price, expected life and maintenance plan</w:t>
            </w:r>
          </w:p>
        </w:tc>
      </w:tr>
      <w:tr w14:paraId="55ED362F">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C5FB2A4">
            <w:pPr>
              <w:spacing w:before="60" w:after="60"/>
            </w:pPr>
            <w:r>
              <w:rPr>
                <w:b w:val="0"/>
                <w:sz w:val="20"/>
              </w:rPr>
              <w:t>Routine deep cleaning and pest control</w:t>
            </w:r>
          </w:p>
        </w:tc>
        <w:tc>
          <w:tcPr>
            <w:tcW w:w="3408" w:type="dxa"/>
            <w:tcMar>
              <w:top w:w="70" w:type="dxa"/>
              <w:left w:w="70" w:type="dxa"/>
              <w:bottom w:w="70" w:type="dxa"/>
              <w:right w:w="70" w:type="dxa"/>
            </w:tcMar>
            <w:vAlign w:val="center"/>
          </w:tcPr>
          <w:p w14:paraId="56D4A626">
            <w:pPr>
              <w:spacing w:before="60" w:after="60"/>
            </w:pPr>
            <w:r>
              <w:rPr>
                <w:b w:val="0"/>
                <w:sz w:val="20"/>
              </w:rPr>
              <w:t>1000</w:t>
            </w:r>
          </w:p>
        </w:tc>
        <w:tc>
          <w:tcPr>
            <w:tcW w:w="3408" w:type="dxa"/>
            <w:tcMar>
              <w:top w:w="70" w:type="dxa"/>
              <w:left w:w="70" w:type="dxa"/>
              <w:bottom w:w="70" w:type="dxa"/>
              <w:right w:w="70" w:type="dxa"/>
            </w:tcMar>
            <w:vAlign w:val="center"/>
          </w:tcPr>
          <w:p w14:paraId="08934E0F">
            <w:pPr>
              <w:spacing w:before="60" w:after="60"/>
            </w:pPr>
            <w:r>
              <w:rPr>
                <w:b w:val="0"/>
                <w:sz w:val="20"/>
              </w:rPr>
              <w:t>Base cleaning labour/consumables not already variable</w:t>
            </w:r>
          </w:p>
        </w:tc>
      </w:tr>
      <w:tr w14:paraId="418A85E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72BE866">
            <w:pPr>
              <w:spacing w:before="60" w:after="60"/>
            </w:pPr>
            <w:r>
              <w:rPr>
                <w:b w:val="0"/>
                <w:sz w:val="20"/>
              </w:rPr>
              <w:t>Administration and communications</w:t>
            </w:r>
          </w:p>
        </w:tc>
        <w:tc>
          <w:tcPr>
            <w:tcW w:w="3408" w:type="dxa"/>
            <w:tcMar>
              <w:top w:w="70" w:type="dxa"/>
              <w:left w:w="70" w:type="dxa"/>
              <w:bottom w:w="70" w:type="dxa"/>
              <w:right w:w="70" w:type="dxa"/>
            </w:tcMar>
            <w:vAlign w:val="center"/>
          </w:tcPr>
          <w:p w14:paraId="5AE96E4A">
            <w:pPr>
              <w:spacing w:before="60" w:after="60"/>
            </w:pPr>
            <w:r>
              <w:rPr>
                <w:b w:val="0"/>
                <w:sz w:val="20"/>
              </w:rPr>
              <w:t>1000</w:t>
            </w:r>
          </w:p>
        </w:tc>
        <w:tc>
          <w:tcPr>
            <w:tcW w:w="3408" w:type="dxa"/>
            <w:tcMar>
              <w:top w:w="70" w:type="dxa"/>
              <w:left w:w="70" w:type="dxa"/>
              <w:bottom w:w="70" w:type="dxa"/>
              <w:right w:w="70" w:type="dxa"/>
            </w:tcMar>
            <w:vAlign w:val="center"/>
          </w:tcPr>
          <w:p w14:paraId="72BD50E1">
            <w:pPr>
              <w:spacing w:before="60" w:after="60"/>
            </w:pPr>
            <w:r>
              <w:rPr>
                <w:b w:val="0"/>
                <w:sz w:val="20"/>
              </w:rPr>
              <w:t>Actual fixed expenses</w:t>
            </w:r>
          </w:p>
        </w:tc>
      </w:tr>
      <w:tr w14:paraId="578CEDAE">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B39EAEF">
            <w:pPr>
              <w:spacing w:before="60" w:after="60"/>
            </w:pPr>
            <w:r>
              <w:rPr>
                <w:b w:val="0"/>
                <w:sz w:val="20"/>
              </w:rPr>
              <w:t>Total illustrative daily overhead</w:t>
            </w:r>
          </w:p>
        </w:tc>
        <w:tc>
          <w:tcPr>
            <w:tcW w:w="3408" w:type="dxa"/>
            <w:tcMar>
              <w:top w:w="70" w:type="dxa"/>
              <w:left w:w="70" w:type="dxa"/>
              <w:bottom w:w="70" w:type="dxa"/>
              <w:right w:w="70" w:type="dxa"/>
            </w:tcMar>
            <w:vAlign w:val="center"/>
          </w:tcPr>
          <w:p w14:paraId="533DA3F1">
            <w:pPr>
              <w:spacing w:before="60" w:after="60"/>
            </w:pPr>
            <w:r>
              <w:rPr>
                <w:b w:val="0"/>
                <w:sz w:val="20"/>
              </w:rPr>
              <w:t>31000</w:t>
            </w:r>
          </w:p>
        </w:tc>
        <w:tc>
          <w:tcPr>
            <w:tcW w:w="3408" w:type="dxa"/>
            <w:tcMar>
              <w:top w:w="70" w:type="dxa"/>
              <w:left w:w="70" w:type="dxa"/>
              <w:bottom w:w="70" w:type="dxa"/>
              <w:right w:w="70" w:type="dxa"/>
            </w:tcMar>
            <w:vAlign w:val="center"/>
          </w:tcPr>
          <w:p w14:paraId="72E5D4E1">
            <w:pPr>
              <w:spacing w:before="60" w:after="60"/>
            </w:pPr>
            <w:r>
              <w:rPr>
                <w:b w:val="0"/>
                <w:sz w:val="20"/>
              </w:rPr>
              <w:t>Excludes financing, income tax and unexpected losses</w:t>
            </w:r>
          </w:p>
        </w:tc>
      </w:tr>
    </w:tbl>
    <w:p w14:paraId="7AC3C668">
      <w:pPr>
        <w:spacing w:after="20"/>
      </w:pPr>
    </w:p>
    <w:p w14:paraId="376C851A">
      <w:pPr>
        <w:pStyle w:val="3"/>
      </w:pPr>
      <w:bookmarkStart w:id="479" w:name="section_326"/>
      <w:bookmarkStart w:id="480" w:name="_Toc18489"/>
      <w:r>
        <w:t>Daily basket illustration and break even</w:t>
      </w:r>
      <w:bookmarkEnd w:id="479"/>
      <w:bookmarkEnd w:id="480"/>
    </w:p>
    <w:tbl>
      <w:tblPr>
        <w:tblStyle w:val="12"/>
        <w:tblW w:w="0" w:type="auto"/>
        <w:jc w:val="center"/>
        <w:tblLayout w:type="fixed"/>
        <w:tblCellMar>
          <w:top w:w="0" w:type="dxa"/>
          <w:left w:w="108" w:type="dxa"/>
          <w:bottom w:w="0" w:type="dxa"/>
          <w:right w:w="108" w:type="dxa"/>
        </w:tblCellMar>
      </w:tblPr>
      <w:tblGrid>
        <w:gridCol w:w="2045"/>
        <w:gridCol w:w="2045"/>
        <w:gridCol w:w="2045"/>
        <w:gridCol w:w="2045"/>
        <w:gridCol w:w="2045"/>
      </w:tblGrid>
      <w:tr w14:paraId="2E709765">
        <w:tblPrEx>
          <w:tblCellMar>
            <w:top w:w="0" w:type="dxa"/>
            <w:left w:w="108" w:type="dxa"/>
            <w:bottom w:w="0" w:type="dxa"/>
            <w:right w:w="108" w:type="dxa"/>
          </w:tblCellMar>
        </w:tblPrEx>
        <w:trPr>
          <w:cantSplit/>
          <w:tblHeader/>
          <w:jc w:val="center"/>
        </w:trPr>
        <w:tc>
          <w:tcPr>
            <w:tcW w:w="2045" w:type="dxa"/>
            <w:shd w:val="clear" w:color="auto" w:fill="E8E4DB"/>
            <w:tcMar>
              <w:top w:w="70" w:type="dxa"/>
              <w:left w:w="70" w:type="dxa"/>
              <w:bottom w:w="70" w:type="dxa"/>
              <w:right w:w="70" w:type="dxa"/>
            </w:tcMar>
            <w:vAlign w:val="center"/>
          </w:tcPr>
          <w:p w14:paraId="406F0590">
            <w:pPr>
              <w:keepNext/>
              <w:spacing w:before="60" w:after="60"/>
            </w:pPr>
            <w:r>
              <w:rPr>
                <w:b/>
                <w:sz w:val="18"/>
              </w:rPr>
              <w:t>Product</w:t>
            </w:r>
          </w:p>
        </w:tc>
        <w:tc>
          <w:tcPr>
            <w:tcW w:w="2045" w:type="dxa"/>
            <w:shd w:val="clear" w:color="auto" w:fill="E8E4DB"/>
            <w:tcMar>
              <w:top w:w="70" w:type="dxa"/>
              <w:left w:w="70" w:type="dxa"/>
              <w:bottom w:w="70" w:type="dxa"/>
              <w:right w:w="70" w:type="dxa"/>
            </w:tcMar>
            <w:vAlign w:val="center"/>
          </w:tcPr>
          <w:p w14:paraId="60233361">
            <w:pPr>
              <w:keepNext/>
              <w:spacing w:before="60" w:after="60"/>
            </w:pPr>
            <w:r>
              <w:rPr>
                <w:b/>
                <w:sz w:val="18"/>
              </w:rPr>
              <w:t>Units prepared</w:t>
            </w:r>
          </w:p>
        </w:tc>
        <w:tc>
          <w:tcPr>
            <w:tcW w:w="2045" w:type="dxa"/>
            <w:shd w:val="clear" w:color="auto" w:fill="E8E4DB"/>
            <w:tcMar>
              <w:top w:w="70" w:type="dxa"/>
              <w:left w:w="70" w:type="dxa"/>
              <w:bottom w:w="70" w:type="dxa"/>
              <w:right w:w="70" w:type="dxa"/>
            </w:tcMar>
            <w:vAlign w:val="center"/>
          </w:tcPr>
          <w:p w14:paraId="344403C6">
            <w:pPr>
              <w:keepNext/>
              <w:spacing w:before="60" w:after="60"/>
            </w:pPr>
            <w:r>
              <w:rPr>
                <w:b/>
                <w:sz w:val="18"/>
              </w:rPr>
              <w:t>Price</w:t>
            </w:r>
          </w:p>
        </w:tc>
        <w:tc>
          <w:tcPr>
            <w:tcW w:w="2045" w:type="dxa"/>
            <w:shd w:val="clear" w:color="auto" w:fill="E8E4DB"/>
            <w:tcMar>
              <w:top w:w="70" w:type="dxa"/>
              <w:left w:w="70" w:type="dxa"/>
              <w:bottom w:w="70" w:type="dxa"/>
              <w:right w:w="70" w:type="dxa"/>
            </w:tcMar>
            <w:vAlign w:val="center"/>
          </w:tcPr>
          <w:p w14:paraId="7D624B82">
            <w:pPr>
              <w:keepNext/>
              <w:spacing w:before="60" w:after="60"/>
            </w:pPr>
            <w:r>
              <w:rPr>
                <w:b/>
                <w:sz w:val="18"/>
              </w:rPr>
              <w:t>Revenue if all sell</w:t>
            </w:r>
          </w:p>
        </w:tc>
        <w:tc>
          <w:tcPr>
            <w:tcW w:w="2045" w:type="dxa"/>
            <w:shd w:val="clear" w:color="auto" w:fill="E8E4DB"/>
            <w:tcMar>
              <w:top w:w="70" w:type="dxa"/>
              <w:left w:w="70" w:type="dxa"/>
              <w:bottom w:w="70" w:type="dxa"/>
              <w:right w:w="70" w:type="dxa"/>
            </w:tcMar>
            <w:vAlign w:val="center"/>
          </w:tcPr>
          <w:p w14:paraId="0FC68C07">
            <w:pPr>
              <w:keepNext/>
              <w:spacing w:before="60" w:after="60"/>
            </w:pPr>
            <w:r>
              <w:rPr>
                <w:b/>
                <w:sz w:val="18"/>
              </w:rPr>
              <w:t>Planned variable cost</w:t>
            </w:r>
          </w:p>
        </w:tc>
      </w:tr>
      <w:tr w14:paraId="01E5379F">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5EDB9F45">
            <w:pPr>
              <w:spacing w:before="60" w:after="60"/>
            </w:pPr>
            <w:r>
              <w:rPr>
                <w:b w:val="0"/>
                <w:sz w:val="18"/>
              </w:rPr>
              <w:t>O-P01 Soft family bread</w:t>
            </w:r>
          </w:p>
        </w:tc>
        <w:tc>
          <w:tcPr>
            <w:tcW w:w="2045" w:type="dxa"/>
            <w:tcMar>
              <w:top w:w="70" w:type="dxa"/>
              <w:left w:w="70" w:type="dxa"/>
              <w:bottom w:w="70" w:type="dxa"/>
              <w:right w:w="70" w:type="dxa"/>
            </w:tcMar>
            <w:vAlign w:val="center"/>
          </w:tcPr>
          <w:p w14:paraId="50BD4AFE">
            <w:pPr>
              <w:spacing w:before="60" w:after="60"/>
            </w:pPr>
            <w:r>
              <w:rPr>
                <w:b w:val="0"/>
                <w:sz w:val="18"/>
              </w:rPr>
              <w:t>30</w:t>
            </w:r>
          </w:p>
        </w:tc>
        <w:tc>
          <w:tcPr>
            <w:tcW w:w="2045" w:type="dxa"/>
            <w:tcMar>
              <w:top w:w="70" w:type="dxa"/>
              <w:left w:w="70" w:type="dxa"/>
              <w:bottom w:w="70" w:type="dxa"/>
              <w:right w:w="70" w:type="dxa"/>
            </w:tcMar>
            <w:vAlign w:val="center"/>
          </w:tcPr>
          <w:p w14:paraId="03E4C770">
            <w:pPr>
              <w:spacing w:before="60" w:after="60"/>
            </w:pPr>
            <w:r>
              <w:rPr>
                <w:b w:val="0"/>
                <w:sz w:val="18"/>
              </w:rPr>
              <w:t>650</w:t>
            </w:r>
          </w:p>
        </w:tc>
        <w:tc>
          <w:tcPr>
            <w:tcW w:w="2045" w:type="dxa"/>
            <w:tcMar>
              <w:top w:w="70" w:type="dxa"/>
              <w:left w:w="70" w:type="dxa"/>
              <w:bottom w:w="70" w:type="dxa"/>
              <w:right w:w="70" w:type="dxa"/>
            </w:tcMar>
            <w:vAlign w:val="center"/>
          </w:tcPr>
          <w:p w14:paraId="29283D7F">
            <w:pPr>
              <w:spacing w:before="60" w:after="60"/>
            </w:pPr>
            <w:r>
              <w:rPr>
                <w:b w:val="0"/>
                <w:sz w:val="18"/>
              </w:rPr>
              <w:t>19,500</w:t>
            </w:r>
          </w:p>
        </w:tc>
        <w:tc>
          <w:tcPr>
            <w:tcW w:w="2045" w:type="dxa"/>
            <w:tcMar>
              <w:top w:w="70" w:type="dxa"/>
              <w:left w:w="70" w:type="dxa"/>
              <w:bottom w:w="70" w:type="dxa"/>
              <w:right w:w="70" w:type="dxa"/>
            </w:tcMar>
            <w:vAlign w:val="center"/>
          </w:tcPr>
          <w:p w14:paraId="18A303DF">
            <w:pPr>
              <w:spacing w:before="60" w:after="60"/>
            </w:pPr>
            <w:r>
              <w:rPr>
                <w:b w:val="0"/>
                <w:sz w:val="18"/>
              </w:rPr>
              <w:t>10,902</w:t>
            </w:r>
          </w:p>
        </w:tc>
      </w:tr>
      <w:tr w14:paraId="12579D80">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211093D6">
            <w:pPr>
              <w:spacing w:before="60" w:after="60"/>
            </w:pPr>
            <w:r>
              <w:rPr>
                <w:b w:val="0"/>
                <w:sz w:val="18"/>
              </w:rPr>
              <w:t>O-P02 Condensed milk breakfast buns</w:t>
            </w:r>
          </w:p>
        </w:tc>
        <w:tc>
          <w:tcPr>
            <w:tcW w:w="2045" w:type="dxa"/>
            <w:tcMar>
              <w:top w:w="70" w:type="dxa"/>
              <w:left w:w="70" w:type="dxa"/>
              <w:bottom w:w="70" w:type="dxa"/>
              <w:right w:w="70" w:type="dxa"/>
            </w:tcMar>
            <w:vAlign w:val="center"/>
          </w:tcPr>
          <w:p w14:paraId="43106FEE">
            <w:pPr>
              <w:spacing w:before="60" w:after="60"/>
            </w:pPr>
            <w:r>
              <w:rPr>
                <w:b w:val="0"/>
                <w:sz w:val="18"/>
              </w:rPr>
              <w:t>50</w:t>
            </w:r>
          </w:p>
        </w:tc>
        <w:tc>
          <w:tcPr>
            <w:tcW w:w="2045" w:type="dxa"/>
            <w:tcMar>
              <w:top w:w="70" w:type="dxa"/>
              <w:left w:w="70" w:type="dxa"/>
              <w:bottom w:w="70" w:type="dxa"/>
              <w:right w:w="70" w:type="dxa"/>
            </w:tcMar>
            <w:vAlign w:val="center"/>
          </w:tcPr>
          <w:p w14:paraId="22FA4FD1">
            <w:pPr>
              <w:spacing w:before="60" w:after="60"/>
            </w:pPr>
            <w:r>
              <w:rPr>
                <w:b w:val="0"/>
                <w:sz w:val="18"/>
              </w:rPr>
              <w:t>250</w:t>
            </w:r>
          </w:p>
        </w:tc>
        <w:tc>
          <w:tcPr>
            <w:tcW w:w="2045" w:type="dxa"/>
            <w:tcMar>
              <w:top w:w="70" w:type="dxa"/>
              <w:left w:w="70" w:type="dxa"/>
              <w:bottom w:w="70" w:type="dxa"/>
              <w:right w:w="70" w:type="dxa"/>
            </w:tcMar>
            <w:vAlign w:val="center"/>
          </w:tcPr>
          <w:p w14:paraId="073E5C2D">
            <w:pPr>
              <w:spacing w:before="60" w:after="60"/>
            </w:pPr>
            <w:r>
              <w:rPr>
                <w:b w:val="0"/>
                <w:sz w:val="18"/>
              </w:rPr>
              <w:t>12,500</w:t>
            </w:r>
          </w:p>
        </w:tc>
        <w:tc>
          <w:tcPr>
            <w:tcW w:w="2045" w:type="dxa"/>
            <w:tcMar>
              <w:top w:w="70" w:type="dxa"/>
              <w:left w:w="70" w:type="dxa"/>
              <w:bottom w:w="70" w:type="dxa"/>
              <w:right w:w="70" w:type="dxa"/>
            </w:tcMar>
            <w:vAlign w:val="center"/>
          </w:tcPr>
          <w:p w14:paraId="5C1E8416">
            <w:pPr>
              <w:spacing w:before="60" w:after="60"/>
            </w:pPr>
            <w:r>
              <w:rPr>
                <w:b w:val="0"/>
                <w:sz w:val="18"/>
              </w:rPr>
              <w:t>6,132</w:t>
            </w:r>
          </w:p>
        </w:tc>
      </w:tr>
      <w:tr w14:paraId="2C40119C">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054B7A16">
            <w:pPr>
              <w:spacing w:before="60" w:after="60"/>
            </w:pPr>
            <w:r>
              <w:rPr>
                <w:b w:val="0"/>
                <w:sz w:val="18"/>
              </w:rPr>
              <w:t>O-P04 Sugar ring doughnuts</w:t>
            </w:r>
          </w:p>
        </w:tc>
        <w:tc>
          <w:tcPr>
            <w:tcW w:w="2045" w:type="dxa"/>
            <w:tcMar>
              <w:top w:w="70" w:type="dxa"/>
              <w:left w:w="70" w:type="dxa"/>
              <w:bottom w:w="70" w:type="dxa"/>
              <w:right w:w="70" w:type="dxa"/>
            </w:tcMar>
            <w:vAlign w:val="center"/>
          </w:tcPr>
          <w:p w14:paraId="10A07D49">
            <w:pPr>
              <w:spacing w:before="60" w:after="60"/>
            </w:pPr>
            <w:r>
              <w:rPr>
                <w:b w:val="0"/>
                <w:sz w:val="18"/>
              </w:rPr>
              <w:t>40</w:t>
            </w:r>
          </w:p>
        </w:tc>
        <w:tc>
          <w:tcPr>
            <w:tcW w:w="2045" w:type="dxa"/>
            <w:tcMar>
              <w:top w:w="70" w:type="dxa"/>
              <w:left w:w="70" w:type="dxa"/>
              <w:bottom w:w="70" w:type="dxa"/>
              <w:right w:w="70" w:type="dxa"/>
            </w:tcMar>
            <w:vAlign w:val="center"/>
          </w:tcPr>
          <w:p w14:paraId="1FF467EF">
            <w:pPr>
              <w:spacing w:before="60" w:after="60"/>
            </w:pPr>
            <w:r>
              <w:rPr>
                <w:b w:val="0"/>
                <w:sz w:val="18"/>
              </w:rPr>
              <w:t>250</w:t>
            </w:r>
          </w:p>
        </w:tc>
        <w:tc>
          <w:tcPr>
            <w:tcW w:w="2045" w:type="dxa"/>
            <w:tcMar>
              <w:top w:w="70" w:type="dxa"/>
              <w:left w:w="70" w:type="dxa"/>
              <w:bottom w:w="70" w:type="dxa"/>
              <w:right w:w="70" w:type="dxa"/>
            </w:tcMar>
            <w:vAlign w:val="center"/>
          </w:tcPr>
          <w:p w14:paraId="3C2BE75E">
            <w:pPr>
              <w:spacing w:before="60" w:after="60"/>
            </w:pPr>
            <w:r>
              <w:rPr>
                <w:b w:val="0"/>
                <w:sz w:val="18"/>
              </w:rPr>
              <w:t>10,000</w:t>
            </w:r>
          </w:p>
        </w:tc>
        <w:tc>
          <w:tcPr>
            <w:tcW w:w="2045" w:type="dxa"/>
            <w:tcMar>
              <w:top w:w="70" w:type="dxa"/>
              <w:left w:w="70" w:type="dxa"/>
              <w:bottom w:w="70" w:type="dxa"/>
              <w:right w:w="70" w:type="dxa"/>
            </w:tcMar>
            <w:vAlign w:val="center"/>
          </w:tcPr>
          <w:p w14:paraId="24AA815C">
            <w:pPr>
              <w:spacing w:before="60" w:after="60"/>
            </w:pPr>
            <w:r>
              <w:rPr>
                <w:b w:val="0"/>
                <w:sz w:val="18"/>
              </w:rPr>
              <w:t>4,333</w:t>
            </w:r>
          </w:p>
        </w:tc>
      </w:tr>
      <w:tr w14:paraId="2FDEEC88">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27ECBB92">
            <w:pPr>
              <w:spacing w:before="60" w:after="60"/>
            </w:pPr>
            <w:r>
              <w:rPr>
                <w:b w:val="0"/>
                <w:sz w:val="18"/>
              </w:rPr>
              <w:t>O-P05 Puff puff</w:t>
            </w:r>
          </w:p>
        </w:tc>
        <w:tc>
          <w:tcPr>
            <w:tcW w:w="2045" w:type="dxa"/>
            <w:tcMar>
              <w:top w:w="70" w:type="dxa"/>
              <w:left w:w="70" w:type="dxa"/>
              <w:bottom w:w="70" w:type="dxa"/>
              <w:right w:w="70" w:type="dxa"/>
            </w:tcMar>
            <w:vAlign w:val="center"/>
          </w:tcPr>
          <w:p w14:paraId="6BD77BAF">
            <w:pPr>
              <w:spacing w:before="60" w:after="60"/>
            </w:pPr>
            <w:r>
              <w:rPr>
                <w:b w:val="0"/>
                <w:sz w:val="18"/>
              </w:rPr>
              <w:t>60</w:t>
            </w:r>
          </w:p>
        </w:tc>
        <w:tc>
          <w:tcPr>
            <w:tcW w:w="2045" w:type="dxa"/>
            <w:tcMar>
              <w:top w:w="70" w:type="dxa"/>
              <w:left w:w="70" w:type="dxa"/>
              <w:bottom w:w="70" w:type="dxa"/>
              <w:right w:w="70" w:type="dxa"/>
            </w:tcMar>
            <w:vAlign w:val="center"/>
          </w:tcPr>
          <w:p w14:paraId="02951AEE">
            <w:pPr>
              <w:spacing w:before="60" w:after="60"/>
            </w:pPr>
            <w:r>
              <w:rPr>
                <w:b w:val="0"/>
                <w:sz w:val="18"/>
              </w:rPr>
              <w:t>75</w:t>
            </w:r>
          </w:p>
        </w:tc>
        <w:tc>
          <w:tcPr>
            <w:tcW w:w="2045" w:type="dxa"/>
            <w:tcMar>
              <w:top w:w="70" w:type="dxa"/>
              <w:left w:w="70" w:type="dxa"/>
              <w:bottom w:w="70" w:type="dxa"/>
              <w:right w:w="70" w:type="dxa"/>
            </w:tcMar>
            <w:vAlign w:val="center"/>
          </w:tcPr>
          <w:p w14:paraId="18BF7350">
            <w:pPr>
              <w:spacing w:before="60" w:after="60"/>
            </w:pPr>
            <w:r>
              <w:rPr>
                <w:b w:val="0"/>
                <w:sz w:val="18"/>
              </w:rPr>
              <w:t>4,500</w:t>
            </w:r>
          </w:p>
        </w:tc>
        <w:tc>
          <w:tcPr>
            <w:tcW w:w="2045" w:type="dxa"/>
            <w:tcMar>
              <w:top w:w="70" w:type="dxa"/>
              <w:left w:w="70" w:type="dxa"/>
              <w:bottom w:w="70" w:type="dxa"/>
              <w:right w:w="70" w:type="dxa"/>
            </w:tcMar>
            <w:vAlign w:val="center"/>
          </w:tcPr>
          <w:p w14:paraId="057CDA1E">
            <w:pPr>
              <w:spacing w:before="60" w:after="60"/>
            </w:pPr>
            <w:r>
              <w:rPr>
                <w:b w:val="0"/>
                <w:sz w:val="18"/>
              </w:rPr>
              <w:t>1,794</w:t>
            </w:r>
          </w:p>
        </w:tc>
      </w:tr>
      <w:tr w14:paraId="0B79693E">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61FEA540">
            <w:pPr>
              <w:spacing w:before="60" w:after="60"/>
            </w:pPr>
            <w:r>
              <w:rPr>
                <w:b w:val="0"/>
                <w:sz w:val="18"/>
              </w:rPr>
              <w:t>O-P06 Cameroon style fish rolls</w:t>
            </w:r>
          </w:p>
        </w:tc>
        <w:tc>
          <w:tcPr>
            <w:tcW w:w="2045" w:type="dxa"/>
            <w:tcMar>
              <w:top w:w="70" w:type="dxa"/>
              <w:left w:w="70" w:type="dxa"/>
              <w:bottom w:w="70" w:type="dxa"/>
              <w:right w:w="70" w:type="dxa"/>
            </w:tcMar>
            <w:vAlign w:val="center"/>
          </w:tcPr>
          <w:p w14:paraId="6C102530">
            <w:pPr>
              <w:spacing w:before="60" w:after="60"/>
            </w:pPr>
            <w:r>
              <w:rPr>
                <w:b w:val="0"/>
                <w:sz w:val="18"/>
              </w:rPr>
              <w:t>30</w:t>
            </w:r>
          </w:p>
        </w:tc>
        <w:tc>
          <w:tcPr>
            <w:tcW w:w="2045" w:type="dxa"/>
            <w:tcMar>
              <w:top w:w="70" w:type="dxa"/>
              <w:left w:w="70" w:type="dxa"/>
              <w:bottom w:w="70" w:type="dxa"/>
              <w:right w:w="70" w:type="dxa"/>
            </w:tcMar>
            <w:vAlign w:val="center"/>
          </w:tcPr>
          <w:p w14:paraId="0AE9FFFA">
            <w:pPr>
              <w:spacing w:before="60" w:after="60"/>
            </w:pPr>
            <w:r>
              <w:rPr>
                <w:b w:val="0"/>
                <w:sz w:val="18"/>
              </w:rPr>
              <w:t>300</w:t>
            </w:r>
          </w:p>
        </w:tc>
        <w:tc>
          <w:tcPr>
            <w:tcW w:w="2045" w:type="dxa"/>
            <w:tcMar>
              <w:top w:w="70" w:type="dxa"/>
              <w:left w:w="70" w:type="dxa"/>
              <w:bottom w:w="70" w:type="dxa"/>
              <w:right w:w="70" w:type="dxa"/>
            </w:tcMar>
            <w:vAlign w:val="center"/>
          </w:tcPr>
          <w:p w14:paraId="59331ABD">
            <w:pPr>
              <w:spacing w:before="60" w:after="60"/>
            </w:pPr>
            <w:r>
              <w:rPr>
                <w:b w:val="0"/>
                <w:sz w:val="18"/>
              </w:rPr>
              <w:t>9,000</w:t>
            </w:r>
          </w:p>
        </w:tc>
        <w:tc>
          <w:tcPr>
            <w:tcW w:w="2045" w:type="dxa"/>
            <w:tcMar>
              <w:top w:w="70" w:type="dxa"/>
              <w:left w:w="70" w:type="dxa"/>
              <w:bottom w:w="70" w:type="dxa"/>
              <w:right w:w="70" w:type="dxa"/>
            </w:tcMar>
            <w:vAlign w:val="center"/>
          </w:tcPr>
          <w:p w14:paraId="0D78A610">
            <w:pPr>
              <w:spacing w:before="60" w:after="60"/>
            </w:pPr>
            <w:r>
              <w:rPr>
                <w:b w:val="0"/>
                <w:sz w:val="18"/>
              </w:rPr>
              <w:t>5,383</w:t>
            </w:r>
          </w:p>
        </w:tc>
      </w:tr>
      <w:tr w14:paraId="73CEBD67">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1C5053DE">
            <w:pPr>
              <w:spacing w:before="60" w:after="60"/>
            </w:pPr>
            <w:r>
              <w:rPr>
                <w:b w:val="0"/>
                <w:sz w:val="18"/>
              </w:rPr>
              <w:t>O-P07 Beef meat pies</w:t>
            </w:r>
          </w:p>
        </w:tc>
        <w:tc>
          <w:tcPr>
            <w:tcW w:w="2045" w:type="dxa"/>
            <w:tcMar>
              <w:top w:w="70" w:type="dxa"/>
              <w:left w:w="70" w:type="dxa"/>
              <w:bottom w:w="70" w:type="dxa"/>
              <w:right w:w="70" w:type="dxa"/>
            </w:tcMar>
            <w:vAlign w:val="center"/>
          </w:tcPr>
          <w:p w14:paraId="0626C45C">
            <w:pPr>
              <w:spacing w:before="60" w:after="60"/>
            </w:pPr>
            <w:r>
              <w:rPr>
                <w:b w:val="0"/>
                <w:sz w:val="18"/>
              </w:rPr>
              <w:t>24</w:t>
            </w:r>
          </w:p>
        </w:tc>
        <w:tc>
          <w:tcPr>
            <w:tcW w:w="2045" w:type="dxa"/>
            <w:tcMar>
              <w:top w:w="70" w:type="dxa"/>
              <w:left w:w="70" w:type="dxa"/>
              <w:bottom w:w="70" w:type="dxa"/>
              <w:right w:w="70" w:type="dxa"/>
            </w:tcMar>
            <w:vAlign w:val="center"/>
          </w:tcPr>
          <w:p w14:paraId="36473655">
            <w:pPr>
              <w:spacing w:before="60" w:after="60"/>
            </w:pPr>
            <w:r>
              <w:rPr>
                <w:b w:val="0"/>
                <w:sz w:val="18"/>
              </w:rPr>
              <w:t>500</w:t>
            </w:r>
          </w:p>
        </w:tc>
        <w:tc>
          <w:tcPr>
            <w:tcW w:w="2045" w:type="dxa"/>
            <w:tcMar>
              <w:top w:w="70" w:type="dxa"/>
              <w:left w:w="70" w:type="dxa"/>
              <w:bottom w:w="70" w:type="dxa"/>
              <w:right w:w="70" w:type="dxa"/>
            </w:tcMar>
            <w:vAlign w:val="center"/>
          </w:tcPr>
          <w:p w14:paraId="42BCEB5C">
            <w:pPr>
              <w:spacing w:before="60" w:after="60"/>
            </w:pPr>
            <w:r>
              <w:rPr>
                <w:b w:val="0"/>
                <w:sz w:val="18"/>
              </w:rPr>
              <w:t>12,000</w:t>
            </w:r>
          </w:p>
        </w:tc>
        <w:tc>
          <w:tcPr>
            <w:tcW w:w="2045" w:type="dxa"/>
            <w:tcMar>
              <w:top w:w="70" w:type="dxa"/>
              <w:left w:w="70" w:type="dxa"/>
              <w:bottom w:w="70" w:type="dxa"/>
              <w:right w:w="70" w:type="dxa"/>
            </w:tcMar>
            <w:vAlign w:val="center"/>
          </w:tcPr>
          <w:p w14:paraId="1B070BC4">
            <w:pPr>
              <w:spacing w:before="60" w:after="60"/>
            </w:pPr>
            <w:r>
              <w:rPr>
                <w:b w:val="0"/>
                <w:sz w:val="18"/>
              </w:rPr>
              <w:t>5,892</w:t>
            </w:r>
          </w:p>
        </w:tc>
      </w:tr>
      <w:tr w14:paraId="6D1EB8AF">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2B735A71">
            <w:pPr>
              <w:spacing w:before="60" w:after="60"/>
            </w:pPr>
            <w:r>
              <w:rPr>
                <w:b w:val="0"/>
                <w:sz w:val="18"/>
              </w:rPr>
              <w:t>O-P13 Complete chicken shawarma</w:t>
            </w:r>
          </w:p>
        </w:tc>
        <w:tc>
          <w:tcPr>
            <w:tcW w:w="2045" w:type="dxa"/>
            <w:tcMar>
              <w:top w:w="70" w:type="dxa"/>
              <w:left w:w="70" w:type="dxa"/>
              <w:bottom w:w="70" w:type="dxa"/>
              <w:right w:w="70" w:type="dxa"/>
            </w:tcMar>
            <w:vAlign w:val="center"/>
          </w:tcPr>
          <w:p w14:paraId="07909165">
            <w:pPr>
              <w:spacing w:before="60" w:after="60"/>
            </w:pPr>
            <w:r>
              <w:rPr>
                <w:b w:val="0"/>
                <w:sz w:val="18"/>
              </w:rPr>
              <w:t>12</w:t>
            </w:r>
          </w:p>
        </w:tc>
        <w:tc>
          <w:tcPr>
            <w:tcW w:w="2045" w:type="dxa"/>
            <w:tcMar>
              <w:top w:w="70" w:type="dxa"/>
              <w:left w:w="70" w:type="dxa"/>
              <w:bottom w:w="70" w:type="dxa"/>
              <w:right w:w="70" w:type="dxa"/>
            </w:tcMar>
            <w:vAlign w:val="center"/>
          </w:tcPr>
          <w:p w14:paraId="7A8B9D89">
            <w:pPr>
              <w:spacing w:before="60" w:after="60"/>
            </w:pPr>
            <w:r>
              <w:rPr>
                <w:b w:val="0"/>
                <w:sz w:val="18"/>
              </w:rPr>
              <w:t>2000</w:t>
            </w:r>
          </w:p>
        </w:tc>
        <w:tc>
          <w:tcPr>
            <w:tcW w:w="2045" w:type="dxa"/>
            <w:tcMar>
              <w:top w:w="70" w:type="dxa"/>
              <w:left w:w="70" w:type="dxa"/>
              <w:bottom w:w="70" w:type="dxa"/>
              <w:right w:w="70" w:type="dxa"/>
            </w:tcMar>
            <w:vAlign w:val="center"/>
          </w:tcPr>
          <w:p w14:paraId="44DCDA43">
            <w:pPr>
              <w:spacing w:before="60" w:after="60"/>
            </w:pPr>
            <w:r>
              <w:rPr>
                <w:b w:val="0"/>
                <w:sz w:val="18"/>
              </w:rPr>
              <w:t>24,000</w:t>
            </w:r>
          </w:p>
        </w:tc>
        <w:tc>
          <w:tcPr>
            <w:tcW w:w="2045" w:type="dxa"/>
            <w:tcMar>
              <w:top w:w="70" w:type="dxa"/>
              <w:left w:w="70" w:type="dxa"/>
              <w:bottom w:w="70" w:type="dxa"/>
              <w:right w:w="70" w:type="dxa"/>
            </w:tcMar>
            <w:vAlign w:val="center"/>
          </w:tcPr>
          <w:p w14:paraId="48B32A50">
            <w:pPr>
              <w:spacing w:before="60" w:after="60"/>
            </w:pPr>
            <w:r>
              <w:rPr>
                <w:b w:val="0"/>
                <w:sz w:val="18"/>
              </w:rPr>
              <w:t>13,170</w:t>
            </w:r>
          </w:p>
        </w:tc>
      </w:tr>
      <w:tr w14:paraId="6EC387BF">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06FDED2C">
            <w:pPr>
              <w:spacing w:before="60" w:after="60"/>
            </w:pPr>
            <w:r>
              <w:rPr>
                <w:b w:val="0"/>
                <w:sz w:val="18"/>
              </w:rPr>
              <w:t>O-F01 Vanilla soft serve cup or cone</w:t>
            </w:r>
          </w:p>
        </w:tc>
        <w:tc>
          <w:tcPr>
            <w:tcW w:w="2045" w:type="dxa"/>
            <w:tcMar>
              <w:top w:w="70" w:type="dxa"/>
              <w:left w:w="70" w:type="dxa"/>
              <w:bottom w:w="70" w:type="dxa"/>
              <w:right w:w="70" w:type="dxa"/>
            </w:tcMar>
            <w:vAlign w:val="center"/>
          </w:tcPr>
          <w:p w14:paraId="0BF5F1B4">
            <w:pPr>
              <w:spacing w:before="60" w:after="60"/>
            </w:pPr>
            <w:r>
              <w:rPr>
                <w:b w:val="0"/>
                <w:sz w:val="18"/>
              </w:rPr>
              <w:t>20</w:t>
            </w:r>
          </w:p>
        </w:tc>
        <w:tc>
          <w:tcPr>
            <w:tcW w:w="2045" w:type="dxa"/>
            <w:tcMar>
              <w:top w:w="70" w:type="dxa"/>
              <w:left w:w="70" w:type="dxa"/>
              <w:bottom w:w="70" w:type="dxa"/>
              <w:right w:w="70" w:type="dxa"/>
            </w:tcMar>
            <w:vAlign w:val="center"/>
          </w:tcPr>
          <w:p w14:paraId="36E7132F">
            <w:pPr>
              <w:spacing w:before="60" w:after="60"/>
            </w:pPr>
            <w:r>
              <w:rPr>
                <w:b w:val="0"/>
                <w:sz w:val="18"/>
              </w:rPr>
              <w:t>600</w:t>
            </w:r>
          </w:p>
        </w:tc>
        <w:tc>
          <w:tcPr>
            <w:tcW w:w="2045" w:type="dxa"/>
            <w:tcMar>
              <w:top w:w="70" w:type="dxa"/>
              <w:left w:w="70" w:type="dxa"/>
              <w:bottom w:w="70" w:type="dxa"/>
              <w:right w:w="70" w:type="dxa"/>
            </w:tcMar>
            <w:vAlign w:val="center"/>
          </w:tcPr>
          <w:p w14:paraId="27A8767F">
            <w:pPr>
              <w:spacing w:before="60" w:after="60"/>
            </w:pPr>
            <w:r>
              <w:rPr>
                <w:b w:val="0"/>
                <w:sz w:val="18"/>
              </w:rPr>
              <w:t>12,000</w:t>
            </w:r>
          </w:p>
        </w:tc>
        <w:tc>
          <w:tcPr>
            <w:tcW w:w="2045" w:type="dxa"/>
            <w:tcMar>
              <w:top w:w="70" w:type="dxa"/>
              <w:left w:w="70" w:type="dxa"/>
              <w:bottom w:w="70" w:type="dxa"/>
              <w:right w:w="70" w:type="dxa"/>
            </w:tcMar>
            <w:vAlign w:val="center"/>
          </w:tcPr>
          <w:p w14:paraId="15E80A0E">
            <w:pPr>
              <w:spacing w:before="60" w:after="60"/>
            </w:pPr>
            <w:r>
              <w:rPr>
                <w:b w:val="0"/>
                <w:sz w:val="18"/>
              </w:rPr>
              <w:t>5,500</w:t>
            </w:r>
          </w:p>
        </w:tc>
      </w:tr>
      <w:tr w14:paraId="7AD91ED5">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7CA90663">
            <w:pPr>
              <w:spacing w:before="60" w:after="60"/>
            </w:pPr>
            <w:r>
              <w:rPr>
                <w:b w:val="0"/>
                <w:sz w:val="18"/>
              </w:rPr>
              <w:t>O-F05 Condensed milk popsicles</w:t>
            </w:r>
          </w:p>
        </w:tc>
        <w:tc>
          <w:tcPr>
            <w:tcW w:w="2045" w:type="dxa"/>
            <w:tcMar>
              <w:top w:w="70" w:type="dxa"/>
              <w:left w:w="70" w:type="dxa"/>
              <w:bottom w:w="70" w:type="dxa"/>
              <w:right w:w="70" w:type="dxa"/>
            </w:tcMar>
            <w:vAlign w:val="center"/>
          </w:tcPr>
          <w:p w14:paraId="380759CE">
            <w:pPr>
              <w:spacing w:before="60" w:after="60"/>
            </w:pPr>
            <w:r>
              <w:rPr>
                <w:b w:val="0"/>
                <w:sz w:val="18"/>
              </w:rPr>
              <w:t>17</w:t>
            </w:r>
          </w:p>
        </w:tc>
        <w:tc>
          <w:tcPr>
            <w:tcW w:w="2045" w:type="dxa"/>
            <w:tcMar>
              <w:top w:w="70" w:type="dxa"/>
              <w:left w:w="70" w:type="dxa"/>
              <w:bottom w:w="70" w:type="dxa"/>
              <w:right w:w="70" w:type="dxa"/>
            </w:tcMar>
            <w:vAlign w:val="center"/>
          </w:tcPr>
          <w:p w14:paraId="6F4B0C7C">
            <w:pPr>
              <w:spacing w:before="60" w:after="60"/>
            </w:pPr>
            <w:r>
              <w:rPr>
                <w:b w:val="0"/>
                <w:sz w:val="18"/>
              </w:rPr>
              <w:t>300</w:t>
            </w:r>
          </w:p>
        </w:tc>
        <w:tc>
          <w:tcPr>
            <w:tcW w:w="2045" w:type="dxa"/>
            <w:tcMar>
              <w:top w:w="70" w:type="dxa"/>
              <w:left w:w="70" w:type="dxa"/>
              <w:bottom w:w="70" w:type="dxa"/>
              <w:right w:w="70" w:type="dxa"/>
            </w:tcMar>
            <w:vAlign w:val="center"/>
          </w:tcPr>
          <w:p w14:paraId="6671F6FA">
            <w:pPr>
              <w:spacing w:before="60" w:after="60"/>
            </w:pPr>
            <w:r>
              <w:rPr>
                <w:b w:val="0"/>
                <w:sz w:val="18"/>
              </w:rPr>
              <w:t>5,100</w:t>
            </w:r>
          </w:p>
        </w:tc>
        <w:tc>
          <w:tcPr>
            <w:tcW w:w="2045" w:type="dxa"/>
            <w:tcMar>
              <w:top w:w="70" w:type="dxa"/>
              <w:left w:w="70" w:type="dxa"/>
              <w:bottom w:w="70" w:type="dxa"/>
              <w:right w:w="70" w:type="dxa"/>
            </w:tcMar>
            <w:vAlign w:val="center"/>
          </w:tcPr>
          <w:p w14:paraId="59D06C27">
            <w:pPr>
              <w:spacing w:before="60" w:after="60"/>
            </w:pPr>
            <w:r>
              <w:rPr>
                <w:b w:val="0"/>
                <w:sz w:val="18"/>
              </w:rPr>
              <w:t>2,737</w:t>
            </w:r>
          </w:p>
        </w:tc>
      </w:tr>
    </w:tbl>
    <w:p w14:paraId="70F20742">
      <w:pPr>
        <w:spacing w:after="20"/>
      </w:pPr>
    </w:p>
    <w:p w14:paraId="51782EF4">
      <w:r>
        <w:rPr>
          <w:b w:val="0"/>
        </w:rPr>
        <w:t>This illustration prepares 283 units in the stated mix, not a demand forecast. Revenue at 100% sale is 108,600 FCFA; planned variable cost 55,844; contribution 52,756. After 31,000 FCFA illustrative overhead, operating surplus is 21,756 FCFA before financing, income tax and exceptional losses. Filling and mix start-up stock can require more cash than these consumed-portion costs.</w:t>
      </w:r>
    </w:p>
    <w:tbl>
      <w:tblPr>
        <w:tblStyle w:val="12"/>
        <w:tblW w:w="0" w:type="auto"/>
        <w:jc w:val="center"/>
        <w:tblLayout w:type="fixed"/>
        <w:tblCellMar>
          <w:top w:w="0" w:type="dxa"/>
          <w:left w:w="108" w:type="dxa"/>
          <w:bottom w:w="0" w:type="dxa"/>
          <w:right w:w="108" w:type="dxa"/>
        </w:tblCellMar>
      </w:tblPr>
      <w:tblGrid>
        <w:gridCol w:w="2045"/>
        <w:gridCol w:w="2045"/>
        <w:gridCol w:w="2045"/>
        <w:gridCol w:w="2045"/>
        <w:gridCol w:w="2045"/>
      </w:tblGrid>
      <w:tr w14:paraId="24C79BB3">
        <w:tblPrEx>
          <w:tblCellMar>
            <w:top w:w="0" w:type="dxa"/>
            <w:left w:w="108" w:type="dxa"/>
            <w:bottom w:w="0" w:type="dxa"/>
            <w:right w:w="108" w:type="dxa"/>
          </w:tblCellMar>
        </w:tblPrEx>
        <w:trPr>
          <w:cantSplit/>
          <w:tblHeader/>
          <w:jc w:val="center"/>
        </w:trPr>
        <w:tc>
          <w:tcPr>
            <w:tcW w:w="2045" w:type="dxa"/>
            <w:shd w:val="clear" w:color="auto" w:fill="E8E4DB"/>
            <w:tcMar>
              <w:top w:w="70" w:type="dxa"/>
              <w:left w:w="70" w:type="dxa"/>
              <w:bottom w:w="70" w:type="dxa"/>
              <w:right w:w="70" w:type="dxa"/>
            </w:tcMar>
            <w:vAlign w:val="center"/>
          </w:tcPr>
          <w:p w14:paraId="61750A42">
            <w:pPr>
              <w:keepNext/>
              <w:spacing w:before="60" w:after="60"/>
            </w:pPr>
            <w:r>
              <w:rPr>
                <w:b/>
                <w:sz w:val="18"/>
              </w:rPr>
              <w:t>Scenario</w:t>
            </w:r>
          </w:p>
        </w:tc>
        <w:tc>
          <w:tcPr>
            <w:tcW w:w="2045" w:type="dxa"/>
            <w:shd w:val="clear" w:color="auto" w:fill="E8E4DB"/>
            <w:tcMar>
              <w:top w:w="70" w:type="dxa"/>
              <w:left w:w="70" w:type="dxa"/>
              <w:bottom w:w="70" w:type="dxa"/>
              <w:right w:w="70" w:type="dxa"/>
            </w:tcMar>
            <w:vAlign w:val="center"/>
          </w:tcPr>
          <w:p w14:paraId="51204270">
            <w:pPr>
              <w:keepNext/>
              <w:spacing w:before="60" w:after="60"/>
            </w:pPr>
            <w:r>
              <w:rPr>
                <w:b/>
                <w:sz w:val="18"/>
              </w:rPr>
              <w:t>Revenue</w:t>
            </w:r>
          </w:p>
        </w:tc>
        <w:tc>
          <w:tcPr>
            <w:tcW w:w="2045" w:type="dxa"/>
            <w:shd w:val="clear" w:color="auto" w:fill="E8E4DB"/>
            <w:tcMar>
              <w:top w:w="70" w:type="dxa"/>
              <w:left w:w="70" w:type="dxa"/>
              <w:bottom w:w="70" w:type="dxa"/>
              <w:right w:w="70" w:type="dxa"/>
            </w:tcMar>
            <w:vAlign w:val="center"/>
          </w:tcPr>
          <w:p w14:paraId="19CF2B81">
            <w:pPr>
              <w:keepNext/>
              <w:spacing w:before="60" w:after="60"/>
            </w:pPr>
            <w:r>
              <w:rPr>
                <w:b/>
                <w:sz w:val="18"/>
              </w:rPr>
              <w:t>Variable cost incurred</w:t>
            </w:r>
          </w:p>
        </w:tc>
        <w:tc>
          <w:tcPr>
            <w:tcW w:w="2045" w:type="dxa"/>
            <w:shd w:val="clear" w:color="auto" w:fill="E8E4DB"/>
            <w:tcMar>
              <w:top w:w="70" w:type="dxa"/>
              <w:left w:w="70" w:type="dxa"/>
              <w:bottom w:w="70" w:type="dxa"/>
              <w:right w:w="70" w:type="dxa"/>
            </w:tcMar>
            <w:vAlign w:val="center"/>
          </w:tcPr>
          <w:p w14:paraId="14779E9C">
            <w:pPr>
              <w:keepNext/>
              <w:spacing w:before="60" w:after="60"/>
            </w:pPr>
            <w:r>
              <w:rPr>
                <w:b/>
                <w:sz w:val="18"/>
              </w:rPr>
              <w:t>Overhead</w:t>
            </w:r>
          </w:p>
        </w:tc>
        <w:tc>
          <w:tcPr>
            <w:tcW w:w="2045" w:type="dxa"/>
            <w:shd w:val="clear" w:color="auto" w:fill="E8E4DB"/>
            <w:tcMar>
              <w:top w:w="70" w:type="dxa"/>
              <w:left w:w="70" w:type="dxa"/>
              <w:bottom w:w="70" w:type="dxa"/>
              <w:right w:w="70" w:type="dxa"/>
            </w:tcMar>
            <w:vAlign w:val="center"/>
          </w:tcPr>
          <w:p w14:paraId="5C14324D">
            <w:pPr>
              <w:keepNext/>
              <w:spacing w:before="60" w:after="60"/>
            </w:pPr>
            <w:r>
              <w:rPr>
                <w:b/>
                <w:sz w:val="18"/>
              </w:rPr>
              <w:t>Operating result</w:t>
            </w:r>
          </w:p>
        </w:tc>
      </w:tr>
      <w:tr w14:paraId="3A4401F6">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43836EF0">
            <w:pPr>
              <w:spacing w:before="60" w:after="60"/>
            </w:pPr>
            <w:r>
              <w:rPr>
                <w:b w:val="0"/>
                <w:sz w:val="18"/>
              </w:rPr>
              <w:t>100% sold, base prices</w:t>
            </w:r>
          </w:p>
        </w:tc>
        <w:tc>
          <w:tcPr>
            <w:tcW w:w="2045" w:type="dxa"/>
            <w:tcMar>
              <w:top w:w="70" w:type="dxa"/>
              <w:left w:w="70" w:type="dxa"/>
              <w:bottom w:w="70" w:type="dxa"/>
              <w:right w:w="70" w:type="dxa"/>
            </w:tcMar>
            <w:vAlign w:val="center"/>
          </w:tcPr>
          <w:p w14:paraId="724A8C84">
            <w:pPr>
              <w:spacing w:before="60" w:after="60"/>
            </w:pPr>
            <w:r>
              <w:rPr>
                <w:b w:val="0"/>
                <w:sz w:val="18"/>
              </w:rPr>
              <w:t>108,600</w:t>
            </w:r>
          </w:p>
        </w:tc>
        <w:tc>
          <w:tcPr>
            <w:tcW w:w="2045" w:type="dxa"/>
            <w:tcMar>
              <w:top w:w="70" w:type="dxa"/>
              <w:left w:w="70" w:type="dxa"/>
              <w:bottom w:w="70" w:type="dxa"/>
              <w:right w:w="70" w:type="dxa"/>
            </w:tcMar>
            <w:vAlign w:val="center"/>
          </w:tcPr>
          <w:p w14:paraId="0CF174E9">
            <w:pPr>
              <w:spacing w:before="60" w:after="60"/>
            </w:pPr>
            <w:r>
              <w:rPr>
                <w:b w:val="0"/>
                <w:sz w:val="18"/>
              </w:rPr>
              <w:t>55,844</w:t>
            </w:r>
          </w:p>
        </w:tc>
        <w:tc>
          <w:tcPr>
            <w:tcW w:w="2045" w:type="dxa"/>
            <w:tcMar>
              <w:top w:w="70" w:type="dxa"/>
              <w:left w:w="70" w:type="dxa"/>
              <w:bottom w:w="70" w:type="dxa"/>
              <w:right w:w="70" w:type="dxa"/>
            </w:tcMar>
            <w:vAlign w:val="center"/>
          </w:tcPr>
          <w:p w14:paraId="6AC8A7BE">
            <w:pPr>
              <w:spacing w:before="60" w:after="60"/>
            </w:pPr>
            <w:r>
              <w:rPr>
                <w:b w:val="0"/>
                <w:sz w:val="18"/>
              </w:rPr>
              <w:t>31,000</w:t>
            </w:r>
          </w:p>
        </w:tc>
        <w:tc>
          <w:tcPr>
            <w:tcW w:w="2045" w:type="dxa"/>
            <w:tcMar>
              <w:top w:w="70" w:type="dxa"/>
              <w:left w:w="70" w:type="dxa"/>
              <w:bottom w:w="70" w:type="dxa"/>
              <w:right w:w="70" w:type="dxa"/>
            </w:tcMar>
            <w:vAlign w:val="center"/>
          </w:tcPr>
          <w:p w14:paraId="53E9B0B7">
            <w:pPr>
              <w:spacing w:before="60" w:after="60"/>
            </w:pPr>
            <w:r>
              <w:rPr>
                <w:b w:val="0"/>
                <w:sz w:val="18"/>
              </w:rPr>
              <w:t>21,756</w:t>
            </w:r>
          </w:p>
        </w:tc>
      </w:tr>
      <w:tr w14:paraId="2D0C49F4">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6A736CCD">
            <w:pPr>
              <w:spacing w:before="60" w:after="60"/>
            </w:pPr>
            <w:r>
              <w:rPr>
                <w:b w:val="0"/>
                <w:sz w:val="18"/>
              </w:rPr>
              <w:t>80% sold, all production costs incurred</w:t>
            </w:r>
          </w:p>
        </w:tc>
        <w:tc>
          <w:tcPr>
            <w:tcW w:w="2045" w:type="dxa"/>
            <w:tcMar>
              <w:top w:w="70" w:type="dxa"/>
              <w:left w:w="70" w:type="dxa"/>
              <w:bottom w:w="70" w:type="dxa"/>
              <w:right w:w="70" w:type="dxa"/>
            </w:tcMar>
            <w:vAlign w:val="center"/>
          </w:tcPr>
          <w:p w14:paraId="146DDB62">
            <w:pPr>
              <w:spacing w:before="60" w:after="60"/>
            </w:pPr>
            <w:r>
              <w:rPr>
                <w:b w:val="0"/>
                <w:sz w:val="18"/>
              </w:rPr>
              <w:t>86,880</w:t>
            </w:r>
          </w:p>
        </w:tc>
        <w:tc>
          <w:tcPr>
            <w:tcW w:w="2045" w:type="dxa"/>
            <w:tcMar>
              <w:top w:w="70" w:type="dxa"/>
              <w:left w:w="70" w:type="dxa"/>
              <w:bottom w:w="70" w:type="dxa"/>
              <w:right w:w="70" w:type="dxa"/>
            </w:tcMar>
            <w:vAlign w:val="center"/>
          </w:tcPr>
          <w:p w14:paraId="3C40DDFC">
            <w:pPr>
              <w:spacing w:before="60" w:after="60"/>
            </w:pPr>
            <w:r>
              <w:rPr>
                <w:b w:val="0"/>
                <w:sz w:val="18"/>
              </w:rPr>
              <w:t>55,844</w:t>
            </w:r>
          </w:p>
        </w:tc>
        <w:tc>
          <w:tcPr>
            <w:tcW w:w="2045" w:type="dxa"/>
            <w:tcMar>
              <w:top w:w="70" w:type="dxa"/>
              <w:left w:w="70" w:type="dxa"/>
              <w:bottom w:w="70" w:type="dxa"/>
              <w:right w:w="70" w:type="dxa"/>
            </w:tcMar>
            <w:vAlign w:val="center"/>
          </w:tcPr>
          <w:p w14:paraId="2527E984">
            <w:pPr>
              <w:spacing w:before="60" w:after="60"/>
            </w:pPr>
            <w:r>
              <w:rPr>
                <w:b w:val="0"/>
                <w:sz w:val="18"/>
              </w:rPr>
              <w:t>31,000</w:t>
            </w:r>
          </w:p>
        </w:tc>
        <w:tc>
          <w:tcPr>
            <w:tcW w:w="2045" w:type="dxa"/>
            <w:tcMar>
              <w:top w:w="70" w:type="dxa"/>
              <w:left w:w="70" w:type="dxa"/>
              <w:bottom w:w="70" w:type="dxa"/>
              <w:right w:w="70" w:type="dxa"/>
            </w:tcMar>
            <w:vAlign w:val="center"/>
          </w:tcPr>
          <w:p w14:paraId="41D9C107">
            <w:pPr>
              <w:spacing w:before="60" w:after="60"/>
            </w:pPr>
            <w:r>
              <w:rPr>
                <w:b w:val="0"/>
                <w:sz w:val="18"/>
              </w:rPr>
              <w:t>36</w:t>
            </w:r>
          </w:p>
        </w:tc>
      </w:tr>
      <w:tr w14:paraId="14BC30D7">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50EECD7B">
            <w:pPr>
              <w:spacing w:before="60" w:after="60"/>
            </w:pPr>
            <w:r>
              <w:rPr>
                <w:b w:val="0"/>
                <w:sz w:val="18"/>
              </w:rPr>
              <w:t>60% sold, all production costs incurred</w:t>
            </w:r>
          </w:p>
        </w:tc>
        <w:tc>
          <w:tcPr>
            <w:tcW w:w="2045" w:type="dxa"/>
            <w:tcMar>
              <w:top w:w="70" w:type="dxa"/>
              <w:left w:w="70" w:type="dxa"/>
              <w:bottom w:w="70" w:type="dxa"/>
              <w:right w:w="70" w:type="dxa"/>
            </w:tcMar>
            <w:vAlign w:val="center"/>
          </w:tcPr>
          <w:p w14:paraId="5DA16E57">
            <w:pPr>
              <w:spacing w:before="60" w:after="60"/>
            </w:pPr>
            <w:r>
              <w:rPr>
                <w:b w:val="0"/>
                <w:sz w:val="18"/>
              </w:rPr>
              <w:t>65,160</w:t>
            </w:r>
          </w:p>
        </w:tc>
        <w:tc>
          <w:tcPr>
            <w:tcW w:w="2045" w:type="dxa"/>
            <w:tcMar>
              <w:top w:w="70" w:type="dxa"/>
              <w:left w:w="70" w:type="dxa"/>
              <w:bottom w:w="70" w:type="dxa"/>
              <w:right w:w="70" w:type="dxa"/>
            </w:tcMar>
            <w:vAlign w:val="center"/>
          </w:tcPr>
          <w:p w14:paraId="07833D32">
            <w:pPr>
              <w:spacing w:before="60" w:after="60"/>
            </w:pPr>
            <w:r>
              <w:rPr>
                <w:b w:val="0"/>
                <w:sz w:val="18"/>
              </w:rPr>
              <w:t>55,844</w:t>
            </w:r>
          </w:p>
        </w:tc>
        <w:tc>
          <w:tcPr>
            <w:tcW w:w="2045" w:type="dxa"/>
            <w:tcMar>
              <w:top w:w="70" w:type="dxa"/>
              <w:left w:w="70" w:type="dxa"/>
              <w:bottom w:w="70" w:type="dxa"/>
              <w:right w:w="70" w:type="dxa"/>
            </w:tcMar>
            <w:vAlign w:val="center"/>
          </w:tcPr>
          <w:p w14:paraId="70442A04">
            <w:pPr>
              <w:spacing w:before="60" w:after="60"/>
            </w:pPr>
            <w:r>
              <w:rPr>
                <w:b w:val="0"/>
                <w:sz w:val="18"/>
              </w:rPr>
              <w:t>31,000</w:t>
            </w:r>
          </w:p>
        </w:tc>
        <w:tc>
          <w:tcPr>
            <w:tcW w:w="2045" w:type="dxa"/>
            <w:tcMar>
              <w:top w:w="70" w:type="dxa"/>
              <w:left w:w="70" w:type="dxa"/>
              <w:bottom w:w="70" w:type="dxa"/>
              <w:right w:w="70" w:type="dxa"/>
            </w:tcMar>
            <w:vAlign w:val="center"/>
          </w:tcPr>
          <w:p w14:paraId="292BA5F7">
            <w:pPr>
              <w:spacing w:before="60" w:after="60"/>
            </w:pPr>
            <w:r>
              <w:rPr>
                <w:b w:val="0"/>
                <w:sz w:val="18"/>
              </w:rPr>
              <w:t>-21,684</w:t>
            </w:r>
          </w:p>
        </w:tc>
      </w:tr>
      <w:tr w14:paraId="4C47CE80">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7F799A20">
            <w:pPr>
              <w:spacing w:before="60" w:after="60"/>
            </w:pPr>
            <w:r>
              <w:rPr>
                <w:b w:val="0"/>
                <w:sz w:val="18"/>
              </w:rPr>
              <w:t>100% sold, ingredient costs +20%</w:t>
            </w:r>
          </w:p>
        </w:tc>
        <w:tc>
          <w:tcPr>
            <w:tcW w:w="2045" w:type="dxa"/>
            <w:tcMar>
              <w:top w:w="70" w:type="dxa"/>
              <w:left w:w="70" w:type="dxa"/>
              <w:bottom w:w="70" w:type="dxa"/>
              <w:right w:w="70" w:type="dxa"/>
            </w:tcMar>
            <w:vAlign w:val="center"/>
          </w:tcPr>
          <w:p w14:paraId="4AD9FD3D">
            <w:pPr>
              <w:spacing w:before="60" w:after="60"/>
            </w:pPr>
            <w:r>
              <w:rPr>
                <w:b w:val="0"/>
                <w:sz w:val="18"/>
              </w:rPr>
              <w:t>108,600</w:t>
            </w:r>
          </w:p>
        </w:tc>
        <w:tc>
          <w:tcPr>
            <w:tcW w:w="2045" w:type="dxa"/>
            <w:tcMar>
              <w:top w:w="70" w:type="dxa"/>
              <w:left w:w="70" w:type="dxa"/>
              <w:bottom w:w="70" w:type="dxa"/>
              <w:right w:w="70" w:type="dxa"/>
            </w:tcMar>
            <w:vAlign w:val="center"/>
          </w:tcPr>
          <w:p w14:paraId="2EBD853D">
            <w:pPr>
              <w:spacing w:before="60" w:after="60"/>
            </w:pPr>
            <w:r>
              <w:rPr>
                <w:b w:val="0"/>
                <w:sz w:val="18"/>
              </w:rPr>
              <w:t>64,555</w:t>
            </w:r>
          </w:p>
        </w:tc>
        <w:tc>
          <w:tcPr>
            <w:tcW w:w="2045" w:type="dxa"/>
            <w:tcMar>
              <w:top w:w="70" w:type="dxa"/>
              <w:left w:w="70" w:type="dxa"/>
              <w:bottom w:w="70" w:type="dxa"/>
              <w:right w:w="70" w:type="dxa"/>
            </w:tcMar>
            <w:vAlign w:val="center"/>
          </w:tcPr>
          <w:p w14:paraId="78AB4FE2">
            <w:pPr>
              <w:spacing w:before="60" w:after="60"/>
            </w:pPr>
            <w:r>
              <w:rPr>
                <w:b w:val="0"/>
                <w:sz w:val="18"/>
              </w:rPr>
              <w:t>31,000</w:t>
            </w:r>
          </w:p>
        </w:tc>
        <w:tc>
          <w:tcPr>
            <w:tcW w:w="2045" w:type="dxa"/>
            <w:tcMar>
              <w:top w:w="70" w:type="dxa"/>
              <w:left w:w="70" w:type="dxa"/>
              <w:bottom w:w="70" w:type="dxa"/>
              <w:right w:w="70" w:type="dxa"/>
            </w:tcMar>
            <w:vAlign w:val="center"/>
          </w:tcPr>
          <w:p w14:paraId="2816AA6C">
            <w:pPr>
              <w:spacing w:before="60" w:after="60"/>
            </w:pPr>
            <w:r>
              <w:rPr>
                <w:b w:val="0"/>
                <w:sz w:val="18"/>
              </w:rPr>
              <w:t>13,045</w:t>
            </w:r>
          </w:p>
        </w:tc>
      </w:tr>
      <w:tr w14:paraId="354CF805">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203910B1">
            <w:pPr>
              <w:spacing w:before="60" w:after="60"/>
            </w:pPr>
            <w:r>
              <w:rPr>
                <w:b w:val="0"/>
                <w:sz w:val="18"/>
              </w:rPr>
              <w:t>80% sold and ingredient costs +20%</w:t>
            </w:r>
          </w:p>
        </w:tc>
        <w:tc>
          <w:tcPr>
            <w:tcW w:w="2045" w:type="dxa"/>
            <w:tcMar>
              <w:top w:w="70" w:type="dxa"/>
              <w:left w:w="70" w:type="dxa"/>
              <w:bottom w:w="70" w:type="dxa"/>
              <w:right w:w="70" w:type="dxa"/>
            </w:tcMar>
            <w:vAlign w:val="center"/>
          </w:tcPr>
          <w:p w14:paraId="6C967C9A">
            <w:pPr>
              <w:spacing w:before="60" w:after="60"/>
            </w:pPr>
            <w:r>
              <w:rPr>
                <w:b w:val="0"/>
                <w:sz w:val="18"/>
              </w:rPr>
              <w:t>86,880</w:t>
            </w:r>
          </w:p>
        </w:tc>
        <w:tc>
          <w:tcPr>
            <w:tcW w:w="2045" w:type="dxa"/>
            <w:tcMar>
              <w:top w:w="70" w:type="dxa"/>
              <w:left w:w="70" w:type="dxa"/>
              <w:bottom w:w="70" w:type="dxa"/>
              <w:right w:w="70" w:type="dxa"/>
            </w:tcMar>
            <w:vAlign w:val="center"/>
          </w:tcPr>
          <w:p w14:paraId="07DF8004">
            <w:pPr>
              <w:spacing w:before="60" w:after="60"/>
            </w:pPr>
            <w:r>
              <w:rPr>
                <w:b w:val="0"/>
                <w:sz w:val="18"/>
              </w:rPr>
              <w:t>64,555</w:t>
            </w:r>
          </w:p>
        </w:tc>
        <w:tc>
          <w:tcPr>
            <w:tcW w:w="2045" w:type="dxa"/>
            <w:tcMar>
              <w:top w:w="70" w:type="dxa"/>
              <w:left w:w="70" w:type="dxa"/>
              <w:bottom w:w="70" w:type="dxa"/>
              <w:right w:w="70" w:type="dxa"/>
            </w:tcMar>
            <w:vAlign w:val="center"/>
          </w:tcPr>
          <w:p w14:paraId="2A859E01">
            <w:pPr>
              <w:spacing w:before="60" w:after="60"/>
            </w:pPr>
            <w:r>
              <w:rPr>
                <w:b w:val="0"/>
                <w:sz w:val="18"/>
              </w:rPr>
              <w:t>31,000</w:t>
            </w:r>
          </w:p>
        </w:tc>
        <w:tc>
          <w:tcPr>
            <w:tcW w:w="2045" w:type="dxa"/>
            <w:tcMar>
              <w:top w:w="70" w:type="dxa"/>
              <w:left w:w="70" w:type="dxa"/>
              <w:bottom w:w="70" w:type="dxa"/>
              <w:right w:w="70" w:type="dxa"/>
            </w:tcMar>
            <w:vAlign w:val="center"/>
          </w:tcPr>
          <w:p w14:paraId="61EDB2B4">
            <w:pPr>
              <w:spacing w:before="60" w:after="60"/>
            </w:pPr>
            <w:r>
              <w:rPr>
                <w:b w:val="0"/>
                <w:sz w:val="18"/>
              </w:rPr>
              <w:t>-8,675</w:t>
            </w:r>
          </w:p>
        </w:tc>
      </w:tr>
    </w:tbl>
    <w:p w14:paraId="7C32B99F">
      <w:pPr>
        <w:spacing w:after="20"/>
      </w:pPr>
    </w:p>
    <w:p w14:paraId="797CFCC6">
      <w:r>
        <w:rPr>
          <w:b w:val="0"/>
        </w:rPr>
        <w:t>At full sell-through and unchanged mix, average contribution is 186.4 FCFA/unit; break-even volume is about 167 equivalent units/day, or about 63,814 FCFA sales. If the entire illustrated basket is already produced, its cash break-even sell-through is 80.0%. These are different questions. Changing the product mix, waste rate or staffing changes both thresholds.</w:t>
      </w:r>
    </w:p>
    <w:p w14:paraId="3431BD66">
      <w:pPr>
        <w:pStyle w:val="3"/>
      </w:pPr>
      <w:bookmarkStart w:id="481" w:name="section_327"/>
      <w:bookmarkStart w:id="482" w:name="_Toc9420"/>
      <w:r>
        <w:t>Price ladder and simple combinations</w:t>
      </w:r>
      <w:bookmarkEnd w:id="481"/>
      <w:bookmarkEnd w:id="482"/>
    </w:p>
    <w:p w14:paraId="14A68E1B">
      <w:r>
        <w:rPr>
          <w:b w:val="0"/>
        </w:rPr>
        <w:t>Use visible single-item prices and portion descriptions. Entry: 75 FCFA puff puff, 250 FCFA bun/doughnut, 250–300 FCFA small pop. Everyday: 300 FCFA fish roll, 500 FCFA beef pie, 650 FCFA family bread. Treat: 600 FCFA soft serve or 650 FCFA milk cake. Meal: 1,800–2,400 FCFA pizza, burgers and wraps. These are test points; an expensive meal should not displace the affordable traffic range.</w:t>
      </w:r>
    </w:p>
    <w:p w14:paraId="6FEFABFE">
      <w:r>
        <w:rPr>
          <w:b w:val="0"/>
        </w:rPr>
        <w:t>Two milk buns: example bundle price 450 FCFA; ingredient/pack/other variable cost 245.3; contribution 204.7 before overhead. Use only when it adds purchases rather than discounting an order the customer would have made anyway.</w:t>
      </w:r>
    </w:p>
    <w:p w14:paraId="48BC7ED0">
      <w:r>
        <w:rPr>
          <w:b w:val="0"/>
        </w:rPr>
        <w:t>Beef pie and small milk pop: example bundle price 750 FCFA; ingredient/pack/other variable cost 406.5; contribution 343.5 before overhead. Use only when it adds purchases rather than discounting an order the customer would have made anyway.</w:t>
      </w:r>
    </w:p>
    <w:p w14:paraId="0CEBADC8">
      <w:r>
        <w:rPr>
          <w:b w:val="0"/>
        </w:rPr>
        <w:t>Chicken shawarma and small fruit pop: example bundle price 2,200 FCFA; ingredient/pack/other variable cost 1,195.4; contribution 1,004.6 before overhead. Use only when it adds purchases rather than discounting an order the customer would have made anyway.</w:t>
      </w:r>
    </w:p>
    <w:p w14:paraId="12A2090D">
      <w:r>
        <w:rPr>
          <w:b w:val="0"/>
        </w:rPr>
        <w:t>For the first week, capture actual supplier cost, produced units, rejects, samples, sales, discounts, unsold units and customer comments daily. Update the CSV inputs and re-run the calculations before changing the menu. The supplied CSVs are editable data tables, not a live automatically recalculating spreadsheet; the accompanying Python builder regenerates the report from changed inputs.</w:t>
      </w:r>
    </w:p>
    <w:p w14:paraId="0639EDF8">
      <w:pPr>
        <w:pStyle w:val="3"/>
      </w:pPr>
      <w:bookmarkStart w:id="483" w:name="section_328"/>
      <w:bookmarkStart w:id="484" w:name="_Toc20811"/>
      <w:r>
        <w:t>Two-site production, staffing and energy</w:t>
      </w:r>
      <w:bookmarkEnd w:id="483"/>
      <w:bookmarkEnd w:id="484"/>
    </w:p>
    <w:p w14:paraId="0C0A27F2">
      <w:pPr>
        <w:pStyle w:val="3"/>
      </w:pPr>
      <w:bookmarkStart w:id="485" w:name="section_329"/>
      <w:bookmarkStart w:id="486" w:name="_Toc19221"/>
      <w:r>
        <w:t>Site responsibilities and transport</w:t>
      </w:r>
      <w:bookmarkEnd w:id="485"/>
      <w:bookmarkEnd w:id="486"/>
    </w:p>
    <w:p w14:paraId="53E78F60">
      <w:r>
        <w:rPr>
          <w:b w:val="0"/>
        </w:rPr>
        <w:t>Proposed allocation, subject to the actual installed locations: production handles dough, pastry, bread, buns, cakes, cooked fillings and validated frozen-mix preparation. Sales handles shawarma final cooking, burgers, fries, soft-serve dispensing and final assembly. Popsicle production belongs at whichever site has suitable sanitation, rapid hardening and enough power headroom; its unknown rating prevents a firm allocation.</w:t>
      </w:r>
    </w:p>
    <w:p w14:paraId="04074023">
      <w:r>
        <w:rPr>
          <w:b w:val="0"/>
        </w:rPr>
        <w:t>Use separate clean food-safe crates for cooled bread, insulated chilled containers for perishable fillings/mix, and insulated frozen transport for bars. Raw meat travels sealed and segregated below ready-to-eat food. Record dispatch and receipt time, batch, quantity and product temperature. Chilled food must meet H01–H05; hot transport must maintain the house hot standard; frozen products should remain frozen at the operating target. Route duration and container capacity require a measured trial.</w:t>
      </w:r>
    </w:p>
    <w:p w14:paraId="16D0C5EA">
      <w:r>
        <w:rPr>
          <w:b w:val="0"/>
        </w:rPr>
        <w:t>The receiver checks seal condition, label, batch identity and temperature before accepting. Reject unknown histories and investigate failed deliveries. Do not put newly hot food alongside chilled dairy, or close hot bread into airtight plastic. Return empty crates through a cleaning route, separate from new food.</w:t>
      </w:r>
    </w:p>
    <w:p w14:paraId="038CEB3C">
      <w:pPr>
        <w:pStyle w:val="3"/>
      </w:pPr>
      <w:bookmarkStart w:id="487" w:name="section_330"/>
      <w:bookmarkStart w:id="488" w:name="_Toc19990"/>
      <w:r>
        <w:t>Illustrative daily sequence</w:t>
      </w:r>
      <w:bookmarkEnd w:id="487"/>
      <w:bookmarkEnd w:id="488"/>
    </w:p>
    <w:tbl>
      <w:tblPr>
        <w:tblStyle w:val="12"/>
        <w:tblW w:w="0" w:type="auto"/>
        <w:jc w:val="center"/>
        <w:tblLayout w:type="fixed"/>
        <w:tblCellMar>
          <w:top w:w="0" w:type="dxa"/>
          <w:left w:w="108" w:type="dxa"/>
          <w:bottom w:w="0" w:type="dxa"/>
          <w:right w:w="108" w:type="dxa"/>
        </w:tblCellMar>
      </w:tblPr>
      <w:tblGrid>
        <w:gridCol w:w="2556"/>
        <w:gridCol w:w="2556"/>
        <w:gridCol w:w="2556"/>
        <w:gridCol w:w="2556"/>
      </w:tblGrid>
      <w:tr w14:paraId="6DB8CAD9">
        <w:tblPrEx>
          <w:tblCellMar>
            <w:top w:w="0" w:type="dxa"/>
            <w:left w:w="108" w:type="dxa"/>
            <w:bottom w:w="0" w:type="dxa"/>
            <w:right w:w="108" w:type="dxa"/>
          </w:tblCellMar>
        </w:tblPrEx>
        <w:trPr>
          <w:cantSplit/>
          <w:tblHeader/>
          <w:jc w:val="center"/>
        </w:trPr>
        <w:tc>
          <w:tcPr>
            <w:tcW w:w="2556" w:type="dxa"/>
            <w:shd w:val="clear" w:color="auto" w:fill="E8E4DB"/>
            <w:tcMar>
              <w:top w:w="70" w:type="dxa"/>
              <w:left w:w="70" w:type="dxa"/>
              <w:bottom w:w="70" w:type="dxa"/>
              <w:right w:w="70" w:type="dxa"/>
            </w:tcMar>
            <w:vAlign w:val="center"/>
          </w:tcPr>
          <w:p w14:paraId="57ECCED6">
            <w:pPr>
              <w:keepNext/>
              <w:spacing w:before="60" w:after="60"/>
            </w:pPr>
            <w:r>
              <w:rPr>
                <w:b/>
                <w:sz w:val="20"/>
              </w:rPr>
              <w:t>Window</w:t>
            </w:r>
          </w:p>
        </w:tc>
        <w:tc>
          <w:tcPr>
            <w:tcW w:w="2556" w:type="dxa"/>
            <w:shd w:val="clear" w:color="auto" w:fill="E8E4DB"/>
            <w:tcMar>
              <w:top w:w="70" w:type="dxa"/>
              <w:left w:w="70" w:type="dxa"/>
              <w:bottom w:w="70" w:type="dxa"/>
              <w:right w:w="70" w:type="dxa"/>
            </w:tcMar>
            <w:vAlign w:val="center"/>
          </w:tcPr>
          <w:p w14:paraId="2D4651A3">
            <w:pPr>
              <w:keepNext/>
              <w:spacing w:before="60" w:after="60"/>
            </w:pPr>
            <w:r>
              <w:rPr>
                <w:b/>
                <w:sz w:val="20"/>
              </w:rPr>
              <w:t>Production site</w:t>
            </w:r>
          </w:p>
        </w:tc>
        <w:tc>
          <w:tcPr>
            <w:tcW w:w="2556" w:type="dxa"/>
            <w:shd w:val="clear" w:color="auto" w:fill="E8E4DB"/>
            <w:tcMar>
              <w:top w:w="70" w:type="dxa"/>
              <w:left w:w="70" w:type="dxa"/>
              <w:bottom w:w="70" w:type="dxa"/>
              <w:right w:w="70" w:type="dxa"/>
            </w:tcMar>
            <w:vAlign w:val="center"/>
          </w:tcPr>
          <w:p w14:paraId="498F1F40">
            <w:pPr>
              <w:keepNext/>
              <w:spacing w:before="60" w:after="60"/>
            </w:pPr>
            <w:r>
              <w:rPr>
                <w:b/>
                <w:sz w:val="20"/>
              </w:rPr>
              <w:t>Sales site</w:t>
            </w:r>
          </w:p>
        </w:tc>
        <w:tc>
          <w:tcPr>
            <w:tcW w:w="2556" w:type="dxa"/>
            <w:shd w:val="clear" w:color="auto" w:fill="E8E4DB"/>
            <w:tcMar>
              <w:top w:w="70" w:type="dxa"/>
              <w:left w:w="70" w:type="dxa"/>
              <w:bottom w:w="70" w:type="dxa"/>
              <w:right w:w="70" w:type="dxa"/>
            </w:tcMar>
            <w:vAlign w:val="center"/>
          </w:tcPr>
          <w:p w14:paraId="7C29E688">
            <w:pPr>
              <w:keepNext/>
              <w:spacing w:before="60" w:after="60"/>
            </w:pPr>
            <w:r>
              <w:rPr>
                <w:b/>
                <w:sz w:val="20"/>
              </w:rPr>
              <w:t>Main constraint</w:t>
            </w:r>
          </w:p>
        </w:tc>
      </w:tr>
      <w:tr w14:paraId="2406F33C">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53D4CDBA">
            <w:pPr>
              <w:spacing w:before="60" w:after="60"/>
            </w:pPr>
            <w:r>
              <w:rPr>
                <w:b w:val="0"/>
                <w:sz w:val="20"/>
              </w:rPr>
              <w:t>05:30–06:00</w:t>
            </w:r>
          </w:p>
        </w:tc>
        <w:tc>
          <w:tcPr>
            <w:tcW w:w="2556" w:type="dxa"/>
            <w:tcMar>
              <w:top w:w="70" w:type="dxa"/>
              <w:left w:w="70" w:type="dxa"/>
              <w:bottom w:w="70" w:type="dxa"/>
              <w:right w:w="70" w:type="dxa"/>
            </w:tcMar>
            <w:vAlign w:val="center"/>
          </w:tcPr>
          <w:p w14:paraId="278A5EF8">
            <w:pPr>
              <w:spacing w:before="60" w:after="60"/>
            </w:pPr>
            <w:r>
              <w:rPr>
                <w:b w:val="0"/>
                <w:sz w:val="20"/>
              </w:rPr>
              <w:t>Check water, cold logs, battery state, diesel and scales</w:t>
            </w:r>
          </w:p>
        </w:tc>
        <w:tc>
          <w:tcPr>
            <w:tcW w:w="2556" w:type="dxa"/>
            <w:tcMar>
              <w:top w:w="70" w:type="dxa"/>
              <w:left w:w="70" w:type="dxa"/>
              <w:bottom w:w="70" w:type="dxa"/>
              <w:right w:w="70" w:type="dxa"/>
            </w:tcMar>
            <w:vAlign w:val="center"/>
          </w:tcPr>
          <w:p w14:paraId="3F844EFD">
            <w:pPr>
              <w:spacing w:before="60" w:after="60"/>
            </w:pPr>
            <w:r>
              <w:rPr>
                <w:b w:val="0"/>
                <w:sz w:val="20"/>
              </w:rPr>
              <w:t>Receive opening stock/check cabinets when staff arrive</w:t>
            </w:r>
          </w:p>
        </w:tc>
        <w:tc>
          <w:tcPr>
            <w:tcW w:w="2556" w:type="dxa"/>
            <w:tcMar>
              <w:top w:w="70" w:type="dxa"/>
              <w:left w:w="70" w:type="dxa"/>
              <w:bottom w:w="70" w:type="dxa"/>
              <w:right w:w="70" w:type="dxa"/>
            </w:tcMar>
            <w:vAlign w:val="center"/>
          </w:tcPr>
          <w:p w14:paraId="5ADAF3A1">
            <w:pPr>
              <w:spacing w:before="60" w:after="60"/>
            </w:pPr>
            <w:r>
              <w:rPr>
                <w:b w:val="0"/>
                <w:sz w:val="20"/>
              </w:rPr>
              <w:t>Early electrical work may be battery-fed</w:t>
            </w:r>
          </w:p>
        </w:tc>
      </w:tr>
      <w:tr w14:paraId="485304F4">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71B883B8">
            <w:pPr>
              <w:spacing w:before="60" w:after="60"/>
            </w:pPr>
            <w:r>
              <w:rPr>
                <w:b w:val="0"/>
                <w:sz w:val="20"/>
              </w:rPr>
              <w:t>06:00–07:00</w:t>
            </w:r>
          </w:p>
        </w:tc>
        <w:tc>
          <w:tcPr>
            <w:tcW w:w="2556" w:type="dxa"/>
            <w:tcMar>
              <w:top w:w="70" w:type="dxa"/>
              <w:left w:w="70" w:type="dxa"/>
              <w:bottom w:w="70" w:type="dxa"/>
              <w:right w:w="70" w:type="dxa"/>
            </w:tcMar>
            <w:vAlign w:val="center"/>
          </w:tcPr>
          <w:p w14:paraId="02E03DCC">
            <w:pPr>
              <w:spacing w:before="60" w:after="60"/>
            </w:pPr>
            <w:r>
              <w:rPr>
                <w:b w:val="0"/>
                <w:sz w:val="20"/>
              </w:rPr>
              <w:t>Mix and proof first bread/buns; stagger spiral and cooker</w:t>
            </w:r>
          </w:p>
        </w:tc>
        <w:tc>
          <w:tcPr>
            <w:tcW w:w="2556" w:type="dxa"/>
            <w:tcMar>
              <w:top w:w="70" w:type="dxa"/>
              <w:left w:w="70" w:type="dxa"/>
              <w:bottom w:w="70" w:type="dxa"/>
              <w:right w:w="70" w:type="dxa"/>
            </w:tcMar>
            <w:vAlign w:val="center"/>
          </w:tcPr>
          <w:p w14:paraId="1FCCEB0F">
            <w:pPr>
              <w:spacing w:before="60" w:after="60"/>
            </w:pPr>
            <w:r>
              <w:rPr>
                <w:b w:val="0"/>
                <w:sz w:val="20"/>
              </w:rPr>
              <w:t>Set chilled garnish station; sanitize machine</w:t>
            </w:r>
          </w:p>
        </w:tc>
        <w:tc>
          <w:tcPr>
            <w:tcW w:w="2556" w:type="dxa"/>
            <w:tcMar>
              <w:top w:w="70" w:type="dxa"/>
              <w:left w:w="70" w:type="dxa"/>
              <w:bottom w:w="70" w:type="dxa"/>
              <w:right w:w="70" w:type="dxa"/>
            </w:tcMar>
            <w:vAlign w:val="center"/>
          </w:tcPr>
          <w:p w14:paraId="6F8C07D9">
            <w:pPr>
              <w:spacing w:before="60" w:after="60"/>
            </w:pPr>
            <w:r>
              <w:rPr>
                <w:b w:val="0"/>
                <w:sz w:val="20"/>
              </w:rPr>
              <w:t>Do not assume sunrise PV covers mixing</w:t>
            </w:r>
          </w:p>
        </w:tc>
      </w:tr>
      <w:tr w14:paraId="667F51A7">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1E7B3F2D">
            <w:pPr>
              <w:spacing w:before="60" w:after="60"/>
            </w:pPr>
            <w:r>
              <w:rPr>
                <w:b w:val="0"/>
                <w:sz w:val="20"/>
              </w:rPr>
              <w:t>07:00–08:30</w:t>
            </w:r>
          </w:p>
        </w:tc>
        <w:tc>
          <w:tcPr>
            <w:tcW w:w="2556" w:type="dxa"/>
            <w:tcMar>
              <w:top w:w="70" w:type="dxa"/>
              <w:left w:w="70" w:type="dxa"/>
              <w:bottom w:w="70" w:type="dxa"/>
              <w:right w:w="70" w:type="dxa"/>
            </w:tcMar>
            <w:vAlign w:val="center"/>
          </w:tcPr>
          <w:p w14:paraId="4D85C8FB">
            <w:pPr>
              <w:spacing w:before="60" w:after="60"/>
            </w:pPr>
            <w:r>
              <w:rPr>
                <w:b w:val="0"/>
                <w:sz w:val="20"/>
              </w:rPr>
              <w:t>Bake first wave; cooling racks; start pie filling only with cooling space</w:t>
            </w:r>
          </w:p>
        </w:tc>
        <w:tc>
          <w:tcPr>
            <w:tcW w:w="2556" w:type="dxa"/>
            <w:tcMar>
              <w:top w:w="70" w:type="dxa"/>
              <w:left w:w="70" w:type="dxa"/>
              <w:bottom w:w="70" w:type="dxa"/>
              <w:right w:w="70" w:type="dxa"/>
            </w:tcMar>
            <w:vAlign w:val="center"/>
          </w:tcPr>
          <w:p w14:paraId="2CA910B5">
            <w:pPr>
              <w:spacing w:before="60" w:after="60"/>
            </w:pPr>
            <w:r>
              <w:rPr>
                <w:b w:val="0"/>
                <w:sz w:val="20"/>
              </w:rPr>
              <w:t>Sell prior prepared fresh-delivery stock; small fry batches</w:t>
            </w:r>
          </w:p>
        </w:tc>
        <w:tc>
          <w:tcPr>
            <w:tcW w:w="2556" w:type="dxa"/>
            <w:tcMar>
              <w:top w:w="70" w:type="dxa"/>
              <w:left w:w="70" w:type="dxa"/>
              <w:bottom w:w="70" w:type="dxa"/>
              <w:right w:w="70" w:type="dxa"/>
            </w:tcMar>
            <w:vAlign w:val="center"/>
          </w:tcPr>
          <w:p w14:paraId="1B19B8E9">
            <w:pPr>
              <w:spacing w:before="60" w:after="60"/>
            </w:pPr>
            <w:r>
              <w:rPr>
                <w:b w:val="0"/>
                <w:sz w:val="20"/>
              </w:rPr>
              <w:t>Separate hot bread from chilled transport</w:t>
            </w:r>
          </w:p>
        </w:tc>
      </w:tr>
      <w:tr w14:paraId="562F0330">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149584DA">
            <w:pPr>
              <w:spacing w:before="60" w:after="60"/>
            </w:pPr>
            <w:r>
              <w:rPr>
                <w:b w:val="0"/>
                <w:sz w:val="20"/>
              </w:rPr>
              <w:t>08:30–10:30</w:t>
            </w:r>
          </w:p>
        </w:tc>
        <w:tc>
          <w:tcPr>
            <w:tcW w:w="2556" w:type="dxa"/>
            <w:tcMar>
              <w:top w:w="70" w:type="dxa"/>
              <w:left w:w="70" w:type="dxa"/>
              <w:bottom w:w="70" w:type="dxa"/>
              <w:right w:w="70" w:type="dxa"/>
            </w:tcMar>
            <w:vAlign w:val="center"/>
          </w:tcPr>
          <w:p w14:paraId="5C64CFA4">
            <w:pPr>
              <w:spacing w:before="60" w:after="60"/>
            </w:pPr>
            <w:r>
              <w:rPr>
                <w:b w:val="0"/>
                <w:sz w:val="20"/>
              </w:rPr>
              <w:t>Pie and snack batches; second bread wave if ordered</w:t>
            </w:r>
          </w:p>
        </w:tc>
        <w:tc>
          <w:tcPr>
            <w:tcW w:w="2556" w:type="dxa"/>
            <w:tcMar>
              <w:top w:w="70" w:type="dxa"/>
              <w:left w:w="70" w:type="dxa"/>
              <w:bottom w:w="70" w:type="dxa"/>
              <w:right w:w="70" w:type="dxa"/>
            </w:tcMar>
            <w:vAlign w:val="center"/>
          </w:tcPr>
          <w:p w14:paraId="794A1DF6">
            <w:pPr>
              <w:spacing w:before="60" w:after="60"/>
            </w:pPr>
            <w:r>
              <w:rPr>
                <w:b w:val="0"/>
                <w:sz w:val="20"/>
              </w:rPr>
              <w:t>Morning snack sales; log demand and run safe replenishment</w:t>
            </w:r>
          </w:p>
        </w:tc>
        <w:tc>
          <w:tcPr>
            <w:tcW w:w="2556" w:type="dxa"/>
            <w:tcMar>
              <w:top w:w="70" w:type="dxa"/>
              <w:left w:w="70" w:type="dxa"/>
              <w:bottom w:w="70" w:type="dxa"/>
              <w:right w:w="70" w:type="dxa"/>
            </w:tcMar>
            <w:vAlign w:val="center"/>
          </w:tcPr>
          <w:p w14:paraId="4B4C5700">
            <w:pPr>
              <w:spacing w:before="60" w:after="60"/>
            </w:pPr>
            <w:r>
              <w:rPr>
                <w:b w:val="0"/>
                <w:sz w:val="20"/>
              </w:rPr>
              <w:t>Fryer recovery and hand assembly</w:t>
            </w:r>
          </w:p>
        </w:tc>
      </w:tr>
      <w:tr w14:paraId="0581863E">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260110EE">
            <w:pPr>
              <w:spacing w:before="60" w:after="60"/>
            </w:pPr>
            <w:r>
              <w:rPr>
                <w:b w:val="0"/>
                <w:sz w:val="20"/>
              </w:rPr>
              <w:t>10:30–12:00</w:t>
            </w:r>
          </w:p>
        </w:tc>
        <w:tc>
          <w:tcPr>
            <w:tcW w:w="2556" w:type="dxa"/>
            <w:tcMar>
              <w:top w:w="70" w:type="dxa"/>
              <w:left w:w="70" w:type="dxa"/>
              <w:bottom w:w="70" w:type="dxa"/>
              <w:right w:w="70" w:type="dxa"/>
            </w:tcMar>
            <w:vAlign w:val="center"/>
          </w:tcPr>
          <w:p w14:paraId="20831DC0">
            <w:pPr>
              <w:spacing w:before="60" w:after="60"/>
            </w:pPr>
            <w:r>
              <w:rPr>
                <w:b w:val="0"/>
                <w:sz w:val="20"/>
              </w:rPr>
              <w:t>Dispatch controlled lunch components; prepare limited frozen stock</w:t>
            </w:r>
          </w:p>
        </w:tc>
        <w:tc>
          <w:tcPr>
            <w:tcW w:w="2556" w:type="dxa"/>
            <w:tcMar>
              <w:top w:w="70" w:type="dxa"/>
              <w:left w:w="70" w:type="dxa"/>
              <w:bottom w:w="70" w:type="dxa"/>
              <w:right w:w="70" w:type="dxa"/>
            </w:tcMar>
            <w:vAlign w:val="center"/>
          </w:tcPr>
          <w:p w14:paraId="11C5A09D">
            <w:pPr>
              <w:spacing w:before="60" w:after="60"/>
            </w:pPr>
            <w:r>
              <w:rPr>
                <w:b w:val="0"/>
                <w:sz w:val="20"/>
              </w:rPr>
              <w:t>Prepare limited shawarma cone/pan portions</w:t>
            </w:r>
          </w:p>
        </w:tc>
        <w:tc>
          <w:tcPr>
            <w:tcW w:w="2556" w:type="dxa"/>
            <w:tcMar>
              <w:top w:w="70" w:type="dxa"/>
              <w:left w:w="70" w:type="dxa"/>
              <w:bottom w:w="70" w:type="dxa"/>
              <w:right w:w="70" w:type="dxa"/>
            </w:tcMar>
            <w:vAlign w:val="center"/>
          </w:tcPr>
          <w:p w14:paraId="4A91BF9E">
            <w:pPr>
              <w:spacing w:before="60" w:after="60"/>
            </w:pPr>
            <w:r>
              <w:rPr>
                <w:b w:val="0"/>
                <w:sz w:val="20"/>
              </w:rPr>
              <w:t>No oversized cone based only on oven capacity</w:t>
            </w:r>
          </w:p>
        </w:tc>
      </w:tr>
      <w:tr w14:paraId="0ED85A85">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0D1BAA46">
            <w:pPr>
              <w:spacing w:before="60" w:after="60"/>
            </w:pPr>
            <w:r>
              <w:rPr>
                <w:b w:val="0"/>
                <w:sz w:val="20"/>
              </w:rPr>
              <w:t>12:00–14:00</w:t>
            </w:r>
          </w:p>
        </w:tc>
        <w:tc>
          <w:tcPr>
            <w:tcW w:w="2556" w:type="dxa"/>
            <w:tcMar>
              <w:top w:w="70" w:type="dxa"/>
              <w:left w:w="70" w:type="dxa"/>
              <w:bottom w:w="70" w:type="dxa"/>
              <w:right w:w="70" w:type="dxa"/>
            </w:tcMar>
            <w:vAlign w:val="center"/>
          </w:tcPr>
          <w:p w14:paraId="27674590">
            <w:pPr>
              <w:spacing w:before="60" w:after="60"/>
            </w:pPr>
            <w:r>
              <w:rPr>
                <w:b w:val="0"/>
                <w:sz w:val="20"/>
              </w:rPr>
              <w:t>Smaller second batch only against sell-through</w:t>
            </w:r>
          </w:p>
        </w:tc>
        <w:tc>
          <w:tcPr>
            <w:tcW w:w="2556" w:type="dxa"/>
            <w:tcMar>
              <w:top w:w="70" w:type="dxa"/>
              <w:left w:w="70" w:type="dxa"/>
              <w:bottom w:w="70" w:type="dxa"/>
              <w:right w:w="70" w:type="dxa"/>
            </w:tcMar>
            <w:vAlign w:val="center"/>
          </w:tcPr>
          <w:p w14:paraId="305D00AA">
            <w:pPr>
              <w:spacing w:before="60" w:after="60"/>
            </w:pPr>
            <w:r>
              <w:rPr>
                <w:b w:val="0"/>
                <w:sz w:val="20"/>
              </w:rPr>
              <w:t>Lunch service; stagger fryer, hot plate and machine loads</w:t>
            </w:r>
          </w:p>
        </w:tc>
        <w:tc>
          <w:tcPr>
            <w:tcW w:w="2556" w:type="dxa"/>
            <w:tcMar>
              <w:top w:w="70" w:type="dxa"/>
              <w:left w:w="70" w:type="dxa"/>
              <w:bottom w:w="70" w:type="dxa"/>
              <w:right w:w="70" w:type="dxa"/>
            </w:tcMar>
            <w:vAlign w:val="center"/>
          </w:tcPr>
          <w:p w14:paraId="7E34A48C">
            <w:pPr>
              <w:spacing w:before="60" w:after="60"/>
            </w:pPr>
            <w:r>
              <w:rPr>
                <w:b w:val="0"/>
                <w:sz w:val="20"/>
              </w:rPr>
              <w:t>15 kW sales inverter and compressor surges</w:t>
            </w:r>
          </w:p>
        </w:tc>
      </w:tr>
      <w:tr w14:paraId="7ACE20DE">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7531BAD4">
            <w:pPr>
              <w:spacing w:before="60" w:after="60"/>
            </w:pPr>
            <w:r>
              <w:rPr>
                <w:b w:val="0"/>
                <w:sz w:val="20"/>
              </w:rPr>
              <w:t>14:00–16:00</w:t>
            </w:r>
          </w:p>
        </w:tc>
        <w:tc>
          <w:tcPr>
            <w:tcW w:w="2556" w:type="dxa"/>
            <w:tcMar>
              <w:top w:w="70" w:type="dxa"/>
              <w:left w:w="70" w:type="dxa"/>
              <w:bottom w:w="70" w:type="dxa"/>
              <w:right w:w="70" w:type="dxa"/>
            </w:tcMar>
            <w:vAlign w:val="center"/>
          </w:tcPr>
          <w:p w14:paraId="7532B4B8">
            <w:pPr>
              <w:spacing w:before="60" w:after="60"/>
            </w:pPr>
            <w:r>
              <w:rPr>
                <w:b w:val="0"/>
                <w:sz w:val="20"/>
              </w:rPr>
              <w:t>Mix/dessert prep during measured solar surplus if available</w:t>
            </w:r>
          </w:p>
        </w:tc>
        <w:tc>
          <w:tcPr>
            <w:tcW w:w="2556" w:type="dxa"/>
            <w:tcMar>
              <w:top w:w="70" w:type="dxa"/>
              <w:left w:w="70" w:type="dxa"/>
              <w:bottom w:w="70" w:type="dxa"/>
              <w:right w:w="70" w:type="dxa"/>
            </w:tcMar>
            <w:vAlign w:val="center"/>
          </w:tcPr>
          <w:p w14:paraId="430F35DA">
            <w:pPr>
              <w:spacing w:before="60" w:after="60"/>
            </w:pPr>
            <w:r>
              <w:rPr>
                <w:b w:val="0"/>
                <w:sz w:val="20"/>
              </w:rPr>
              <w:t>Frozen dessert and snack peak hypothesis to test</w:t>
            </w:r>
          </w:p>
        </w:tc>
        <w:tc>
          <w:tcPr>
            <w:tcW w:w="2556" w:type="dxa"/>
            <w:tcMar>
              <w:top w:w="70" w:type="dxa"/>
              <w:left w:w="70" w:type="dxa"/>
              <w:bottom w:w="70" w:type="dxa"/>
              <w:right w:w="70" w:type="dxa"/>
            </w:tcMar>
            <w:vAlign w:val="center"/>
          </w:tcPr>
          <w:p w14:paraId="1A37D235">
            <w:pPr>
              <w:spacing w:before="60" w:after="60"/>
            </w:pPr>
            <w:r>
              <w:rPr>
                <w:b w:val="0"/>
                <w:sz w:val="20"/>
              </w:rPr>
              <w:t>Hardening capacity and battery recharge</w:t>
            </w:r>
          </w:p>
        </w:tc>
      </w:tr>
      <w:tr w14:paraId="06B56454">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5B3AB8A4">
            <w:pPr>
              <w:spacing w:before="60" w:after="60"/>
            </w:pPr>
            <w:r>
              <w:rPr>
                <w:b w:val="0"/>
                <w:sz w:val="20"/>
              </w:rPr>
              <w:t>16:00–18:30</w:t>
            </w:r>
          </w:p>
        </w:tc>
        <w:tc>
          <w:tcPr>
            <w:tcW w:w="2556" w:type="dxa"/>
            <w:tcMar>
              <w:top w:w="70" w:type="dxa"/>
              <w:left w:w="70" w:type="dxa"/>
              <w:bottom w:w="70" w:type="dxa"/>
              <w:right w:w="70" w:type="dxa"/>
            </w:tcMar>
            <w:vAlign w:val="center"/>
          </w:tcPr>
          <w:p w14:paraId="3FA954A4">
            <w:pPr>
              <w:spacing w:before="60" w:after="60"/>
            </w:pPr>
            <w:r>
              <w:rPr>
                <w:b w:val="0"/>
                <w:sz w:val="20"/>
              </w:rPr>
              <w:t>Targeted evening bread dispatch; finish early enough to cool</w:t>
            </w:r>
          </w:p>
        </w:tc>
        <w:tc>
          <w:tcPr>
            <w:tcW w:w="2556" w:type="dxa"/>
            <w:tcMar>
              <w:top w:w="70" w:type="dxa"/>
              <w:left w:w="70" w:type="dxa"/>
              <w:bottom w:w="70" w:type="dxa"/>
              <w:right w:w="70" w:type="dxa"/>
            </w:tcMar>
            <w:vAlign w:val="center"/>
          </w:tcPr>
          <w:p w14:paraId="0CD8F0C8">
            <w:pPr>
              <w:spacing w:before="60" w:after="60"/>
            </w:pPr>
            <w:r>
              <w:rPr>
                <w:b w:val="0"/>
                <w:sz w:val="20"/>
              </w:rPr>
              <w:t>Evening wraps and frozen service</w:t>
            </w:r>
          </w:p>
        </w:tc>
        <w:tc>
          <w:tcPr>
            <w:tcW w:w="2556" w:type="dxa"/>
            <w:tcMar>
              <w:top w:w="70" w:type="dxa"/>
              <w:left w:w="70" w:type="dxa"/>
              <w:bottom w:w="70" w:type="dxa"/>
              <w:right w:w="70" w:type="dxa"/>
            </w:tcMar>
            <w:vAlign w:val="center"/>
          </w:tcPr>
          <w:p w14:paraId="074C36FE">
            <w:pPr>
              <w:spacing w:before="60" w:after="60"/>
            </w:pPr>
            <w:r>
              <w:rPr>
                <w:b w:val="0"/>
                <w:sz w:val="20"/>
              </w:rPr>
              <w:t>Use forecast, not automatic full batches</w:t>
            </w:r>
          </w:p>
        </w:tc>
      </w:tr>
      <w:tr w14:paraId="45E0D07B">
        <w:tblPrEx>
          <w:tblCellMar>
            <w:top w:w="0" w:type="dxa"/>
            <w:left w:w="108" w:type="dxa"/>
            <w:bottom w:w="0" w:type="dxa"/>
            <w:right w:w="108" w:type="dxa"/>
          </w:tblCellMar>
        </w:tblPrEx>
        <w:trPr>
          <w:cantSplit/>
          <w:jc w:val="center"/>
        </w:trPr>
        <w:tc>
          <w:tcPr>
            <w:tcW w:w="2556" w:type="dxa"/>
            <w:tcMar>
              <w:top w:w="70" w:type="dxa"/>
              <w:left w:w="70" w:type="dxa"/>
              <w:bottom w:w="70" w:type="dxa"/>
              <w:right w:w="70" w:type="dxa"/>
            </w:tcMar>
            <w:vAlign w:val="center"/>
          </w:tcPr>
          <w:p w14:paraId="749B7695">
            <w:pPr>
              <w:spacing w:before="60" w:after="60"/>
            </w:pPr>
            <w:r>
              <w:rPr>
                <w:b w:val="0"/>
                <w:sz w:val="20"/>
              </w:rPr>
              <w:t>Close</w:t>
            </w:r>
          </w:p>
        </w:tc>
        <w:tc>
          <w:tcPr>
            <w:tcW w:w="2556" w:type="dxa"/>
            <w:tcMar>
              <w:top w:w="70" w:type="dxa"/>
              <w:left w:w="70" w:type="dxa"/>
              <w:bottom w:w="70" w:type="dxa"/>
              <w:right w:w="70" w:type="dxa"/>
            </w:tcMar>
            <w:vAlign w:val="center"/>
          </w:tcPr>
          <w:p w14:paraId="32AD6E14">
            <w:pPr>
              <w:spacing w:before="60" w:after="60"/>
            </w:pPr>
            <w:r>
              <w:rPr>
                <w:b w:val="0"/>
                <w:sz w:val="20"/>
              </w:rPr>
              <w:t>Waste log, cleaning, cold checks and next-day quantities</w:t>
            </w:r>
          </w:p>
        </w:tc>
        <w:tc>
          <w:tcPr>
            <w:tcW w:w="2556" w:type="dxa"/>
            <w:tcMar>
              <w:top w:w="70" w:type="dxa"/>
              <w:left w:w="70" w:type="dxa"/>
              <w:bottom w:w="70" w:type="dxa"/>
              <w:right w:w="70" w:type="dxa"/>
            </w:tcMar>
            <w:vAlign w:val="center"/>
          </w:tcPr>
          <w:p w14:paraId="42A7CC0C">
            <w:pPr>
              <w:spacing w:before="60" w:after="60"/>
            </w:pPr>
            <w:r>
              <w:rPr>
                <w:b w:val="0"/>
                <w:sz w:val="20"/>
              </w:rPr>
              <w:t>Dispose per policy, machine cleaning and safe overnight cold loads</w:t>
            </w:r>
          </w:p>
        </w:tc>
        <w:tc>
          <w:tcPr>
            <w:tcW w:w="2556" w:type="dxa"/>
            <w:tcMar>
              <w:top w:w="70" w:type="dxa"/>
              <w:left w:w="70" w:type="dxa"/>
              <w:bottom w:w="70" w:type="dxa"/>
              <w:right w:w="70" w:type="dxa"/>
            </w:tcMar>
            <w:vAlign w:val="center"/>
          </w:tcPr>
          <w:p w14:paraId="559AE4FB">
            <w:pPr>
              <w:spacing w:before="60" w:after="60"/>
            </w:pPr>
            <w:r>
              <w:rPr>
                <w:b w:val="0"/>
                <w:sz w:val="20"/>
              </w:rPr>
              <w:t>Protect cold storage battery reserve</w:t>
            </w:r>
          </w:p>
        </w:tc>
      </w:tr>
    </w:tbl>
    <w:p w14:paraId="7CB06748">
      <w:pPr>
        <w:spacing w:after="20"/>
      </w:pPr>
    </w:p>
    <w:p w14:paraId="6A25161E">
      <w:pPr>
        <w:pStyle w:val="3"/>
      </w:pPr>
      <w:bookmarkStart w:id="489" w:name="section_331"/>
      <w:bookmarkStart w:id="490" w:name="_Toc26984"/>
      <w:r>
        <w:t>Staffing and work design</w:t>
      </w:r>
      <w:bookmarkEnd w:id="489"/>
      <w:bookmarkEnd w:id="490"/>
    </w:p>
    <w:p w14:paraId="330F386A">
      <w:r>
        <w:rPr>
          <w:b w:val="0"/>
        </w:rPr>
        <w:t>Opening working model: one trained lead baker; one prep/finishing assistant with cold-chain responsibility; one sales cook who owns raw-meat controls; one service/cashier person. A relief/delivery role may be needed during peaks and cleaning. These are roles, not proof that four people can cover all hours or all 28 products. Observe labour minutes for the limited menu before adding items. The overhead allowance must be replaced by actual paid hours, including owner work.</w:t>
      </w:r>
    </w:p>
    <w:p w14:paraId="4A128004">
      <w:r>
        <w:rPr>
          <w:b w:val="0"/>
        </w:rPr>
        <w:t>Label each weighed kit before mixing. Maintain a batch sheet for dough, filling and finished units. Share O-B07 pastry across three pies/rolls; O-B18 chicken across wraps, pizza and loaded fries; O-B20/O-B28 sauces across defined products; O-B25 buns across burgers; O-FBASE1 across cups, sundaes, shakes and sandwiches. Sharing reduces ingredient variety but never permits unsafe carryover or cross-contamination.</w:t>
      </w:r>
    </w:p>
    <w:p w14:paraId="360FA202">
      <w:pPr>
        <w:pStyle w:val="3"/>
      </w:pPr>
      <w:bookmarkStart w:id="491" w:name="section_332"/>
      <w:bookmarkStart w:id="492" w:name="_Toc2598"/>
      <w:r>
        <w:t>Demand and replenishment method</w:t>
      </w:r>
      <w:bookmarkEnd w:id="491"/>
      <w:bookmarkEnd w:id="492"/>
    </w:p>
    <w:p w14:paraId="1FC79AAD">
      <w:r>
        <w:rPr>
          <w:b w:val="0"/>
        </w:rPr>
        <w:t>Start with customer commitments and small trials. During the first three days, prepare at most one economical equipment-minimum batch per launch product, split between opening and later waves where fermentation allows. Record sales in hourly blocks. Days 4–14: forecast from comparable trading days plus paid orders; prepare about 60% of the forecast first, then release a second batch only when remaining sales and production lead time justify it. These percentages are management trial rules, not demand evidence.</w:t>
      </w:r>
    </w:p>
    <w:p w14:paraId="5919978C">
      <w:r>
        <w:rPr>
          <w:b w:val="0"/>
        </w:rPr>
        <w:t>Use a practical reorder trigger: expected sales during production plus delivery lead time, plus a small measured buffer, minus saleable stock already present. Do not replenish perishable stock close to closing simply to make a counter look full. Record unsold stock by cause: forecast error, poor quality, temperature failure, transport damage, portion rejects or customer preference.</w:t>
      </w:r>
    </w:p>
    <w:p w14:paraId="458FBAC8">
      <w:pPr>
        <w:pStyle w:val="3"/>
      </w:pPr>
      <w:bookmarkStart w:id="493" w:name="section_333"/>
      <w:bookmarkStart w:id="494" w:name="_Toc28865"/>
      <w:r>
        <w:t>Electrical loads and daily energy</w:t>
      </w:r>
      <w:bookmarkEnd w:id="493"/>
      <w:bookmarkEnd w:id="494"/>
    </w:p>
    <w:p w14:paraId="2CFD627B">
      <w:r>
        <w:rPr>
          <w:b w:val="0"/>
        </w:rPr>
        <w:t>Power in kW is simultaneous demand. Energy in kWh is power × operating hours × duty fraction. Thirty kWh nominal battery energy does not mean 30 kW continuous output. Two separate battery banks cannot share load unless specifically interconnected. The following site allocation, hours and duty fractions are illustrations, not measurements. It assumes one appliance at each stated rating.</w:t>
      </w:r>
    </w:p>
    <w:p w14:paraId="0E88ECB8">
      <w:pPr>
        <w:pStyle w:val="3"/>
      </w:pPr>
      <w:bookmarkStart w:id="495" w:name="section_334"/>
      <w:bookmarkStart w:id="496" w:name="_Toc16288"/>
      <w:r>
        <w:t>Production illustrative electrical energy</w:t>
      </w:r>
      <w:bookmarkEnd w:id="495"/>
      <w:bookmarkEnd w:id="496"/>
    </w:p>
    <w:tbl>
      <w:tblPr>
        <w:tblStyle w:val="12"/>
        <w:tblW w:w="0" w:type="auto"/>
        <w:jc w:val="center"/>
        <w:tblLayout w:type="fixed"/>
        <w:tblCellMar>
          <w:top w:w="0" w:type="dxa"/>
          <w:left w:w="108" w:type="dxa"/>
          <w:bottom w:w="0" w:type="dxa"/>
          <w:right w:w="108" w:type="dxa"/>
        </w:tblCellMar>
      </w:tblPr>
      <w:tblGrid>
        <w:gridCol w:w="2045"/>
        <w:gridCol w:w="2045"/>
        <w:gridCol w:w="2045"/>
        <w:gridCol w:w="2045"/>
        <w:gridCol w:w="2045"/>
      </w:tblGrid>
      <w:tr w14:paraId="5568B2E4">
        <w:tblPrEx>
          <w:tblCellMar>
            <w:top w:w="0" w:type="dxa"/>
            <w:left w:w="108" w:type="dxa"/>
            <w:bottom w:w="0" w:type="dxa"/>
            <w:right w:w="108" w:type="dxa"/>
          </w:tblCellMar>
        </w:tblPrEx>
        <w:trPr>
          <w:cantSplit/>
          <w:tblHeader/>
          <w:jc w:val="center"/>
        </w:trPr>
        <w:tc>
          <w:tcPr>
            <w:tcW w:w="2045" w:type="dxa"/>
            <w:shd w:val="clear" w:color="auto" w:fill="E8E4DB"/>
            <w:tcMar>
              <w:top w:w="70" w:type="dxa"/>
              <w:left w:w="70" w:type="dxa"/>
              <w:bottom w:w="70" w:type="dxa"/>
              <w:right w:w="70" w:type="dxa"/>
            </w:tcMar>
            <w:vAlign w:val="center"/>
          </w:tcPr>
          <w:p w14:paraId="4EFCD0FB">
            <w:pPr>
              <w:keepNext/>
              <w:spacing w:before="60" w:after="60"/>
            </w:pPr>
            <w:r>
              <w:rPr>
                <w:b/>
                <w:sz w:val="18"/>
              </w:rPr>
              <w:t>Load</w:t>
            </w:r>
          </w:p>
        </w:tc>
        <w:tc>
          <w:tcPr>
            <w:tcW w:w="2045" w:type="dxa"/>
            <w:shd w:val="clear" w:color="auto" w:fill="E8E4DB"/>
            <w:tcMar>
              <w:top w:w="70" w:type="dxa"/>
              <w:left w:w="70" w:type="dxa"/>
              <w:bottom w:w="70" w:type="dxa"/>
              <w:right w:w="70" w:type="dxa"/>
            </w:tcMar>
            <w:vAlign w:val="center"/>
          </w:tcPr>
          <w:p w14:paraId="66929B5A">
            <w:pPr>
              <w:keepNext/>
              <w:spacing w:before="60" w:after="60"/>
            </w:pPr>
            <w:r>
              <w:rPr>
                <w:b/>
                <w:sz w:val="18"/>
              </w:rPr>
              <w:t>Rated/assumed kW</w:t>
            </w:r>
          </w:p>
        </w:tc>
        <w:tc>
          <w:tcPr>
            <w:tcW w:w="2045" w:type="dxa"/>
            <w:shd w:val="clear" w:color="auto" w:fill="E8E4DB"/>
            <w:tcMar>
              <w:top w:w="70" w:type="dxa"/>
              <w:left w:w="70" w:type="dxa"/>
              <w:bottom w:w="70" w:type="dxa"/>
              <w:right w:w="70" w:type="dxa"/>
            </w:tcMar>
            <w:vAlign w:val="center"/>
          </w:tcPr>
          <w:p w14:paraId="0ABE9F17">
            <w:pPr>
              <w:keepNext/>
              <w:spacing w:before="60" w:after="60"/>
            </w:pPr>
            <w:r>
              <w:rPr>
                <w:b/>
                <w:sz w:val="18"/>
              </w:rPr>
              <w:t>Hours on</w:t>
            </w:r>
          </w:p>
        </w:tc>
        <w:tc>
          <w:tcPr>
            <w:tcW w:w="2045" w:type="dxa"/>
            <w:shd w:val="clear" w:color="auto" w:fill="E8E4DB"/>
            <w:tcMar>
              <w:top w:w="70" w:type="dxa"/>
              <w:left w:w="70" w:type="dxa"/>
              <w:bottom w:w="70" w:type="dxa"/>
              <w:right w:w="70" w:type="dxa"/>
            </w:tcMar>
            <w:vAlign w:val="center"/>
          </w:tcPr>
          <w:p w14:paraId="2D1F26F7">
            <w:pPr>
              <w:keepNext/>
              <w:spacing w:before="60" w:after="60"/>
            </w:pPr>
            <w:r>
              <w:rPr>
                <w:b/>
                <w:sz w:val="18"/>
              </w:rPr>
              <w:t>Duty fraction</w:t>
            </w:r>
          </w:p>
        </w:tc>
        <w:tc>
          <w:tcPr>
            <w:tcW w:w="2045" w:type="dxa"/>
            <w:shd w:val="clear" w:color="auto" w:fill="E8E4DB"/>
            <w:tcMar>
              <w:top w:w="70" w:type="dxa"/>
              <w:left w:w="70" w:type="dxa"/>
              <w:bottom w:w="70" w:type="dxa"/>
              <w:right w:w="70" w:type="dxa"/>
            </w:tcMar>
            <w:vAlign w:val="center"/>
          </w:tcPr>
          <w:p w14:paraId="1342A040">
            <w:pPr>
              <w:keepNext/>
              <w:spacing w:before="60" w:after="60"/>
            </w:pPr>
            <w:r>
              <w:rPr>
                <w:b/>
                <w:sz w:val="18"/>
              </w:rPr>
              <w:t>kWh/day</w:t>
            </w:r>
          </w:p>
        </w:tc>
      </w:tr>
      <w:tr w14:paraId="3E946FCB">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1A57CC81">
            <w:pPr>
              <w:spacing w:before="60" w:after="60"/>
            </w:pPr>
            <w:r>
              <w:rPr>
                <w:b w:val="0"/>
                <w:sz w:val="18"/>
              </w:rPr>
              <w:t>Oven auxiliaries</w:t>
            </w:r>
          </w:p>
        </w:tc>
        <w:tc>
          <w:tcPr>
            <w:tcW w:w="2045" w:type="dxa"/>
            <w:tcMar>
              <w:top w:w="70" w:type="dxa"/>
              <w:left w:w="70" w:type="dxa"/>
              <w:bottom w:w="70" w:type="dxa"/>
              <w:right w:w="70" w:type="dxa"/>
            </w:tcMar>
            <w:vAlign w:val="center"/>
          </w:tcPr>
          <w:p w14:paraId="7E3084D8">
            <w:pPr>
              <w:spacing w:before="60" w:after="60"/>
            </w:pPr>
            <w:r>
              <w:rPr>
                <w:b w:val="0"/>
                <w:sz w:val="18"/>
              </w:rPr>
              <w:t>3</w:t>
            </w:r>
          </w:p>
        </w:tc>
        <w:tc>
          <w:tcPr>
            <w:tcW w:w="2045" w:type="dxa"/>
            <w:tcMar>
              <w:top w:w="70" w:type="dxa"/>
              <w:left w:w="70" w:type="dxa"/>
              <w:bottom w:w="70" w:type="dxa"/>
              <w:right w:w="70" w:type="dxa"/>
            </w:tcMar>
            <w:vAlign w:val="center"/>
          </w:tcPr>
          <w:p w14:paraId="579871CC">
            <w:pPr>
              <w:spacing w:before="60" w:after="60"/>
            </w:pPr>
            <w:r>
              <w:rPr>
                <w:b w:val="0"/>
                <w:sz w:val="18"/>
              </w:rPr>
              <w:t>4</w:t>
            </w:r>
          </w:p>
        </w:tc>
        <w:tc>
          <w:tcPr>
            <w:tcW w:w="2045" w:type="dxa"/>
            <w:tcMar>
              <w:top w:w="70" w:type="dxa"/>
              <w:left w:w="70" w:type="dxa"/>
              <w:bottom w:w="70" w:type="dxa"/>
              <w:right w:w="70" w:type="dxa"/>
            </w:tcMar>
            <w:vAlign w:val="center"/>
          </w:tcPr>
          <w:p w14:paraId="2C29011D">
            <w:pPr>
              <w:spacing w:before="60" w:after="60"/>
            </w:pPr>
            <w:r>
              <w:rPr>
                <w:b w:val="0"/>
                <w:sz w:val="18"/>
              </w:rPr>
              <w:t>1</w:t>
            </w:r>
          </w:p>
        </w:tc>
        <w:tc>
          <w:tcPr>
            <w:tcW w:w="2045" w:type="dxa"/>
            <w:tcMar>
              <w:top w:w="70" w:type="dxa"/>
              <w:left w:w="70" w:type="dxa"/>
              <w:bottom w:w="70" w:type="dxa"/>
              <w:right w:w="70" w:type="dxa"/>
            </w:tcMar>
            <w:vAlign w:val="center"/>
          </w:tcPr>
          <w:p w14:paraId="57568E3C">
            <w:pPr>
              <w:spacing w:before="60" w:after="60"/>
            </w:pPr>
            <w:r>
              <w:rPr>
                <w:b w:val="0"/>
                <w:sz w:val="18"/>
              </w:rPr>
              <w:t>12.00</w:t>
            </w:r>
          </w:p>
        </w:tc>
      </w:tr>
      <w:tr w14:paraId="1A4EDB0B">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40F90074">
            <w:pPr>
              <w:spacing w:before="60" w:after="60"/>
            </w:pPr>
            <w:r>
              <w:rPr>
                <w:b w:val="0"/>
                <w:sz w:val="18"/>
              </w:rPr>
              <w:t>Spiral mixer</w:t>
            </w:r>
          </w:p>
        </w:tc>
        <w:tc>
          <w:tcPr>
            <w:tcW w:w="2045" w:type="dxa"/>
            <w:tcMar>
              <w:top w:w="70" w:type="dxa"/>
              <w:left w:w="70" w:type="dxa"/>
              <w:bottom w:w="70" w:type="dxa"/>
              <w:right w:w="70" w:type="dxa"/>
            </w:tcMar>
            <w:vAlign w:val="center"/>
          </w:tcPr>
          <w:p w14:paraId="38BC4009">
            <w:pPr>
              <w:spacing w:before="60" w:after="60"/>
            </w:pPr>
            <w:r>
              <w:rPr>
                <w:b w:val="0"/>
                <w:sz w:val="18"/>
              </w:rPr>
              <w:t>6.5</w:t>
            </w:r>
          </w:p>
        </w:tc>
        <w:tc>
          <w:tcPr>
            <w:tcW w:w="2045" w:type="dxa"/>
            <w:tcMar>
              <w:top w:w="70" w:type="dxa"/>
              <w:left w:w="70" w:type="dxa"/>
              <w:bottom w:w="70" w:type="dxa"/>
              <w:right w:w="70" w:type="dxa"/>
            </w:tcMar>
            <w:vAlign w:val="center"/>
          </w:tcPr>
          <w:p w14:paraId="7AFDE320">
            <w:pPr>
              <w:spacing w:before="60" w:after="60"/>
            </w:pPr>
            <w:r>
              <w:rPr>
                <w:b w:val="0"/>
                <w:sz w:val="18"/>
              </w:rPr>
              <w:t>1</w:t>
            </w:r>
          </w:p>
        </w:tc>
        <w:tc>
          <w:tcPr>
            <w:tcW w:w="2045" w:type="dxa"/>
            <w:tcMar>
              <w:top w:w="70" w:type="dxa"/>
              <w:left w:w="70" w:type="dxa"/>
              <w:bottom w:w="70" w:type="dxa"/>
              <w:right w:w="70" w:type="dxa"/>
            </w:tcMar>
            <w:vAlign w:val="center"/>
          </w:tcPr>
          <w:p w14:paraId="163B5DD2">
            <w:pPr>
              <w:spacing w:before="60" w:after="60"/>
            </w:pPr>
            <w:r>
              <w:rPr>
                <w:b w:val="0"/>
                <w:sz w:val="18"/>
              </w:rPr>
              <w:t>1</w:t>
            </w:r>
          </w:p>
        </w:tc>
        <w:tc>
          <w:tcPr>
            <w:tcW w:w="2045" w:type="dxa"/>
            <w:tcMar>
              <w:top w:w="70" w:type="dxa"/>
              <w:left w:w="70" w:type="dxa"/>
              <w:bottom w:w="70" w:type="dxa"/>
              <w:right w:w="70" w:type="dxa"/>
            </w:tcMar>
            <w:vAlign w:val="center"/>
          </w:tcPr>
          <w:p w14:paraId="486F73A9">
            <w:pPr>
              <w:spacing w:before="60" w:after="60"/>
            </w:pPr>
            <w:r>
              <w:rPr>
                <w:b w:val="0"/>
                <w:sz w:val="18"/>
              </w:rPr>
              <w:t>6.50</w:t>
            </w:r>
          </w:p>
        </w:tc>
      </w:tr>
      <w:tr w14:paraId="527AE191">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1ABE8B4F">
            <w:pPr>
              <w:spacing w:before="60" w:after="60"/>
            </w:pPr>
            <w:r>
              <w:rPr>
                <w:b w:val="0"/>
                <w:sz w:val="18"/>
              </w:rPr>
              <w:t>Moulder</w:t>
            </w:r>
          </w:p>
        </w:tc>
        <w:tc>
          <w:tcPr>
            <w:tcW w:w="2045" w:type="dxa"/>
            <w:tcMar>
              <w:top w:w="70" w:type="dxa"/>
              <w:left w:w="70" w:type="dxa"/>
              <w:bottom w:w="70" w:type="dxa"/>
              <w:right w:w="70" w:type="dxa"/>
            </w:tcMar>
            <w:vAlign w:val="center"/>
          </w:tcPr>
          <w:p w14:paraId="55C2E68C">
            <w:pPr>
              <w:spacing w:before="60" w:after="60"/>
            </w:pPr>
            <w:r>
              <w:rPr>
                <w:b w:val="0"/>
                <w:sz w:val="18"/>
              </w:rPr>
              <w:t>1</w:t>
            </w:r>
          </w:p>
        </w:tc>
        <w:tc>
          <w:tcPr>
            <w:tcW w:w="2045" w:type="dxa"/>
            <w:tcMar>
              <w:top w:w="70" w:type="dxa"/>
              <w:left w:w="70" w:type="dxa"/>
              <w:bottom w:w="70" w:type="dxa"/>
              <w:right w:w="70" w:type="dxa"/>
            </w:tcMar>
            <w:vAlign w:val="center"/>
          </w:tcPr>
          <w:p w14:paraId="4CA59B1C">
            <w:pPr>
              <w:spacing w:before="60" w:after="60"/>
            </w:pPr>
            <w:r>
              <w:rPr>
                <w:b w:val="0"/>
                <w:sz w:val="18"/>
              </w:rPr>
              <w:t>0.5</w:t>
            </w:r>
          </w:p>
        </w:tc>
        <w:tc>
          <w:tcPr>
            <w:tcW w:w="2045" w:type="dxa"/>
            <w:tcMar>
              <w:top w:w="70" w:type="dxa"/>
              <w:left w:w="70" w:type="dxa"/>
              <w:bottom w:w="70" w:type="dxa"/>
              <w:right w:w="70" w:type="dxa"/>
            </w:tcMar>
            <w:vAlign w:val="center"/>
          </w:tcPr>
          <w:p w14:paraId="2376B3B8">
            <w:pPr>
              <w:spacing w:before="60" w:after="60"/>
            </w:pPr>
            <w:r>
              <w:rPr>
                <w:b w:val="0"/>
                <w:sz w:val="18"/>
              </w:rPr>
              <w:t>1</w:t>
            </w:r>
          </w:p>
        </w:tc>
        <w:tc>
          <w:tcPr>
            <w:tcW w:w="2045" w:type="dxa"/>
            <w:tcMar>
              <w:top w:w="70" w:type="dxa"/>
              <w:left w:w="70" w:type="dxa"/>
              <w:bottom w:w="70" w:type="dxa"/>
              <w:right w:w="70" w:type="dxa"/>
            </w:tcMar>
            <w:vAlign w:val="center"/>
          </w:tcPr>
          <w:p w14:paraId="56956F0E">
            <w:pPr>
              <w:spacing w:before="60" w:after="60"/>
            </w:pPr>
            <w:r>
              <w:rPr>
                <w:b w:val="0"/>
                <w:sz w:val="18"/>
              </w:rPr>
              <w:t>0.50</w:t>
            </w:r>
          </w:p>
        </w:tc>
      </w:tr>
      <w:tr w14:paraId="3328444A">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601A593C">
            <w:pPr>
              <w:spacing w:before="60" w:after="60"/>
            </w:pPr>
            <w:r>
              <w:rPr>
                <w:b w:val="0"/>
                <w:sz w:val="18"/>
              </w:rPr>
              <w:t>Proofer</w:t>
            </w:r>
          </w:p>
        </w:tc>
        <w:tc>
          <w:tcPr>
            <w:tcW w:w="2045" w:type="dxa"/>
            <w:tcMar>
              <w:top w:w="70" w:type="dxa"/>
              <w:left w:w="70" w:type="dxa"/>
              <w:bottom w:w="70" w:type="dxa"/>
              <w:right w:w="70" w:type="dxa"/>
            </w:tcMar>
            <w:vAlign w:val="center"/>
          </w:tcPr>
          <w:p w14:paraId="2A8C1432">
            <w:pPr>
              <w:spacing w:before="60" w:after="60"/>
            </w:pPr>
            <w:r>
              <w:rPr>
                <w:b w:val="0"/>
                <w:sz w:val="18"/>
              </w:rPr>
              <w:t>1</w:t>
            </w:r>
          </w:p>
        </w:tc>
        <w:tc>
          <w:tcPr>
            <w:tcW w:w="2045" w:type="dxa"/>
            <w:tcMar>
              <w:top w:w="70" w:type="dxa"/>
              <w:left w:w="70" w:type="dxa"/>
              <w:bottom w:w="70" w:type="dxa"/>
              <w:right w:w="70" w:type="dxa"/>
            </w:tcMar>
            <w:vAlign w:val="center"/>
          </w:tcPr>
          <w:p w14:paraId="41587FD6">
            <w:pPr>
              <w:spacing w:before="60" w:after="60"/>
            </w:pPr>
            <w:r>
              <w:rPr>
                <w:b w:val="0"/>
                <w:sz w:val="18"/>
              </w:rPr>
              <w:t>4</w:t>
            </w:r>
          </w:p>
        </w:tc>
        <w:tc>
          <w:tcPr>
            <w:tcW w:w="2045" w:type="dxa"/>
            <w:tcMar>
              <w:top w:w="70" w:type="dxa"/>
              <w:left w:w="70" w:type="dxa"/>
              <w:bottom w:w="70" w:type="dxa"/>
              <w:right w:w="70" w:type="dxa"/>
            </w:tcMar>
            <w:vAlign w:val="center"/>
          </w:tcPr>
          <w:p w14:paraId="3561E22F">
            <w:pPr>
              <w:spacing w:before="60" w:after="60"/>
            </w:pPr>
            <w:r>
              <w:rPr>
                <w:b w:val="0"/>
                <w:sz w:val="18"/>
              </w:rPr>
              <w:t>0.5</w:t>
            </w:r>
          </w:p>
        </w:tc>
        <w:tc>
          <w:tcPr>
            <w:tcW w:w="2045" w:type="dxa"/>
            <w:tcMar>
              <w:top w:w="70" w:type="dxa"/>
              <w:left w:w="70" w:type="dxa"/>
              <w:bottom w:w="70" w:type="dxa"/>
              <w:right w:w="70" w:type="dxa"/>
            </w:tcMar>
            <w:vAlign w:val="center"/>
          </w:tcPr>
          <w:p w14:paraId="0491D53A">
            <w:pPr>
              <w:spacing w:before="60" w:after="60"/>
            </w:pPr>
            <w:r>
              <w:rPr>
                <w:b w:val="0"/>
                <w:sz w:val="18"/>
              </w:rPr>
              <w:t>2.00</w:t>
            </w:r>
          </w:p>
        </w:tc>
      </w:tr>
      <w:tr w14:paraId="739C57D5">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61B7C17C">
            <w:pPr>
              <w:spacing w:before="60" w:after="60"/>
            </w:pPr>
            <w:r>
              <w:rPr>
                <w:b w:val="0"/>
                <w:sz w:val="18"/>
              </w:rPr>
              <w:t>Mixing machine</w:t>
            </w:r>
          </w:p>
        </w:tc>
        <w:tc>
          <w:tcPr>
            <w:tcW w:w="2045" w:type="dxa"/>
            <w:tcMar>
              <w:top w:w="70" w:type="dxa"/>
              <w:left w:w="70" w:type="dxa"/>
              <w:bottom w:w="70" w:type="dxa"/>
              <w:right w:w="70" w:type="dxa"/>
            </w:tcMar>
            <w:vAlign w:val="center"/>
          </w:tcPr>
          <w:p w14:paraId="166D757F">
            <w:pPr>
              <w:spacing w:before="60" w:after="60"/>
            </w:pPr>
            <w:r>
              <w:rPr>
                <w:b w:val="0"/>
                <w:sz w:val="18"/>
              </w:rPr>
              <w:t>2</w:t>
            </w:r>
          </w:p>
        </w:tc>
        <w:tc>
          <w:tcPr>
            <w:tcW w:w="2045" w:type="dxa"/>
            <w:tcMar>
              <w:top w:w="70" w:type="dxa"/>
              <w:left w:w="70" w:type="dxa"/>
              <w:bottom w:w="70" w:type="dxa"/>
              <w:right w:w="70" w:type="dxa"/>
            </w:tcMar>
            <w:vAlign w:val="center"/>
          </w:tcPr>
          <w:p w14:paraId="40D10BBF">
            <w:pPr>
              <w:spacing w:before="60" w:after="60"/>
            </w:pPr>
            <w:r>
              <w:rPr>
                <w:b w:val="0"/>
                <w:sz w:val="18"/>
              </w:rPr>
              <w:t>0.5</w:t>
            </w:r>
          </w:p>
        </w:tc>
        <w:tc>
          <w:tcPr>
            <w:tcW w:w="2045" w:type="dxa"/>
            <w:tcMar>
              <w:top w:w="70" w:type="dxa"/>
              <w:left w:w="70" w:type="dxa"/>
              <w:bottom w:w="70" w:type="dxa"/>
              <w:right w:w="70" w:type="dxa"/>
            </w:tcMar>
            <w:vAlign w:val="center"/>
          </w:tcPr>
          <w:p w14:paraId="0FD26FAE">
            <w:pPr>
              <w:spacing w:before="60" w:after="60"/>
            </w:pPr>
            <w:r>
              <w:rPr>
                <w:b w:val="0"/>
                <w:sz w:val="18"/>
              </w:rPr>
              <w:t>1</w:t>
            </w:r>
          </w:p>
        </w:tc>
        <w:tc>
          <w:tcPr>
            <w:tcW w:w="2045" w:type="dxa"/>
            <w:tcMar>
              <w:top w:w="70" w:type="dxa"/>
              <w:left w:w="70" w:type="dxa"/>
              <w:bottom w:w="70" w:type="dxa"/>
              <w:right w:w="70" w:type="dxa"/>
            </w:tcMar>
            <w:vAlign w:val="center"/>
          </w:tcPr>
          <w:p w14:paraId="5F7DA404">
            <w:pPr>
              <w:spacing w:before="60" w:after="60"/>
            </w:pPr>
            <w:r>
              <w:rPr>
                <w:b w:val="0"/>
                <w:sz w:val="18"/>
              </w:rPr>
              <w:t>1.00</w:t>
            </w:r>
          </w:p>
        </w:tc>
      </w:tr>
      <w:tr w14:paraId="0706ED42">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65C2FE02">
            <w:pPr>
              <w:spacing w:before="60" w:after="60"/>
            </w:pPr>
            <w:r>
              <w:rPr>
                <w:b w:val="0"/>
                <w:sz w:val="18"/>
              </w:rPr>
              <w:t>Induction cooker</w:t>
            </w:r>
          </w:p>
        </w:tc>
        <w:tc>
          <w:tcPr>
            <w:tcW w:w="2045" w:type="dxa"/>
            <w:tcMar>
              <w:top w:w="70" w:type="dxa"/>
              <w:left w:w="70" w:type="dxa"/>
              <w:bottom w:w="70" w:type="dxa"/>
              <w:right w:w="70" w:type="dxa"/>
            </w:tcMar>
            <w:vAlign w:val="center"/>
          </w:tcPr>
          <w:p w14:paraId="57BA466A">
            <w:pPr>
              <w:spacing w:before="60" w:after="60"/>
            </w:pPr>
            <w:r>
              <w:rPr>
                <w:b w:val="0"/>
                <w:sz w:val="18"/>
              </w:rPr>
              <w:t>5</w:t>
            </w:r>
          </w:p>
        </w:tc>
        <w:tc>
          <w:tcPr>
            <w:tcW w:w="2045" w:type="dxa"/>
            <w:tcMar>
              <w:top w:w="70" w:type="dxa"/>
              <w:left w:w="70" w:type="dxa"/>
              <w:bottom w:w="70" w:type="dxa"/>
              <w:right w:w="70" w:type="dxa"/>
            </w:tcMar>
            <w:vAlign w:val="center"/>
          </w:tcPr>
          <w:p w14:paraId="112C03B0">
            <w:pPr>
              <w:spacing w:before="60" w:after="60"/>
            </w:pPr>
            <w:r>
              <w:rPr>
                <w:b w:val="0"/>
                <w:sz w:val="18"/>
              </w:rPr>
              <w:t>2</w:t>
            </w:r>
          </w:p>
        </w:tc>
        <w:tc>
          <w:tcPr>
            <w:tcW w:w="2045" w:type="dxa"/>
            <w:tcMar>
              <w:top w:w="70" w:type="dxa"/>
              <w:left w:w="70" w:type="dxa"/>
              <w:bottom w:w="70" w:type="dxa"/>
              <w:right w:w="70" w:type="dxa"/>
            </w:tcMar>
            <w:vAlign w:val="center"/>
          </w:tcPr>
          <w:p w14:paraId="3F6827B3">
            <w:pPr>
              <w:spacing w:before="60" w:after="60"/>
            </w:pPr>
            <w:r>
              <w:rPr>
                <w:b w:val="0"/>
                <w:sz w:val="18"/>
              </w:rPr>
              <w:t>0.6</w:t>
            </w:r>
          </w:p>
        </w:tc>
        <w:tc>
          <w:tcPr>
            <w:tcW w:w="2045" w:type="dxa"/>
            <w:tcMar>
              <w:top w:w="70" w:type="dxa"/>
              <w:left w:w="70" w:type="dxa"/>
              <w:bottom w:w="70" w:type="dxa"/>
              <w:right w:w="70" w:type="dxa"/>
            </w:tcMar>
            <w:vAlign w:val="center"/>
          </w:tcPr>
          <w:p w14:paraId="120DFDF7">
            <w:pPr>
              <w:spacing w:before="60" w:after="60"/>
            </w:pPr>
            <w:r>
              <w:rPr>
                <w:b w:val="0"/>
                <w:sz w:val="18"/>
              </w:rPr>
              <w:t>6.00</w:t>
            </w:r>
          </w:p>
        </w:tc>
      </w:tr>
      <w:tr w14:paraId="1BBEAC0C">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152CADD2">
            <w:pPr>
              <w:spacing w:before="60" w:after="60"/>
            </w:pPr>
            <w:r>
              <w:rPr>
                <w:b w:val="0"/>
                <w:sz w:val="18"/>
              </w:rPr>
              <w:t>Slicer unknown assumed</w:t>
            </w:r>
          </w:p>
        </w:tc>
        <w:tc>
          <w:tcPr>
            <w:tcW w:w="2045" w:type="dxa"/>
            <w:tcMar>
              <w:top w:w="70" w:type="dxa"/>
              <w:left w:w="70" w:type="dxa"/>
              <w:bottom w:w="70" w:type="dxa"/>
              <w:right w:w="70" w:type="dxa"/>
            </w:tcMar>
            <w:vAlign w:val="center"/>
          </w:tcPr>
          <w:p w14:paraId="3BAAD770">
            <w:pPr>
              <w:spacing w:before="60" w:after="60"/>
            </w:pPr>
            <w:r>
              <w:rPr>
                <w:b w:val="0"/>
                <w:sz w:val="18"/>
              </w:rPr>
              <w:t>0.5</w:t>
            </w:r>
          </w:p>
        </w:tc>
        <w:tc>
          <w:tcPr>
            <w:tcW w:w="2045" w:type="dxa"/>
            <w:tcMar>
              <w:top w:w="70" w:type="dxa"/>
              <w:left w:w="70" w:type="dxa"/>
              <w:bottom w:w="70" w:type="dxa"/>
              <w:right w:w="70" w:type="dxa"/>
            </w:tcMar>
            <w:vAlign w:val="center"/>
          </w:tcPr>
          <w:p w14:paraId="3E30179C">
            <w:pPr>
              <w:spacing w:before="60" w:after="60"/>
            </w:pPr>
            <w:r>
              <w:rPr>
                <w:b w:val="0"/>
                <w:sz w:val="18"/>
              </w:rPr>
              <w:t>0.5</w:t>
            </w:r>
          </w:p>
        </w:tc>
        <w:tc>
          <w:tcPr>
            <w:tcW w:w="2045" w:type="dxa"/>
            <w:tcMar>
              <w:top w:w="70" w:type="dxa"/>
              <w:left w:w="70" w:type="dxa"/>
              <w:bottom w:w="70" w:type="dxa"/>
              <w:right w:w="70" w:type="dxa"/>
            </w:tcMar>
            <w:vAlign w:val="center"/>
          </w:tcPr>
          <w:p w14:paraId="47B07509">
            <w:pPr>
              <w:spacing w:before="60" w:after="60"/>
            </w:pPr>
            <w:r>
              <w:rPr>
                <w:b w:val="0"/>
                <w:sz w:val="18"/>
              </w:rPr>
              <w:t>1</w:t>
            </w:r>
          </w:p>
        </w:tc>
        <w:tc>
          <w:tcPr>
            <w:tcW w:w="2045" w:type="dxa"/>
            <w:tcMar>
              <w:top w:w="70" w:type="dxa"/>
              <w:left w:w="70" w:type="dxa"/>
              <w:bottom w:w="70" w:type="dxa"/>
              <w:right w:w="70" w:type="dxa"/>
            </w:tcMar>
            <w:vAlign w:val="center"/>
          </w:tcPr>
          <w:p w14:paraId="32ADEA17">
            <w:pPr>
              <w:spacing w:before="60" w:after="60"/>
            </w:pPr>
            <w:r>
              <w:rPr>
                <w:b w:val="0"/>
                <w:sz w:val="18"/>
              </w:rPr>
              <w:t>0.25</w:t>
            </w:r>
          </w:p>
        </w:tc>
      </w:tr>
      <w:tr w14:paraId="3342CCA9">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1AC2A9B5">
            <w:pPr>
              <w:spacing w:before="60" w:after="60"/>
            </w:pPr>
            <w:r>
              <w:rPr>
                <w:b w:val="0"/>
                <w:sz w:val="18"/>
              </w:rPr>
              <w:t>Cold storage aggregate assumed</w:t>
            </w:r>
          </w:p>
        </w:tc>
        <w:tc>
          <w:tcPr>
            <w:tcW w:w="2045" w:type="dxa"/>
            <w:tcMar>
              <w:top w:w="70" w:type="dxa"/>
              <w:left w:w="70" w:type="dxa"/>
              <w:bottom w:w="70" w:type="dxa"/>
              <w:right w:w="70" w:type="dxa"/>
            </w:tcMar>
            <w:vAlign w:val="center"/>
          </w:tcPr>
          <w:p w14:paraId="491F2146">
            <w:pPr>
              <w:spacing w:before="60" w:after="60"/>
            </w:pPr>
            <w:r>
              <w:rPr>
                <w:b w:val="0"/>
                <w:sz w:val="18"/>
              </w:rPr>
              <w:t>1.2</w:t>
            </w:r>
          </w:p>
        </w:tc>
        <w:tc>
          <w:tcPr>
            <w:tcW w:w="2045" w:type="dxa"/>
            <w:tcMar>
              <w:top w:w="70" w:type="dxa"/>
              <w:left w:w="70" w:type="dxa"/>
              <w:bottom w:w="70" w:type="dxa"/>
              <w:right w:w="70" w:type="dxa"/>
            </w:tcMar>
            <w:vAlign w:val="center"/>
          </w:tcPr>
          <w:p w14:paraId="3116775C">
            <w:pPr>
              <w:spacing w:before="60" w:after="60"/>
            </w:pPr>
            <w:r>
              <w:rPr>
                <w:b w:val="0"/>
                <w:sz w:val="18"/>
              </w:rPr>
              <w:t>24</w:t>
            </w:r>
          </w:p>
        </w:tc>
        <w:tc>
          <w:tcPr>
            <w:tcW w:w="2045" w:type="dxa"/>
            <w:tcMar>
              <w:top w:w="70" w:type="dxa"/>
              <w:left w:w="70" w:type="dxa"/>
              <w:bottom w:w="70" w:type="dxa"/>
              <w:right w:w="70" w:type="dxa"/>
            </w:tcMar>
            <w:vAlign w:val="center"/>
          </w:tcPr>
          <w:p w14:paraId="49DB4E16">
            <w:pPr>
              <w:spacing w:before="60" w:after="60"/>
            </w:pPr>
            <w:r>
              <w:rPr>
                <w:b w:val="0"/>
                <w:sz w:val="18"/>
              </w:rPr>
              <w:t>0.5</w:t>
            </w:r>
          </w:p>
        </w:tc>
        <w:tc>
          <w:tcPr>
            <w:tcW w:w="2045" w:type="dxa"/>
            <w:tcMar>
              <w:top w:w="70" w:type="dxa"/>
              <w:left w:w="70" w:type="dxa"/>
              <w:bottom w:w="70" w:type="dxa"/>
              <w:right w:w="70" w:type="dxa"/>
            </w:tcMar>
            <w:vAlign w:val="center"/>
          </w:tcPr>
          <w:p w14:paraId="26232139">
            <w:pPr>
              <w:spacing w:before="60" w:after="60"/>
            </w:pPr>
            <w:r>
              <w:rPr>
                <w:b w:val="0"/>
                <w:sz w:val="18"/>
              </w:rPr>
              <w:t>14.40</w:t>
            </w:r>
          </w:p>
        </w:tc>
      </w:tr>
      <w:tr w14:paraId="31C0735E">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339792B9">
            <w:pPr>
              <w:spacing w:before="60" w:after="60"/>
            </w:pPr>
            <w:r>
              <w:rPr>
                <w:b w:val="0"/>
                <w:sz w:val="18"/>
              </w:rPr>
              <w:t>Lights and small loads assumed</w:t>
            </w:r>
          </w:p>
        </w:tc>
        <w:tc>
          <w:tcPr>
            <w:tcW w:w="2045" w:type="dxa"/>
            <w:tcMar>
              <w:top w:w="70" w:type="dxa"/>
              <w:left w:w="70" w:type="dxa"/>
              <w:bottom w:w="70" w:type="dxa"/>
              <w:right w:w="70" w:type="dxa"/>
            </w:tcMar>
            <w:vAlign w:val="center"/>
          </w:tcPr>
          <w:p w14:paraId="3C41B0AB">
            <w:pPr>
              <w:spacing w:before="60" w:after="60"/>
            </w:pPr>
            <w:r>
              <w:rPr>
                <w:b w:val="0"/>
                <w:sz w:val="18"/>
              </w:rPr>
              <w:t>0.3</w:t>
            </w:r>
          </w:p>
        </w:tc>
        <w:tc>
          <w:tcPr>
            <w:tcW w:w="2045" w:type="dxa"/>
            <w:tcMar>
              <w:top w:w="70" w:type="dxa"/>
              <w:left w:w="70" w:type="dxa"/>
              <w:bottom w:w="70" w:type="dxa"/>
              <w:right w:w="70" w:type="dxa"/>
            </w:tcMar>
            <w:vAlign w:val="center"/>
          </w:tcPr>
          <w:p w14:paraId="0F90454D">
            <w:pPr>
              <w:spacing w:before="60" w:after="60"/>
            </w:pPr>
            <w:r>
              <w:rPr>
                <w:b w:val="0"/>
                <w:sz w:val="18"/>
              </w:rPr>
              <w:t>10</w:t>
            </w:r>
          </w:p>
        </w:tc>
        <w:tc>
          <w:tcPr>
            <w:tcW w:w="2045" w:type="dxa"/>
            <w:tcMar>
              <w:top w:w="70" w:type="dxa"/>
              <w:left w:w="70" w:type="dxa"/>
              <w:bottom w:w="70" w:type="dxa"/>
              <w:right w:w="70" w:type="dxa"/>
            </w:tcMar>
            <w:vAlign w:val="center"/>
          </w:tcPr>
          <w:p w14:paraId="77C59E0D">
            <w:pPr>
              <w:spacing w:before="60" w:after="60"/>
            </w:pPr>
            <w:r>
              <w:rPr>
                <w:b w:val="0"/>
                <w:sz w:val="18"/>
              </w:rPr>
              <w:t>1</w:t>
            </w:r>
          </w:p>
        </w:tc>
        <w:tc>
          <w:tcPr>
            <w:tcW w:w="2045" w:type="dxa"/>
            <w:tcMar>
              <w:top w:w="70" w:type="dxa"/>
              <w:left w:w="70" w:type="dxa"/>
              <w:bottom w:w="70" w:type="dxa"/>
              <w:right w:w="70" w:type="dxa"/>
            </w:tcMar>
            <w:vAlign w:val="center"/>
          </w:tcPr>
          <w:p w14:paraId="2933EF98">
            <w:pPr>
              <w:spacing w:before="60" w:after="60"/>
            </w:pPr>
            <w:r>
              <w:rPr>
                <w:b w:val="0"/>
                <w:sz w:val="18"/>
              </w:rPr>
              <w:t>3.00</w:t>
            </w:r>
          </w:p>
        </w:tc>
      </w:tr>
      <w:tr w14:paraId="3617CBD7">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7B570940">
            <w:pPr>
              <w:spacing w:before="60" w:after="60"/>
            </w:pPr>
            <w:r>
              <w:rPr>
                <w:b w:val="0"/>
                <w:sz w:val="18"/>
              </w:rPr>
              <w:t>Total electrical energy</w:t>
            </w:r>
          </w:p>
        </w:tc>
        <w:tc>
          <w:tcPr>
            <w:tcW w:w="2045" w:type="dxa"/>
            <w:tcMar>
              <w:top w:w="70" w:type="dxa"/>
              <w:left w:w="70" w:type="dxa"/>
              <w:bottom w:w="70" w:type="dxa"/>
              <w:right w:w="70" w:type="dxa"/>
            </w:tcMar>
            <w:vAlign w:val="center"/>
          </w:tcPr>
          <w:p w14:paraId="21CFD9DD">
            <w:pPr>
              <w:spacing w:before="60" w:after="60"/>
            </w:pPr>
          </w:p>
        </w:tc>
        <w:tc>
          <w:tcPr>
            <w:tcW w:w="2045" w:type="dxa"/>
            <w:tcMar>
              <w:top w:w="70" w:type="dxa"/>
              <w:left w:w="70" w:type="dxa"/>
              <w:bottom w:w="70" w:type="dxa"/>
              <w:right w:w="70" w:type="dxa"/>
            </w:tcMar>
            <w:vAlign w:val="center"/>
          </w:tcPr>
          <w:p w14:paraId="097A0EC2">
            <w:pPr>
              <w:spacing w:before="60" w:after="60"/>
            </w:pPr>
          </w:p>
        </w:tc>
        <w:tc>
          <w:tcPr>
            <w:tcW w:w="2045" w:type="dxa"/>
            <w:tcMar>
              <w:top w:w="70" w:type="dxa"/>
              <w:left w:w="70" w:type="dxa"/>
              <w:bottom w:w="70" w:type="dxa"/>
              <w:right w:w="70" w:type="dxa"/>
            </w:tcMar>
            <w:vAlign w:val="center"/>
          </w:tcPr>
          <w:p w14:paraId="0222B829">
            <w:pPr>
              <w:spacing w:before="60" w:after="60"/>
            </w:pPr>
          </w:p>
        </w:tc>
        <w:tc>
          <w:tcPr>
            <w:tcW w:w="2045" w:type="dxa"/>
            <w:tcMar>
              <w:top w:w="70" w:type="dxa"/>
              <w:left w:w="70" w:type="dxa"/>
              <w:bottom w:w="70" w:type="dxa"/>
              <w:right w:w="70" w:type="dxa"/>
            </w:tcMar>
            <w:vAlign w:val="center"/>
          </w:tcPr>
          <w:p w14:paraId="37C869F7">
            <w:pPr>
              <w:spacing w:before="60" w:after="60"/>
            </w:pPr>
            <w:r>
              <w:rPr>
                <w:b w:val="0"/>
                <w:sz w:val="18"/>
              </w:rPr>
              <w:t>45.65</w:t>
            </w:r>
          </w:p>
        </w:tc>
      </w:tr>
    </w:tbl>
    <w:p w14:paraId="2B184276">
      <w:pPr>
        <w:spacing w:after="20"/>
      </w:pPr>
    </w:p>
    <w:p w14:paraId="0F041C2B">
      <w:pPr>
        <w:pStyle w:val="3"/>
      </w:pPr>
      <w:bookmarkStart w:id="497" w:name="section_335"/>
      <w:bookmarkStart w:id="498" w:name="_Toc29541"/>
      <w:r>
        <w:t>Sales illustrative electrical energy</w:t>
      </w:r>
      <w:bookmarkEnd w:id="497"/>
      <w:bookmarkEnd w:id="498"/>
    </w:p>
    <w:tbl>
      <w:tblPr>
        <w:tblStyle w:val="12"/>
        <w:tblW w:w="0" w:type="auto"/>
        <w:jc w:val="center"/>
        <w:tblLayout w:type="fixed"/>
        <w:tblCellMar>
          <w:top w:w="0" w:type="dxa"/>
          <w:left w:w="108" w:type="dxa"/>
          <w:bottom w:w="0" w:type="dxa"/>
          <w:right w:w="108" w:type="dxa"/>
        </w:tblCellMar>
      </w:tblPr>
      <w:tblGrid>
        <w:gridCol w:w="2045"/>
        <w:gridCol w:w="2045"/>
        <w:gridCol w:w="2045"/>
        <w:gridCol w:w="2045"/>
        <w:gridCol w:w="2045"/>
      </w:tblGrid>
      <w:tr w14:paraId="5942414C">
        <w:tblPrEx>
          <w:tblCellMar>
            <w:top w:w="0" w:type="dxa"/>
            <w:left w:w="108" w:type="dxa"/>
            <w:bottom w:w="0" w:type="dxa"/>
            <w:right w:w="108" w:type="dxa"/>
          </w:tblCellMar>
        </w:tblPrEx>
        <w:trPr>
          <w:cantSplit/>
          <w:tblHeader/>
          <w:jc w:val="center"/>
        </w:trPr>
        <w:tc>
          <w:tcPr>
            <w:tcW w:w="2045" w:type="dxa"/>
            <w:shd w:val="clear" w:color="auto" w:fill="E8E4DB"/>
            <w:tcMar>
              <w:top w:w="70" w:type="dxa"/>
              <w:left w:w="70" w:type="dxa"/>
              <w:bottom w:w="70" w:type="dxa"/>
              <w:right w:w="70" w:type="dxa"/>
            </w:tcMar>
            <w:vAlign w:val="center"/>
          </w:tcPr>
          <w:p w14:paraId="2CE30CF6">
            <w:pPr>
              <w:keepNext/>
              <w:spacing w:before="60" w:after="60"/>
            </w:pPr>
            <w:r>
              <w:rPr>
                <w:b/>
                <w:sz w:val="18"/>
              </w:rPr>
              <w:t>Load</w:t>
            </w:r>
          </w:p>
        </w:tc>
        <w:tc>
          <w:tcPr>
            <w:tcW w:w="2045" w:type="dxa"/>
            <w:shd w:val="clear" w:color="auto" w:fill="E8E4DB"/>
            <w:tcMar>
              <w:top w:w="70" w:type="dxa"/>
              <w:left w:w="70" w:type="dxa"/>
              <w:bottom w:w="70" w:type="dxa"/>
              <w:right w:w="70" w:type="dxa"/>
            </w:tcMar>
            <w:vAlign w:val="center"/>
          </w:tcPr>
          <w:p w14:paraId="408DF7BD">
            <w:pPr>
              <w:keepNext/>
              <w:spacing w:before="60" w:after="60"/>
            </w:pPr>
            <w:r>
              <w:rPr>
                <w:b/>
                <w:sz w:val="18"/>
              </w:rPr>
              <w:t>Rated/assumed kW</w:t>
            </w:r>
          </w:p>
        </w:tc>
        <w:tc>
          <w:tcPr>
            <w:tcW w:w="2045" w:type="dxa"/>
            <w:shd w:val="clear" w:color="auto" w:fill="E8E4DB"/>
            <w:tcMar>
              <w:top w:w="70" w:type="dxa"/>
              <w:left w:w="70" w:type="dxa"/>
              <w:bottom w:w="70" w:type="dxa"/>
              <w:right w:w="70" w:type="dxa"/>
            </w:tcMar>
            <w:vAlign w:val="center"/>
          </w:tcPr>
          <w:p w14:paraId="39CFE178">
            <w:pPr>
              <w:keepNext/>
              <w:spacing w:before="60" w:after="60"/>
            </w:pPr>
            <w:r>
              <w:rPr>
                <w:b/>
                <w:sz w:val="18"/>
              </w:rPr>
              <w:t>Hours on</w:t>
            </w:r>
          </w:p>
        </w:tc>
        <w:tc>
          <w:tcPr>
            <w:tcW w:w="2045" w:type="dxa"/>
            <w:shd w:val="clear" w:color="auto" w:fill="E8E4DB"/>
            <w:tcMar>
              <w:top w:w="70" w:type="dxa"/>
              <w:left w:w="70" w:type="dxa"/>
              <w:bottom w:w="70" w:type="dxa"/>
              <w:right w:w="70" w:type="dxa"/>
            </w:tcMar>
            <w:vAlign w:val="center"/>
          </w:tcPr>
          <w:p w14:paraId="48BA3743">
            <w:pPr>
              <w:keepNext/>
              <w:spacing w:before="60" w:after="60"/>
            </w:pPr>
            <w:r>
              <w:rPr>
                <w:b/>
                <w:sz w:val="18"/>
              </w:rPr>
              <w:t>Duty fraction</w:t>
            </w:r>
          </w:p>
        </w:tc>
        <w:tc>
          <w:tcPr>
            <w:tcW w:w="2045" w:type="dxa"/>
            <w:shd w:val="clear" w:color="auto" w:fill="E8E4DB"/>
            <w:tcMar>
              <w:top w:w="70" w:type="dxa"/>
              <w:left w:w="70" w:type="dxa"/>
              <w:bottom w:w="70" w:type="dxa"/>
              <w:right w:w="70" w:type="dxa"/>
            </w:tcMar>
            <w:vAlign w:val="center"/>
          </w:tcPr>
          <w:p w14:paraId="19CEBB65">
            <w:pPr>
              <w:keepNext/>
              <w:spacing w:before="60" w:after="60"/>
            </w:pPr>
            <w:r>
              <w:rPr>
                <w:b/>
                <w:sz w:val="18"/>
              </w:rPr>
              <w:t>kWh/day</w:t>
            </w:r>
          </w:p>
        </w:tc>
      </w:tr>
      <w:tr w14:paraId="5407163B">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7FD9931B">
            <w:pPr>
              <w:spacing w:before="60" w:after="60"/>
            </w:pPr>
            <w:r>
              <w:rPr>
                <w:b w:val="0"/>
                <w:sz w:val="18"/>
              </w:rPr>
              <w:t>Ice cream machine A</w:t>
            </w:r>
          </w:p>
        </w:tc>
        <w:tc>
          <w:tcPr>
            <w:tcW w:w="2045" w:type="dxa"/>
            <w:tcMar>
              <w:top w:w="70" w:type="dxa"/>
              <w:left w:w="70" w:type="dxa"/>
              <w:bottom w:w="70" w:type="dxa"/>
              <w:right w:w="70" w:type="dxa"/>
            </w:tcMar>
            <w:vAlign w:val="center"/>
          </w:tcPr>
          <w:p w14:paraId="4AF84D2B">
            <w:pPr>
              <w:spacing w:before="60" w:after="60"/>
            </w:pPr>
            <w:r>
              <w:rPr>
                <w:b w:val="0"/>
                <w:sz w:val="18"/>
              </w:rPr>
              <w:t>4</w:t>
            </w:r>
          </w:p>
        </w:tc>
        <w:tc>
          <w:tcPr>
            <w:tcW w:w="2045" w:type="dxa"/>
            <w:tcMar>
              <w:top w:w="70" w:type="dxa"/>
              <w:left w:w="70" w:type="dxa"/>
              <w:bottom w:w="70" w:type="dxa"/>
              <w:right w:w="70" w:type="dxa"/>
            </w:tcMar>
            <w:vAlign w:val="center"/>
          </w:tcPr>
          <w:p w14:paraId="58AB235E">
            <w:pPr>
              <w:spacing w:before="60" w:after="60"/>
            </w:pPr>
            <w:r>
              <w:rPr>
                <w:b w:val="0"/>
                <w:sz w:val="18"/>
              </w:rPr>
              <w:t>8</w:t>
            </w:r>
          </w:p>
        </w:tc>
        <w:tc>
          <w:tcPr>
            <w:tcW w:w="2045" w:type="dxa"/>
            <w:tcMar>
              <w:top w:w="70" w:type="dxa"/>
              <w:left w:w="70" w:type="dxa"/>
              <w:bottom w:w="70" w:type="dxa"/>
              <w:right w:w="70" w:type="dxa"/>
            </w:tcMar>
            <w:vAlign w:val="center"/>
          </w:tcPr>
          <w:p w14:paraId="32929D86">
            <w:pPr>
              <w:spacing w:before="60" w:after="60"/>
            </w:pPr>
            <w:r>
              <w:rPr>
                <w:b w:val="0"/>
                <w:sz w:val="18"/>
              </w:rPr>
              <w:t>0.45</w:t>
            </w:r>
          </w:p>
        </w:tc>
        <w:tc>
          <w:tcPr>
            <w:tcW w:w="2045" w:type="dxa"/>
            <w:tcMar>
              <w:top w:w="70" w:type="dxa"/>
              <w:left w:w="70" w:type="dxa"/>
              <w:bottom w:w="70" w:type="dxa"/>
              <w:right w:w="70" w:type="dxa"/>
            </w:tcMar>
            <w:vAlign w:val="center"/>
          </w:tcPr>
          <w:p w14:paraId="7C8F667D">
            <w:pPr>
              <w:spacing w:before="60" w:after="60"/>
            </w:pPr>
            <w:r>
              <w:rPr>
                <w:b w:val="0"/>
                <w:sz w:val="18"/>
              </w:rPr>
              <w:t>14.40</w:t>
            </w:r>
          </w:p>
        </w:tc>
      </w:tr>
      <w:tr w14:paraId="7FEDBCAF">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329C5240">
            <w:pPr>
              <w:spacing w:before="60" w:after="60"/>
            </w:pPr>
            <w:r>
              <w:rPr>
                <w:b w:val="0"/>
                <w:sz w:val="18"/>
              </w:rPr>
              <w:t>Ice cream machine B</w:t>
            </w:r>
          </w:p>
        </w:tc>
        <w:tc>
          <w:tcPr>
            <w:tcW w:w="2045" w:type="dxa"/>
            <w:tcMar>
              <w:top w:w="70" w:type="dxa"/>
              <w:left w:w="70" w:type="dxa"/>
              <w:bottom w:w="70" w:type="dxa"/>
              <w:right w:w="70" w:type="dxa"/>
            </w:tcMar>
            <w:vAlign w:val="center"/>
          </w:tcPr>
          <w:p w14:paraId="5D2E9A72">
            <w:pPr>
              <w:spacing w:before="60" w:after="60"/>
            </w:pPr>
            <w:r>
              <w:rPr>
                <w:b w:val="0"/>
                <w:sz w:val="18"/>
              </w:rPr>
              <w:t>1.5</w:t>
            </w:r>
          </w:p>
        </w:tc>
        <w:tc>
          <w:tcPr>
            <w:tcW w:w="2045" w:type="dxa"/>
            <w:tcMar>
              <w:top w:w="70" w:type="dxa"/>
              <w:left w:w="70" w:type="dxa"/>
              <w:bottom w:w="70" w:type="dxa"/>
              <w:right w:w="70" w:type="dxa"/>
            </w:tcMar>
            <w:vAlign w:val="center"/>
          </w:tcPr>
          <w:p w14:paraId="12AE674B">
            <w:pPr>
              <w:spacing w:before="60" w:after="60"/>
            </w:pPr>
            <w:r>
              <w:rPr>
                <w:b w:val="0"/>
                <w:sz w:val="18"/>
              </w:rPr>
              <w:t>8</w:t>
            </w:r>
          </w:p>
        </w:tc>
        <w:tc>
          <w:tcPr>
            <w:tcW w:w="2045" w:type="dxa"/>
            <w:tcMar>
              <w:top w:w="70" w:type="dxa"/>
              <w:left w:w="70" w:type="dxa"/>
              <w:bottom w:w="70" w:type="dxa"/>
              <w:right w:w="70" w:type="dxa"/>
            </w:tcMar>
            <w:vAlign w:val="center"/>
          </w:tcPr>
          <w:p w14:paraId="4F861445">
            <w:pPr>
              <w:spacing w:before="60" w:after="60"/>
            </w:pPr>
            <w:r>
              <w:rPr>
                <w:b w:val="0"/>
                <w:sz w:val="18"/>
              </w:rPr>
              <w:t>0.45</w:t>
            </w:r>
          </w:p>
        </w:tc>
        <w:tc>
          <w:tcPr>
            <w:tcW w:w="2045" w:type="dxa"/>
            <w:tcMar>
              <w:top w:w="70" w:type="dxa"/>
              <w:left w:w="70" w:type="dxa"/>
              <w:bottom w:w="70" w:type="dxa"/>
              <w:right w:w="70" w:type="dxa"/>
            </w:tcMar>
            <w:vAlign w:val="center"/>
          </w:tcPr>
          <w:p w14:paraId="61E5CEE1">
            <w:pPr>
              <w:spacing w:before="60" w:after="60"/>
            </w:pPr>
            <w:r>
              <w:rPr>
                <w:b w:val="0"/>
                <w:sz w:val="18"/>
              </w:rPr>
              <w:t>5.40</w:t>
            </w:r>
          </w:p>
        </w:tc>
      </w:tr>
      <w:tr w14:paraId="35E5514A">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42BB5C34">
            <w:pPr>
              <w:spacing w:before="60" w:after="60"/>
            </w:pPr>
            <w:r>
              <w:rPr>
                <w:b w:val="0"/>
                <w:sz w:val="18"/>
              </w:rPr>
              <w:t>Shawarma</w:t>
            </w:r>
          </w:p>
        </w:tc>
        <w:tc>
          <w:tcPr>
            <w:tcW w:w="2045" w:type="dxa"/>
            <w:tcMar>
              <w:top w:w="70" w:type="dxa"/>
              <w:left w:w="70" w:type="dxa"/>
              <w:bottom w:w="70" w:type="dxa"/>
              <w:right w:w="70" w:type="dxa"/>
            </w:tcMar>
            <w:vAlign w:val="center"/>
          </w:tcPr>
          <w:p w14:paraId="3D0F5092">
            <w:pPr>
              <w:spacing w:before="60" w:after="60"/>
            </w:pPr>
            <w:r>
              <w:rPr>
                <w:b w:val="0"/>
                <w:sz w:val="18"/>
              </w:rPr>
              <w:t>3.5</w:t>
            </w:r>
          </w:p>
        </w:tc>
        <w:tc>
          <w:tcPr>
            <w:tcW w:w="2045" w:type="dxa"/>
            <w:tcMar>
              <w:top w:w="70" w:type="dxa"/>
              <w:left w:w="70" w:type="dxa"/>
              <w:bottom w:w="70" w:type="dxa"/>
              <w:right w:w="70" w:type="dxa"/>
            </w:tcMar>
            <w:vAlign w:val="center"/>
          </w:tcPr>
          <w:p w14:paraId="26B615AE">
            <w:pPr>
              <w:spacing w:before="60" w:after="60"/>
            </w:pPr>
            <w:r>
              <w:rPr>
                <w:b w:val="0"/>
                <w:sz w:val="18"/>
              </w:rPr>
              <w:t>4</w:t>
            </w:r>
          </w:p>
        </w:tc>
        <w:tc>
          <w:tcPr>
            <w:tcW w:w="2045" w:type="dxa"/>
            <w:tcMar>
              <w:top w:w="70" w:type="dxa"/>
              <w:left w:w="70" w:type="dxa"/>
              <w:bottom w:w="70" w:type="dxa"/>
              <w:right w:w="70" w:type="dxa"/>
            </w:tcMar>
            <w:vAlign w:val="center"/>
          </w:tcPr>
          <w:p w14:paraId="69993EDA">
            <w:pPr>
              <w:spacing w:before="60" w:after="60"/>
            </w:pPr>
            <w:r>
              <w:rPr>
                <w:b w:val="0"/>
                <w:sz w:val="18"/>
              </w:rPr>
              <w:t>0.7</w:t>
            </w:r>
          </w:p>
        </w:tc>
        <w:tc>
          <w:tcPr>
            <w:tcW w:w="2045" w:type="dxa"/>
            <w:tcMar>
              <w:top w:w="70" w:type="dxa"/>
              <w:left w:w="70" w:type="dxa"/>
              <w:bottom w:w="70" w:type="dxa"/>
              <w:right w:w="70" w:type="dxa"/>
            </w:tcMar>
            <w:vAlign w:val="center"/>
          </w:tcPr>
          <w:p w14:paraId="2210C78D">
            <w:pPr>
              <w:spacing w:before="60" w:after="60"/>
            </w:pPr>
            <w:r>
              <w:rPr>
                <w:b w:val="0"/>
                <w:sz w:val="18"/>
              </w:rPr>
              <w:t>9.80</w:t>
            </w:r>
          </w:p>
        </w:tc>
      </w:tr>
      <w:tr w14:paraId="167499A1">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6E1A5BBE">
            <w:pPr>
              <w:spacing w:before="60" w:after="60"/>
            </w:pPr>
            <w:r>
              <w:rPr>
                <w:b w:val="0"/>
                <w:sz w:val="18"/>
              </w:rPr>
              <w:t>One induction fryer</w:t>
            </w:r>
          </w:p>
        </w:tc>
        <w:tc>
          <w:tcPr>
            <w:tcW w:w="2045" w:type="dxa"/>
            <w:tcMar>
              <w:top w:w="70" w:type="dxa"/>
              <w:left w:w="70" w:type="dxa"/>
              <w:bottom w:w="70" w:type="dxa"/>
              <w:right w:w="70" w:type="dxa"/>
            </w:tcMar>
            <w:vAlign w:val="center"/>
          </w:tcPr>
          <w:p w14:paraId="16C1076D">
            <w:pPr>
              <w:spacing w:before="60" w:after="60"/>
            </w:pPr>
            <w:r>
              <w:rPr>
                <w:b w:val="0"/>
                <w:sz w:val="18"/>
              </w:rPr>
              <w:t>5</w:t>
            </w:r>
          </w:p>
        </w:tc>
        <w:tc>
          <w:tcPr>
            <w:tcW w:w="2045" w:type="dxa"/>
            <w:tcMar>
              <w:top w:w="70" w:type="dxa"/>
              <w:left w:w="70" w:type="dxa"/>
              <w:bottom w:w="70" w:type="dxa"/>
              <w:right w:w="70" w:type="dxa"/>
            </w:tcMar>
            <w:vAlign w:val="center"/>
          </w:tcPr>
          <w:p w14:paraId="5AE461DE">
            <w:pPr>
              <w:spacing w:before="60" w:after="60"/>
            </w:pPr>
            <w:r>
              <w:rPr>
                <w:b w:val="0"/>
                <w:sz w:val="18"/>
              </w:rPr>
              <w:t>4</w:t>
            </w:r>
          </w:p>
        </w:tc>
        <w:tc>
          <w:tcPr>
            <w:tcW w:w="2045" w:type="dxa"/>
            <w:tcMar>
              <w:top w:w="70" w:type="dxa"/>
              <w:left w:w="70" w:type="dxa"/>
              <w:bottom w:w="70" w:type="dxa"/>
              <w:right w:w="70" w:type="dxa"/>
            </w:tcMar>
            <w:vAlign w:val="center"/>
          </w:tcPr>
          <w:p w14:paraId="5038D347">
            <w:pPr>
              <w:spacing w:before="60" w:after="60"/>
            </w:pPr>
            <w:r>
              <w:rPr>
                <w:b w:val="0"/>
                <w:sz w:val="18"/>
              </w:rPr>
              <w:t>0.6</w:t>
            </w:r>
          </w:p>
        </w:tc>
        <w:tc>
          <w:tcPr>
            <w:tcW w:w="2045" w:type="dxa"/>
            <w:tcMar>
              <w:top w:w="70" w:type="dxa"/>
              <w:left w:w="70" w:type="dxa"/>
              <w:bottom w:w="70" w:type="dxa"/>
              <w:right w:w="70" w:type="dxa"/>
            </w:tcMar>
            <w:vAlign w:val="center"/>
          </w:tcPr>
          <w:p w14:paraId="2A03F083">
            <w:pPr>
              <w:spacing w:before="60" w:after="60"/>
            </w:pPr>
            <w:r>
              <w:rPr>
                <w:b w:val="0"/>
                <w:sz w:val="18"/>
              </w:rPr>
              <w:t>12.00</w:t>
            </w:r>
          </w:p>
        </w:tc>
      </w:tr>
      <w:tr w14:paraId="3E6E7DAC">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071F6656">
            <w:pPr>
              <w:spacing w:before="60" w:after="60"/>
            </w:pPr>
            <w:r>
              <w:rPr>
                <w:b w:val="0"/>
                <w:sz w:val="18"/>
              </w:rPr>
              <w:t>Hot plate/cooker assumed allocation</w:t>
            </w:r>
          </w:p>
        </w:tc>
        <w:tc>
          <w:tcPr>
            <w:tcW w:w="2045" w:type="dxa"/>
            <w:tcMar>
              <w:top w:w="70" w:type="dxa"/>
              <w:left w:w="70" w:type="dxa"/>
              <w:bottom w:w="70" w:type="dxa"/>
              <w:right w:w="70" w:type="dxa"/>
            </w:tcMar>
            <w:vAlign w:val="center"/>
          </w:tcPr>
          <w:p w14:paraId="03859F54">
            <w:pPr>
              <w:spacing w:before="60" w:after="60"/>
            </w:pPr>
            <w:r>
              <w:rPr>
                <w:b w:val="0"/>
                <w:sz w:val="18"/>
              </w:rPr>
              <w:t>5</w:t>
            </w:r>
          </w:p>
        </w:tc>
        <w:tc>
          <w:tcPr>
            <w:tcW w:w="2045" w:type="dxa"/>
            <w:tcMar>
              <w:top w:w="70" w:type="dxa"/>
              <w:left w:w="70" w:type="dxa"/>
              <w:bottom w:w="70" w:type="dxa"/>
              <w:right w:w="70" w:type="dxa"/>
            </w:tcMar>
            <w:vAlign w:val="center"/>
          </w:tcPr>
          <w:p w14:paraId="2BA2C1E5">
            <w:pPr>
              <w:spacing w:before="60" w:after="60"/>
            </w:pPr>
            <w:r>
              <w:rPr>
                <w:b w:val="0"/>
                <w:sz w:val="18"/>
              </w:rPr>
              <w:t>2</w:t>
            </w:r>
          </w:p>
        </w:tc>
        <w:tc>
          <w:tcPr>
            <w:tcW w:w="2045" w:type="dxa"/>
            <w:tcMar>
              <w:top w:w="70" w:type="dxa"/>
              <w:left w:w="70" w:type="dxa"/>
              <w:bottom w:w="70" w:type="dxa"/>
              <w:right w:w="70" w:type="dxa"/>
            </w:tcMar>
            <w:vAlign w:val="center"/>
          </w:tcPr>
          <w:p w14:paraId="456975A5">
            <w:pPr>
              <w:spacing w:before="60" w:after="60"/>
            </w:pPr>
            <w:r>
              <w:rPr>
                <w:b w:val="0"/>
                <w:sz w:val="18"/>
              </w:rPr>
              <w:t>0.6</w:t>
            </w:r>
          </w:p>
        </w:tc>
        <w:tc>
          <w:tcPr>
            <w:tcW w:w="2045" w:type="dxa"/>
            <w:tcMar>
              <w:top w:w="70" w:type="dxa"/>
              <w:left w:w="70" w:type="dxa"/>
              <w:bottom w:w="70" w:type="dxa"/>
              <w:right w:w="70" w:type="dxa"/>
            </w:tcMar>
            <w:vAlign w:val="center"/>
          </w:tcPr>
          <w:p w14:paraId="7BE17A04">
            <w:pPr>
              <w:spacing w:before="60" w:after="60"/>
            </w:pPr>
            <w:r>
              <w:rPr>
                <w:b w:val="0"/>
                <w:sz w:val="18"/>
              </w:rPr>
              <w:t>6.00</w:t>
            </w:r>
          </w:p>
        </w:tc>
      </w:tr>
      <w:tr w14:paraId="5F2E6D84">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1BC71CCD">
            <w:pPr>
              <w:spacing w:before="60" w:after="60"/>
            </w:pPr>
            <w:r>
              <w:rPr>
                <w:b w:val="0"/>
                <w:sz w:val="18"/>
              </w:rPr>
              <w:t>Cold storage aggregate assumed</w:t>
            </w:r>
          </w:p>
        </w:tc>
        <w:tc>
          <w:tcPr>
            <w:tcW w:w="2045" w:type="dxa"/>
            <w:tcMar>
              <w:top w:w="70" w:type="dxa"/>
              <w:left w:w="70" w:type="dxa"/>
              <w:bottom w:w="70" w:type="dxa"/>
              <w:right w:w="70" w:type="dxa"/>
            </w:tcMar>
            <w:vAlign w:val="center"/>
          </w:tcPr>
          <w:p w14:paraId="4AC7A3A7">
            <w:pPr>
              <w:spacing w:before="60" w:after="60"/>
            </w:pPr>
            <w:r>
              <w:rPr>
                <w:b w:val="0"/>
                <w:sz w:val="18"/>
              </w:rPr>
              <w:t>1</w:t>
            </w:r>
          </w:p>
        </w:tc>
        <w:tc>
          <w:tcPr>
            <w:tcW w:w="2045" w:type="dxa"/>
            <w:tcMar>
              <w:top w:w="70" w:type="dxa"/>
              <w:left w:w="70" w:type="dxa"/>
              <w:bottom w:w="70" w:type="dxa"/>
              <w:right w:w="70" w:type="dxa"/>
            </w:tcMar>
            <w:vAlign w:val="center"/>
          </w:tcPr>
          <w:p w14:paraId="375A8948">
            <w:pPr>
              <w:spacing w:before="60" w:after="60"/>
            </w:pPr>
            <w:r>
              <w:rPr>
                <w:b w:val="0"/>
                <w:sz w:val="18"/>
              </w:rPr>
              <w:t>24</w:t>
            </w:r>
          </w:p>
        </w:tc>
        <w:tc>
          <w:tcPr>
            <w:tcW w:w="2045" w:type="dxa"/>
            <w:tcMar>
              <w:top w:w="70" w:type="dxa"/>
              <w:left w:w="70" w:type="dxa"/>
              <w:bottom w:w="70" w:type="dxa"/>
              <w:right w:w="70" w:type="dxa"/>
            </w:tcMar>
            <w:vAlign w:val="center"/>
          </w:tcPr>
          <w:p w14:paraId="70580E54">
            <w:pPr>
              <w:spacing w:before="60" w:after="60"/>
            </w:pPr>
            <w:r>
              <w:rPr>
                <w:b w:val="0"/>
                <w:sz w:val="18"/>
              </w:rPr>
              <w:t>0.5</w:t>
            </w:r>
          </w:p>
        </w:tc>
        <w:tc>
          <w:tcPr>
            <w:tcW w:w="2045" w:type="dxa"/>
            <w:tcMar>
              <w:top w:w="70" w:type="dxa"/>
              <w:left w:w="70" w:type="dxa"/>
              <w:bottom w:w="70" w:type="dxa"/>
              <w:right w:w="70" w:type="dxa"/>
            </w:tcMar>
            <w:vAlign w:val="center"/>
          </w:tcPr>
          <w:p w14:paraId="30D05D77">
            <w:pPr>
              <w:spacing w:before="60" w:after="60"/>
            </w:pPr>
            <w:r>
              <w:rPr>
                <w:b w:val="0"/>
                <w:sz w:val="18"/>
              </w:rPr>
              <w:t>12.00</w:t>
            </w:r>
          </w:p>
        </w:tc>
      </w:tr>
      <w:tr w14:paraId="2189552F">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69BC054E">
            <w:pPr>
              <w:spacing w:before="60" w:after="60"/>
            </w:pPr>
            <w:r>
              <w:rPr>
                <w:b w:val="0"/>
                <w:sz w:val="18"/>
              </w:rPr>
              <w:t>Lights and small loads assumed</w:t>
            </w:r>
          </w:p>
        </w:tc>
        <w:tc>
          <w:tcPr>
            <w:tcW w:w="2045" w:type="dxa"/>
            <w:tcMar>
              <w:top w:w="70" w:type="dxa"/>
              <w:left w:w="70" w:type="dxa"/>
              <w:bottom w:w="70" w:type="dxa"/>
              <w:right w:w="70" w:type="dxa"/>
            </w:tcMar>
            <w:vAlign w:val="center"/>
          </w:tcPr>
          <w:p w14:paraId="78939F84">
            <w:pPr>
              <w:spacing w:before="60" w:after="60"/>
            </w:pPr>
            <w:r>
              <w:rPr>
                <w:b w:val="0"/>
                <w:sz w:val="18"/>
              </w:rPr>
              <w:t>0.3</w:t>
            </w:r>
          </w:p>
        </w:tc>
        <w:tc>
          <w:tcPr>
            <w:tcW w:w="2045" w:type="dxa"/>
            <w:tcMar>
              <w:top w:w="70" w:type="dxa"/>
              <w:left w:w="70" w:type="dxa"/>
              <w:bottom w:w="70" w:type="dxa"/>
              <w:right w:w="70" w:type="dxa"/>
            </w:tcMar>
            <w:vAlign w:val="center"/>
          </w:tcPr>
          <w:p w14:paraId="1D7293C0">
            <w:pPr>
              <w:spacing w:before="60" w:after="60"/>
            </w:pPr>
            <w:r>
              <w:rPr>
                <w:b w:val="0"/>
                <w:sz w:val="18"/>
              </w:rPr>
              <w:t>10</w:t>
            </w:r>
          </w:p>
        </w:tc>
        <w:tc>
          <w:tcPr>
            <w:tcW w:w="2045" w:type="dxa"/>
            <w:tcMar>
              <w:top w:w="70" w:type="dxa"/>
              <w:left w:w="70" w:type="dxa"/>
              <w:bottom w:w="70" w:type="dxa"/>
              <w:right w:w="70" w:type="dxa"/>
            </w:tcMar>
            <w:vAlign w:val="center"/>
          </w:tcPr>
          <w:p w14:paraId="38C392B9">
            <w:pPr>
              <w:spacing w:before="60" w:after="60"/>
            </w:pPr>
            <w:r>
              <w:rPr>
                <w:b w:val="0"/>
                <w:sz w:val="18"/>
              </w:rPr>
              <w:t>1</w:t>
            </w:r>
          </w:p>
        </w:tc>
        <w:tc>
          <w:tcPr>
            <w:tcW w:w="2045" w:type="dxa"/>
            <w:tcMar>
              <w:top w:w="70" w:type="dxa"/>
              <w:left w:w="70" w:type="dxa"/>
              <w:bottom w:w="70" w:type="dxa"/>
              <w:right w:w="70" w:type="dxa"/>
            </w:tcMar>
            <w:vAlign w:val="center"/>
          </w:tcPr>
          <w:p w14:paraId="7B5A3219">
            <w:pPr>
              <w:spacing w:before="60" w:after="60"/>
            </w:pPr>
            <w:r>
              <w:rPr>
                <w:b w:val="0"/>
                <w:sz w:val="18"/>
              </w:rPr>
              <w:t>3.00</w:t>
            </w:r>
          </w:p>
        </w:tc>
      </w:tr>
      <w:tr w14:paraId="0EFB9523">
        <w:tblPrEx>
          <w:tblCellMar>
            <w:top w:w="0" w:type="dxa"/>
            <w:left w:w="108" w:type="dxa"/>
            <w:bottom w:w="0" w:type="dxa"/>
            <w:right w:w="108" w:type="dxa"/>
          </w:tblCellMar>
        </w:tblPrEx>
        <w:trPr>
          <w:cantSplit/>
          <w:jc w:val="center"/>
        </w:trPr>
        <w:tc>
          <w:tcPr>
            <w:tcW w:w="2045" w:type="dxa"/>
            <w:tcMar>
              <w:top w:w="70" w:type="dxa"/>
              <w:left w:w="70" w:type="dxa"/>
              <w:bottom w:w="70" w:type="dxa"/>
              <w:right w:w="70" w:type="dxa"/>
            </w:tcMar>
            <w:vAlign w:val="center"/>
          </w:tcPr>
          <w:p w14:paraId="551CE00B">
            <w:pPr>
              <w:spacing w:before="60" w:after="60"/>
            </w:pPr>
            <w:r>
              <w:rPr>
                <w:b w:val="0"/>
                <w:sz w:val="18"/>
              </w:rPr>
              <w:t>Total electrical energy</w:t>
            </w:r>
          </w:p>
        </w:tc>
        <w:tc>
          <w:tcPr>
            <w:tcW w:w="2045" w:type="dxa"/>
            <w:tcMar>
              <w:top w:w="70" w:type="dxa"/>
              <w:left w:w="70" w:type="dxa"/>
              <w:bottom w:w="70" w:type="dxa"/>
              <w:right w:w="70" w:type="dxa"/>
            </w:tcMar>
            <w:vAlign w:val="center"/>
          </w:tcPr>
          <w:p w14:paraId="7EA16B40">
            <w:pPr>
              <w:spacing w:before="60" w:after="60"/>
            </w:pPr>
          </w:p>
        </w:tc>
        <w:tc>
          <w:tcPr>
            <w:tcW w:w="2045" w:type="dxa"/>
            <w:tcMar>
              <w:top w:w="70" w:type="dxa"/>
              <w:left w:w="70" w:type="dxa"/>
              <w:bottom w:w="70" w:type="dxa"/>
              <w:right w:w="70" w:type="dxa"/>
            </w:tcMar>
            <w:vAlign w:val="center"/>
          </w:tcPr>
          <w:p w14:paraId="48E34507">
            <w:pPr>
              <w:spacing w:before="60" w:after="60"/>
            </w:pPr>
          </w:p>
        </w:tc>
        <w:tc>
          <w:tcPr>
            <w:tcW w:w="2045" w:type="dxa"/>
            <w:tcMar>
              <w:top w:w="70" w:type="dxa"/>
              <w:left w:w="70" w:type="dxa"/>
              <w:bottom w:w="70" w:type="dxa"/>
              <w:right w:w="70" w:type="dxa"/>
            </w:tcMar>
            <w:vAlign w:val="center"/>
          </w:tcPr>
          <w:p w14:paraId="44DA22FE">
            <w:pPr>
              <w:spacing w:before="60" w:after="60"/>
            </w:pPr>
          </w:p>
        </w:tc>
        <w:tc>
          <w:tcPr>
            <w:tcW w:w="2045" w:type="dxa"/>
            <w:tcMar>
              <w:top w:w="70" w:type="dxa"/>
              <w:left w:w="70" w:type="dxa"/>
              <w:bottom w:w="70" w:type="dxa"/>
              <w:right w:w="70" w:type="dxa"/>
            </w:tcMar>
            <w:vAlign w:val="center"/>
          </w:tcPr>
          <w:p w14:paraId="6391E59C">
            <w:pPr>
              <w:spacing w:before="60" w:after="60"/>
            </w:pPr>
            <w:r>
              <w:rPr>
                <w:b w:val="0"/>
                <w:sz w:val="18"/>
              </w:rPr>
              <w:t>62.60</w:t>
            </w:r>
          </w:p>
        </w:tc>
      </w:tr>
    </w:tbl>
    <w:p w14:paraId="1F3B018D">
      <w:pPr>
        <w:spacing w:after="20"/>
      </w:pPr>
    </w:p>
    <w:p w14:paraId="08C32BBB">
      <w:r>
        <w:rPr>
          <w:b w:val="0"/>
        </w:rPr>
        <w:t>The popsicle machine, professional pot heating, ventilation, pumps, water heating and any extra fryers/proofers are excluded because their ratings or quantities are unknown. They must be added before this is an operational load budget. Oven diesel is excluded from electrical kWh and must be measured separately. Startup and cleaning cycles can exceed the assumed running duty fractions.</w:t>
      </w:r>
    </w:p>
    <w:p w14:paraId="0BF7E1EE">
      <w:pPr>
        <w:pStyle w:val="3"/>
      </w:pPr>
      <w:bookmarkStart w:id="499" w:name="section_336"/>
      <w:bookmarkStart w:id="500" w:name="_Toc15776"/>
      <w:r>
        <w:t>Simultaneous load examples</w:t>
      </w:r>
      <w:bookmarkEnd w:id="499"/>
      <w:bookmarkEnd w:id="500"/>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6C55112F">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1960814D">
            <w:pPr>
              <w:keepNext/>
              <w:spacing w:before="60" w:after="60"/>
            </w:pPr>
            <w:r>
              <w:rPr>
                <w:b/>
                <w:sz w:val="20"/>
              </w:rPr>
              <w:t>Scenario</w:t>
            </w:r>
          </w:p>
        </w:tc>
        <w:tc>
          <w:tcPr>
            <w:tcW w:w="3408" w:type="dxa"/>
            <w:shd w:val="clear" w:color="auto" w:fill="E8E4DB"/>
            <w:tcMar>
              <w:top w:w="70" w:type="dxa"/>
              <w:left w:w="70" w:type="dxa"/>
              <w:bottom w:w="70" w:type="dxa"/>
              <w:right w:w="70" w:type="dxa"/>
            </w:tcMar>
            <w:vAlign w:val="center"/>
          </w:tcPr>
          <w:p w14:paraId="66A7ACCE">
            <w:pPr>
              <w:keepNext/>
              <w:spacing w:before="60" w:after="60"/>
            </w:pPr>
            <w:r>
              <w:rPr>
                <w:b/>
                <w:sz w:val="20"/>
              </w:rPr>
              <w:t>Illustrative total</w:t>
            </w:r>
          </w:p>
        </w:tc>
        <w:tc>
          <w:tcPr>
            <w:tcW w:w="3408" w:type="dxa"/>
            <w:shd w:val="clear" w:color="auto" w:fill="E8E4DB"/>
            <w:tcMar>
              <w:top w:w="70" w:type="dxa"/>
              <w:left w:w="70" w:type="dxa"/>
              <w:bottom w:w="70" w:type="dxa"/>
              <w:right w:w="70" w:type="dxa"/>
            </w:tcMar>
            <w:vAlign w:val="center"/>
          </w:tcPr>
          <w:p w14:paraId="22E4A76A">
            <w:pPr>
              <w:keepNext/>
              <w:spacing w:before="60" w:after="60"/>
            </w:pPr>
            <w:r>
              <w:rPr>
                <w:b/>
                <w:sz w:val="20"/>
              </w:rPr>
              <w:t>Implication</w:t>
            </w:r>
          </w:p>
        </w:tc>
      </w:tr>
      <w:tr w14:paraId="76AB04E9">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03114A4">
            <w:pPr>
              <w:spacing w:before="60" w:after="60"/>
            </w:pPr>
            <w:r>
              <w:rPr>
                <w:b w:val="0"/>
                <w:sz w:val="20"/>
              </w:rPr>
              <w:t>Production oven + spiral + proofer + cold + small loads</w:t>
            </w:r>
          </w:p>
        </w:tc>
        <w:tc>
          <w:tcPr>
            <w:tcW w:w="3408" w:type="dxa"/>
            <w:tcMar>
              <w:top w:w="70" w:type="dxa"/>
              <w:left w:w="70" w:type="dxa"/>
              <w:bottom w:w="70" w:type="dxa"/>
              <w:right w:w="70" w:type="dxa"/>
            </w:tcMar>
            <w:vAlign w:val="center"/>
          </w:tcPr>
          <w:p w14:paraId="5A6EC50B">
            <w:pPr>
              <w:spacing w:before="60" w:after="60"/>
            </w:pPr>
            <w:r>
              <w:rPr>
                <w:b w:val="0"/>
                <w:sz w:val="20"/>
              </w:rPr>
              <w:t>3 + 6.5 + 1 + 1.2 + 0.3 = 12.0 kW</w:t>
            </w:r>
          </w:p>
        </w:tc>
        <w:tc>
          <w:tcPr>
            <w:tcW w:w="3408" w:type="dxa"/>
            <w:tcMar>
              <w:top w:w="70" w:type="dxa"/>
              <w:left w:w="70" w:type="dxa"/>
              <w:bottom w:w="70" w:type="dxa"/>
              <w:right w:w="70" w:type="dxa"/>
            </w:tcMar>
            <w:vAlign w:val="center"/>
          </w:tcPr>
          <w:p w14:paraId="0AF65534">
            <w:pPr>
              <w:spacing w:before="60" w:after="60"/>
            </w:pPr>
            <w:r>
              <w:rPr>
                <w:b w:val="0"/>
                <w:sz w:val="20"/>
              </w:rPr>
              <w:t>Below 20 kW nominal before surges/unknown loads</w:t>
            </w:r>
          </w:p>
        </w:tc>
      </w:tr>
      <w:tr w14:paraId="6C086BC9">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DE4361E">
            <w:pPr>
              <w:spacing w:before="60" w:after="60"/>
            </w:pPr>
            <w:r>
              <w:rPr>
                <w:b w:val="0"/>
                <w:sz w:val="20"/>
              </w:rPr>
              <w:t>Add production cooker + mixer + moulder + assumed slicer</w:t>
            </w:r>
          </w:p>
        </w:tc>
        <w:tc>
          <w:tcPr>
            <w:tcW w:w="3408" w:type="dxa"/>
            <w:tcMar>
              <w:top w:w="70" w:type="dxa"/>
              <w:left w:w="70" w:type="dxa"/>
              <w:bottom w:w="70" w:type="dxa"/>
              <w:right w:w="70" w:type="dxa"/>
            </w:tcMar>
            <w:vAlign w:val="center"/>
          </w:tcPr>
          <w:p w14:paraId="5AD85756">
            <w:pPr>
              <w:spacing w:before="60" w:after="60"/>
            </w:pPr>
            <w:r>
              <w:rPr>
                <w:b w:val="0"/>
                <w:sz w:val="20"/>
              </w:rPr>
              <w:t>12 + 5 + 2 + 1 + 0.5 = 20.5 kW</w:t>
            </w:r>
          </w:p>
        </w:tc>
        <w:tc>
          <w:tcPr>
            <w:tcW w:w="3408" w:type="dxa"/>
            <w:tcMar>
              <w:top w:w="70" w:type="dxa"/>
              <w:left w:w="70" w:type="dxa"/>
              <w:bottom w:w="70" w:type="dxa"/>
              <w:right w:w="70" w:type="dxa"/>
            </w:tcMar>
            <w:vAlign w:val="center"/>
          </w:tcPr>
          <w:p w14:paraId="1F1C55A6">
            <w:pPr>
              <w:spacing w:before="60" w:after="60"/>
            </w:pPr>
            <w:r>
              <w:rPr>
                <w:b w:val="0"/>
                <w:sz w:val="20"/>
              </w:rPr>
              <w:t>Exceeds 20 kW; schedule these apart</w:t>
            </w:r>
          </w:p>
        </w:tc>
      </w:tr>
      <w:tr w14:paraId="540B5A4D">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220F9DA">
            <w:pPr>
              <w:spacing w:before="60" w:after="60"/>
            </w:pPr>
            <w:r>
              <w:rPr>
                <w:b w:val="0"/>
                <w:sz w:val="20"/>
              </w:rPr>
              <w:t>Sales both ice machines + shawarma + fryer + cold + small loads</w:t>
            </w:r>
          </w:p>
        </w:tc>
        <w:tc>
          <w:tcPr>
            <w:tcW w:w="3408" w:type="dxa"/>
            <w:tcMar>
              <w:top w:w="70" w:type="dxa"/>
              <w:left w:w="70" w:type="dxa"/>
              <w:bottom w:w="70" w:type="dxa"/>
              <w:right w:w="70" w:type="dxa"/>
            </w:tcMar>
            <w:vAlign w:val="center"/>
          </w:tcPr>
          <w:p w14:paraId="119E26D0">
            <w:pPr>
              <w:spacing w:before="60" w:after="60"/>
            </w:pPr>
            <w:r>
              <w:rPr>
                <w:b w:val="0"/>
                <w:sz w:val="20"/>
              </w:rPr>
              <w:t>4 + 1.5 + 3.5 + 5 + 1 + 0.3 = 15.3 kW</w:t>
            </w:r>
          </w:p>
        </w:tc>
        <w:tc>
          <w:tcPr>
            <w:tcW w:w="3408" w:type="dxa"/>
            <w:tcMar>
              <w:top w:w="70" w:type="dxa"/>
              <w:left w:w="70" w:type="dxa"/>
              <w:bottom w:w="70" w:type="dxa"/>
              <w:right w:w="70" w:type="dxa"/>
            </w:tcMar>
            <w:vAlign w:val="center"/>
          </w:tcPr>
          <w:p w14:paraId="48B3B160">
            <w:pPr>
              <w:spacing w:before="60" w:after="60"/>
            </w:pPr>
            <w:r>
              <w:rPr>
                <w:b w:val="0"/>
                <w:sz w:val="20"/>
              </w:rPr>
              <w:t>Exceeds 15 kW even before startup surge</w:t>
            </w:r>
          </w:p>
        </w:tc>
      </w:tr>
      <w:tr w14:paraId="2CB8B483">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B8C8D9C">
            <w:pPr>
              <w:spacing w:before="60" w:after="60"/>
            </w:pPr>
            <w:r>
              <w:rPr>
                <w:b w:val="0"/>
                <w:sz w:val="20"/>
              </w:rPr>
              <w:t>Add sales hot plate/cooker</w:t>
            </w:r>
          </w:p>
        </w:tc>
        <w:tc>
          <w:tcPr>
            <w:tcW w:w="3408" w:type="dxa"/>
            <w:tcMar>
              <w:top w:w="70" w:type="dxa"/>
              <w:left w:w="70" w:type="dxa"/>
              <w:bottom w:w="70" w:type="dxa"/>
              <w:right w:w="70" w:type="dxa"/>
            </w:tcMar>
            <w:vAlign w:val="center"/>
          </w:tcPr>
          <w:p w14:paraId="7B3520E7">
            <w:pPr>
              <w:spacing w:before="60" w:after="60"/>
            </w:pPr>
            <w:r>
              <w:rPr>
                <w:b w:val="0"/>
                <w:sz w:val="20"/>
              </w:rPr>
              <w:t>15.3 + 5 = 20.3 kW</w:t>
            </w:r>
          </w:p>
        </w:tc>
        <w:tc>
          <w:tcPr>
            <w:tcW w:w="3408" w:type="dxa"/>
            <w:tcMar>
              <w:top w:w="70" w:type="dxa"/>
              <w:left w:w="70" w:type="dxa"/>
              <w:bottom w:w="70" w:type="dxa"/>
              <w:right w:w="70" w:type="dxa"/>
            </w:tcMar>
            <w:vAlign w:val="center"/>
          </w:tcPr>
          <w:p w14:paraId="6FF04411">
            <w:pPr>
              <w:spacing w:before="60" w:after="60"/>
            </w:pPr>
            <w:r>
              <w:rPr>
                <w:b w:val="0"/>
                <w:sz w:val="20"/>
              </w:rPr>
              <w:t>Not an acceptable all-on schedule</w:t>
            </w:r>
          </w:p>
        </w:tc>
      </w:tr>
      <w:tr w14:paraId="75289749">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5E0638E">
            <w:pPr>
              <w:spacing w:before="60" w:after="60"/>
            </w:pPr>
            <w:r>
              <w:rPr>
                <w:b w:val="0"/>
                <w:sz w:val="20"/>
              </w:rPr>
              <w:t>Sales A + shawarma + cold + lights</w:t>
            </w:r>
          </w:p>
        </w:tc>
        <w:tc>
          <w:tcPr>
            <w:tcW w:w="3408" w:type="dxa"/>
            <w:tcMar>
              <w:top w:w="70" w:type="dxa"/>
              <w:left w:w="70" w:type="dxa"/>
              <w:bottom w:w="70" w:type="dxa"/>
              <w:right w:w="70" w:type="dxa"/>
            </w:tcMar>
            <w:vAlign w:val="center"/>
          </w:tcPr>
          <w:p w14:paraId="444A4A37">
            <w:pPr>
              <w:spacing w:before="60" w:after="60"/>
            </w:pPr>
            <w:r>
              <w:rPr>
                <w:b w:val="0"/>
                <w:sz w:val="20"/>
              </w:rPr>
              <w:t>4 + 3.5 + 1 + 0.3 = 8.8 kW</w:t>
            </w:r>
          </w:p>
        </w:tc>
        <w:tc>
          <w:tcPr>
            <w:tcW w:w="3408" w:type="dxa"/>
            <w:tcMar>
              <w:top w:w="70" w:type="dxa"/>
              <w:left w:w="70" w:type="dxa"/>
              <w:bottom w:w="70" w:type="dxa"/>
              <w:right w:w="70" w:type="dxa"/>
            </w:tcMar>
            <w:vAlign w:val="center"/>
          </w:tcPr>
          <w:p w14:paraId="2DFC3669">
            <w:pPr>
              <w:spacing w:before="60" w:after="60"/>
            </w:pPr>
            <w:r>
              <w:rPr>
                <w:b w:val="0"/>
                <w:sz w:val="20"/>
              </w:rPr>
              <w:t>One possible low-load service block, still verify phase/surge</w:t>
            </w:r>
          </w:p>
        </w:tc>
      </w:tr>
      <w:tr w14:paraId="43D5D1B7">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7CDD0081">
            <w:pPr>
              <w:spacing w:before="60" w:after="60"/>
            </w:pPr>
            <w:r>
              <w:rPr>
                <w:b w:val="0"/>
                <w:sz w:val="20"/>
              </w:rPr>
              <w:t>Sales A + fryer + cold + lights</w:t>
            </w:r>
          </w:p>
        </w:tc>
        <w:tc>
          <w:tcPr>
            <w:tcW w:w="3408" w:type="dxa"/>
            <w:tcMar>
              <w:top w:w="70" w:type="dxa"/>
              <w:left w:w="70" w:type="dxa"/>
              <w:bottom w:w="70" w:type="dxa"/>
              <w:right w:w="70" w:type="dxa"/>
            </w:tcMar>
            <w:vAlign w:val="center"/>
          </w:tcPr>
          <w:p w14:paraId="1CF87B70">
            <w:pPr>
              <w:spacing w:before="60" w:after="60"/>
            </w:pPr>
            <w:r>
              <w:rPr>
                <w:b w:val="0"/>
                <w:sz w:val="20"/>
              </w:rPr>
              <w:t>4 + 5 + 1 + 0.3 = 10.3 kW</w:t>
            </w:r>
          </w:p>
        </w:tc>
        <w:tc>
          <w:tcPr>
            <w:tcW w:w="3408" w:type="dxa"/>
            <w:tcMar>
              <w:top w:w="70" w:type="dxa"/>
              <w:left w:w="70" w:type="dxa"/>
              <w:bottom w:w="70" w:type="dxa"/>
              <w:right w:w="70" w:type="dxa"/>
            </w:tcMar>
            <w:vAlign w:val="center"/>
          </w:tcPr>
          <w:p w14:paraId="61BA744E">
            <w:pPr>
              <w:spacing w:before="60" w:after="60"/>
            </w:pPr>
            <w:r>
              <w:rPr>
                <w:b w:val="0"/>
                <w:sz w:val="20"/>
              </w:rPr>
              <w:t>Another block; do not add uncounted hot plate/popsicle load</w:t>
            </w:r>
          </w:p>
        </w:tc>
      </w:tr>
    </w:tbl>
    <w:p w14:paraId="3B45EDDF">
      <w:pPr>
        <w:spacing w:after="20"/>
      </w:pPr>
    </w:p>
    <w:p w14:paraId="0BE52C0F">
      <w:r>
        <w:rPr>
          <w:b w:val="0"/>
        </w:rPr>
        <w:t>Turning a machine off is not a food-safety control. Maintain refrigeration and any active cone’s continuous cooking requirements. If the safe process requires simultaneous loads beyond the inverter’s verified ability, reduce the menu or use a professionally designed supply/load-control change; do not alternate a partially cooked cone into unsafe warm waiting. Check single-phase/three-phase limits and battery BMS discharge capability with an electrician before adopting any schedule.</w:t>
      </w:r>
    </w:p>
    <w:p w14:paraId="77787683">
      <w:pPr>
        <w:pStyle w:val="3"/>
      </w:pPr>
      <w:bookmarkStart w:id="501" w:name="section_337"/>
      <w:bookmarkStart w:id="502" w:name="_Toc6720"/>
      <w:r>
        <w:t>Battery runtime illustration</w:t>
      </w:r>
      <w:bookmarkEnd w:id="501"/>
      <w:bookmarkEnd w:id="502"/>
    </w:p>
    <w:p w14:paraId="5516E49B">
      <w:r>
        <w:rPr>
          <w:b w:val="0"/>
        </w:rPr>
        <w:t>At each site, assume 30 kWh nominal × 80% usable fraction × 90% conversion efficiency = 21.6 kWh delivered AC energy. These 80% and 90% figures are assumptions, not the battery specification. Without solar/grid input, that supports a constant 1 kW load for about 21.6 hours, 2 kW for 10.8 hours, 5 kW for 4.3 hours, or 10 kW for 2.2 hours, subject to discharge power limits. Actual cycling refrigerator loads should be measured over a full day.</w:t>
      </w:r>
    </w:p>
    <w:p w14:paraId="17773993">
      <w:r>
        <w:rPr>
          <w:b w:val="0"/>
        </w:rPr>
        <w:t>A twelve-hour overnight critical load averaging 1 kW needs 12 kWh delivered AC, equivalent to about 16.7 kWh nominal under the same assumptions. Set the evening reserve using measured essential refrigeration plus margin and forecast morning demand. Do not consume the cold-chain reserve on optional fryers or a second frozen-dessert machine.</w:t>
      </w:r>
    </w:p>
    <w:p w14:paraId="3A7B691B">
      <w:r>
        <w:rPr>
          <w:b w:val="0"/>
        </w:rPr>
        <w:t>PV energy cannot be estimated from the inverter size. Use measured site generation or actual installed panel kWp × site-specific equivalent sun hours × system performance ratio. The illustrative daily electrical totals above are about 45.6 kWh at production and 62.6 kWh at sales before omitted loads. Neither is covered merely because a 30 kWh battery exists; daily replenishment and evening reserve matter.</w:t>
      </w:r>
    </w:p>
    <w:p w14:paraId="792B81C9">
      <w:pPr>
        <w:pStyle w:val="3"/>
      </w:pPr>
      <w:bookmarkStart w:id="503" w:name="section_338"/>
      <w:bookmarkStart w:id="504" w:name="_Toc20124"/>
      <w:r>
        <w:t>Launch validation and daily controls</w:t>
      </w:r>
      <w:bookmarkEnd w:id="503"/>
      <w:bookmarkEnd w:id="504"/>
    </w:p>
    <w:p w14:paraId="79504EF1">
      <w:pPr>
        <w:pStyle w:val="3"/>
      </w:pPr>
      <w:bookmarkStart w:id="505" w:name="section_339"/>
      <w:bookmarkStart w:id="506" w:name="_Toc7746"/>
      <w:r>
        <w:t>Phased launch</w:t>
      </w:r>
      <w:bookmarkEnd w:id="505"/>
      <w:bookmarkEnd w:id="506"/>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19F98FC8">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2C739450">
            <w:pPr>
              <w:keepNext/>
              <w:spacing w:before="60" w:after="60"/>
            </w:pPr>
            <w:r>
              <w:rPr>
                <w:b/>
                <w:sz w:val="20"/>
              </w:rPr>
              <w:t>Phase</w:t>
            </w:r>
          </w:p>
        </w:tc>
        <w:tc>
          <w:tcPr>
            <w:tcW w:w="3408" w:type="dxa"/>
            <w:shd w:val="clear" w:color="auto" w:fill="E8E4DB"/>
            <w:tcMar>
              <w:top w:w="70" w:type="dxa"/>
              <w:left w:w="70" w:type="dxa"/>
              <w:bottom w:w="70" w:type="dxa"/>
              <w:right w:w="70" w:type="dxa"/>
            </w:tcMar>
            <w:vAlign w:val="center"/>
          </w:tcPr>
          <w:p w14:paraId="17130D10">
            <w:pPr>
              <w:keepNext/>
              <w:spacing w:before="60" w:after="60"/>
            </w:pPr>
            <w:r>
              <w:rPr>
                <w:b/>
                <w:sz w:val="20"/>
              </w:rPr>
              <w:t>Range and work</w:t>
            </w:r>
          </w:p>
        </w:tc>
        <w:tc>
          <w:tcPr>
            <w:tcW w:w="3408" w:type="dxa"/>
            <w:shd w:val="clear" w:color="auto" w:fill="E8E4DB"/>
            <w:tcMar>
              <w:top w:w="70" w:type="dxa"/>
              <w:left w:w="70" w:type="dxa"/>
              <w:bottom w:w="70" w:type="dxa"/>
              <w:right w:w="70" w:type="dxa"/>
            </w:tcMar>
            <w:vAlign w:val="center"/>
          </w:tcPr>
          <w:p w14:paraId="633C8F93">
            <w:pPr>
              <w:keepNext/>
              <w:spacing w:before="60" w:after="60"/>
            </w:pPr>
            <w:r>
              <w:rPr>
                <w:b/>
                <w:sz w:val="20"/>
              </w:rPr>
              <w:t>Advance only when</w:t>
            </w:r>
          </w:p>
        </w:tc>
      </w:tr>
      <w:tr w14:paraId="595710B0">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A0E6947">
            <w:pPr>
              <w:spacing w:before="60" w:after="60"/>
            </w:pPr>
            <w:r>
              <w:rPr>
                <w:b w:val="0"/>
                <w:sz w:val="20"/>
              </w:rPr>
              <w:t>Preparation week</w:t>
            </w:r>
          </w:p>
        </w:tc>
        <w:tc>
          <w:tcPr>
            <w:tcW w:w="3408" w:type="dxa"/>
            <w:tcMar>
              <w:top w:w="70" w:type="dxa"/>
              <w:left w:w="70" w:type="dxa"/>
              <w:bottom w:w="70" w:type="dxa"/>
              <w:right w:w="70" w:type="dxa"/>
            </w:tcMar>
            <w:vAlign w:val="center"/>
          </w:tcPr>
          <w:p w14:paraId="7453F722">
            <w:pPr>
              <w:spacing w:before="60" w:after="60"/>
            </w:pPr>
            <w:r>
              <w:rPr>
                <w:b w:val="0"/>
                <w:sz w:val="20"/>
              </w:rPr>
              <w:t>Supplier quotes; oven tray map; five core recipe pilots; probes/scales; machine manuals; transport and power tests</w:t>
            </w:r>
          </w:p>
        </w:tc>
        <w:tc>
          <w:tcPr>
            <w:tcW w:w="3408" w:type="dxa"/>
            <w:tcMar>
              <w:top w:w="70" w:type="dxa"/>
              <w:left w:w="70" w:type="dxa"/>
              <w:bottom w:w="70" w:type="dxa"/>
              <w:right w:w="70" w:type="dxa"/>
            </w:tcMar>
            <w:vAlign w:val="center"/>
          </w:tcPr>
          <w:p w14:paraId="15C48F5B">
            <w:pPr>
              <w:spacing w:before="60" w:after="60"/>
            </w:pPr>
            <w:r>
              <w:rPr>
                <w:b w:val="0"/>
                <w:sz w:val="20"/>
              </w:rPr>
              <w:t>Measured yield, cooking/cooling logs and electrical plan are workable</w:t>
            </w:r>
          </w:p>
        </w:tc>
      </w:tr>
      <w:tr w14:paraId="01FA6BFF">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6427535">
            <w:pPr>
              <w:spacing w:before="60" w:after="60"/>
            </w:pPr>
            <w:r>
              <w:rPr>
                <w:b w:val="0"/>
                <w:sz w:val="20"/>
              </w:rPr>
              <w:t>Week 1</w:t>
            </w:r>
          </w:p>
        </w:tc>
        <w:tc>
          <w:tcPr>
            <w:tcW w:w="3408" w:type="dxa"/>
            <w:tcMar>
              <w:top w:w="70" w:type="dxa"/>
              <w:left w:w="70" w:type="dxa"/>
              <w:bottom w:w="70" w:type="dxa"/>
              <w:right w:w="70" w:type="dxa"/>
            </w:tcMar>
            <w:vAlign w:val="center"/>
          </w:tcPr>
          <w:p w14:paraId="6E5F3A18">
            <w:pPr>
              <w:spacing w:before="60" w:after="60"/>
            </w:pPr>
            <w:r>
              <w:rPr>
                <w:b w:val="0"/>
                <w:sz w:val="20"/>
              </w:rPr>
              <w:t>O-P01, O-P02, O-P04, O-P05, O-P06, O-P07; small paid O-P03 taste test</w:t>
            </w:r>
          </w:p>
        </w:tc>
        <w:tc>
          <w:tcPr>
            <w:tcW w:w="3408" w:type="dxa"/>
            <w:tcMar>
              <w:top w:w="70" w:type="dxa"/>
              <w:left w:w="70" w:type="dxa"/>
              <w:bottom w:w="70" w:type="dxa"/>
              <w:right w:w="70" w:type="dxa"/>
            </w:tcMar>
            <w:vAlign w:val="center"/>
          </w:tcPr>
          <w:p w14:paraId="7FB11540">
            <w:pPr>
              <w:spacing w:before="60" w:after="60"/>
            </w:pPr>
            <w:r>
              <w:rPr>
                <w:b w:val="0"/>
                <w:sz w:val="20"/>
              </w:rPr>
              <w:t>Repeatable portions, positive contribution after waste, staff can replenish safely</w:t>
            </w:r>
          </w:p>
        </w:tc>
      </w:tr>
      <w:tr w14:paraId="0BD0E608">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763E4B5">
            <w:pPr>
              <w:spacing w:before="60" w:after="60"/>
            </w:pPr>
            <w:r>
              <w:rPr>
                <w:b w:val="0"/>
                <w:sz w:val="20"/>
              </w:rPr>
              <w:t>Week 2</w:t>
            </w:r>
          </w:p>
        </w:tc>
        <w:tc>
          <w:tcPr>
            <w:tcW w:w="3408" w:type="dxa"/>
            <w:tcMar>
              <w:top w:w="70" w:type="dxa"/>
              <w:left w:w="70" w:type="dxa"/>
              <w:bottom w:w="70" w:type="dxa"/>
              <w:right w:w="70" w:type="dxa"/>
            </w:tcMar>
            <w:vAlign w:val="center"/>
          </w:tcPr>
          <w:p w14:paraId="0CD0EB8D">
            <w:pPr>
              <w:spacing w:before="60" w:after="60"/>
            </w:pPr>
            <w:r>
              <w:rPr>
                <w:b w:val="0"/>
                <w:sz w:val="20"/>
              </w:rPr>
              <w:t>Add O-P13 plus either O-F01 or O-F05 after its dedicated commissioning</w:t>
            </w:r>
          </w:p>
        </w:tc>
        <w:tc>
          <w:tcPr>
            <w:tcW w:w="3408" w:type="dxa"/>
            <w:tcMar>
              <w:top w:w="70" w:type="dxa"/>
              <w:left w:w="70" w:type="dxa"/>
              <w:bottom w:w="70" w:type="dxa"/>
              <w:right w:w="70" w:type="dxa"/>
            </w:tcMar>
            <w:vAlign w:val="center"/>
          </w:tcPr>
          <w:p w14:paraId="4667C762">
            <w:pPr>
              <w:spacing w:before="60" w:after="60"/>
            </w:pPr>
            <w:r>
              <w:rPr>
                <w:b w:val="0"/>
                <w:sz w:val="20"/>
              </w:rPr>
              <w:t>Recorded service drill, cold chain and machine cleaning pass</w:t>
            </w:r>
          </w:p>
        </w:tc>
      </w:tr>
      <w:tr w14:paraId="413B67C7">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718454A">
            <w:pPr>
              <w:spacing w:before="60" w:after="60"/>
            </w:pPr>
            <w:r>
              <w:rPr>
                <w:b w:val="0"/>
                <w:sz w:val="20"/>
              </w:rPr>
              <w:t>Weeks 3–4</w:t>
            </w:r>
          </w:p>
        </w:tc>
        <w:tc>
          <w:tcPr>
            <w:tcW w:w="3408" w:type="dxa"/>
            <w:tcMar>
              <w:top w:w="70" w:type="dxa"/>
              <w:left w:w="70" w:type="dxa"/>
              <w:bottom w:w="70" w:type="dxa"/>
              <w:right w:w="70" w:type="dxa"/>
            </w:tcMar>
            <w:vAlign w:val="center"/>
          </w:tcPr>
          <w:p w14:paraId="00027AB4">
            <w:pPr>
              <w:spacing w:before="60" w:after="60"/>
            </w:pPr>
            <w:r>
              <w:rPr>
                <w:b w:val="0"/>
                <w:sz w:val="20"/>
              </w:rPr>
              <w:t>Add selected O-P09/O-P11/O-P18 and a second frozen format; test standard vs large pop demand</w:t>
            </w:r>
          </w:p>
        </w:tc>
        <w:tc>
          <w:tcPr>
            <w:tcW w:w="3408" w:type="dxa"/>
            <w:tcMar>
              <w:top w:w="70" w:type="dxa"/>
              <w:left w:w="70" w:type="dxa"/>
              <w:bottom w:w="70" w:type="dxa"/>
              <w:right w:w="70" w:type="dxa"/>
            </w:tcMar>
            <w:vAlign w:val="center"/>
          </w:tcPr>
          <w:p w14:paraId="2A78E1CF">
            <w:pPr>
              <w:spacing w:before="60" w:after="60"/>
            </w:pPr>
            <w:r>
              <w:rPr>
                <w:b w:val="0"/>
                <w:sz w:val="20"/>
              </w:rPr>
              <w:t>Existing range is stable and added work does not create queues/waste</w:t>
            </w:r>
          </w:p>
        </w:tc>
      </w:tr>
      <w:tr w14:paraId="15D9B8C6">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FC62CE2">
            <w:pPr>
              <w:spacing w:before="60" w:after="60"/>
            </w:pPr>
            <w:r>
              <w:rPr>
                <w:b w:val="0"/>
                <w:sz w:val="20"/>
              </w:rPr>
              <w:t>Later development</w:t>
            </w:r>
          </w:p>
        </w:tc>
        <w:tc>
          <w:tcPr>
            <w:tcW w:w="3408" w:type="dxa"/>
            <w:tcMar>
              <w:top w:w="70" w:type="dxa"/>
              <w:left w:w="70" w:type="dxa"/>
              <w:bottom w:w="70" w:type="dxa"/>
              <w:right w:w="70" w:type="dxa"/>
            </w:tcMar>
            <w:vAlign w:val="center"/>
          </w:tcPr>
          <w:p w14:paraId="0E0B4C3D">
            <w:pPr>
              <w:spacing w:before="60" w:after="60"/>
            </w:pPr>
            <w:r>
              <w:rPr>
                <w:b w:val="0"/>
                <w:sz w:val="20"/>
              </w:rPr>
              <w:t>O-P12, O-P14–O-P17, O-P19–O-P20 and frozen sandwiches/coated bars as justified</w:t>
            </w:r>
          </w:p>
        </w:tc>
        <w:tc>
          <w:tcPr>
            <w:tcW w:w="3408" w:type="dxa"/>
            <w:tcMar>
              <w:top w:w="70" w:type="dxa"/>
              <w:left w:w="70" w:type="dxa"/>
              <w:bottom w:w="70" w:type="dxa"/>
              <w:right w:w="70" w:type="dxa"/>
            </w:tcMar>
            <w:vAlign w:val="center"/>
          </w:tcPr>
          <w:p w14:paraId="39A6F437">
            <w:pPr>
              <w:spacing w:before="60" w:after="60"/>
            </w:pPr>
            <w:r>
              <w:rPr>
                <w:b w:val="0"/>
                <w:sz w:val="20"/>
              </w:rPr>
              <w:t>Measured incremental demand and margin justify equipment, labour and storage time</w:t>
            </w:r>
          </w:p>
        </w:tc>
      </w:tr>
    </w:tbl>
    <w:p w14:paraId="01554307">
      <w:pPr>
        <w:spacing w:after="20"/>
      </w:pPr>
    </w:p>
    <w:p w14:paraId="31DA3C2F">
      <w:pPr>
        <w:pStyle w:val="3"/>
      </w:pPr>
      <w:bookmarkStart w:id="507" w:name="section_340"/>
      <w:bookmarkStart w:id="508" w:name="_Toc18127"/>
      <w:r>
        <w:t>Pilot approval record</w:t>
      </w:r>
      <w:bookmarkEnd w:id="507"/>
      <w:bookmarkEnd w:id="508"/>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64A7E760">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04ED35D9">
            <w:pPr>
              <w:keepNext/>
              <w:spacing w:before="60" w:after="60"/>
            </w:pPr>
            <w:r>
              <w:rPr>
                <w:b/>
                <w:sz w:val="20"/>
              </w:rPr>
              <w:t>Test</w:t>
            </w:r>
          </w:p>
        </w:tc>
        <w:tc>
          <w:tcPr>
            <w:tcW w:w="3408" w:type="dxa"/>
            <w:shd w:val="clear" w:color="auto" w:fill="E8E4DB"/>
            <w:tcMar>
              <w:top w:w="70" w:type="dxa"/>
              <w:left w:w="70" w:type="dxa"/>
              <w:bottom w:w="70" w:type="dxa"/>
              <w:right w:w="70" w:type="dxa"/>
            </w:tcMar>
            <w:vAlign w:val="center"/>
          </w:tcPr>
          <w:p w14:paraId="6B1791F2">
            <w:pPr>
              <w:keepNext/>
              <w:spacing w:before="60" w:after="60"/>
            </w:pPr>
            <w:r>
              <w:rPr>
                <w:b/>
                <w:sz w:val="20"/>
              </w:rPr>
              <w:t>Record</w:t>
            </w:r>
          </w:p>
        </w:tc>
        <w:tc>
          <w:tcPr>
            <w:tcW w:w="3408" w:type="dxa"/>
            <w:shd w:val="clear" w:color="auto" w:fill="E8E4DB"/>
            <w:tcMar>
              <w:top w:w="70" w:type="dxa"/>
              <w:left w:w="70" w:type="dxa"/>
              <w:bottom w:w="70" w:type="dxa"/>
              <w:right w:w="70" w:type="dxa"/>
            </w:tcMar>
            <w:vAlign w:val="center"/>
          </w:tcPr>
          <w:p w14:paraId="75A44CA5">
            <w:pPr>
              <w:keepNext/>
              <w:spacing w:before="60" w:after="60"/>
            </w:pPr>
            <w:r>
              <w:rPr>
                <w:b/>
                <w:sz w:val="20"/>
              </w:rPr>
              <w:t>Proposed acceptance rule</w:t>
            </w:r>
          </w:p>
        </w:tc>
      </w:tr>
      <w:tr w14:paraId="0F370AA5">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04C3C5B">
            <w:pPr>
              <w:spacing w:before="60" w:after="60"/>
            </w:pPr>
            <w:r>
              <w:rPr>
                <w:b w:val="0"/>
                <w:sz w:val="20"/>
              </w:rPr>
              <w:t>Formula</w:t>
            </w:r>
          </w:p>
        </w:tc>
        <w:tc>
          <w:tcPr>
            <w:tcW w:w="3408" w:type="dxa"/>
            <w:tcMar>
              <w:top w:w="70" w:type="dxa"/>
              <w:left w:w="70" w:type="dxa"/>
              <w:bottom w:w="70" w:type="dxa"/>
              <w:right w:w="70" w:type="dxa"/>
            </w:tcMar>
            <w:vAlign w:val="center"/>
          </w:tcPr>
          <w:p w14:paraId="1B36BB1D">
            <w:pPr>
              <w:spacing w:before="60" w:after="60"/>
            </w:pPr>
            <w:r>
              <w:rPr>
                <w:b w:val="0"/>
                <w:sz w:val="20"/>
              </w:rPr>
              <w:t>Ingredient brand, exact mass, water, dough temperature</w:t>
            </w:r>
          </w:p>
        </w:tc>
        <w:tc>
          <w:tcPr>
            <w:tcW w:w="3408" w:type="dxa"/>
            <w:tcMar>
              <w:top w:w="70" w:type="dxa"/>
              <w:left w:w="70" w:type="dxa"/>
              <w:bottom w:w="70" w:type="dxa"/>
              <w:right w:w="70" w:type="dxa"/>
            </w:tcMar>
            <w:vAlign w:val="center"/>
          </w:tcPr>
          <w:p w14:paraId="11DF3E8B">
            <w:pPr>
              <w:spacing w:before="60" w:after="60"/>
            </w:pPr>
            <w:r>
              <w:rPr>
                <w:b w:val="0"/>
                <w:sz w:val="20"/>
              </w:rPr>
              <w:t>No unrecorded substitutions; all ingredients traceable</w:t>
            </w:r>
          </w:p>
        </w:tc>
      </w:tr>
      <w:tr w14:paraId="4964B537">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7923269">
            <w:pPr>
              <w:spacing w:before="60" w:after="60"/>
            </w:pPr>
            <w:r>
              <w:rPr>
                <w:b w:val="0"/>
                <w:sz w:val="20"/>
              </w:rPr>
              <w:t>Yield</w:t>
            </w:r>
          </w:p>
        </w:tc>
        <w:tc>
          <w:tcPr>
            <w:tcW w:w="3408" w:type="dxa"/>
            <w:tcMar>
              <w:top w:w="70" w:type="dxa"/>
              <w:left w:w="70" w:type="dxa"/>
              <w:bottom w:w="70" w:type="dxa"/>
              <w:right w:w="70" w:type="dxa"/>
            </w:tcMar>
            <w:vAlign w:val="center"/>
          </w:tcPr>
          <w:p w14:paraId="1CD7A2CB">
            <w:pPr>
              <w:spacing w:before="60" w:after="60"/>
            </w:pPr>
            <w:r>
              <w:rPr>
                <w:b w:val="0"/>
                <w:sz w:val="20"/>
              </w:rPr>
              <w:t>Raw input, usable component mass, units, cooked mass, rejects</w:t>
            </w:r>
          </w:p>
        </w:tc>
        <w:tc>
          <w:tcPr>
            <w:tcW w:w="3408" w:type="dxa"/>
            <w:tcMar>
              <w:top w:w="70" w:type="dxa"/>
              <w:left w:w="70" w:type="dxa"/>
              <w:bottom w:w="70" w:type="dxa"/>
              <w:right w:w="70" w:type="dxa"/>
            </w:tcMar>
            <w:vAlign w:val="center"/>
          </w:tcPr>
          <w:p w14:paraId="472333C8">
            <w:pPr>
              <w:spacing w:before="60" w:after="60"/>
            </w:pPr>
            <w:r>
              <w:rPr>
                <w:b w:val="0"/>
                <w:sz w:val="20"/>
              </w:rPr>
              <w:t>Three successive batches with explained variance; aim within 5% of adopted target</w:t>
            </w:r>
          </w:p>
        </w:tc>
      </w:tr>
      <w:tr w14:paraId="7B6BB23F">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EA2A1EB">
            <w:pPr>
              <w:spacing w:before="60" w:after="60"/>
            </w:pPr>
            <w:r>
              <w:rPr>
                <w:b w:val="0"/>
                <w:sz w:val="20"/>
              </w:rPr>
              <w:t>Portion</w:t>
            </w:r>
          </w:p>
        </w:tc>
        <w:tc>
          <w:tcPr>
            <w:tcW w:w="3408" w:type="dxa"/>
            <w:tcMar>
              <w:top w:w="70" w:type="dxa"/>
              <w:left w:w="70" w:type="dxa"/>
              <w:bottom w:w="70" w:type="dxa"/>
              <w:right w:w="70" w:type="dxa"/>
            </w:tcMar>
            <w:vAlign w:val="center"/>
          </w:tcPr>
          <w:p w14:paraId="64B3BCB2">
            <w:pPr>
              <w:spacing w:before="60" w:after="60"/>
            </w:pPr>
            <w:r>
              <w:rPr>
                <w:b w:val="0"/>
                <w:sz w:val="20"/>
              </w:rPr>
              <w:t>Ten random pieces per batch</w:t>
            </w:r>
          </w:p>
        </w:tc>
        <w:tc>
          <w:tcPr>
            <w:tcW w:w="3408" w:type="dxa"/>
            <w:tcMar>
              <w:top w:w="70" w:type="dxa"/>
              <w:left w:w="70" w:type="dxa"/>
              <w:bottom w:w="70" w:type="dxa"/>
              <w:right w:w="70" w:type="dxa"/>
            </w:tcMar>
            <w:vAlign w:val="center"/>
          </w:tcPr>
          <w:p w14:paraId="4D55554F">
            <w:pPr>
              <w:spacing w:before="60" w:after="60"/>
            </w:pPr>
            <w:r>
              <w:rPr>
                <w:b w:val="0"/>
                <w:sz w:val="20"/>
              </w:rPr>
              <w:t>Aim within ±3% of target average; no underweight labelled product</w:t>
            </w:r>
          </w:p>
        </w:tc>
      </w:tr>
      <w:tr w14:paraId="73E5E98E">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3D95E6E">
            <w:pPr>
              <w:spacing w:before="60" w:after="60"/>
            </w:pPr>
            <w:r>
              <w:rPr>
                <w:b w:val="0"/>
                <w:sz w:val="20"/>
              </w:rPr>
              <w:t>Sensory</w:t>
            </w:r>
          </w:p>
        </w:tc>
        <w:tc>
          <w:tcPr>
            <w:tcW w:w="3408" w:type="dxa"/>
            <w:tcMar>
              <w:top w:w="70" w:type="dxa"/>
              <w:left w:w="70" w:type="dxa"/>
              <w:bottom w:w="70" w:type="dxa"/>
              <w:right w:w="70" w:type="dxa"/>
            </w:tcMar>
            <w:vAlign w:val="center"/>
          </w:tcPr>
          <w:p w14:paraId="4140A98D">
            <w:pPr>
              <w:spacing w:before="60" w:after="60"/>
            </w:pPr>
            <w:r>
              <w:rPr>
                <w:b w:val="0"/>
                <w:sz w:val="20"/>
              </w:rPr>
              <w:t>Blind taste from intended customers, not only staff</w:t>
            </w:r>
          </w:p>
        </w:tc>
        <w:tc>
          <w:tcPr>
            <w:tcW w:w="3408" w:type="dxa"/>
            <w:tcMar>
              <w:top w:w="70" w:type="dxa"/>
              <w:left w:w="70" w:type="dxa"/>
              <w:bottom w:w="70" w:type="dxa"/>
              <w:right w:w="70" w:type="dxa"/>
            </w:tcMar>
            <w:vAlign w:val="center"/>
          </w:tcPr>
          <w:p w14:paraId="2A024ED3">
            <w:pPr>
              <w:spacing w:before="60" w:after="60"/>
            </w:pPr>
            <w:r>
              <w:rPr>
                <w:b w:val="0"/>
                <w:sz w:val="20"/>
              </w:rPr>
              <w:t>At least 20 paid/structured test responses per candidate; agree threshold before testing</w:t>
            </w:r>
          </w:p>
        </w:tc>
      </w:tr>
      <w:tr w14:paraId="3D03AF7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FDBA128">
            <w:pPr>
              <w:spacing w:before="60" w:after="60"/>
            </w:pPr>
            <w:r>
              <w:rPr>
                <w:b w:val="0"/>
                <w:sz w:val="20"/>
              </w:rPr>
              <w:t>Holding quality</w:t>
            </w:r>
          </w:p>
        </w:tc>
        <w:tc>
          <w:tcPr>
            <w:tcW w:w="3408" w:type="dxa"/>
            <w:tcMar>
              <w:top w:w="70" w:type="dxa"/>
              <w:left w:w="70" w:type="dxa"/>
              <w:bottom w:w="70" w:type="dxa"/>
              <w:right w:w="70" w:type="dxa"/>
            </w:tcMar>
            <w:vAlign w:val="center"/>
          </w:tcPr>
          <w:p w14:paraId="6203014B">
            <w:pPr>
              <w:spacing w:before="60" w:after="60"/>
            </w:pPr>
            <w:r>
              <w:rPr>
                <w:b w:val="0"/>
                <w:sz w:val="20"/>
              </w:rPr>
              <w:t>Check at service, 1 hour and 2 hours; longer only under safe control</w:t>
            </w:r>
          </w:p>
        </w:tc>
        <w:tc>
          <w:tcPr>
            <w:tcW w:w="3408" w:type="dxa"/>
            <w:tcMar>
              <w:top w:w="70" w:type="dxa"/>
              <w:left w:w="70" w:type="dxa"/>
              <w:bottom w:w="70" w:type="dxa"/>
              <w:right w:w="70" w:type="dxa"/>
            </w:tcMar>
            <w:vAlign w:val="center"/>
          </w:tcPr>
          <w:p w14:paraId="4A622B73">
            <w:pPr>
              <w:spacing w:before="60" w:after="60"/>
            </w:pPr>
            <w:r>
              <w:rPr>
                <w:b w:val="0"/>
                <w:sz w:val="20"/>
              </w:rPr>
              <w:t>No significant loss of intended texture at the planned sale window</w:t>
            </w:r>
          </w:p>
        </w:tc>
      </w:tr>
      <w:tr w14:paraId="4E1B635C">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4D8517CA">
            <w:pPr>
              <w:spacing w:before="60" w:after="60"/>
            </w:pPr>
            <w:r>
              <w:rPr>
                <w:b w:val="0"/>
                <w:sz w:val="20"/>
              </w:rPr>
              <w:t>Safety</w:t>
            </w:r>
          </w:p>
        </w:tc>
        <w:tc>
          <w:tcPr>
            <w:tcW w:w="3408" w:type="dxa"/>
            <w:tcMar>
              <w:top w:w="70" w:type="dxa"/>
              <w:left w:w="70" w:type="dxa"/>
              <w:bottom w:w="70" w:type="dxa"/>
              <w:right w:w="70" w:type="dxa"/>
            </w:tcMar>
            <w:vAlign w:val="center"/>
          </w:tcPr>
          <w:p w14:paraId="7BB8134D">
            <w:pPr>
              <w:spacing w:before="60" w:after="60"/>
            </w:pPr>
            <w:r>
              <w:rPr>
                <w:b w:val="0"/>
                <w:sz w:val="20"/>
              </w:rPr>
              <w:t>Cooking, cooling, storage and transport records</w:t>
            </w:r>
          </w:p>
        </w:tc>
        <w:tc>
          <w:tcPr>
            <w:tcW w:w="3408" w:type="dxa"/>
            <w:tcMar>
              <w:top w:w="70" w:type="dxa"/>
              <w:left w:w="70" w:type="dxa"/>
              <w:bottom w:w="70" w:type="dxa"/>
              <w:right w:w="70" w:type="dxa"/>
            </w:tcMar>
            <w:vAlign w:val="center"/>
          </w:tcPr>
          <w:p w14:paraId="6258AE07">
            <w:pPr>
              <w:spacing w:before="60" w:after="60"/>
            </w:pPr>
            <w:r>
              <w:rPr>
                <w:b w:val="0"/>
                <w:sz w:val="20"/>
              </w:rPr>
              <w:t>All adopted critical limits met; any failure blocks sale</w:t>
            </w:r>
          </w:p>
        </w:tc>
      </w:tr>
      <w:tr w14:paraId="7897D5B1">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1BE527DB">
            <w:pPr>
              <w:spacing w:before="60" w:after="60"/>
            </w:pPr>
            <w:r>
              <w:rPr>
                <w:b w:val="0"/>
                <w:sz w:val="20"/>
              </w:rPr>
              <w:t>Cost</w:t>
            </w:r>
          </w:p>
        </w:tc>
        <w:tc>
          <w:tcPr>
            <w:tcW w:w="3408" w:type="dxa"/>
            <w:tcMar>
              <w:top w:w="70" w:type="dxa"/>
              <w:left w:w="70" w:type="dxa"/>
              <w:bottom w:w="70" w:type="dxa"/>
              <w:right w:w="70" w:type="dxa"/>
            </w:tcMar>
            <w:vAlign w:val="center"/>
          </w:tcPr>
          <w:p w14:paraId="6B5B7831">
            <w:pPr>
              <w:spacing w:before="60" w:after="60"/>
            </w:pPr>
            <w:r>
              <w:rPr>
                <w:b w:val="0"/>
                <w:sz w:val="20"/>
              </w:rPr>
              <w:t>Actual delivered ingredients, oil and packaging</w:t>
            </w:r>
          </w:p>
        </w:tc>
        <w:tc>
          <w:tcPr>
            <w:tcW w:w="3408" w:type="dxa"/>
            <w:tcMar>
              <w:top w:w="70" w:type="dxa"/>
              <w:left w:w="70" w:type="dxa"/>
              <w:bottom w:w="70" w:type="dxa"/>
              <w:right w:w="70" w:type="dxa"/>
            </w:tcMar>
            <w:vAlign w:val="center"/>
          </w:tcPr>
          <w:p w14:paraId="5CDD679E">
            <w:pPr>
              <w:spacing w:before="60" w:after="60"/>
            </w:pPr>
            <w:r>
              <w:rPr>
                <w:b w:val="0"/>
                <w:sz w:val="20"/>
              </w:rPr>
              <w:t>Positive contribution with measured waste; overhead coverage assessed</w:t>
            </w:r>
          </w:p>
        </w:tc>
      </w:tr>
      <w:tr w14:paraId="669776F0">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436818BE">
            <w:pPr>
              <w:spacing w:before="60" w:after="60"/>
            </w:pPr>
            <w:r>
              <w:rPr>
                <w:b w:val="0"/>
                <w:sz w:val="20"/>
              </w:rPr>
              <w:t>Service</w:t>
            </w:r>
          </w:p>
        </w:tc>
        <w:tc>
          <w:tcPr>
            <w:tcW w:w="3408" w:type="dxa"/>
            <w:tcMar>
              <w:top w:w="70" w:type="dxa"/>
              <w:left w:w="70" w:type="dxa"/>
              <w:bottom w:w="70" w:type="dxa"/>
              <w:right w:w="70" w:type="dxa"/>
            </w:tcMar>
            <w:vAlign w:val="center"/>
          </w:tcPr>
          <w:p w14:paraId="1356FBF2">
            <w:pPr>
              <w:spacing w:before="60" w:after="60"/>
            </w:pPr>
            <w:r>
              <w:rPr>
                <w:b w:val="0"/>
                <w:sz w:val="20"/>
              </w:rPr>
              <w:t>Timed assembly and queue length</w:t>
            </w:r>
          </w:p>
        </w:tc>
        <w:tc>
          <w:tcPr>
            <w:tcW w:w="3408" w:type="dxa"/>
            <w:tcMar>
              <w:top w:w="70" w:type="dxa"/>
              <w:left w:w="70" w:type="dxa"/>
              <w:bottom w:w="70" w:type="dxa"/>
              <w:right w:w="70" w:type="dxa"/>
            </w:tcMar>
            <w:vAlign w:val="center"/>
          </w:tcPr>
          <w:p w14:paraId="4D030F4A">
            <w:pPr>
              <w:spacing w:before="60" w:after="60"/>
            </w:pPr>
            <w:r>
              <w:rPr>
                <w:b w:val="0"/>
                <w:sz w:val="20"/>
              </w:rPr>
              <w:t>Meet practical service target without bypassing hygiene</w:t>
            </w:r>
          </w:p>
        </w:tc>
      </w:tr>
      <w:tr w14:paraId="1BF12092">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B5D1700">
            <w:pPr>
              <w:spacing w:before="60" w:after="60"/>
            </w:pPr>
            <w:r>
              <w:rPr>
                <w:b w:val="0"/>
                <w:sz w:val="20"/>
              </w:rPr>
              <w:t>Market</w:t>
            </w:r>
          </w:p>
        </w:tc>
        <w:tc>
          <w:tcPr>
            <w:tcW w:w="3408" w:type="dxa"/>
            <w:tcMar>
              <w:top w:w="70" w:type="dxa"/>
              <w:left w:w="70" w:type="dxa"/>
              <w:bottom w:w="70" w:type="dxa"/>
              <w:right w:w="70" w:type="dxa"/>
            </w:tcMar>
            <w:vAlign w:val="center"/>
          </w:tcPr>
          <w:p w14:paraId="2765165E">
            <w:pPr>
              <w:spacing w:before="60" w:after="60"/>
            </w:pPr>
            <w:r>
              <w:rPr>
                <w:b w:val="0"/>
                <w:sz w:val="20"/>
              </w:rPr>
              <w:t>Units produced, sold, samples and repeats</w:t>
            </w:r>
          </w:p>
        </w:tc>
        <w:tc>
          <w:tcPr>
            <w:tcW w:w="3408" w:type="dxa"/>
            <w:tcMar>
              <w:top w:w="70" w:type="dxa"/>
              <w:left w:w="70" w:type="dxa"/>
              <w:bottom w:w="70" w:type="dxa"/>
              <w:right w:w="70" w:type="dxa"/>
            </w:tcMar>
            <w:vAlign w:val="center"/>
          </w:tcPr>
          <w:p w14:paraId="4BF2356C">
            <w:pPr>
              <w:spacing w:before="60" w:after="60"/>
            </w:pPr>
            <w:r>
              <w:rPr>
                <w:b w:val="0"/>
                <w:sz w:val="20"/>
              </w:rPr>
              <w:t>Track 7–14 days before claiming repeat demand</w:t>
            </w:r>
          </w:p>
        </w:tc>
      </w:tr>
      <w:tr w14:paraId="2D98E2E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D1496E0">
            <w:pPr>
              <w:spacing w:before="60" w:after="60"/>
            </w:pPr>
            <w:r>
              <w:rPr>
                <w:b w:val="0"/>
                <w:sz w:val="20"/>
              </w:rPr>
              <w:t>Frozen bars</w:t>
            </w:r>
          </w:p>
        </w:tc>
        <w:tc>
          <w:tcPr>
            <w:tcW w:w="3408" w:type="dxa"/>
            <w:tcMar>
              <w:top w:w="70" w:type="dxa"/>
              <w:left w:w="70" w:type="dxa"/>
              <w:bottom w:w="70" w:type="dxa"/>
              <w:right w:w="70" w:type="dxa"/>
            </w:tcMar>
            <w:vAlign w:val="center"/>
          </w:tcPr>
          <w:p w14:paraId="19199CC1">
            <w:pPr>
              <w:spacing w:before="60" w:after="60"/>
            </w:pPr>
            <w:r>
              <w:rPr>
                <w:b w:val="0"/>
                <w:sz w:val="20"/>
              </w:rPr>
              <w:t>Mould ml, fill g, density, hardening time, seal/stick integrity</w:t>
            </w:r>
          </w:p>
        </w:tc>
        <w:tc>
          <w:tcPr>
            <w:tcW w:w="3408" w:type="dxa"/>
            <w:tcMar>
              <w:top w:w="70" w:type="dxa"/>
              <w:left w:w="70" w:type="dxa"/>
              <w:bottom w:w="70" w:type="dxa"/>
              <w:right w:w="70" w:type="dxa"/>
            </w:tcMar>
            <w:vAlign w:val="center"/>
          </w:tcPr>
          <w:p w14:paraId="616B21B6">
            <w:pPr>
              <w:spacing w:before="60" w:after="60"/>
            </w:pPr>
            <w:r>
              <w:rPr>
                <w:b w:val="0"/>
                <w:sz w:val="20"/>
              </w:rPr>
              <w:t>No unverified volume claim; stable texture and intact packaging</w:t>
            </w:r>
          </w:p>
        </w:tc>
      </w:tr>
    </w:tbl>
    <w:p w14:paraId="13522B78">
      <w:pPr>
        <w:spacing w:after="20"/>
      </w:pPr>
    </w:p>
    <w:p w14:paraId="601D5FFA">
      <w:r>
        <w:rPr>
          <w:b w:val="0"/>
        </w:rPr>
        <w:t>The numerical business acceptance targets are proposed management rules, not regulatory standards. Adjust after baseline measurements, but do not lower food-safety limits simply to pass a commercial test. Taste tests do not establish microbial safety. Quantities in this report are recipes for controlled trials until the team demonstrates repeatability.</w:t>
      </w:r>
    </w:p>
    <w:p w14:paraId="442A16F8">
      <w:pPr>
        <w:pStyle w:val="3"/>
      </w:pPr>
      <w:bookmarkStart w:id="509" w:name="section_341"/>
      <w:bookmarkStart w:id="510" w:name="_Toc11681"/>
      <w:r>
        <w:t>Allergens and cleaning</w:t>
      </w:r>
      <w:bookmarkEnd w:id="509"/>
      <w:bookmarkEnd w:id="510"/>
    </w:p>
    <w:p w14:paraId="2EC886FC">
      <w:r>
        <w:rPr>
          <w:b w:val="0"/>
        </w:rPr>
        <w:t>Create a matrix from actual supplier labels. Wheat is present in breads, pastry, doughnuts, wrappers, buns, cake and cookies; milk in enriched doughs, creamy fillings, cheese, many sauces and frozen dairy; egg in egg wash, cakes, egg rolls and many commercial mayonnaise products; fish in O-P06; sesame in O-B35/tahini and optional bun topping; peanuts in O-F02 and O-F08; mustard in O-B28. Margarine, sausage meat, coatings, chocolate and stabilizer blends can introduce soy, milk or other allergens. Supplier labels override this preliminary list.</w:t>
      </w:r>
    </w:p>
    <w:p w14:paraId="107C017D">
      <w:r>
        <w:rPr>
          <w:b w:val="0"/>
        </w:rPr>
        <w:t>Use dedicated fish frying equipment or a documented separation plan; shared oil can transfer allergens and flavours to doughnuts and fries. Never label a product allergen-free merely because its formula omits the allergen. Separate raw meat tools, cooked-food tools, bakery utensils and frozen-dessert tools. Clean and sanitize according to the chemical label; do not mix chemicals or invent sanitizer concentrations.</w:t>
      </w:r>
    </w:p>
    <w:p w14:paraId="0831E165">
      <w:pPr>
        <w:pStyle w:val="3"/>
      </w:pPr>
      <w:bookmarkStart w:id="511" w:name="section_342"/>
      <w:bookmarkStart w:id="512" w:name="_Toc8942"/>
      <w:r>
        <w:t>Power interruption and cold-chain response</w:t>
      </w:r>
      <w:bookmarkEnd w:id="511"/>
      <w:bookmarkEnd w:id="512"/>
    </w:p>
    <w:p w14:paraId="3796AFDA">
      <w:pPr>
        <w:ind w:left="216" w:hanging="216"/>
      </w:pPr>
      <w:r>
        <w:rPr>
          <w:b w:val="0"/>
        </w:rPr>
        <w:t>1. Record outage start, cold cabinet temperatures and battery state immediately. Keep doors shut and reserve power for food-critical refrigeration.</w:t>
      </w:r>
    </w:p>
    <w:p w14:paraId="60E7C3A2">
      <w:pPr>
        <w:ind w:left="216" w:hanging="216"/>
      </w:pPr>
      <w:r>
        <w:rPr>
          <w:b w:val="0"/>
        </w:rPr>
        <w:t>2. Pause new high-risk preparation if safe cooling or storage cannot be maintained. Use temperature-verified backup storage/transport if available.</w:t>
      </w:r>
    </w:p>
    <w:p w14:paraId="7258C809">
      <w:pPr>
        <w:ind w:left="216" w:hanging="216"/>
      </w:pPr>
      <w:r>
        <w:rPr>
          <w:b w:val="0"/>
        </w:rPr>
        <w:t>3. Record product temperatures and duration, not just the freezer display. Quarantine food with an unknown history; do not assume refreezing restores safety.</w:t>
      </w:r>
    </w:p>
    <w:p w14:paraId="7AFB111F">
      <w:pPr>
        <w:ind w:left="216" w:hanging="216"/>
      </w:pPr>
      <w:r>
        <w:rPr>
          <w:b w:val="0"/>
        </w:rPr>
        <w:t>4. Restart machines only after safe equipment checks and the manufacturer’s sanitation/recovery procedure. Discard questionable hopper mix and record the loss.</w:t>
      </w:r>
    </w:p>
    <w:p w14:paraId="3D5A7373">
      <w:pPr>
        <w:ind w:left="216" w:hanging="216"/>
      </w:pPr>
      <w:r>
        <w:rPr>
          <w:b w:val="0"/>
        </w:rPr>
        <w:t>5. Review the event, reserve setting and load schedule before resuming the full menu.</w:t>
      </w:r>
    </w:p>
    <w:p w14:paraId="394BCC5C">
      <w:pPr>
        <w:pStyle w:val="3"/>
      </w:pPr>
      <w:bookmarkStart w:id="513" w:name="section_343"/>
      <w:bookmarkStart w:id="514" w:name="_Toc9256"/>
      <w:r>
        <w:t>Daily opening and closing sheet</w:t>
      </w:r>
      <w:bookmarkEnd w:id="513"/>
      <w:bookmarkEnd w:id="514"/>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7994347D">
        <w:trPr>
          <w:cantSplit/>
          <w:tblHeader/>
          <w:jc w:val="center"/>
        </w:trPr>
        <w:tc>
          <w:tcPr>
            <w:tcW w:w="3408" w:type="dxa"/>
            <w:shd w:val="clear" w:color="auto" w:fill="E8E4DB"/>
            <w:tcMar>
              <w:top w:w="70" w:type="dxa"/>
              <w:left w:w="70" w:type="dxa"/>
              <w:bottom w:w="70" w:type="dxa"/>
              <w:right w:w="70" w:type="dxa"/>
            </w:tcMar>
            <w:vAlign w:val="center"/>
          </w:tcPr>
          <w:p w14:paraId="3A88E041">
            <w:pPr>
              <w:keepNext/>
              <w:spacing w:before="60" w:after="60"/>
            </w:pPr>
            <w:r>
              <w:rPr>
                <w:b/>
                <w:sz w:val="20"/>
              </w:rPr>
              <w:t>Opening</w:t>
            </w:r>
          </w:p>
        </w:tc>
        <w:tc>
          <w:tcPr>
            <w:tcW w:w="3408" w:type="dxa"/>
            <w:shd w:val="clear" w:color="auto" w:fill="E8E4DB"/>
            <w:tcMar>
              <w:top w:w="70" w:type="dxa"/>
              <w:left w:w="70" w:type="dxa"/>
              <w:bottom w:w="70" w:type="dxa"/>
              <w:right w:w="70" w:type="dxa"/>
            </w:tcMar>
            <w:vAlign w:val="center"/>
          </w:tcPr>
          <w:p w14:paraId="521ABFF3">
            <w:pPr>
              <w:keepNext/>
              <w:spacing w:before="60" w:after="60"/>
            </w:pPr>
            <w:r>
              <w:rPr>
                <w:b/>
                <w:sz w:val="20"/>
              </w:rPr>
              <w:t>During service</w:t>
            </w:r>
          </w:p>
        </w:tc>
        <w:tc>
          <w:tcPr>
            <w:tcW w:w="3408" w:type="dxa"/>
            <w:shd w:val="clear" w:color="auto" w:fill="E8E4DB"/>
            <w:tcMar>
              <w:top w:w="70" w:type="dxa"/>
              <w:left w:w="70" w:type="dxa"/>
              <w:bottom w:w="70" w:type="dxa"/>
              <w:right w:w="70" w:type="dxa"/>
            </w:tcMar>
            <w:vAlign w:val="center"/>
          </w:tcPr>
          <w:p w14:paraId="6C329B5E">
            <w:pPr>
              <w:keepNext/>
              <w:spacing w:before="60" w:after="60"/>
            </w:pPr>
            <w:r>
              <w:rPr>
                <w:b/>
                <w:sz w:val="20"/>
              </w:rPr>
              <w:t>Closing</w:t>
            </w:r>
          </w:p>
        </w:tc>
      </w:tr>
      <w:tr w14:paraId="14842FC7">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48D2B9EE">
            <w:pPr>
              <w:spacing w:before="60" w:after="60"/>
            </w:pPr>
            <w:r>
              <w:rPr>
                <w:b w:val="0"/>
                <w:sz w:val="20"/>
              </w:rPr>
              <w:t>Probe/scale check; chilled/frozen logs; potable water; handwash; battery reserve; diesel; clean equipment</w:t>
            </w:r>
          </w:p>
        </w:tc>
        <w:tc>
          <w:tcPr>
            <w:tcW w:w="3408" w:type="dxa"/>
            <w:tcMar>
              <w:top w:w="70" w:type="dxa"/>
              <w:left w:w="70" w:type="dxa"/>
              <w:bottom w:w="70" w:type="dxa"/>
              <w:right w:w="70" w:type="dxa"/>
            </w:tcMar>
            <w:vAlign w:val="center"/>
          </w:tcPr>
          <w:p w14:paraId="49F0367C">
            <w:pPr>
              <w:spacing w:before="60" w:after="60"/>
            </w:pPr>
            <w:r>
              <w:rPr>
                <w:b w:val="0"/>
                <w:sz w:val="20"/>
              </w:rPr>
              <w:t>Batch IDs; cook/cool checks; hourly stock; portions; machine temperatures; delivery acceptance; actual load peaks</w:t>
            </w:r>
          </w:p>
        </w:tc>
        <w:tc>
          <w:tcPr>
            <w:tcW w:w="3408" w:type="dxa"/>
            <w:tcMar>
              <w:top w:w="70" w:type="dxa"/>
              <w:left w:w="70" w:type="dxa"/>
              <w:bottom w:w="70" w:type="dxa"/>
              <w:right w:w="70" w:type="dxa"/>
            </w:tcMar>
            <w:vAlign w:val="center"/>
          </w:tcPr>
          <w:p w14:paraId="02D045F0">
            <w:pPr>
              <w:spacing w:before="60" w:after="60"/>
            </w:pPr>
            <w:r>
              <w:rPr>
                <w:b w:val="0"/>
                <w:sz w:val="20"/>
              </w:rPr>
              <w:t>Unsold stock by cause; safe disposal; cash/sales reconciliation; machine strip-clean; freezer log; reserve confirmation; next-day batch plan</w:t>
            </w:r>
          </w:p>
        </w:tc>
      </w:tr>
    </w:tbl>
    <w:p w14:paraId="536B91A4">
      <w:pPr>
        <w:spacing w:after="20"/>
      </w:pPr>
    </w:p>
    <w:p w14:paraId="7EB8B586">
      <w:r>
        <w:rPr>
          <w:b w:val="0"/>
        </w:rPr>
        <w:t>Keep purchase invoices, ingredient lot numbers, preparation dates, temperatures and sales batch links. Avoid statements such as “safe for three days” or “high margin” on staff sheets unless the process and numbers support them. Assign one person to authorize formula changes and update the weighed batch sheet; improvisation should not silently become the standard.</w:t>
      </w:r>
    </w:p>
    <w:p w14:paraId="664C6036">
      <w:pPr>
        <w:pStyle w:val="3"/>
      </w:pPr>
      <w:bookmarkStart w:id="515" w:name="section_344"/>
      <w:bookmarkStart w:id="516" w:name="_Toc8646"/>
      <w:r>
        <w:t>Additional commercial ideas retained from September</w:t>
      </w:r>
      <w:bookmarkEnd w:id="515"/>
      <w:bookmarkEnd w:id="516"/>
    </w:p>
    <w:p w14:paraId="553BF700">
      <w:r>
        <w:rPr>
          <w:b w:val="0"/>
        </w:rPr>
        <w:t>Test breakfast BHB (beignets, haricots and bouillie), school/office packs, pain omelette, sandwich preorders, afternoon brioche and seasonal fruit lines. Beans and porridge were concepts, not complete costed formulas in the gathered recipe cards; develop separate controlled recipes before adding them. Urban menu examples from Douala and Yaoundé show availability, not Nkambe demand. Use customer interviews, paid tastings and actual sell-through.</w:t>
      </w:r>
    </w:p>
    <w:p w14:paraId="4929297B">
      <w:r>
        <w:rPr>
          <w:b w:val="0"/>
        </w:rPr>
        <w:t>Use paper/ventilated protection for crisp bread and fully cooled sealed packs for soft sliced bread. Compare slice thickness, loaf weight, bag strength, closure, food-contact documentation, printed label space and supplier minimum orders before ordering packaging. The older 10,000–20,000 printed-bag proposal is a purchasing idea; prove the design and turnover with a small run first.</w:t>
      </w:r>
    </w:p>
    <w:p w14:paraId="76647740">
      <w:r>
        <w:rPr>
          <w:b w:val="0"/>
        </w:rPr>
        <w:t>Track contribution per labour minute and bottleneck hour alongside margin per unit. Separate direct costs, overhead and working stock. Do not treat all produced units as sold. Measure food waste, refunds, cold-chain rejects, energy use and repeat purchases. Set replenishment from real time-of-day sales; do not produce every recipe daily.</w:t>
      </w:r>
    </w:p>
    <w:p w14:paraId="3EAD92C6">
      <w:r>
        <w:rPr>
          <w:b w:val="0"/>
        </w:rPr>
        <w:t>The September workbook uses low/base/high stress cases: demand multipliers 0.6/1/1.3; ingredient cost 1.2/1/0.95; energy cost 1.3/1/0.95; energy availability 0.6/0.85/0.98; rejects 12%/5%/2%. These are management scenarios, not observed rates. Keep them separate from the October price illustration.</w:t>
      </w:r>
    </w:p>
    <w:p w14:paraId="0C2205D8">
      <w:r>
        <w:rPr>
          <w:b w:val="0"/>
        </w:rPr>
        <w:t>Its capacity example assumes 16 trays, 5 loaves/tray, 30-minute complete oven cycle, 32 working proof trays, 60-minute proof, 16.513 kg usable mixer dough, 330.26 g raw pieces, 30-minute mixer occupancy, 100 units/hour dividing and 100 cooling/packing. The resulting limiting rate is 100 units/hour before availability; a 6-hour shift at 85% availability gives 510 units of illustrative capacity, not demand. Confirm every input through a time study.</w:t>
      </w:r>
    </w:p>
    <w:p w14:paraId="5F88D0DE">
      <w:r>
        <w:rPr>
          <w:b w:val="0"/>
        </w:rPr>
        <w:t>Read the workbook’s Formulas, Yields and Batch plan sheets using the S-series suffixes. The source workbook was inspected, including its formulas and unfilled input cells; it was not recalculated or represented as a completed financial forecast. Use the handbook’s cost method to populate verified quotations and actual operating inputs.</w:t>
      </w:r>
    </w:p>
    <w:p w14:paraId="18BEADBB">
      <w:pPr>
        <w:pStyle w:val="2"/>
      </w:pPr>
      <w:bookmarkStart w:id="517" w:name="section_345"/>
      <w:bookmarkStart w:id="518" w:name="_Toc30458"/>
      <w:r>
        <w:t>13. Quick-reference records and troubleshooting</w:t>
      </w:r>
      <w:bookmarkEnd w:id="517"/>
      <w:bookmarkEnd w:id="518"/>
    </w:p>
    <w:p w14:paraId="364D5584">
      <w:pPr>
        <w:pStyle w:val="3"/>
      </w:pPr>
      <w:bookmarkStart w:id="519" w:name="section_346"/>
      <w:bookmarkStart w:id="520" w:name="_Toc22376"/>
      <w:r>
        <w:t>Daily batch record</w:t>
      </w:r>
      <w:bookmarkEnd w:id="519"/>
      <w:bookmarkEnd w:id="520"/>
    </w:p>
    <w:tbl>
      <w:tblPr>
        <w:tblStyle w:val="12"/>
        <w:tblW w:w="0" w:type="auto"/>
        <w:jc w:val="center"/>
        <w:tblLayout w:type="fixed"/>
        <w:tblCellMar>
          <w:top w:w="0" w:type="dxa"/>
          <w:left w:w="108" w:type="dxa"/>
          <w:bottom w:w="0" w:type="dxa"/>
          <w:right w:w="108" w:type="dxa"/>
        </w:tblCellMar>
      </w:tblPr>
      <w:tblGrid>
        <w:gridCol w:w="3312"/>
        <w:gridCol w:w="6912"/>
      </w:tblGrid>
      <w:tr w14:paraId="49951705">
        <w:trPr>
          <w:cantSplit/>
          <w:tblHeader/>
          <w:jc w:val="center"/>
        </w:trPr>
        <w:tc>
          <w:tcPr>
            <w:tcW w:w="3312" w:type="dxa"/>
            <w:shd w:val="clear" w:color="auto" w:fill="E8E4DB"/>
            <w:tcMar>
              <w:top w:w="70" w:type="dxa"/>
              <w:left w:w="70" w:type="dxa"/>
              <w:bottom w:w="70" w:type="dxa"/>
              <w:right w:w="70" w:type="dxa"/>
            </w:tcMar>
            <w:vAlign w:val="center"/>
          </w:tcPr>
          <w:p w14:paraId="4CFD6384">
            <w:pPr>
              <w:keepNext/>
              <w:spacing w:before="60" w:after="60"/>
            </w:pPr>
            <w:r>
              <w:rPr>
                <w:b/>
                <w:sz w:val="20"/>
              </w:rPr>
              <w:t>Field</w:t>
            </w:r>
          </w:p>
        </w:tc>
        <w:tc>
          <w:tcPr>
            <w:tcW w:w="6912" w:type="dxa"/>
            <w:shd w:val="clear" w:color="auto" w:fill="E8E4DB"/>
            <w:tcMar>
              <w:top w:w="70" w:type="dxa"/>
              <w:left w:w="70" w:type="dxa"/>
              <w:bottom w:w="70" w:type="dxa"/>
              <w:right w:w="70" w:type="dxa"/>
            </w:tcMar>
            <w:vAlign w:val="center"/>
          </w:tcPr>
          <w:p w14:paraId="77D2E370">
            <w:pPr>
              <w:keepNext/>
              <w:spacing w:before="60" w:after="60"/>
            </w:pPr>
            <w:r>
              <w:rPr>
                <w:b/>
                <w:sz w:val="20"/>
              </w:rPr>
              <w:t>Entry</w:t>
            </w:r>
          </w:p>
        </w:tc>
      </w:tr>
      <w:tr w14:paraId="4204C99D">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6F6732C7">
            <w:pPr>
              <w:spacing w:before="60" w:after="60"/>
            </w:pPr>
            <w:r>
              <w:rPr>
                <w:b w:val="0"/>
                <w:sz w:val="20"/>
              </w:rPr>
              <w:t>Date / station / operator / recipe version</w:t>
            </w:r>
          </w:p>
        </w:tc>
        <w:tc>
          <w:tcPr>
            <w:tcW w:w="6912" w:type="dxa"/>
            <w:tcMar>
              <w:top w:w="70" w:type="dxa"/>
              <w:left w:w="70" w:type="dxa"/>
              <w:bottom w:w="70" w:type="dxa"/>
              <w:right w:w="70" w:type="dxa"/>
            </w:tcMar>
            <w:vAlign w:val="center"/>
          </w:tcPr>
          <w:p w14:paraId="2E8F634C">
            <w:pPr>
              <w:spacing w:before="60" w:after="60"/>
            </w:pPr>
            <w:r>
              <w:rPr>
                <w:b w:val="0"/>
                <w:sz w:val="20"/>
              </w:rPr>
              <w:t>____________________</w:t>
            </w:r>
          </w:p>
        </w:tc>
      </w:tr>
      <w:tr w14:paraId="51BDC4D6">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43A1446E">
            <w:pPr>
              <w:spacing w:before="60" w:after="60"/>
            </w:pPr>
            <w:r>
              <w:rPr>
                <w:b w:val="0"/>
                <w:sz w:val="20"/>
              </w:rPr>
              <w:t>Batch ID / ingredient lots / actual weights</w:t>
            </w:r>
          </w:p>
        </w:tc>
        <w:tc>
          <w:tcPr>
            <w:tcW w:w="6912" w:type="dxa"/>
            <w:tcMar>
              <w:top w:w="70" w:type="dxa"/>
              <w:left w:w="70" w:type="dxa"/>
              <w:bottom w:w="70" w:type="dxa"/>
              <w:right w:w="70" w:type="dxa"/>
            </w:tcMar>
            <w:vAlign w:val="center"/>
          </w:tcPr>
          <w:p w14:paraId="2EA0C184">
            <w:pPr>
              <w:spacing w:before="60" w:after="60"/>
            </w:pPr>
            <w:r>
              <w:rPr>
                <w:b w:val="0"/>
                <w:sz w:val="20"/>
              </w:rPr>
              <w:t>____________________</w:t>
            </w:r>
          </w:p>
        </w:tc>
      </w:tr>
      <w:tr w14:paraId="168CCBDD">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7407B7E6">
            <w:pPr>
              <w:spacing w:before="60" w:after="60"/>
            </w:pPr>
            <w:r>
              <w:rPr>
                <w:b w:val="0"/>
                <w:sz w:val="20"/>
              </w:rPr>
              <w:t>Mixer or treatment load / equipment ID</w:t>
            </w:r>
          </w:p>
        </w:tc>
        <w:tc>
          <w:tcPr>
            <w:tcW w:w="6912" w:type="dxa"/>
            <w:tcMar>
              <w:top w:w="70" w:type="dxa"/>
              <w:left w:w="70" w:type="dxa"/>
              <w:bottom w:w="70" w:type="dxa"/>
              <w:right w:w="70" w:type="dxa"/>
            </w:tcMar>
            <w:vAlign w:val="center"/>
          </w:tcPr>
          <w:p w14:paraId="2B15A102">
            <w:pPr>
              <w:spacing w:before="60" w:after="60"/>
            </w:pPr>
            <w:r>
              <w:rPr>
                <w:b w:val="0"/>
                <w:sz w:val="20"/>
              </w:rPr>
              <w:t>____________________</w:t>
            </w:r>
          </w:p>
        </w:tc>
      </w:tr>
      <w:tr w14:paraId="61A02768">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6FA77829">
            <w:pPr>
              <w:spacing w:before="60" w:after="60"/>
            </w:pPr>
            <w:r>
              <w:rPr>
                <w:b w:val="0"/>
                <w:sz w:val="20"/>
              </w:rPr>
              <w:t>Dough temperature or milk/juice pH and °Brix</w:t>
            </w:r>
          </w:p>
        </w:tc>
        <w:tc>
          <w:tcPr>
            <w:tcW w:w="6912" w:type="dxa"/>
            <w:tcMar>
              <w:top w:w="70" w:type="dxa"/>
              <w:left w:w="70" w:type="dxa"/>
              <w:bottom w:w="70" w:type="dxa"/>
              <w:right w:w="70" w:type="dxa"/>
            </w:tcMar>
            <w:vAlign w:val="center"/>
          </w:tcPr>
          <w:p w14:paraId="527DC3A4">
            <w:pPr>
              <w:spacing w:before="60" w:after="60"/>
            </w:pPr>
            <w:r>
              <w:rPr>
                <w:b w:val="0"/>
                <w:sz w:val="20"/>
              </w:rPr>
              <w:t>____________________</w:t>
            </w:r>
          </w:p>
        </w:tc>
      </w:tr>
      <w:tr w14:paraId="1E0F4529">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228EFA52">
            <w:pPr>
              <w:spacing w:before="60" w:after="60"/>
            </w:pPr>
            <w:r>
              <w:rPr>
                <w:b w:val="0"/>
                <w:sz w:val="20"/>
              </w:rPr>
              <w:t>Proof / cook / treatment readings and times</w:t>
            </w:r>
          </w:p>
        </w:tc>
        <w:tc>
          <w:tcPr>
            <w:tcW w:w="6912" w:type="dxa"/>
            <w:tcMar>
              <w:top w:w="70" w:type="dxa"/>
              <w:left w:w="70" w:type="dxa"/>
              <w:bottom w:w="70" w:type="dxa"/>
              <w:right w:w="70" w:type="dxa"/>
            </w:tcMar>
            <w:vAlign w:val="center"/>
          </w:tcPr>
          <w:p w14:paraId="03DCC2BF">
            <w:pPr>
              <w:spacing w:before="60" w:after="60"/>
            </w:pPr>
            <w:r>
              <w:rPr>
                <w:b w:val="0"/>
                <w:sz w:val="20"/>
              </w:rPr>
              <w:t>____________________</w:t>
            </w:r>
          </w:p>
        </w:tc>
      </w:tr>
      <w:tr w14:paraId="6E9E1741">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6B4D1466">
            <w:pPr>
              <w:spacing w:before="60" w:after="60"/>
            </w:pPr>
            <w:r>
              <w:rPr>
                <w:b w:val="0"/>
                <w:sz w:val="20"/>
              </w:rPr>
              <w:t>Cooling start, intermediate and final readings</w:t>
            </w:r>
          </w:p>
        </w:tc>
        <w:tc>
          <w:tcPr>
            <w:tcW w:w="6912" w:type="dxa"/>
            <w:tcMar>
              <w:top w:w="70" w:type="dxa"/>
              <w:left w:w="70" w:type="dxa"/>
              <w:bottom w:w="70" w:type="dxa"/>
              <w:right w:w="70" w:type="dxa"/>
            </w:tcMar>
            <w:vAlign w:val="center"/>
          </w:tcPr>
          <w:p w14:paraId="1D84E50F">
            <w:pPr>
              <w:spacing w:before="60" w:after="60"/>
            </w:pPr>
            <w:r>
              <w:rPr>
                <w:b w:val="0"/>
                <w:sz w:val="20"/>
              </w:rPr>
              <w:t>____________________</w:t>
            </w:r>
          </w:p>
        </w:tc>
      </w:tr>
      <w:tr w14:paraId="7C1847B3">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1381E3E0">
            <w:pPr>
              <w:spacing w:before="60" w:after="60"/>
            </w:pPr>
            <w:r>
              <w:rPr>
                <w:b w:val="0"/>
                <w:sz w:val="20"/>
              </w:rPr>
              <w:t>Raw, cooked and cooled weights / count / leftovers</w:t>
            </w:r>
          </w:p>
        </w:tc>
        <w:tc>
          <w:tcPr>
            <w:tcW w:w="6912" w:type="dxa"/>
            <w:tcMar>
              <w:top w:w="70" w:type="dxa"/>
              <w:left w:w="70" w:type="dxa"/>
              <w:bottom w:w="70" w:type="dxa"/>
              <w:right w:w="70" w:type="dxa"/>
            </w:tcMar>
            <w:vAlign w:val="center"/>
          </w:tcPr>
          <w:p w14:paraId="592D9789">
            <w:pPr>
              <w:spacing w:before="60" w:after="60"/>
            </w:pPr>
            <w:r>
              <w:rPr>
                <w:b w:val="0"/>
                <w:sz w:val="20"/>
              </w:rPr>
              <w:t>____________________</w:t>
            </w:r>
          </w:p>
        </w:tc>
      </w:tr>
      <w:tr w14:paraId="1B2581A0">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416C8B98">
            <w:pPr>
              <w:spacing w:before="60" w:after="60"/>
            </w:pPr>
            <w:r>
              <w:rPr>
                <w:b w:val="0"/>
                <w:sz w:val="20"/>
              </w:rPr>
              <w:t>Packaging lot / allergen label / storage</w:t>
            </w:r>
          </w:p>
        </w:tc>
        <w:tc>
          <w:tcPr>
            <w:tcW w:w="6912" w:type="dxa"/>
            <w:tcMar>
              <w:top w:w="70" w:type="dxa"/>
              <w:left w:w="70" w:type="dxa"/>
              <w:bottom w:w="70" w:type="dxa"/>
              <w:right w:w="70" w:type="dxa"/>
            </w:tcMar>
            <w:vAlign w:val="center"/>
          </w:tcPr>
          <w:p w14:paraId="69522F12">
            <w:pPr>
              <w:spacing w:before="60" w:after="60"/>
            </w:pPr>
            <w:r>
              <w:rPr>
                <w:b w:val="0"/>
                <w:sz w:val="20"/>
              </w:rPr>
              <w:t>____________________</w:t>
            </w:r>
          </w:p>
        </w:tc>
      </w:tr>
      <w:tr w14:paraId="4E89F683">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790C1680">
            <w:pPr>
              <w:spacing w:before="60" w:after="60"/>
            </w:pPr>
            <w:r>
              <w:rPr>
                <w:b w:val="0"/>
                <w:sz w:val="20"/>
              </w:rPr>
              <w:t>Dispatch and receipt temperatures / quantity</w:t>
            </w:r>
          </w:p>
        </w:tc>
        <w:tc>
          <w:tcPr>
            <w:tcW w:w="6912" w:type="dxa"/>
            <w:tcMar>
              <w:top w:w="70" w:type="dxa"/>
              <w:left w:w="70" w:type="dxa"/>
              <w:bottom w:w="70" w:type="dxa"/>
              <w:right w:w="70" w:type="dxa"/>
            </w:tcMar>
            <w:vAlign w:val="center"/>
          </w:tcPr>
          <w:p w14:paraId="31EFD280">
            <w:pPr>
              <w:spacing w:before="60" w:after="60"/>
            </w:pPr>
            <w:r>
              <w:rPr>
                <w:b w:val="0"/>
                <w:sz w:val="20"/>
              </w:rPr>
              <w:t>____________________</w:t>
            </w:r>
          </w:p>
        </w:tc>
      </w:tr>
      <w:tr w14:paraId="4ED75A2F">
        <w:tblPrEx>
          <w:tblCellMar>
            <w:top w:w="0" w:type="dxa"/>
            <w:left w:w="108" w:type="dxa"/>
            <w:bottom w:w="0" w:type="dxa"/>
            <w:right w:w="108" w:type="dxa"/>
          </w:tblCellMar>
        </w:tblPrEx>
        <w:trPr>
          <w:cantSplit/>
          <w:jc w:val="center"/>
        </w:trPr>
        <w:tc>
          <w:tcPr>
            <w:tcW w:w="3312" w:type="dxa"/>
            <w:tcMar>
              <w:top w:w="70" w:type="dxa"/>
              <w:left w:w="70" w:type="dxa"/>
              <w:bottom w:w="70" w:type="dxa"/>
              <w:right w:w="70" w:type="dxa"/>
            </w:tcMar>
            <w:vAlign w:val="center"/>
          </w:tcPr>
          <w:p w14:paraId="33122BB0">
            <w:pPr>
              <w:spacing w:before="60" w:after="60"/>
            </w:pPr>
            <w:r>
              <w:rPr>
                <w:b w:val="0"/>
                <w:sz w:val="20"/>
              </w:rPr>
              <w:t>Release decision / deviation / responsible person</w:t>
            </w:r>
          </w:p>
        </w:tc>
        <w:tc>
          <w:tcPr>
            <w:tcW w:w="6912" w:type="dxa"/>
            <w:tcMar>
              <w:top w:w="70" w:type="dxa"/>
              <w:left w:w="70" w:type="dxa"/>
              <w:bottom w:w="70" w:type="dxa"/>
              <w:right w:w="70" w:type="dxa"/>
            </w:tcMar>
            <w:vAlign w:val="center"/>
          </w:tcPr>
          <w:p w14:paraId="044CD882">
            <w:pPr>
              <w:spacing w:before="60" w:after="60"/>
            </w:pPr>
            <w:r>
              <w:rPr>
                <w:b w:val="0"/>
                <w:sz w:val="20"/>
              </w:rPr>
              <w:t>____________________</w:t>
            </w:r>
          </w:p>
        </w:tc>
      </w:tr>
    </w:tbl>
    <w:p w14:paraId="7800B50C">
      <w:pPr>
        <w:spacing w:after="20"/>
      </w:pPr>
    </w:p>
    <w:p w14:paraId="598F0E3B">
      <w:pPr>
        <w:pStyle w:val="3"/>
      </w:pPr>
      <w:bookmarkStart w:id="521" w:name="section_347"/>
      <w:bookmarkStart w:id="522" w:name="_Toc30577"/>
      <w:r>
        <w:t>Common defects</w:t>
      </w:r>
      <w:bookmarkEnd w:id="521"/>
      <w:bookmarkEnd w:id="522"/>
    </w:p>
    <w:tbl>
      <w:tblPr>
        <w:tblStyle w:val="12"/>
        <w:tblW w:w="0" w:type="auto"/>
        <w:jc w:val="center"/>
        <w:tblLayout w:type="fixed"/>
        <w:tblCellMar>
          <w:top w:w="0" w:type="dxa"/>
          <w:left w:w="108" w:type="dxa"/>
          <w:bottom w:w="0" w:type="dxa"/>
          <w:right w:w="108" w:type="dxa"/>
        </w:tblCellMar>
      </w:tblPr>
      <w:tblGrid>
        <w:gridCol w:w="3408"/>
        <w:gridCol w:w="3408"/>
        <w:gridCol w:w="3408"/>
      </w:tblGrid>
      <w:tr w14:paraId="455832AA">
        <w:tblPrEx>
          <w:tblCellMar>
            <w:top w:w="0" w:type="dxa"/>
            <w:left w:w="108" w:type="dxa"/>
            <w:bottom w:w="0" w:type="dxa"/>
            <w:right w:w="108" w:type="dxa"/>
          </w:tblCellMar>
        </w:tblPrEx>
        <w:trPr>
          <w:cantSplit/>
          <w:tblHeader/>
          <w:jc w:val="center"/>
        </w:trPr>
        <w:tc>
          <w:tcPr>
            <w:tcW w:w="3408" w:type="dxa"/>
            <w:shd w:val="clear" w:color="auto" w:fill="E8E4DB"/>
            <w:tcMar>
              <w:top w:w="70" w:type="dxa"/>
              <w:left w:w="70" w:type="dxa"/>
              <w:bottom w:w="70" w:type="dxa"/>
              <w:right w:w="70" w:type="dxa"/>
            </w:tcMar>
            <w:vAlign w:val="center"/>
          </w:tcPr>
          <w:p w14:paraId="2C3F4B96">
            <w:pPr>
              <w:keepNext/>
              <w:spacing w:before="60" w:after="60"/>
            </w:pPr>
            <w:r>
              <w:rPr>
                <w:b/>
                <w:sz w:val="20"/>
              </w:rPr>
              <w:t>Observation</w:t>
            </w:r>
          </w:p>
        </w:tc>
        <w:tc>
          <w:tcPr>
            <w:tcW w:w="3408" w:type="dxa"/>
            <w:shd w:val="clear" w:color="auto" w:fill="E8E4DB"/>
            <w:tcMar>
              <w:top w:w="70" w:type="dxa"/>
              <w:left w:w="70" w:type="dxa"/>
              <w:bottom w:w="70" w:type="dxa"/>
              <w:right w:w="70" w:type="dxa"/>
            </w:tcMar>
            <w:vAlign w:val="center"/>
          </w:tcPr>
          <w:p w14:paraId="15E59811">
            <w:pPr>
              <w:keepNext/>
              <w:spacing w:before="60" w:after="60"/>
            </w:pPr>
            <w:r>
              <w:rPr>
                <w:b/>
                <w:sz w:val="20"/>
              </w:rPr>
              <w:t>Check first</w:t>
            </w:r>
          </w:p>
        </w:tc>
        <w:tc>
          <w:tcPr>
            <w:tcW w:w="3408" w:type="dxa"/>
            <w:shd w:val="clear" w:color="auto" w:fill="E8E4DB"/>
            <w:tcMar>
              <w:top w:w="70" w:type="dxa"/>
              <w:left w:w="70" w:type="dxa"/>
              <w:bottom w:w="70" w:type="dxa"/>
              <w:right w:w="70" w:type="dxa"/>
            </w:tcMar>
            <w:vAlign w:val="center"/>
          </w:tcPr>
          <w:p w14:paraId="718450F8">
            <w:pPr>
              <w:keepNext/>
              <w:spacing w:before="60" w:after="60"/>
            </w:pPr>
            <w:r>
              <w:rPr>
                <w:b/>
                <w:sz w:val="20"/>
              </w:rPr>
              <w:t>Next controlled adjustment</w:t>
            </w:r>
          </w:p>
        </w:tc>
      </w:tr>
      <w:tr w14:paraId="3E0D3D3B">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0274C3F8">
            <w:pPr>
              <w:spacing w:before="60" w:after="60"/>
            </w:pPr>
            <w:r>
              <w:rPr>
                <w:b w:val="0"/>
                <w:sz w:val="20"/>
              </w:rPr>
              <w:t>Dense bread</w:t>
            </w:r>
          </w:p>
        </w:tc>
        <w:tc>
          <w:tcPr>
            <w:tcW w:w="3408" w:type="dxa"/>
            <w:tcMar>
              <w:top w:w="70" w:type="dxa"/>
              <w:left w:w="70" w:type="dxa"/>
              <w:bottom w:w="70" w:type="dxa"/>
              <w:right w:w="70" w:type="dxa"/>
            </w:tcMar>
            <w:vAlign w:val="center"/>
          </w:tcPr>
          <w:p w14:paraId="1A586B90">
            <w:pPr>
              <w:spacing w:before="60" w:after="60"/>
            </w:pPr>
            <w:r>
              <w:rPr>
                <w:b w:val="0"/>
                <w:sz w:val="20"/>
              </w:rPr>
              <w:t>Flour strength, yeast, dough development, proof</w:t>
            </w:r>
          </w:p>
        </w:tc>
        <w:tc>
          <w:tcPr>
            <w:tcW w:w="3408" w:type="dxa"/>
            <w:tcMar>
              <w:top w:w="70" w:type="dxa"/>
              <w:left w:w="70" w:type="dxa"/>
              <w:bottom w:w="70" w:type="dxa"/>
              <w:right w:w="70" w:type="dxa"/>
            </w:tcMar>
            <w:vAlign w:val="center"/>
          </w:tcPr>
          <w:p w14:paraId="0351DF2E">
            <w:pPr>
              <w:spacing w:before="60" w:after="60"/>
            </w:pPr>
            <w:r>
              <w:rPr>
                <w:b w:val="0"/>
                <w:sz w:val="20"/>
              </w:rPr>
              <w:t>Correct one measured cause; avoid extra yeast without diagnosis.</w:t>
            </w:r>
          </w:p>
        </w:tc>
      </w:tr>
      <w:tr w14:paraId="7A1AA9CF">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51A506F8">
            <w:pPr>
              <w:spacing w:before="60" w:after="60"/>
            </w:pPr>
            <w:r>
              <w:rPr>
                <w:b w:val="0"/>
                <w:sz w:val="20"/>
              </w:rPr>
              <w:t>Greasy brioche</w:t>
            </w:r>
          </w:p>
        </w:tc>
        <w:tc>
          <w:tcPr>
            <w:tcW w:w="3408" w:type="dxa"/>
            <w:tcMar>
              <w:top w:w="70" w:type="dxa"/>
              <w:left w:w="70" w:type="dxa"/>
              <w:bottom w:w="70" w:type="dxa"/>
              <w:right w:w="70" w:type="dxa"/>
            </w:tcMar>
            <w:vAlign w:val="center"/>
          </w:tcPr>
          <w:p w14:paraId="45F1C160">
            <w:pPr>
              <w:spacing w:before="60" w:after="60"/>
            </w:pPr>
            <w:r>
              <w:rPr>
                <w:b w:val="0"/>
                <w:sz w:val="20"/>
              </w:rPr>
              <w:t>Butter condition, dough/proofer temperature</w:t>
            </w:r>
          </w:p>
        </w:tc>
        <w:tc>
          <w:tcPr>
            <w:tcW w:w="3408" w:type="dxa"/>
            <w:tcMar>
              <w:top w:w="70" w:type="dxa"/>
              <w:left w:w="70" w:type="dxa"/>
              <w:bottom w:w="70" w:type="dxa"/>
              <w:right w:w="70" w:type="dxa"/>
            </w:tcMar>
            <w:vAlign w:val="center"/>
          </w:tcPr>
          <w:p w14:paraId="0413E642">
            <w:pPr>
              <w:spacing w:before="60" w:after="60"/>
            </w:pPr>
            <w:r>
              <w:rPr>
                <w:b w:val="0"/>
                <w:sz w:val="20"/>
              </w:rPr>
              <w:t>Chill and incorporate progressively; do not hide with flour.</w:t>
            </w:r>
          </w:p>
        </w:tc>
      </w:tr>
      <w:tr w14:paraId="63B87EB2">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250CABEF">
            <w:pPr>
              <w:spacing w:before="60" w:after="60"/>
            </w:pPr>
            <w:r>
              <w:rPr>
                <w:b w:val="0"/>
                <w:sz w:val="20"/>
              </w:rPr>
              <w:t>Soggy pies or leaking rolls</w:t>
            </w:r>
          </w:p>
        </w:tc>
        <w:tc>
          <w:tcPr>
            <w:tcW w:w="3408" w:type="dxa"/>
            <w:tcMar>
              <w:top w:w="70" w:type="dxa"/>
              <w:left w:w="70" w:type="dxa"/>
              <w:bottom w:w="70" w:type="dxa"/>
              <w:right w:w="70" w:type="dxa"/>
            </w:tcMar>
            <w:vAlign w:val="center"/>
          </w:tcPr>
          <w:p w14:paraId="345EE517">
            <w:pPr>
              <w:spacing w:before="60" w:after="60"/>
            </w:pPr>
            <w:r>
              <w:rPr>
                <w:b w:val="0"/>
                <w:sz w:val="20"/>
              </w:rPr>
              <w:t>Filling water, cooling, sealing, pack condensation</w:t>
            </w:r>
          </w:p>
        </w:tc>
        <w:tc>
          <w:tcPr>
            <w:tcW w:w="3408" w:type="dxa"/>
            <w:tcMar>
              <w:top w:w="70" w:type="dxa"/>
              <w:left w:w="70" w:type="dxa"/>
              <w:bottom w:w="70" w:type="dxa"/>
              <w:right w:w="70" w:type="dxa"/>
            </w:tcMar>
            <w:vAlign w:val="center"/>
          </w:tcPr>
          <w:p w14:paraId="5C766ACC">
            <w:pPr>
              <w:spacing w:before="60" w:after="60"/>
            </w:pPr>
            <w:r>
              <w:rPr>
                <w:b w:val="0"/>
                <w:sz w:val="20"/>
              </w:rPr>
              <w:t>Reduce free liquid, weigh filling and verify cooling/ventilation.</w:t>
            </w:r>
          </w:p>
        </w:tc>
      </w:tr>
      <w:tr w14:paraId="321A4581">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A9BE19E">
            <w:pPr>
              <w:spacing w:before="60" w:after="60"/>
            </w:pPr>
            <w:r>
              <w:rPr>
                <w:b w:val="0"/>
                <w:sz w:val="20"/>
              </w:rPr>
              <w:t>Greasy fried snacks</w:t>
            </w:r>
          </w:p>
        </w:tc>
        <w:tc>
          <w:tcPr>
            <w:tcW w:w="3408" w:type="dxa"/>
            <w:tcMar>
              <w:top w:w="70" w:type="dxa"/>
              <w:left w:w="70" w:type="dxa"/>
              <w:bottom w:w="70" w:type="dxa"/>
              <w:right w:w="70" w:type="dxa"/>
            </w:tcMar>
            <w:vAlign w:val="center"/>
          </w:tcPr>
          <w:p w14:paraId="53770D37">
            <w:pPr>
              <w:spacing w:before="60" w:after="60"/>
            </w:pPr>
            <w:r>
              <w:rPr>
                <w:b w:val="0"/>
                <w:sz w:val="20"/>
              </w:rPr>
              <w:t>Oil recovery, load, piece thickness, proof</w:t>
            </w:r>
          </w:p>
        </w:tc>
        <w:tc>
          <w:tcPr>
            <w:tcW w:w="3408" w:type="dxa"/>
            <w:tcMar>
              <w:top w:w="70" w:type="dxa"/>
              <w:left w:w="70" w:type="dxa"/>
              <w:bottom w:w="70" w:type="dxa"/>
              <w:right w:w="70" w:type="dxa"/>
            </w:tcMar>
            <w:vAlign w:val="center"/>
          </w:tcPr>
          <w:p w14:paraId="6ECB3B8C">
            <w:pPr>
              <w:spacing w:before="60" w:after="60"/>
            </w:pPr>
            <w:r>
              <w:rPr>
                <w:b w:val="0"/>
                <w:sz w:val="20"/>
              </w:rPr>
              <w:t>Reduce load and confirm temperature before changing formula.</w:t>
            </w:r>
          </w:p>
        </w:tc>
      </w:tr>
      <w:tr w14:paraId="3BBEBFBB">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8D1F45D">
            <w:pPr>
              <w:spacing w:before="60" w:after="60"/>
            </w:pPr>
            <w:r>
              <w:rPr>
                <w:b w:val="0"/>
                <w:sz w:val="20"/>
              </w:rPr>
              <w:t>Icy or soft frozen bars</w:t>
            </w:r>
          </w:p>
        </w:tc>
        <w:tc>
          <w:tcPr>
            <w:tcW w:w="3408" w:type="dxa"/>
            <w:tcMar>
              <w:top w:w="70" w:type="dxa"/>
              <w:left w:w="70" w:type="dxa"/>
              <w:bottom w:w="70" w:type="dxa"/>
              <w:right w:w="70" w:type="dxa"/>
            </w:tcMar>
            <w:vAlign w:val="center"/>
          </w:tcPr>
          <w:p w14:paraId="0FA94FA4">
            <w:pPr>
              <w:spacing w:before="60" w:after="60"/>
            </w:pPr>
            <w:r>
              <w:rPr>
                <w:b w:val="0"/>
                <w:sz w:val="20"/>
              </w:rPr>
              <w:t>Sugar/solids, freezing rate, temperature cycling</w:t>
            </w:r>
          </w:p>
        </w:tc>
        <w:tc>
          <w:tcPr>
            <w:tcW w:w="3408" w:type="dxa"/>
            <w:tcMar>
              <w:top w:w="70" w:type="dxa"/>
              <w:left w:w="70" w:type="dxa"/>
              <w:bottom w:w="70" w:type="dxa"/>
              <w:right w:w="70" w:type="dxa"/>
            </w:tcMar>
            <w:vAlign w:val="center"/>
          </w:tcPr>
          <w:p w14:paraId="2A5D4CC4">
            <w:pPr>
              <w:spacing w:before="60" w:after="60"/>
            </w:pPr>
            <w:r>
              <w:rPr>
                <w:b w:val="0"/>
                <w:sz w:val="20"/>
              </w:rPr>
              <w:t>Measure Brix and storage history; reformulate only in a new trial.</w:t>
            </w:r>
          </w:p>
        </w:tc>
      </w:tr>
      <w:tr w14:paraId="1319B0A2">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18AB256">
            <w:pPr>
              <w:spacing w:before="60" w:after="60"/>
            </w:pPr>
            <w:r>
              <w:rPr>
                <w:b w:val="0"/>
                <w:sz w:val="20"/>
              </w:rPr>
              <w:t>Yogurt whey separation</w:t>
            </w:r>
          </w:p>
        </w:tc>
        <w:tc>
          <w:tcPr>
            <w:tcW w:w="3408" w:type="dxa"/>
            <w:tcMar>
              <w:top w:w="70" w:type="dxa"/>
              <w:left w:w="70" w:type="dxa"/>
              <w:bottom w:w="70" w:type="dxa"/>
              <w:right w:w="70" w:type="dxa"/>
            </w:tcMar>
            <w:vAlign w:val="center"/>
          </w:tcPr>
          <w:p w14:paraId="05ADF75C">
            <w:pPr>
              <w:spacing w:before="60" w:after="60"/>
            </w:pPr>
            <w:r>
              <w:rPr>
                <w:b w:val="0"/>
                <w:sz w:val="20"/>
              </w:rPr>
              <w:t>Milk solids, heat treatment, acidification, shear</w:t>
            </w:r>
          </w:p>
        </w:tc>
        <w:tc>
          <w:tcPr>
            <w:tcW w:w="3408" w:type="dxa"/>
            <w:tcMar>
              <w:top w:w="70" w:type="dxa"/>
              <w:left w:w="70" w:type="dxa"/>
              <w:bottom w:w="70" w:type="dxa"/>
              <w:right w:w="70" w:type="dxa"/>
            </w:tcMar>
            <w:vAlign w:val="center"/>
          </w:tcPr>
          <w:p w14:paraId="29DCFB06">
            <w:pPr>
              <w:spacing w:before="60" w:after="60"/>
            </w:pPr>
            <w:r>
              <w:rPr>
                <w:b w:val="0"/>
                <w:sz w:val="20"/>
              </w:rPr>
              <w:t>Review logs; stabilizer is not a substitute for process control.</w:t>
            </w:r>
          </w:p>
        </w:tc>
      </w:tr>
      <w:tr w14:paraId="79ECDD0A">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6DA26B8D">
            <w:pPr>
              <w:spacing w:before="60" w:after="60"/>
            </w:pPr>
            <w:r>
              <w:rPr>
                <w:b w:val="0"/>
                <w:sz w:val="20"/>
              </w:rPr>
              <w:t>Juice separation or browning</w:t>
            </w:r>
          </w:p>
        </w:tc>
        <w:tc>
          <w:tcPr>
            <w:tcW w:w="3408" w:type="dxa"/>
            <w:tcMar>
              <w:top w:w="70" w:type="dxa"/>
              <w:left w:w="70" w:type="dxa"/>
              <w:bottom w:w="70" w:type="dxa"/>
              <w:right w:w="70" w:type="dxa"/>
            </w:tcMar>
            <w:vAlign w:val="center"/>
          </w:tcPr>
          <w:p w14:paraId="7DA23FC1">
            <w:pPr>
              <w:spacing w:before="60" w:after="60"/>
            </w:pPr>
            <w:r>
              <w:rPr>
                <w:b w:val="0"/>
                <w:sz w:val="20"/>
              </w:rPr>
              <w:t>Fruit lot, oxygen, formulation, package</w:t>
            </w:r>
          </w:p>
        </w:tc>
        <w:tc>
          <w:tcPr>
            <w:tcW w:w="3408" w:type="dxa"/>
            <w:tcMar>
              <w:top w:w="70" w:type="dxa"/>
              <w:left w:w="70" w:type="dxa"/>
              <w:bottom w:w="70" w:type="dxa"/>
              <w:right w:w="70" w:type="dxa"/>
            </w:tcMar>
            <w:vAlign w:val="center"/>
          </w:tcPr>
          <w:p w14:paraId="75E8A928">
            <w:pPr>
              <w:spacing w:before="60" w:after="60"/>
            </w:pPr>
            <w:r>
              <w:rPr>
                <w:b w:val="0"/>
                <w:sz w:val="20"/>
              </w:rPr>
              <w:t>Trial smaller sealed portions; distinguish quality from safety.</w:t>
            </w:r>
          </w:p>
        </w:tc>
      </w:tr>
      <w:tr w14:paraId="2219B5B3">
        <w:tblPrEx>
          <w:tblCellMar>
            <w:top w:w="0" w:type="dxa"/>
            <w:left w:w="108" w:type="dxa"/>
            <w:bottom w:w="0" w:type="dxa"/>
            <w:right w:w="108" w:type="dxa"/>
          </w:tblCellMar>
        </w:tblPrEx>
        <w:trPr>
          <w:cantSplit/>
          <w:jc w:val="center"/>
        </w:trPr>
        <w:tc>
          <w:tcPr>
            <w:tcW w:w="3408" w:type="dxa"/>
            <w:tcMar>
              <w:top w:w="70" w:type="dxa"/>
              <w:left w:w="70" w:type="dxa"/>
              <w:bottom w:w="70" w:type="dxa"/>
              <w:right w:w="70" w:type="dxa"/>
            </w:tcMar>
            <w:vAlign w:val="center"/>
          </w:tcPr>
          <w:p w14:paraId="3E21753E">
            <w:pPr>
              <w:spacing w:before="60" w:after="60"/>
            </w:pPr>
            <w:r>
              <w:rPr>
                <w:b w:val="0"/>
                <w:sz w:val="20"/>
              </w:rPr>
              <w:t>Gas, swelling, mould, unusual odour</w:t>
            </w:r>
          </w:p>
        </w:tc>
        <w:tc>
          <w:tcPr>
            <w:tcW w:w="3408" w:type="dxa"/>
            <w:tcMar>
              <w:top w:w="70" w:type="dxa"/>
              <w:left w:w="70" w:type="dxa"/>
              <w:bottom w:w="70" w:type="dxa"/>
              <w:right w:w="70" w:type="dxa"/>
            </w:tcMar>
            <w:vAlign w:val="center"/>
          </w:tcPr>
          <w:p w14:paraId="6F955336">
            <w:pPr>
              <w:spacing w:before="60" w:after="60"/>
            </w:pPr>
            <w:r>
              <w:rPr>
                <w:b w:val="0"/>
                <w:sz w:val="20"/>
              </w:rPr>
              <w:t>Spoilage or lost process control</w:t>
            </w:r>
          </w:p>
        </w:tc>
        <w:tc>
          <w:tcPr>
            <w:tcW w:w="3408" w:type="dxa"/>
            <w:tcMar>
              <w:top w:w="70" w:type="dxa"/>
              <w:left w:w="70" w:type="dxa"/>
              <w:bottom w:w="70" w:type="dxa"/>
              <w:right w:w="70" w:type="dxa"/>
            </w:tcMar>
            <w:vAlign w:val="center"/>
          </w:tcPr>
          <w:p w14:paraId="69DF017A">
            <w:pPr>
              <w:spacing w:before="60" w:after="60"/>
            </w:pPr>
            <w:r>
              <w:rPr>
                <w:b w:val="0"/>
                <w:sz w:val="20"/>
              </w:rPr>
              <w:t>Isolate and withhold; do not taste or reprocess for sale.</w:t>
            </w:r>
          </w:p>
        </w:tc>
      </w:tr>
    </w:tbl>
    <w:p w14:paraId="6654F91F">
      <w:pPr>
        <w:spacing w:after="20"/>
      </w:pPr>
    </w:p>
    <w:p w14:paraId="6604D5FC">
      <w:pPr>
        <w:pStyle w:val="3"/>
      </w:pPr>
      <w:bookmarkStart w:id="523" w:name="section_348"/>
      <w:bookmarkStart w:id="524" w:name="_Toc28428"/>
      <w:r>
        <w:t>Working glossary</w:t>
      </w:r>
      <w:bookmarkEnd w:id="523"/>
      <w:bookmarkEnd w:id="524"/>
    </w:p>
    <w:p w14:paraId="7FCEB47C">
      <w:r>
        <w:rPr>
          <w:b w:val="0"/>
        </w:rPr>
        <w:t>Baker’s percentage: ingredient mass relative to flour. °Brix: refractive soluble-solids estimate, not a safety test. DDT: desired dough temperature. Overrun: percentage volume increase from incorporated air. Pasteurization: validated pathogen-reduction treatment, not sterilization. Proof: final dough fermentation before baking. Syneresis: whey separation. Usable yield: measured output available for the next step. Contribution: revenue minus the defined variable costs; it is not net profit.</w:t>
      </w:r>
    </w:p>
    <w:p w14:paraId="43325917">
      <w:pPr>
        <w:pStyle w:val="2"/>
      </w:pPr>
      <w:bookmarkStart w:id="525" w:name="section_349"/>
      <w:bookmarkStart w:id="526" w:name="_Toc28167"/>
      <w:r>
        <w:t>14. Sources and edition notes</w:t>
      </w:r>
      <w:bookmarkEnd w:id="525"/>
      <w:bookmarkEnd w:id="526"/>
    </w:p>
    <w:p w14:paraId="5D6999E5">
      <w:r>
        <w:rPr>
          <w:b w:val="0"/>
        </w:rPr>
        <w:t>Source documents are identified by SRC numbers in the separate editorial record. Recipes are inherited trial formulations, not laboratory-tested results. October source links embedded in retained text were supplied with that edition; September references below retain their original access date of 13 September 2026. The preservation references N01–N09 were checked for this edition on 3 October 2026. An inherited citation does not certify every adapted quantity or local market claim.</w:t>
      </w:r>
    </w:p>
    <w:p w14:paraId="3B7184C5">
      <w:pPr>
        <w:pStyle w:val="3"/>
      </w:pPr>
      <w:bookmarkStart w:id="527" w:name="section_350"/>
      <w:bookmarkStart w:id="528" w:name="_Toc14560"/>
      <w:r>
        <w:t>Preservation and process references checked for this edition</w:t>
      </w:r>
      <w:bookmarkEnd w:id="527"/>
      <w:bookmarkEnd w:id="528"/>
    </w:p>
    <w:p w14:paraId="260D8BB4">
      <w:r>
        <w:rPr>
          <w:b w:val="0"/>
        </w:rPr>
        <w:t xml:space="preserve">N01 — </w:t>
      </w:r>
      <w:r>
        <w:fldChar w:fldCharType="begin"/>
      </w:r>
      <w:r>
        <w:instrText xml:space="preserve"> HYPERLINK "https://www.fda.gov/food/buy-store-serve-safe-food/what-you-need-know-about-juice-safety" \h </w:instrText>
      </w:r>
      <w:r>
        <w:fldChar w:fldCharType="separate"/>
      </w:r>
      <w:r>
        <w:rPr>
          <w:color w:val="315A69"/>
        </w:rPr>
        <w:t>FDA: What You Need to Know About Juice Safety</w:t>
      </w:r>
      <w:r>
        <w:rPr>
          <w:color w:val="315A69"/>
        </w:rPr>
        <w:fldChar w:fldCharType="end"/>
      </w:r>
      <w:r>
        <w:rPr>
          <w:b w:val="0"/>
        </w:rPr>
        <w:t>. Untreated juice hazards and whole-fruit hygiene.</w:t>
      </w:r>
    </w:p>
    <w:p w14:paraId="0AF046F1">
      <w:r>
        <w:rPr>
          <w:b w:val="0"/>
        </w:rPr>
        <w:t xml:space="preserve">N02 — </w:t>
      </w:r>
      <w:r>
        <w:fldChar w:fldCharType="begin"/>
      </w:r>
      <w:r>
        <w:instrText xml:space="preserve"> HYPERLINK "https://www.fda.gov/food/hazard-analysis-critical-control-point-haccp/juice-haccp-regulator-training" \h </w:instrText>
      </w:r>
      <w:r>
        <w:fldChar w:fldCharType="separate"/>
      </w:r>
      <w:r>
        <w:rPr>
          <w:color w:val="315A69"/>
        </w:rPr>
        <w:t>FDA: Juice HACCP Regulator Training</w:t>
      </w:r>
      <w:r>
        <w:rPr>
          <w:color w:val="315A69"/>
        </w:rPr>
        <w:fldChar w:fldCharType="end"/>
      </w:r>
      <w:r>
        <w:rPr>
          <w:b w:val="0"/>
        </w:rPr>
        <w:t xml:space="preserve"> and </w:t>
      </w:r>
      <w:r>
        <w:fldChar w:fldCharType="begin"/>
      </w:r>
      <w:r>
        <w:instrText xml:space="preserve"> HYPERLINK "https://www.fda.gov/regulatory-information/search-fda-guidance-documents/guidance-industry-questions-and-answers-juice-haccp-regulation" \h </w:instrText>
      </w:r>
      <w:r>
        <w:fldChar w:fldCharType="separate"/>
      </w:r>
      <w:r>
        <w:rPr>
          <w:color w:val="315A69"/>
        </w:rPr>
        <w:t>Juice HACCP questions and answers</w:t>
      </w:r>
      <w:r>
        <w:rPr>
          <w:color w:val="315A69"/>
        </w:rPr>
        <w:fldChar w:fldCharType="end"/>
      </w:r>
      <w:r>
        <w:rPr>
          <w:b w:val="0"/>
        </w:rPr>
        <w:t>. Product-specific pathogen reduction; United States framework used as a technical reference only.</w:t>
      </w:r>
    </w:p>
    <w:p w14:paraId="587D9F76">
      <w:r>
        <w:rPr>
          <w:b w:val="0"/>
        </w:rPr>
        <w:t xml:space="preserve">N03 — </w:t>
      </w:r>
      <w:r>
        <w:fldChar w:fldCharType="begin"/>
      </w:r>
      <w:r>
        <w:instrText xml:space="preserve"> HYPERLINK "https://nchfp.uga.edu/how/freeze/" \h </w:instrText>
      </w:r>
      <w:r>
        <w:fldChar w:fldCharType="separate"/>
      </w:r>
      <w:r>
        <w:rPr>
          <w:color w:val="315A69"/>
        </w:rPr>
        <w:t>National Center for Home Food Preservation: Freezing</w:t>
      </w:r>
      <w:r>
        <w:rPr>
          <w:color w:val="315A69"/>
        </w:rPr>
        <w:fldChar w:fldCharType="end"/>
      </w:r>
      <w:r>
        <w:rPr>
          <w:b w:val="0"/>
        </w:rPr>
        <w:t xml:space="preserve"> and </w:t>
      </w:r>
      <w:r>
        <w:fldChar w:fldCharType="begin"/>
      </w:r>
      <w:r>
        <w:instrText xml:space="preserve"> HYPERLINK "https://nchfp.uga.edu/how/freeze/fruits/freezing-citrus-fruits/" \h </w:instrText>
      </w:r>
      <w:r>
        <w:fldChar w:fldCharType="separate"/>
      </w:r>
      <w:r>
        <w:rPr>
          <w:color w:val="315A69"/>
        </w:rPr>
        <w:t>Freezing citrus fruit and juice</w:t>
      </w:r>
      <w:r>
        <w:rPr>
          <w:color w:val="315A69"/>
        </w:rPr>
        <w:fldChar w:fldCharType="end"/>
      </w:r>
      <w:r>
        <w:rPr>
          <w:b w:val="0"/>
        </w:rPr>
        <w:t>. Freezing principles and packaging; domestic guidance is not a commercial shelf-life validation.</w:t>
      </w:r>
    </w:p>
    <w:p w14:paraId="4180D0B0">
      <w:r>
        <w:rPr>
          <w:b w:val="0"/>
        </w:rPr>
        <w:t xml:space="preserve">N04 — </w:t>
      </w:r>
      <w:r>
        <w:fldChar w:fldCharType="begin"/>
      </w:r>
      <w:r>
        <w:instrText xml:space="preserve"> HYPERLINK "https://books.lib.uoguelph.ca/icecreamtechnologyebook/chapter/pasteurization-of-mix/" \h </w:instrText>
      </w:r>
      <w:r>
        <w:fldChar w:fldCharType="separate"/>
      </w:r>
      <w:r>
        <w:rPr>
          <w:color w:val="315A69"/>
        </w:rPr>
        <w:t>University of Guelph: Pasteurization of Mix</w:t>
      </w:r>
      <w:r>
        <w:rPr>
          <w:color w:val="315A69"/>
        </w:rPr>
        <w:fldChar w:fldCharType="end"/>
      </w:r>
      <w:r>
        <w:rPr>
          <w:b w:val="0"/>
        </w:rPr>
        <w:t>. Batch ice-cream mix treatment reference, 69°C for 30 minutes; actual equipment/process qualification required.</w:t>
      </w:r>
    </w:p>
    <w:p w14:paraId="54D31A39">
      <w:r>
        <w:rPr>
          <w:b w:val="0"/>
        </w:rPr>
        <w:t xml:space="preserve">N05 — </w:t>
      </w:r>
      <w:r>
        <w:fldChar w:fldCharType="begin"/>
      </w:r>
      <w:r>
        <w:instrText xml:space="preserve"> HYPERLINK "https://yogourmet.com/en/usa/product-details/original-yogurt-starter/" \h </w:instrText>
      </w:r>
      <w:r>
        <w:fldChar w:fldCharType="separate"/>
      </w:r>
      <w:r>
        <w:rPr>
          <w:color w:val="315A69"/>
        </w:rPr>
        <w:t>Yogourmet: Original Yogurt Starter</w:t>
      </w:r>
      <w:r>
        <w:rPr>
          <w:color w:val="315A69"/>
        </w:rPr>
        <w:fldChar w:fldCharType="end"/>
      </w:r>
      <w:r>
        <w:rPr>
          <w:b w:val="0"/>
        </w:rPr>
        <w:t>. Current supplier instructions; verify the product and sachet supplied locally.</w:t>
      </w:r>
    </w:p>
    <w:p w14:paraId="32111C39">
      <w:r>
        <w:rPr>
          <w:b w:val="0"/>
        </w:rPr>
        <w:t xml:space="preserve">N06 — </w:t>
      </w:r>
      <w:r>
        <w:fldChar w:fldCharType="begin"/>
      </w:r>
      <w:r>
        <w:instrText xml:space="preserve"> HYPERLINK "https://extension.oregonstate.edu/sites/extd8/files/documents/8836/fs173emakingyogurt.pdf" \h </w:instrText>
      </w:r>
      <w:r>
        <w:fldChar w:fldCharType="separate"/>
      </w:r>
      <w:r>
        <w:rPr>
          <w:color w:val="315A69"/>
        </w:rPr>
        <w:t>Yogurt Made Simple, Washington State University Extension</w:t>
      </w:r>
      <w:r>
        <w:rPr>
          <w:color w:val="315A69"/>
        </w:rPr>
        <w:fldChar w:fldCharType="end"/>
      </w:r>
      <w:r>
        <w:rPr>
          <w:b w:val="0"/>
        </w:rPr>
        <w:t>. Milk treatment, culture and fermentation principles; home-use holding periods are not transferred to this commercial booklet.</w:t>
      </w:r>
    </w:p>
    <w:p w14:paraId="470CA0B8">
      <w:r>
        <w:rPr>
          <w:b w:val="0"/>
        </w:rPr>
        <w:t xml:space="preserve">N07 — </w:t>
      </w:r>
      <w:r>
        <w:fldChar w:fldCharType="begin"/>
      </w:r>
      <w:r>
        <w:instrText xml:space="preserve"> HYPERLINK "https://extension.oregonstate.edu/newsletter/food-hero-monthly/yogurt-june-2020" \h </w:instrText>
      </w:r>
      <w:r>
        <w:fldChar w:fldCharType="separate"/>
      </w:r>
      <w:r>
        <w:rPr>
          <w:color w:val="315A69"/>
        </w:rPr>
        <w:t>Oregon State University Extension: Yogurt</w:t>
      </w:r>
      <w:r>
        <w:rPr>
          <w:color w:val="315A69"/>
        </w:rPr>
        <w:fldChar w:fldCharType="end"/>
      </w:r>
      <w:r>
        <w:rPr>
          <w:b w:val="0"/>
        </w:rPr>
        <w:t>. Covered refrigeration, mould disposal and texture changes after freezing.</w:t>
      </w:r>
    </w:p>
    <w:p w14:paraId="4B95E12E">
      <w:r>
        <w:rPr>
          <w:b w:val="0"/>
        </w:rPr>
        <w:t xml:space="preserve">N08 — </w:t>
      </w:r>
      <w:r>
        <w:fldChar w:fldCharType="begin"/>
      </w:r>
      <w:r>
        <w:instrText xml:space="preserve"> HYPERLINK "https://www.gov.uk/food-hygiene-businesses/cooking" \h </w:instrText>
      </w:r>
      <w:r>
        <w:fldChar w:fldCharType="separate"/>
      </w:r>
      <w:r>
        <w:rPr>
          <w:color w:val="315A69"/>
        </w:rPr>
        <w:t>UK government: Cooking safely in your business</w:t>
      </w:r>
      <w:r>
        <w:rPr>
          <w:color w:val="315A69"/>
        </w:rPr>
        <w:fldChar w:fldCharType="end"/>
      </w:r>
      <w:r>
        <w:rPr>
          <w:b w:val="0"/>
        </w:rPr>
        <w:t>. Cooking/reheating reference of 75°C for 30 seconds and hot holding at 63°C. These are house operational choices, not asserted Cameroonian statutory limits.</w:t>
      </w:r>
    </w:p>
    <w:p w14:paraId="180B06C4">
      <w:r>
        <w:rPr>
          <w:b w:val="0"/>
        </w:rPr>
        <w:t xml:space="preserve">N09 — </w:t>
      </w:r>
      <w:r>
        <w:fldChar w:fldCharType="begin"/>
      </w:r>
      <w:r>
        <w:instrText xml:space="preserve"> HYPERLINK "https://www.fda.gov/food/buy-store-serve-safe-food/refrigerator-thermometers-cold-facts-about-food-safety" \h </w:instrText>
      </w:r>
      <w:r>
        <w:fldChar w:fldCharType="separate"/>
      </w:r>
      <w:r>
        <w:rPr>
          <w:color w:val="315A69"/>
        </w:rPr>
        <w:t>FDA: Refrigerator Thermometers—Cold Facts about Food Safety</w:t>
      </w:r>
      <w:r>
        <w:rPr>
          <w:color w:val="315A69"/>
        </w:rPr>
        <w:fldChar w:fldCharType="end"/>
      </w:r>
      <w:r>
        <w:rPr>
          <w:b w:val="0"/>
        </w:rPr>
        <w:t>. Refrigeration, freezing and time outside cold storage.</w:t>
      </w:r>
    </w:p>
    <w:p w14:paraId="21890982">
      <w:pPr>
        <w:pStyle w:val="3"/>
      </w:pPr>
      <w:bookmarkStart w:id="529" w:name="section_351"/>
      <w:bookmarkStart w:id="530" w:name="_Toc21864"/>
      <w:r>
        <w:t>S01 — King Arthur Baking</w:t>
      </w:r>
      <w:bookmarkEnd w:id="529"/>
      <w:bookmarkEnd w:id="530"/>
    </w:p>
    <w:p w14:paraId="4F76346A">
      <w:r>
        <w:fldChar w:fldCharType="begin"/>
      </w:r>
      <w:r>
        <w:instrText xml:space="preserve"> HYPERLINK "https://www.kingarthurbaking.com/pro/formulas/brioche" \h </w:instrText>
      </w:r>
      <w:r>
        <w:fldChar w:fldCharType="separate"/>
      </w:r>
      <w:r>
        <w:rPr>
          <w:color w:val="315A69"/>
        </w:rPr>
        <w:t>Brioche: professional formula</w:t>
      </w:r>
      <w:r>
        <w:rPr>
          <w:color w:val="315A69"/>
        </w:rPr>
        <w:fldChar w:fldCharType="end"/>
      </w:r>
      <w:r>
        <w:rPr>
          <w:b w:val="0"/>
        </w:rPr>
        <w:t>. Publication: undated. Accessed 2026-09-13.</w:t>
      </w:r>
    </w:p>
    <w:p w14:paraId="2155FAC2">
      <w:r>
        <w:rPr>
          <w:b w:val="0"/>
        </w:rPr>
        <w:t>Supports: Develop gluten before progressive butter addition; cold handling.</w:t>
      </w:r>
    </w:p>
    <w:p w14:paraId="181BE050">
      <w:r>
        <w:rPr>
          <w:b w:val="0"/>
        </w:rPr>
        <w:t>Limits: Technical basis only; published total must be independently summed. Readable page or indexed primary-source extract reviewed.</w:t>
      </w:r>
    </w:p>
    <w:p w14:paraId="10E6DB19">
      <w:pPr>
        <w:pStyle w:val="3"/>
      </w:pPr>
      <w:bookmarkStart w:id="531" w:name="section_352"/>
      <w:bookmarkStart w:id="532" w:name="_Toc19277"/>
      <w:r>
        <w:t>S02 — King Arthur Baking</w:t>
      </w:r>
      <w:bookmarkEnd w:id="531"/>
      <w:bookmarkEnd w:id="532"/>
    </w:p>
    <w:p w14:paraId="326F415F">
      <w:r>
        <w:fldChar w:fldCharType="begin"/>
      </w:r>
      <w:r>
        <w:instrText xml:space="preserve"> HYPERLINK "https://www.kingarthurbaking.com/blog/2021/03/26/essential-baguette-tools-and-techniques" \h </w:instrText>
      </w:r>
      <w:r>
        <w:fldChar w:fldCharType="separate"/>
      </w:r>
      <w:r>
        <w:rPr>
          <w:color w:val="315A69"/>
        </w:rPr>
        <w:t>Essential baguette tools and techniques</w:t>
      </w:r>
      <w:r>
        <w:rPr>
          <w:color w:val="315A69"/>
        </w:rPr>
        <w:fldChar w:fldCharType="end"/>
      </w:r>
      <w:r>
        <w:rPr>
          <w:b w:val="0"/>
        </w:rPr>
        <w:t>. Publication: 2021-03-26. Accessed 2026-09-13.</w:t>
      </w:r>
    </w:p>
    <w:p w14:paraId="172DAF90">
      <w:r>
        <w:rPr>
          <w:b w:val="0"/>
        </w:rPr>
        <w:t>Supports: Gentle shaping, scoring, early steam and subsequent venting.</w:t>
      </w:r>
    </w:p>
    <w:p w14:paraId="6D9C7CF2">
      <w:r>
        <w:rPr>
          <w:b w:val="0"/>
        </w:rPr>
        <w:t>Limits: Not a rotary-oven operating manual. Readable page or indexed primary-source extract reviewed.</w:t>
      </w:r>
    </w:p>
    <w:p w14:paraId="70B165AD">
      <w:pPr>
        <w:pStyle w:val="3"/>
      </w:pPr>
      <w:bookmarkStart w:id="533" w:name="section_353"/>
      <w:bookmarkStart w:id="534" w:name="_Toc32533"/>
      <w:r>
        <w:t>S03 — Lesaffre</w:t>
      </w:r>
      <w:bookmarkEnd w:id="533"/>
      <w:bookmarkEnd w:id="534"/>
    </w:p>
    <w:p w14:paraId="6832D5E5">
      <w:r>
        <w:fldChar w:fldCharType="begin"/>
      </w:r>
      <w:r>
        <w:instrText xml:space="preserve"> HYPERLINK "https://lesaffrebaking.com/product/saf-instant-gold/" \h </w:instrText>
      </w:r>
      <w:r>
        <w:fldChar w:fldCharType="separate"/>
      </w:r>
      <w:r>
        <w:rPr>
          <w:color w:val="315A69"/>
        </w:rPr>
        <w:t>Saf-Instant Gold</w:t>
      </w:r>
      <w:r>
        <w:rPr>
          <w:color w:val="315A69"/>
        </w:rPr>
        <w:fldChar w:fldCharType="end"/>
      </w:r>
      <w:r>
        <w:rPr>
          <w:b w:val="0"/>
        </w:rPr>
        <w:t>. Publication: undated. Accessed 2026-09-13.</w:t>
      </w:r>
    </w:p>
    <w:p w14:paraId="6457F445">
      <w:r>
        <w:rPr>
          <w:b w:val="0"/>
        </w:rPr>
        <w:t>Supports: Sweet-dough yeast selection; progressive brioche mixing; yeast donut development.</w:t>
      </w:r>
    </w:p>
    <w:p w14:paraId="5602C0EE">
      <w:r>
        <w:rPr>
          <w:b w:val="0"/>
        </w:rPr>
        <w:t>Limits: Regional product specifications vary; confirm actual package. Readable page or indexed primary-source extract reviewed.</w:t>
      </w:r>
    </w:p>
    <w:p w14:paraId="73CAD37C">
      <w:pPr>
        <w:pStyle w:val="3"/>
      </w:pPr>
      <w:bookmarkStart w:id="535" w:name="section_354"/>
      <w:bookmarkStart w:id="536" w:name="_Toc31621"/>
      <w:r>
        <w:t>S04 — King Arthur Baking School</w:t>
      </w:r>
      <w:bookmarkEnd w:id="535"/>
      <w:bookmarkEnd w:id="536"/>
    </w:p>
    <w:p w14:paraId="0C20E5DC">
      <w:r>
        <w:fldChar w:fldCharType="begin"/>
      </w:r>
      <w:r>
        <w:instrText xml:space="preserve"> HYPERLINK "https://shop.kingarthurbaking.com/content/class-pdfs/Bread-Baking-Basics-Workbook-King-Arthur-Baking.pdf" \h </w:instrText>
      </w:r>
      <w:r>
        <w:fldChar w:fldCharType="separate"/>
      </w:r>
      <w:r>
        <w:rPr>
          <w:color w:val="315A69"/>
        </w:rPr>
        <w:t>Bread Baking Basics workbook</w:t>
      </w:r>
      <w:r>
        <w:rPr>
          <w:color w:val="315A69"/>
        </w:rPr>
        <w:fldChar w:fldCharType="end"/>
      </w:r>
      <w:r>
        <w:rPr>
          <w:b w:val="0"/>
        </w:rPr>
        <w:t>. Publication: undated. Accessed 2026-09-13.</w:t>
      </w:r>
    </w:p>
    <w:p w14:paraId="7CEBFFA3">
      <w:r>
        <w:rPr>
          <w:b w:val="0"/>
        </w:rPr>
        <w:t>Supports: Pain de mie method and pan-based production.</w:t>
      </w:r>
    </w:p>
    <w:p w14:paraId="04670643">
      <w:r>
        <w:rPr>
          <w:b w:val="0"/>
        </w:rPr>
        <w:t>Limits: Domestic classroom scale; our formula and rotary settings are adaptations. Readable page or indexed primary-source extract reviewed.</w:t>
      </w:r>
    </w:p>
    <w:p w14:paraId="1A838DFC">
      <w:pPr>
        <w:pStyle w:val="3"/>
      </w:pPr>
      <w:bookmarkStart w:id="537" w:name="section_355"/>
      <w:bookmarkStart w:id="538" w:name="_Toc30287"/>
      <w:r>
        <w:t>S05 — Precious Core / Precious Nkeih</w:t>
      </w:r>
      <w:bookmarkEnd w:id="537"/>
      <w:bookmarkEnd w:id="538"/>
    </w:p>
    <w:p w14:paraId="48DDB79C">
      <w:r>
        <w:fldChar w:fldCharType="begin"/>
      </w:r>
      <w:r>
        <w:instrText xml:space="preserve"> HYPERLINK "https://www.preciouscore.com/kumba-bread-recipe/" \h </w:instrText>
      </w:r>
      <w:r>
        <w:fldChar w:fldCharType="separate"/>
      </w:r>
      <w:r>
        <w:rPr>
          <w:color w:val="315A69"/>
        </w:rPr>
        <w:t>Kumba Bread Recipe</w:t>
      </w:r>
      <w:r>
        <w:rPr>
          <w:color w:val="315A69"/>
        </w:rPr>
        <w:fldChar w:fldCharType="end"/>
      </w:r>
      <w:r>
        <w:rPr>
          <w:b w:val="0"/>
        </w:rPr>
        <w:t>. Publication: 2016-03-28; updated 2017-04-26. Accessed 2026-09-13.</w:t>
      </w:r>
    </w:p>
    <w:p w14:paraId="40B92460">
      <w:r>
        <w:rPr>
          <w:b w:val="0"/>
        </w:rPr>
        <w:t>Supports: First-person Cameroonian product identity and fine-crumb loaf familiarity.</w:t>
      </w:r>
    </w:p>
    <w:p w14:paraId="28DE3366">
      <w:r>
        <w:rPr>
          <w:b w:val="0"/>
        </w:rPr>
        <w:t>Limits: Culinary source, not sales survey or industrial validation. Readable page or indexed primary-source extract reviewed.</w:t>
      </w:r>
    </w:p>
    <w:p w14:paraId="428392D5">
      <w:pPr>
        <w:pStyle w:val="3"/>
      </w:pPr>
      <w:bookmarkStart w:id="539" w:name="section_356"/>
      <w:bookmarkStart w:id="540" w:name="_Toc20304"/>
      <w:r>
        <w:t>S06 — Precious Core / Precious Nkeih</w:t>
      </w:r>
      <w:bookmarkEnd w:id="539"/>
      <w:bookmarkEnd w:id="540"/>
    </w:p>
    <w:p w14:paraId="061385E6">
      <w:r>
        <w:fldChar w:fldCharType="begin"/>
      </w:r>
      <w:r>
        <w:instrText xml:space="preserve"> HYPERLINK "https://www.preciouscore.com/beignets-souffles/" \h </w:instrText>
      </w:r>
      <w:r>
        <w:fldChar w:fldCharType="separate"/>
      </w:r>
      <w:r>
        <w:rPr>
          <w:color w:val="315A69"/>
        </w:rPr>
        <w:t>Beignets Souffles</w:t>
      </w:r>
      <w:r>
        <w:rPr>
          <w:color w:val="315A69"/>
        </w:rPr>
        <w:fldChar w:fldCharType="end"/>
      </w:r>
      <w:r>
        <w:rPr>
          <w:b w:val="0"/>
        </w:rPr>
        <w:t>. Publication: 2018-02-23; updated 2022-11-26. Accessed 2026-09-13.</w:t>
      </w:r>
    </w:p>
    <w:p w14:paraId="3553B8E0">
      <w:r>
        <w:rPr>
          <w:b w:val="0"/>
        </w:rPr>
        <w:t>Supports: Cameroonian bakery-style egg/milk cake-like fritter uses baking powder.</w:t>
      </w:r>
    </w:p>
    <w:p w14:paraId="7494D582">
      <w:r>
        <w:rPr>
          <w:b w:val="0"/>
        </w:rPr>
        <w:t>Limits: Names vary locally; our weights and fryer temperatures are original trial settings. Readable page or indexed primary-source extract reviewed.</w:t>
      </w:r>
    </w:p>
    <w:p w14:paraId="0C20032E">
      <w:pPr>
        <w:pStyle w:val="3"/>
      </w:pPr>
      <w:bookmarkStart w:id="541" w:name="section_357"/>
      <w:bookmarkStart w:id="542" w:name="_Toc23326"/>
      <w:r>
        <w:t>S07 — King Arthur Baking</w:t>
      </w:r>
      <w:bookmarkEnd w:id="541"/>
      <w:bookmarkEnd w:id="542"/>
    </w:p>
    <w:p w14:paraId="7B9F3A61">
      <w:r>
        <w:fldChar w:fldCharType="begin"/>
      </w:r>
      <w:r>
        <w:instrText xml:space="preserve"> HYPERLINK "https://www.kingarthurbaking.com/recipes/banana-bread-recipe" \h </w:instrText>
      </w:r>
      <w:r>
        <w:fldChar w:fldCharType="separate"/>
      </w:r>
      <w:r>
        <w:rPr>
          <w:color w:val="315A69"/>
        </w:rPr>
        <w:t>Banana Bread</w:t>
      </w:r>
      <w:r>
        <w:rPr>
          <w:color w:val="315A69"/>
        </w:rPr>
        <w:fldChar w:fldCharType="end"/>
      </w:r>
      <w:r>
        <w:rPr>
          <w:b w:val="0"/>
        </w:rPr>
        <w:t>. Publication: undated. Accessed 2026-09-13.</w:t>
      </w:r>
    </w:p>
    <w:p w14:paraId="05FE637F">
      <w:r>
        <w:rPr>
          <w:b w:val="0"/>
        </w:rPr>
        <w:t>Supports: Chemical leavening and limited mixing in banana quick bread.</w:t>
      </w:r>
    </w:p>
    <w:p w14:paraId="2460F200">
      <w:r>
        <w:rPr>
          <w:b w:val="0"/>
        </w:rPr>
        <w:t>Limits: Different original formulation here; not a commercial shelf-life study. Readable page or indexed primary-source extract reviewed.</w:t>
      </w:r>
    </w:p>
    <w:p w14:paraId="361CD306">
      <w:pPr>
        <w:pStyle w:val="3"/>
      </w:pPr>
      <w:bookmarkStart w:id="543" w:name="section_358"/>
      <w:bookmarkStart w:id="544" w:name="_Toc23155"/>
      <w:r>
        <w:t>S08 — King Arthur Baking School</w:t>
      </w:r>
      <w:bookmarkEnd w:id="543"/>
      <w:bookmarkEnd w:id="544"/>
    </w:p>
    <w:p w14:paraId="29AE5BE4">
      <w:r>
        <w:fldChar w:fldCharType="begin"/>
      </w:r>
      <w:r>
        <w:instrText xml:space="preserve"> HYPERLINK "https://shop.kingarthurbaking.com/content/class-pdfs/BreadPandP_November2024.pdf" \h </w:instrText>
      </w:r>
      <w:r>
        <w:fldChar w:fldCharType="separate"/>
      </w:r>
      <w:r>
        <w:rPr>
          <w:color w:val="315A69"/>
        </w:rPr>
        <w:t>Bread Principles and Practice workbook</w:t>
      </w:r>
      <w:r>
        <w:rPr>
          <w:color w:val="315A69"/>
        </w:rPr>
        <w:fldChar w:fldCharType="end"/>
      </w:r>
      <w:r>
        <w:rPr>
          <w:b w:val="0"/>
        </w:rPr>
        <w:t>. Publication: filename November 2024. Accessed 2026-09-13.</w:t>
      </w:r>
    </w:p>
    <w:p w14:paraId="54E2FAE9">
      <w:r>
        <w:rPr>
          <w:b w:val="0"/>
        </w:rPr>
        <w:t>Supports: Sheeting, filling and rolling cinnamon dough.</w:t>
      </w:r>
    </w:p>
    <w:p w14:paraId="1ADADF40">
      <w:r>
        <w:rPr>
          <w:b w:val="0"/>
        </w:rPr>
        <w:t>Limits: Our weights and production scale are independent. Readable page or indexed primary-source extract reviewed.</w:t>
      </w:r>
    </w:p>
    <w:p w14:paraId="61DECD84">
      <w:pPr>
        <w:pStyle w:val="3"/>
      </w:pPr>
      <w:bookmarkStart w:id="545" w:name="section_359"/>
      <w:bookmarkStart w:id="546" w:name="_Toc32423"/>
      <w:r>
        <w:t>S09 — H. Douglas Goff / University of Guelph</w:t>
      </w:r>
      <w:bookmarkEnd w:id="545"/>
      <w:bookmarkEnd w:id="546"/>
    </w:p>
    <w:p w14:paraId="1DB44D3C">
      <w:r>
        <w:fldChar w:fldCharType="begin"/>
      </w:r>
      <w:r>
        <w:instrText xml:space="preserve"> HYPERLINK "https://books.lib.uoguelph.ca/icecreamtechnologyebook/chapter/pasteurization-of-mix/" \h </w:instrText>
      </w:r>
      <w:r>
        <w:fldChar w:fldCharType="separate"/>
      </w:r>
      <w:r>
        <w:rPr>
          <w:color w:val="315A69"/>
        </w:rPr>
        <w:t>Pasteurization of Mix</w:t>
      </w:r>
      <w:r>
        <w:rPr>
          <w:color w:val="315A69"/>
        </w:rPr>
        <w:fldChar w:fldCharType="end"/>
      </w:r>
      <w:r>
        <w:rPr>
          <w:b w:val="0"/>
        </w:rPr>
        <w:t>. Publication: undated. Accessed 2026-09-13.</w:t>
      </w:r>
    </w:p>
    <w:p w14:paraId="68FB760B">
      <w:r>
        <w:rPr>
          <w:b w:val="0"/>
        </w:rPr>
        <w:t>Supports: Ice-cream mix batch reference: 69°C for 30 minutes; chilled cooling.</w:t>
      </w:r>
    </w:p>
    <w:p w14:paraId="229FEF2A">
      <w:r>
        <w:rPr>
          <w:b w:val="0"/>
        </w:rPr>
        <w:t>Limits: Ontario reference, not Cameroon law; vessel cold-point validation required. Readable page or indexed primary-source extract reviewed.</w:t>
      </w:r>
    </w:p>
    <w:p w14:paraId="7EAD2C34">
      <w:pPr>
        <w:pStyle w:val="3"/>
      </w:pPr>
      <w:bookmarkStart w:id="547" w:name="section_360"/>
      <w:bookmarkStart w:id="548" w:name="_Toc19497"/>
      <w:r>
        <w:t>S10 — Tetra Pak</w:t>
      </w:r>
      <w:bookmarkEnd w:id="547"/>
      <w:bookmarkEnd w:id="548"/>
    </w:p>
    <w:p w14:paraId="360818E4">
      <w:r>
        <w:fldChar w:fldCharType="begin"/>
      </w:r>
      <w:r>
        <w:instrText xml:space="preserve"> HYPERLINK "https://dairyprocessinghandbook.tetrapak.com/chapter/ice-cream" \h </w:instrText>
      </w:r>
      <w:r>
        <w:fldChar w:fldCharType="separate"/>
      </w:r>
      <w:r>
        <w:rPr>
          <w:color w:val="315A69"/>
        </w:rPr>
        <w:t>Ice cream: Dairy Processing Handbook</w:t>
      </w:r>
      <w:r>
        <w:rPr>
          <w:color w:val="315A69"/>
        </w:rPr>
        <w:fldChar w:fldCharType="end"/>
      </w:r>
      <w:r>
        <w:rPr>
          <w:b w:val="0"/>
        </w:rPr>
        <w:t>. Publication: undated. Accessed 2026-09-13.</w:t>
      </w:r>
    </w:p>
    <w:p w14:paraId="7959C158">
      <w:r>
        <w:rPr>
          <w:b w:val="0"/>
        </w:rPr>
        <w:t>Supports: Mixing, heat treatment, homogenization, ageing, freezing and hardening are distinct operations.</w:t>
      </w:r>
    </w:p>
    <w:p w14:paraId="6D303D74">
      <w:r>
        <w:rPr>
          <w:b w:val="0"/>
        </w:rPr>
        <w:t>Limits: Industrial guidance does not establish capability of the user’s pot or freezer. Readable page or indexed primary-source extract reviewed.</w:t>
      </w:r>
    </w:p>
    <w:p w14:paraId="6A8DCC81">
      <w:pPr>
        <w:pStyle w:val="3"/>
      </w:pPr>
      <w:bookmarkStart w:id="549" w:name="section_361"/>
      <w:bookmarkStart w:id="550" w:name="_Toc4918"/>
      <w:r>
        <w:t>S11 — H. Douglas Goff / University of Guelph</w:t>
      </w:r>
      <w:bookmarkEnd w:id="549"/>
      <w:bookmarkEnd w:id="550"/>
    </w:p>
    <w:p w14:paraId="7EB4F971">
      <w:r>
        <w:fldChar w:fldCharType="begin"/>
      </w:r>
      <w:r>
        <w:instrText xml:space="preserve"> HYPERLINK "https://books.lib.uoguelph.ca/icecreamtechnologyebook/chapter/ice-cream-mix-general-composition/" \h </w:instrText>
      </w:r>
      <w:r>
        <w:fldChar w:fldCharType="separate"/>
      </w:r>
      <w:r>
        <w:rPr>
          <w:color w:val="315A69"/>
        </w:rPr>
        <w:t>Ice Cream Mix General Composition</w:t>
      </w:r>
      <w:r>
        <w:rPr>
          <w:color w:val="315A69"/>
        </w:rPr>
        <w:fldChar w:fldCharType="end"/>
      </w:r>
      <w:r>
        <w:rPr>
          <w:b w:val="0"/>
        </w:rPr>
        <w:t>. Publication: undated. Accessed 2026-09-13.</w:t>
      </w:r>
    </w:p>
    <w:p w14:paraId="3CC0A015">
      <w:r>
        <w:rPr>
          <w:b w:val="0"/>
        </w:rPr>
        <w:t>Supports: Fat, milk-solids and sugar balancing framework.</w:t>
      </w:r>
    </w:p>
    <w:p w14:paraId="63DC7E58">
      <w:r>
        <w:rPr>
          <w:b w:val="0"/>
        </w:rPr>
        <w:t>Limits: General composition, not a universal legal identity for Cameroon. Readable page or indexed primary-source extract reviewed.</w:t>
      </w:r>
    </w:p>
    <w:p w14:paraId="520D9127">
      <w:pPr>
        <w:pStyle w:val="3"/>
      </w:pPr>
      <w:bookmarkStart w:id="551" w:name="section_362"/>
      <w:bookmarkStart w:id="552" w:name="_Toc21892"/>
      <w:r>
        <w:t>S12 — H. Douglas Goff / University of Guelph</w:t>
      </w:r>
      <w:bookmarkEnd w:id="551"/>
      <w:bookmarkEnd w:id="552"/>
    </w:p>
    <w:p w14:paraId="5F86E951">
      <w:r>
        <w:fldChar w:fldCharType="begin"/>
      </w:r>
      <w:r>
        <w:instrText xml:space="preserve"> HYPERLINK "https://books.lib.uoguelph.ca/icecreamtechnologyebook/chapter/overrun-calculations/" \h </w:instrText>
      </w:r>
      <w:r>
        <w:fldChar w:fldCharType="separate"/>
      </w:r>
      <w:r>
        <w:rPr>
          <w:color w:val="315A69"/>
        </w:rPr>
        <w:t>Overrun calculations</w:t>
      </w:r>
      <w:r>
        <w:rPr>
          <w:color w:val="315A69"/>
        </w:rPr>
        <w:fldChar w:fldCharType="end"/>
      </w:r>
      <w:r>
        <w:rPr>
          <w:b w:val="0"/>
        </w:rPr>
        <w:t>. Publication: undated. Accessed 2026-09-13.</w:t>
      </w:r>
    </w:p>
    <w:p w14:paraId="22904551">
      <w:r>
        <w:rPr>
          <w:b w:val="0"/>
        </w:rPr>
        <w:t>Supports: Volume expansion and equal-volume weight method.</w:t>
      </w:r>
    </w:p>
    <w:p w14:paraId="768A75AC">
      <w:r>
        <w:rPr>
          <w:b w:val="0"/>
        </w:rPr>
        <w:t>Limits: Actual mix density and draw overrun must be measured. Readable page or indexed primary-source extract reviewed.</w:t>
      </w:r>
    </w:p>
    <w:p w14:paraId="0C698A8B">
      <w:pPr>
        <w:pStyle w:val="3"/>
      </w:pPr>
      <w:bookmarkStart w:id="553" w:name="section_363"/>
      <w:bookmarkStart w:id="554" w:name="_Toc5547"/>
      <w:r>
        <w:t>S13 — H. Douglas Goff / University of Guelph</w:t>
      </w:r>
      <w:bookmarkEnd w:id="553"/>
      <w:bookmarkEnd w:id="554"/>
    </w:p>
    <w:p w14:paraId="276D3A1D">
      <w:r>
        <w:fldChar w:fldCharType="begin"/>
      </w:r>
      <w:r>
        <w:instrText xml:space="preserve"> HYPERLINK "https://books.lib.uoguelph.ca/icecreamtechnologyebook/chapter/hardening/" \h </w:instrText>
      </w:r>
      <w:r>
        <w:fldChar w:fldCharType="separate"/>
      </w:r>
      <w:r>
        <w:rPr>
          <w:color w:val="315A69"/>
        </w:rPr>
        <w:t>Hardening</w:t>
      </w:r>
      <w:r>
        <w:rPr>
          <w:color w:val="315A69"/>
        </w:rPr>
        <w:fldChar w:fldCharType="end"/>
      </w:r>
      <w:r>
        <w:rPr>
          <w:b w:val="0"/>
        </w:rPr>
        <w:t>. Publication: undated. Accessed 2026-09-13.</w:t>
      </w:r>
    </w:p>
    <w:p w14:paraId="1A4463F1">
      <w:r>
        <w:rPr>
          <w:b w:val="0"/>
        </w:rPr>
        <w:t>Supports: Rapid hardening and frozen storage protect crystal size.</w:t>
      </w:r>
    </w:p>
    <w:p w14:paraId="203DECE9">
      <w:r>
        <w:rPr>
          <w:b w:val="0"/>
        </w:rPr>
        <w:t>Limits: No guarantee a storage freezer can harden a production load. Readable page or indexed primary-source extract reviewed.</w:t>
      </w:r>
    </w:p>
    <w:p w14:paraId="366317DA">
      <w:pPr>
        <w:pStyle w:val="3"/>
      </w:pPr>
      <w:bookmarkStart w:id="555" w:name="section_364"/>
      <w:bookmarkStart w:id="556" w:name="_Toc6064"/>
      <w:r>
        <w:t>S14 — Louis François</w:t>
      </w:r>
      <w:bookmarkEnd w:id="555"/>
      <w:bookmarkEnd w:id="556"/>
    </w:p>
    <w:p w14:paraId="368C4A98">
      <w:r>
        <w:fldChar w:fldCharType="begin"/>
      </w:r>
      <w:r>
        <w:instrText xml:space="preserve"> HYPERLINK "https://louisfrancois.com/produit/stab-2000/" \h </w:instrText>
      </w:r>
      <w:r>
        <w:fldChar w:fldCharType="separate"/>
      </w:r>
      <w:r>
        <w:rPr>
          <w:color w:val="315A69"/>
        </w:rPr>
        <w:t>STAB 2000</w:t>
      </w:r>
      <w:r>
        <w:rPr>
          <w:color w:val="315A69"/>
        </w:rPr>
        <w:fldChar w:fldCharType="end"/>
      </w:r>
      <w:r>
        <w:rPr>
          <w:b w:val="0"/>
        </w:rPr>
        <w:t>. Publication: undated. Accessed 2026-09-13.</w:t>
      </w:r>
    </w:p>
    <w:p w14:paraId="791A49DB">
      <w:r>
        <w:rPr>
          <w:b w:val="0"/>
        </w:rPr>
        <w:t>Supports: Named ice-cream stabilizer/emulsifier; supplier specifies 0.2–0.5%, differentiated by fat level.</w:t>
      </w:r>
    </w:p>
    <w:p w14:paraId="3E929148">
      <w:r>
        <w:rPr>
          <w:b w:val="0"/>
        </w:rPr>
        <w:t>Limits: Obtain current full ingredients, allergens, legal-use and hydration specification. Readable page or indexed primary-source extract reviewed.</w:t>
      </w:r>
    </w:p>
    <w:p w14:paraId="2EB1C84E">
      <w:pPr>
        <w:pStyle w:val="3"/>
      </w:pPr>
      <w:bookmarkStart w:id="557" w:name="section_365"/>
      <w:bookmarkStart w:id="558" w:name="_Toc805"/>
      <w:r>
        <w:t>S15 — Louis François</w:t>
      </w:r>
      <w:bookmarkEnd w:id="557"/>
      <w:bookmarkEnd w:id="558"/>
    </w:p>
    <w:p w14:paraId="487BE3D8">
      <w:r>
        <w:fldChar w:fldCharType="begin"/>
      </w:r>
      <w:r>
        <w:instrText xml:space="preserve"> HYPERLINK "https://louisfrancois.com/en/produit/super-neutrose/" \h </w:instrText>
      </w:r>
      <w:r>
        <w:fldChar w:fldCharType="separate"/>
      </w:r>
      <w:r>
        <w:rPr>
          <w:color w:val="315A69"/>
        </w:rPr>
        <w:t>Super Neutrose</w:t>
      </w:r>
      <w:r>
        <w:rPr>
          <w:color w:val="315A69"/>
        </w:rPr>
        <w:fldChar w:fldCharType="end"/>
      </w:r>
      <w:r>
        <w:rPr>
          <w:b w:val="0"/>
        </w:rPr>
        <w:t>. Publication: undated. Accessed 2026-09-13.</w:t>
      </w:r>
    </w:p>
    <w:p w14:paraId="4A2613C5">
      <w:r>
        <w:rPr>
          <w:b w:val="0"/>
        </w:rPr>
        <w:t>Supports: Named sorbet stabilizer; 0.2–0.5%; sugar premix, hydration and hot use.</w:t>
      </w:r>
    </w:p>
    <w:p w14:paraId="2152AD9D">
      <w:r>
        <w:rPr>
          <w:b w:val="0"/>
        </w:rPr>
        <w:t>Limits: Not interchangeable gram-for-gram with starch or pure gums. Readable page or indexed primary-source extract reviewed.</w:t>
      </w:r>
    </w:p>
    <w:p w14:paraId="473A6268">
      <w:pPr>
        <w:pStyle w:val="3"/>
      </w:pPr>
      <w:bookmarkStart w:id="559" w:name="section_366"/>
      <w:bookmarkStart w:id="560" w:name="_Toc361"/>
      <w:r>
        <w:t>S16 — Callebaut</w:t>
      </w:r>
      <w:bookmarkEnd w:id="559"/>
      <w:bookmarkEnd w:id="560"/>
    </w:p>
    <w:p w14:paraId="0D62DBF7">
      <w:r>
        <w:fldChar w:fldCharType="begin"/>
      </w:r>
      <w:r>
        <w:instrText xml:space="preserve"> HYPERLINK "https://www.callebaut.com/en/gelato-dipping" \h </w:instrText>
      </w:r>
      <w:r>
        <w:fldChar w:fldCharType="separate"/>
      </w:r>
      <w:r>
        <w:rPr>
          <w:color w:val="315A69"/>
        </w:rPr>
        <w:t>Gelato Dipping</w:t>
      </w:r>
      <w:r>
        <w:rPr>
          <w:color w:val="315A69"/>
        </w:rPr>
        <w:fldChar w:fldCharType="end"/>
      </w:r>
      <w:r>
        <w:rPr>
          <w:b w:val="0"/>
        </w:rPr>
        <w:t>. Publication: undated. Accessed 2026-09-13.</w:t>
      </w:r>
    </w:p>
    <w:p w14:paraId="1BD914C0">
      <w:r>
        <w:rPr>
          <w:b w:val="0"/>
        </w:rPr>
        <w:t>Supports: Special ice-chocolate products can be used without conventional tempering.</w:t>
      </w:r>
    </w:p>
    <w:p w14:paraId="0CAFA45C">
      <w:r>
        <w:rPr>
          <w:b w:val="0"/>
        </w:rPr>
        <w:t>Limits: This exception does not apply to ordinary couverture. Readable page or indexed primary-source extract reviewed.</w:t>
      </w:r>
    </w:p>
    <w:p w14:paraId="17DD0A5D">
      <w:pPr>
        <w:pStyle w:val="3"/>
      </w:pPr>
      <w:bookmarkStart w:id="561" w:name="section_367"/>
      <w:bookmarkStart w:id="562" w:name="_Toc17694"/>
      <w:r>
        <w:t>S17 — Callebaut</w:t>
      </w:r>
      <w:bookmarkEnd w:id="561"/>
      <w:bookmarkEnd w:id="562"/>
    </w:p>
    <w:p w14:paraId="46D92132">
      <w:r>
        <w:fldChar w:fldCharType="begin"/>
      </w:r>
      <w:r>
        <w:instrText xml:space="preserve"> HYPERLINK "https://www.callebaut.com/es-MX/products/callebaut/ice-chocolate-white/ICE-50-WNV-552" \h </w:instrText>
      </w:r>
      <w:r>
        <w:fldChar w:fldCharType="separate"/>
      </w:r>
      <w:r>
        <w:rPr>
          <w:color w:val="315A69"/>
        </w:rPr>
        <w:t>Ice Chocolate White, ICE-50-WNV-552</w:t>
      </w:r>
      <w:r>
        <w:rPr>
          <w:color w:val="315A69"/>
        </w:rPr>
        <w:fldChar w:fldCharType="end"/>
      </w:r>
      <w:r>
        <w:rPr>
          <w:b w:val="0"/>
        </w:rPr>
        <w:t>. Publication: undated. Accessed 2026-09-13.</w:t>
      </w:r>
    </w:p>
    <w:p w14:paraId="325490FB">
      <w:r>
        <w:rPr>
          <w:b w:val="0"/>
        </w:rPr>
        <w:t>Supports: Product-specific dipping guidance: 35–40°C.</w:t>
      </w:r>
    </w:p>
    <w:p w14:paraId="6090B068">
      <w:r>
        <w:rPr>
          <w:b w:val="0"/>
        </w:rPr>
        <w:t>Limits: Page has inconsistent dietary tags: use actual label, not web badges, for milk/allergens. Readable page or indexed primary-source extract reviewed.</w:t>
      </w:r>
    </w:p>
    <w:p w14:paraId="3BCBE8B0">
      <w:pPr>
        <w:pStyle w:val="3"/>
      </w:pPr>
      <w:bookmarkStart w:id="563" w:name="section_368"/>
      <w:bookmarkStart w:id="564" w:name="_Toc32049"/>
      <w:r>
        <w:t>S18 — Tetra Pak</w:t>
      </w:r>
      <w:bookmarkEnd w:id="563"/>
      <w:bookmarkEnd w:id="564"/>
    </w:p>
    <w:p w14:paraId="347D25AA">
      <w:r>
        <w:fldChar w:fldCharType="begin"/>
      </w:r>
      <w:r>
        <w:instrText xml:space="preserve"> HYPERLINK "https://dairyprocessinghandbook.tetrapak.com/chapter/fermented-milk-products" \h </w:instrText>
      </w:r>
      <w:r>
        <w:fldChar w:fldCharType="separate"/>
      </w:r>
      <w:r>
        <w:rPr>
          <w:color w:val="315A69"/>
        </w:rPr>
        <w:t>Fermented Milk Products</w:t>
      </w:r>
      <w:r>
        <w:rPr>
          <w:color w:val="315A69"/>
        </w:rPr>
        <w:fldChar w:fldCharType="end"/>
      </w:r>
      <w:r>
        <w:rPr>
          <w:b w:val="0"/>
        </w:rPr>
        <w:t>. Publication: undated. Accessed 2026-09-13.</w:t>
      </w:r>
    </w:p>
    <w:p w14:paraId="5DCDA0A8">
      <w:r>
        <w:rPr>
          <w:b w:val="0"/>
        </w:rPr>
        <w:t>Supports: Yogurt heat treatment, distinct set/stirred/drinking methods and pH-controlled cooling.</w:t>
      </w:r>
    </w:p>
    <w:p w14:paraId="23C83DB7">
      <w:r>
        <w:rPr>
          <w:b w:val="0"/>
        </w:rPr>
        <w:t>Limits: Industrial process; actual small-batch cooling and incubation require mapping. Readable page or indexed primary-source extract reviewed.</w:t>
      </w:r>
    </w:p>
    <w:p w14:paraId="0FFDDEF0">
      <w:pPr>
        <w:pStyle w:val="3"/>
      </w:pPr>
      <w:bookmarkStart w:id="565" w:name="section_369"/>
      <w:bookmarkStart w:id="566" w:name="_Toc20310"/>
      <w:r>
        <w:t>S19 — Yogourmet / Lallemand</w:t>
      </w:r>
      <w:bookmarkEnd w:id="565"/>
      <w:bookmarkEnd w:id="566"/>
    </w:p>
    <w:p w14:paraId="2297B5D8">
      <w:r>
        <w:fldChar w:fldCharType="begin"/>
      </w:r>
      <w:r>
        <w:instrText xml:space="preserve"> HYPERLINK "https://yogourmet.com/en/usa/product-details/original-yogurt-starter/" \h </w:instrText>
      </w:r>
      <w:r>
        <w:fldChar w:fldCharType="separate"/>
      </w:r>
      <w:r>
        <w:rPr>
          <w:color w:val="315A69"/>
        </w:rPr>
        <w:t>Original Yogurt Starter</w:t>
      </w:r>
      <w:r>
        <w:rPr>
          <w:color w:val="315A69"/>
        </w:rPr>
        <w:fldChar w:fldCharType="end"/>
      </w:r>
      <w:r>
        <w:rPr>
          <w:b w:val="0"/>
        </w:rPr>
        <w:t>. Publication: undated. Accessed 2026-09-13.</w:t>
      </w:r>
    </w:p>
    <w:p w14:paraId="6F555DBA">
      <w:r>
        <w:rPr>
          <w:b w:val="0"/>
        </w:rPr>
        <w:t>Supports: Culture species and 42–44°C incubation guidance.</w:t>
      </w:r>
    </w:p>
    <w:p w14:paraId="3C953817">
      <w:r>
        <w:rPr>
          <w:b w:val="0"/>
        </w:rPr>
        <w:t>Limits: Consumer trial culture, not approval for industrial scale or a shelf-life guarantee. Readable page or indexed primary-source extract reviewed.</w:t>
      </w:r>
    </w:p>
    <w:p w14:paraId="2547EC45">
      <w:pPr>
        <w:pStyle w:val="3"/>
      </w:pPr>
      <w:bookmarkStart w:id="567" w:name="section_370"/>
      <w:bookmarkStart w:id="568" w:name="_Toc7674"/>
      <w:r>
        <w:t>S20 — Yogourmet / Lallemand</w:t>
      </w:r>
      <w:bookmarkEnd w:id="567"/>
      <w:bookmarkEnd w:id="568"/>
    </w:p>
    <w:p w14:paraId="665B735A">
      <w:r>
        <w:fldChar w:fldCharType="begin"/>
      </w:r>
      <w:r>
        <w:instrText xml:space="preserve"> HYPERLINK "https://yogourmet.com/en/canada/blog/sachet-weight/" \h </w:instrText>
      </w:r>
      <w:r>
        <w:fldChar w:fldCharType="separate"/>
      </w:r>
      <w:r>
        <w:rPr>
          <w:color w:val="315A69"/>
        </w:rPr>
        <w:t>Sachet weight</w:t>
      </w:r>
      <w:r>
        <w:rPr>
          <w:color w:val="315A69"/>
        </w:rPr>
        <w:fldChar w:fldCharType="end"/>
      </w:r>
      <w:r>
        <w:rPr>
          <w:b w:val="0"/>
        </w:rPr>
        <w:t>. Publication: undated. Accessed 2026-09-13.</w:t>
      </w:r>
    </w:p>
    <w:p w14:paraId="08A405A5">
      <w:r>
        <w:rPr>
          <w:b w:val="0"/>
        </w:rPr>
        <w:t>Supports: Current 3 g sachet replaces historical 5 g; one sachet per litre milk.</w:t>
      </w:r>
    </w:p>
    <w:p w14:paraId="2DC57F20">
      <w:r>
        <w:rPr>
          <w:b w:val="0"/>
        </w:rPr>
        <w:t>Limits: Check purchased version; never copy old 5 g instructions onto concentrated 3 g packs. Readable page or indexed primary-source extract reviewed.</w:t>
      </w:r>
    </w:p>
    <w:p w14:paraId="2377A65D">
      <w:pPr>
        <w:pStyle w:val="3"/>
      </w:pPr>
      <w:bookmarkStart w:id="569" w:name="section_371"/>
      <w:bookmarkStart w:id="570" w:name="_Toc1606"/>
      <w:r>
        <w:t>S21 — Taylor Company</w:t>
      </w:r>
      <w:bookmarkEnd w:id="569"/>
      <w:bookmarkEnd w:id="570"/>
    </w:p>
    <w:p w14:paraId="2348DCD9">
      <w:r>
        <w:fldChar w:fldCharType="begin"/>
      </w:r>
      <w:r>
        <w:instrText xml:space="preserve"> HYPERLINK "https://www.taylor-company.com/resources/specs-manuals/" \h </w:instrText>
      </w:r>
      <w:r>
        <w:fldChar w:fldCharType="separate"/>
      </w:r>
      <w:r>
        <w:rPr>
          <w:color w:val="315A69"/>
        </w:rPr>
        <w:t>Operator manuals and specifications</w:t>
      </w:r>
      <w:r>
        <w:rPr>
          <w:color w:val="315A69"/>
        </w:rPr>
        <w:fldChar w:fldCharType="end"/>
      </w:r>
      <w:r>
        <w:rPr>
          <w:b w:val="0"/>
        </w:rPr>
        <w:t>. Publication: undated. Accessed 2026-09-13.</w:t>
      </w:r>
    </w:p>
    <w:p w14:paraId="071B0AE6">
      <w:r>
        <w:rPr>
          <w:b w:val="0"/>
        </w:rPr>
        <w:t>Supports: Sanitation, loading and cleaning are model-specific.</w:t>
      </w:r>
    </w:p>
    <w:p w14:paraId="43F8687A">
      <w:r>
        <w:rPr>
          <w:b w:val="0"/>
        </w:rPr>
        <w:t>Limits: Example manufacturer only; user machine brand and model unknown. Readable page or indexed primary-source extract reviewed.</w:t>
      </w:r>
    </w:p>
    <w:p w14:paraId="79111F8F">
      <w:pPr>
        <w:pStyle w:val="3"/>
      </w:pPr>
      <w:bookmarkStart w:id="571" w:name="section_372"/>
      <w:bookmarkStart w:id="572" w:name="_Toc9829"/>
      <w:r>
        <w:t>S22 — FoodSafety.gov</w:t>
      </w:r>
      <w:bookmarkEnd w:id="571"/>
      <w:bookmarkEnd w:id="572"/>
    </w:p>
    <w:p w14:paraId="02878053">
      <w:r>
        <w:fldChar w:fldCharType="begin"/>
      </w:r>
      <w:r>
        <w:instrText xml:space="preserve"> HYPERLINK "https://www.foodsafety.gov/food-safety-charts/safe-minimum-internal-temperatures" \h </w:instrText>
      </w:r>
      <w:r>
        <w:fldChar w:fldCharType="separate"/>
      </w:r>
      <w:r>
        <w:rPr>
          <w:color w:val="315A69"/>
        </w:rPr>
        <w:t>Safe Minimum Internal Temperatures</w:t>
      </w:r>
      <w:r>
        <w:rPr>
          <w:color w:val="315A69"/>
        </w:rPr>
        <w:fldChar w:fldCharType="end"/>
      </w:r>
      <w:r>
        <w:rPr>
          <w:b w:val="0"/>
        </w:rPr>
        <w:t>. Publication: undated. Accessed 2026-09-13.</w:t>
      </w:r>
    </w:p>
    <w:p w14:paraId="62FE32A2">
      <w:r>
        <w:rPr>
          <w:b w:val="0"/>
        </w:rPr>
        <w:t>Supports: Ground meat/egg dishes 71°C; poultry and reheated leftovers 74°C.</w:t>
      </w:r>
    </w:p>
    <w:p w14:paraId="3F50FA9C">
      <w:r>
        <w:rPr>
          <w:b w:val="0"/>
        </w:rPr>
        <w:t>Limits: US technical benchmark, not a statement of local statutory limits. Readable page or indexed primary-source extract reviewed.</w:t>
      </w:r>
    </w:p>
    <w:p w14:paraId="775376DE">
      <w:pPr>
        <w:pStyle w:val="3"/>
      </w:pPr>
      <w:bookmarkStart w:id="573" w:name="section_373"/>
      <w:bookmarkStart w:id="574" w:name="_Toc31216"/>
      <w:r>
        <w:t>S23 — US FDA</w:t>
      </w:r>
      <w:bookmarkEnd w:id="573"/>
      <w:bookmarkEnd w:id="574"/>
    </w:p>
    <w:p w14:paraId="040C9A6D">
      <w:r>
        <w:fldChar w:fldCharType="begin"/>
      </w:r>
      <w:r>
        <w:instrText xml:space="preserve"> HYPERLINK "https://www.fda.gov/files/food/published/FDA-FoodCode2022-FullDocument-01182023_0.pdf" \h </w:instrText>
      </w:r>
      <w:r>
        <w:fldChar w:fldCharType="separate"/>
      </w:r>
      <w:r>
        <w:rPr>
          <w:color w:val="315A69"/>
        </w:rPr>
        <w:t>Food Code 2022</w:t>
      </w:r>
      <w:r>
        <w:rPr>
          <w:color w:val="315A69"/>
        </w:rPr>
        <w:fldChar w:fldCharType="end"/>
      </w:r>
      <w:r>
        <w:rPr>
          <w:b w:val="0"/>
        </w:rPr>
        <w:t>. Publication: 2022 edition. Accessed 2026-09-13.</w:t>
      </w:r>
    </w:p>
    <w:p w14:paraId="5B24EBF5">
      <w:r>
        <w:rPr>
          <w:b w:val="0"/>
        </w:rPr>
        <w:t>Supports: Sections 3-501.14/.15 cooling; time-temperature and hygiene framework.</w:t>
      </w:r>
    </w:p>
    <w:p w14:paraId="137E72D6">
      <w:r>
        <w:rPr>
          <w:b w:val="0"/>
        </w:rPr>
        <w:t>Limits: Model food code, not Cameroon law. Readable page or indexed primary-source extract reviewed.</w:t>
      </w:r>
    </w:p>
    <w:p w14:paraId="0EE4D998">
      <w:pPr>
        <w:pStyle w:val="3"/>
      </w:pPr>
      <w:bookmarkStart w:id="575" w:name="section_374"/>
      <w:bookmarkStart w:id="576" w:name="_Toc26315"/>
      <w:r>
        <w:t>S24 — US FDA</w:t>
      </w:r>
      <w:bookmarkEnd w:id="575"/>
      <w:bookmarkEnd w:id="576"/>
    </w:p>
    <w:p w14:paraId="14A1C157">
      <w:r>
        <w:fldChar w:fldCharType="begin"/>
      </w:r>
      <w:r>
        <w:instrText xml:space="preserve"> HYPERLINK "https://www.fda.gov/regulatory-information/search-fda-guidance-documents/guidance-industry-questions-and-answers-juice-haccp-regulation" \h </w:instrText>
      </w:r>
      <w:r>
        <w:fldChar w:fldCharType="separate"/>
      </w:r>
      <w:r>
        <w:rPr>
          <w:color w:val="315A69"/>
        </w:rPr>
        <w:t>Juice HACCP: Questions and Answers</w:t>
      </w:r>
      <w:r>
        <w:rPr>
          <w:color w:val="315A69"/>
        </w:rPr>
        <w:fldChar w:fldCharType="end"/>
      </w:r>
      <w:r>
        <w:rPr>
          <w:b w:val="0"/>
        </w:rPr>
        <w:t>. Publication: 2001. Accessed 2026-09-13.</w:t>
      </w:r>
    </w:p>
    <w:p w14:paraId="4840FD2A">
      <w:r>
        <w:rPr>
          <w:b w:val="0"/>
        </w:rPr>
        <w:t>Supports: Fruit juice treatment must control relevant pathogens; acidity/freezing alone is not treatment.</w:t>
      </w:r>
    </w:p>
    <w:p w14:paraId="293A075B">
      <w:r>
        <w:rPr>
          <w:b w:val="0"/>
        </w:rPr>
        <w:t>Limits: US framework; no generic kill time adopted for every fruit recipe. Readable page or indexed primary-source extract reviewed.</w:t>
      </w:r>
    </w:p>
    <w:p w14:paraId="0029F0CB">
      <w:pPr>
        <w:pStyle w:val="3"/>
      </w:pPr>
      <w:bookmarkStart w:id="577" w:name="section_375"/>
      <w:bookmarkStart w:id="578" w:name="_Toc8249"/>
      <w:r>
        <w:t>S25 — ANOR Cameroon</w:t>
      </w:r>
      <w:bookmarkEnd w:id="577"/>
      <w:bookmarkEnd w:id="578"/>
    </w:p>
    <w:p w14:paraId="3CD6EAE7">
      <w:r>
        <w:fldChar w:fldCharType="begin"/>
      </w:r>
      <w:r>
        <w:instrText xml:space="preserve"> HYPERLINK "https://anor.cm/articles/sensibilisation" \h </w:instrText>
      </w:r>
      <w:r>
        <w:fldChar w:fldCharType="separate"/>
      </w:r>
      <w:r>
        <w:rPr>
          <w:color w:val="315A69"/>
        </w:rPr>
        <w:t>Sensibilisation des boulangers</w:t>
      </w:r>
      <w:r>
        <w:rPr>
          <w:color w:val="315A69"/>
        </w:rPr>
        <w:fldChar w:fldCharType="end"/>
      </w:r>
      <w:r>
        <w:rPr>
          <w:b w:val="0"/>
        </w:rPr>
        <w:t>. Publication: 2023-10-12 event. Accessed 2026-09-13.</w:t>
      </w:r>
    </w:p>
    <w:p w14:paraId="06EB53C3">
      <w:r>
        <w:rPr>
          <w:b w:val="0"/>
        </w:rPr>
        <w:t>Supports: ANOR identifies NC 213:2013 bread and NC 30:2001 food hygiene as mandatory.</w:t>
      </w:r>
    </w:p>
    <w:p w14:paraId="25EA5A98">
      <w:r>
        <w:rPr>
          <w:b w:val="0"/>
        </w:rPr>
        <w:t>Limits: Full current standards and amendments must be obtained from ANOR. Readable page or indexed primary-source extract reviewed.</w:t>
      </w:r>
    </w:p>
    <w:p w14:paraId="427DB540">
      <w:pPr>
        <w:pStyle w:val="3"/>
      </w:pPr>
      <w:bookmarkStart w:id="579" w:name="section_376"/>
      <w:bookmarkStart w:id="580" w:name="_Toc4257"/>
      <w:r>
        <w:t>S26 — ANOR Cameroon</w:t>
      </w:r>
      <w:bookmarkEnd w:id="579"/>
      <w:bookmarkEnd w:id="580"/>
    </w:p>
    <w:p w14:paraId="4496E72B">
      <w:r>
        <w:fldChar w:fldCharType="begin"/>
      </w:r>
      <w:r>
        <w:instrText xml:space="preserve"> HYPERLINK "https://www.anor.cm/uploads/normes-obligatoires.pdf" \h </w:instrText>
      </w:r>
      <w:r>
        <w:fldChar w:fldCharType="separate"/>
      </w:r>
      <w:r>
        <w:rPr>
          <w:color w:val="315A69"/>
        </w:rPr>
        <w:t>List of mandatory standards</w:t>
      </w:r>
      <w:r>
        <w:rPr>
          <w:color w:val="315A69"/>
        </w:rPr>
        <w:fldChar w:fldCharType="end"/>
      </w:r>
      <w:r>
        <w:rPr>
          <w:b w:val="0"/>
        </w:rPr>
        <w:t>. Publication: undated legacy list. Accessed 2026-09-13.</w:t>
      </w:r>
    </w:p>
    <w:p w14:paraId="50E108A3">
      <w:r>
        <w:rPr>
          <w:b w:val="0"/>
        </w:rPr>
        <w:t>Supports: Lists dairy terminology and yogurt standards including NC 126/127.</w:t>
      </w:r>
    </w:p>
    <w:p w14:paraId="26AFB932">
      <w:r>
        <w:rPr>
          <w:b w:val="0"/>
        </w:rPr>
        <w:t>Limits: Historical list is not confirmation of all current editions or requirements. Readable page or indexed primary-source extract reviewed.</w:t>
      </w:r>
    </w:p>
    <w:p w14:paraId="2B3D370F">
      <w:pPr>
        <w:pStyle w:val="3"/>
      </w:pPr>
      <w:bookmarkStart w:id="581" w:name="section_377"/>
      <w:bookmarkStart w:id="582" w:name="_Toc21314"/>
      <w:r>
        <w:t>S27 — MINSANTE DPS</w:t>
      </w:r>
      <w:bookmarkEnd w:id="581"/>
      <w:bookmarkEnd w:id="582"/>
    </w:p>
    <w:p w14:paraId="213CDFA4">
      <w:r>
        <w:fldChar w:fldCharType="begin"/>
      </w:r>
      <w:r>
        <w:instrText xml:space="preserve"> HYPERLINK "https://dps.minsante.cm/sous-direction-de-lalimentation-et-de-la-nutrition-9/" \h </w:instrText>
      </w:r>
      <w:r>
        <w:fldChar w:fldCharType="separate"/>
      </w:r>
      <w:r>
        <w:rPr>
          <w:color w:val="315A69"/>
        </w:rPr>
        <w:t>Sous-direction de l’alimentation et de la nutrition</w:t>
      </w:r>
      <w:r>
        <w:rPr>
          <w:color w:val="315A69"/>
        </w:rPr>
        <w:fldChar w:fldCharType="end"/>
      </w:r>
      <w:r>
        <w:rPr>
          <w:b w:val="0"/>
        </w:rPr>
        <w:t>. Publication: undated. Accessed 2026-09-13.</w:t>
      </w:r>
    </w:p>
    <w:p w14:paraId="6D2002F7">
      <w:r>
        <w:rPr>
          <w:b w:val="0"/>
        </w:rPr>
        <w:t>Supports: AMC framework for food under Law 2018/020; authority describes three-year authorization.</w:t>
      </w:r>
    </w:p>
    <w:p w14:paraId="4D4B67DD">
      <w:r>
        <w:rPr>
          <w:b w:val="0"/>
        </w:rPr>
        <w:t>Limits: Obtain current application scope, inspection and product requirements locally. Indexed official text; direct open returned error/limited text.</w:t>
      </w:r>
    </w:p>
    <w:p w14:paraId="122D1AE0">
      <w:pPr>
        <w:pStyle w:val="3"/>
      </w:pPr>
      <w:bookmarkStart w:id="583" w:name="section_378"/>
      <w:bookmarkStart w:id="584" w:name="_Toc20992"/>
      <w:r>
        <w:t>S28 — Presidency of Cameroon</w:t>
      </w:r>
      <w:bookmarkEnd w:id="583"/>
      <w:bookmarkEnd w:id="584"/>
    </w:p>
    <w:p w14:paraId="06AA6C55">
      <w:r>
        <w:fldChar w:fldCharType="begin"/>
      </w:r>
      <w:r>
        <w:instrText xml:space="preserve"> HYPERLINK "https://www.prc.cm/fr/actualites/actes/lois/3231-loi-n-2018-020-du-11-decembre-2018-portant-loi-cadre-sur-la-securite-sanitaire-des-aliments" \h </w:instrText>
      </w:r>
      <w:r>
        <w:fldChar w:fldCharType="separate"/>
      </w:r>
      <w:r>
        <w:rPr>
          <w:color w:val="315A69"/>
        </w:rPr>
        <w:t>Law 2018/020 on Food Safety</w:t>
      </w:r>
      <w:r>
        <w:rPr>
          <w:color w:val="315A69"/>
        </w:rPr>
        <w:fldChar w:fldCharType="end"/>
      </w:r>
      <w:r>
        <w:rPr>
          <w:b w:val="0"/>
        </w:rPr>
        <w:t>. Publication: 2018-12-11. Accessed 2026-09-13.</w:t>
      </w:r>
    </w:p>
    <w:p w14:paraId="0CC2CD2B">
      <w:r>
        <w:rPr>
          <w:b w:val="0"/>
        </w:rPr>
        <w:t>Supports: Existence and date of food-safety framework law.</w:t>
      </w:r>
    </w:p>
    <w:p w14:paraId="78E733B9">
      <w:r>
        <w:rPr>
          <w:b w:val="0"/>
        </w:rPr>
        <w:t>Limits: Not a complete legal compliance opinion. Indexed official text; direct open returned error/limited text.</w:t>
      </w:r>
    </w:p>
    <w:p w14:paraId="0EF846A0">
      <w:pPr>
        <w:pStyle w:val="3"/>
      </w:pPr>
      <w:bookmarkStart w:id="585" w:name="section_379"/>
      <w:bookmarkStart w:id="586" w:name="_Toc15191"/>
      <w:r>
        <w:t>S29 — Nice Cream City / Velko menu</w:t>
      </w:r>
      <w:bookmarkEnd w:id="585"/>
      <w:bookmarkEnd w:id="586"/>
    </w:p>
    <w:p w14:paraId="4CCBB122">
      <w:r>
        <w:fldChar w:fldCharType="begin"/>
      </w:r>
      <w:r>
        <w:instrText xml:space="preserve"> HYPERLINK "https://shop.velko-pos.com/nice-cream-city" \h </w:instrText>
      </w:r>
      <w:r>
        <w:fldChar w:fldCharType="separate"/>
      </w:r>
      <w:r>
        <w:rPr>
          <w:color w:val="315A69"/>
        </w:rPr>
        <w:t>Yaoundé catalogue</w:t>
      </w:r>
      <w:r>
        <w:rPr>
          <w:color w:val="315A69"/>
        </w:rPr>
        <w:fldChar w:fldCharType="end"/>
      </w:r>
      <w:r>
        <w:rPr>
          <w:b w:val="0"/>
        </w:rPr>
        <w:t>. Publication: undated live menu. Accessed 2026-09-13.</w:t>
      </w:r>
    </w:p>
    <w:p w14:paraId="0629E46F">
      <w:r>
        <w:rPr>
          <w:b w:val="0"/>
        </w:rPr>
        <w:t>Supports: Sardine omelette and BHB each listed at 1,000 XAF; shawarma, kossam and ice-cream bundles.</w:t>
      </w:r>
    </w:p>
    <w:p w14:paraId="1917EFFF">
      <w:r>
        <w:rPr>
          <w:b w:val="0"/>
        </w:rPr>
        <w:t>Limits: Availability and menu price only; not Nkambe transaction evidence. Readable page or indexed primary-source extract reviewed.</w:t>
      </w:r>
    </w:p>
    <w:p w14:paraId="383EC2AE">
      <w:pPr>
        <w:pStyle w:val="3"/>
      </w:pPr>
      <w:bookmarkStart w:id="587" w:name="section_380"/>
      <w:bookmarkStart w:id="588" w:name="_Toc25166"/>
      <w:r>
        <w:t>S30 — Chic Meal</w:t>
      </w:r>
      <w:bookmarkEnd w:id="587"/>
      <w:bookmarkEnd w:id="588"/>
    </w:p>
    <w:p w14:paraId="0993B1F9">
      <w:r>
        <w:fldChar w:fldCharType="begin"/>
      </w:r>
      <w:r>
        <w:instrText xml:space="preserve"> HYPERLINK "https://www.chicmeal.com/" \h </w:instrText>
      </w:r>
      <w:r>
        <w:fldChar w:fldCharType="separate"/>
      </w:r>
      <w:r>
        <w:rPr>
          <w:color w:val="315A69"/>
        </w:rPr>
        <w:t>Douala Bali menu</w:t>
      </w:r>
      <w:r>
        <w:rPr>
          <w:color w:val="315A69"/>
        </w:rPr>
        <w:fldChar w:fldCharType="end"/>
      </w:r>
      <w:r>
        <w:rPr>
          <w:b w:val="0"/>
        </w:rPr>
        <w:t>. Publication: undated live menu. Accessed 2026-09-13.</w:t>
      </w:r>
    </w:p>
    <w:p w14:paraId="1BD73A4A">
      <w:r>
        <w:rPr>
          <w:b w:val="0"/>
        </w:rPr>
        <w:t>Supports: Burgers are an identified menu category in Douala.</w:t>
      </w:r>
    </w:p>
    <w:p w14:paraId="557B4616">
      <w:r>
        <w:rPr>
          <w:b w:val="0"/>
        </w:rPr>
        <w:t>Limits: Individual burger prices not verified in the readable page this run. Readable page or indexed primary-source extract reviewed.</w:t>
      </w:r>
    </w:p>
    <w:p w14:paraId="204565A9">
      <w:pPr>
        <w:pStyle w:val="3"/>
      </w:pPr>
      <w:bookmarkStart w:id="589" w:name="section_381"/>
      <w:bookmarkStart w:id="590" w:name="_Toc18788"/>
      <w:r>
        <w:t>S31 — Complexe Santa Lucia</w:t>
      </w:r>
      <w:bookmarkEnd w:id="589"/>
      <w:bookmarkEnd w:id="590"/>
    </w:p>
    <w:p w14:paraId="59E8EF15">
      <w:r>
        <w:fldChar w:fldCharType="begin"/>
      </w:r>
      <w:r>
        <w:instrText xml:space="preserve"> HYPERLINK "https://complexesantalucia.com/" \h </w:instrText>
      </w:r>
      <w:r>
        <w:fldChar w:fldCharType="separate"/>
      </w:r>
      <w:r>
        <w:rPr>
          <w:color w:val="315A69"/>
        </w:rPr>
        <w:t>Homepage and food menu</w:t>
      </w:r>
      <w:r>
        <w:rPr>
          <w:color w:val="315A69"/>
        </w:rPr>
        <w:fldChar w:fldCharType="end"/>
      </w:r>
      <w:r>
        <w:rPr>
          <w:b w:val="0"/>
        </w:rPr>
        <w:t>. Publication: live page; 2026-09-13 menu. Accessed 2026-09-13.</w:t>
      </w:r>
    </w:p>
    <w:p w14:paraId="1A07FA48">
      <w:r>
        <w:rPr>
          <w:b w:val="0"/>
        </w:rPr>
        <w:t>Supports: Bakery/pastry/ice cream/shawarma services; beignets and beans; packaged beverage comparison.</w:t>
      </w:r>
    </w:p>
    <w:p w14:paraId="686CE50D">
      <w:r>
        <w:rPr>
          <w:b w:val="0"/>
        </w:rPr>
        <w:t>Limits: Dynamic offers differ by branch; template remnants reduce reliability of generic claims. Readable page or indexed primary-source extract reviewed.</w:t>
      </w:r>
    </w:p>
    <w:p w14:paraId="4F1A8BAB">
      <w:pPr>
        <w:pStyle w:val="3"/>
      </w:pPr>
      <w:bookmarkStart w:id="591" w:name="section_382"/>
      <w:bookmarkStart w:id="592" w:name="_Toc12642"/>
      <w:r>
        <w:t>S32 — MINMIDT Cameroon</w:t>
      </w:r>
      <w:bookmarkEnd w:id="591"/>
      <w:bookmarkEnd w:id="592"/>
    </w:p>
    <w:p w14:paraId="52C8807B">
      <w:r>
        <w:fldChar w:fldCharType="begin"/>
      </w:r>
      <w:r>
        <w:instrText xml:space="preserve"> HYPERLINK "https://www.minmidt.cm/wp-content/uploads/2019/03/Planning_dinspections_conjointes_2019.pdf" \h </w:instrText>
      </w:r>
      <w:r>
        <w:fldChar w:fldCharType="separate"/>
      </w:r>
      <w:r>
        <w:rPr>
          <w:color w:val="315A69"/>
        </w:rPr>
        <w:t>2019 joint inspection schedule</w:t>
      </w:r>
      <w:r>
        <w:rPr>
          <w:color w:val="315A69"/>
        </w:rPr>
        <w:fldChar w:fldCharType="end"/>
      </w:r>
      <w:r>
        <w:rPr>
          <w:b w:val="0"/>
        </w:rPr>
        <w:t>. Publication: 2019. Accessed 2026-09-13.</w:t>
      </w:r>
    </w:p>
    <w:p w14:paraId="48878D8E">
      <w:r>
        <w:rPr>
          <w:b w:val="0"/>
        </w:rPr>
        <w:t>Supports: Historical listing of bread businesses in Nkambe.</w:t>
      </w:r>
    </w:p>
    <w:p w14:paraId="7EDD4B8C">
      <w:r>
        <w:rPr>
          <w:b w:val="0"/>
        </w:rPr>
        <w:t>Limits: Not evidence these businesses still operate or of current sales/competition. Readable page or indexed primary-source extract reviewed.</w:t>
      </w:r>
    </w:p>
    <w:p w14:paraId="2EA1D789">
      <w:pPr>
        <w:pStyle w:val="3"/>
      </w:pPr>
      <w:bookmarkStart w:id="593" w:name="section_383"/>
      <w:bookmarkStart w:id="594" w:name="_Toc19992"/>
      <w:r>
        <w:t>S33 — INS Cameroon</w:t>
      </w:r>
      <w:bookmarkEnd w:id="593"/>
      <w:bookmarkEnd w:id="594"/>
    </w:p>
    <w:p w14:paraId="167FA4A4">
      <w:r>
        <w:fldChar w:fldCharType="begin"/>
      </w:r>
      <w:r>
        <w:instrText xml:space="preserve"> HYPERLINK "https://ins-cameroun.cm/en/statistique/note-mensuelle-sur-levolution-des-prix-a-la-consommation-finale-des-menages-au-cameroun-en-decembre-2025/" \h </w:instrText>
      </w:r>
      <w:r>
        <w:fldChar w:fldCharType="separate"/>
      </w:r>
      <w:r>
        <w:rPr>
          <w:color w:val="315A69"/>
        </w:rPr>
        <w:t>Consumer prices, December 2025</w:t>
      </w:r>
      <w:r>
        <w:rPr>
          <w:color w:val="315A69"/>
        </w:rPr>
        <w:fldChar w:fldCharType="end"/>
      </w:r>
      <w:r>
        <w:rPr>
          <w:b w:val="0"/>
        </w:rPr>
        <w:t>. Publication: posted 2026-06-16; period 2025. Accessed 2026-09-13.</w:t>
      </w:r>
    </w:p>
    <w:p w14:paraId="4C125FE8">
      <w:r>
        <w:rPr>
          <w:b w:val="0"/>
        </w:rPr>
        <w:t>Supports: 2025 national inflation 3.4%; food 7.0%.</w:t>
      </w:r>
    </w:p>
    <w:p w14:paraId="41DBA5F5">
      <w:r>
        <w:rPr>
          <w:b w:val="0"/>
        </w:rPr>
        <w:t>Limits: National historical index, not Nkambe ingredient quotations or household budgets. Readable page or indexed primary-source extract reviewed.</w:t>
      </w:r>
    </w:p>
    <w:p w14:paraId="4EA09113">
      <w:pPr>
        <w:pStyle w:val="3"/>
      </w:pPr>
      <w:bookmarkStart w:id="595" w:name="section_384"/>
      <w:bookmarkStart w:id="596" w:name="_Toc13465"/>
      <w:r>
        <w:t>S34 — WHO</w:t>
      </w:r>
      <w:bookmarkEnd w:id="595"/>
      <w:bookmarkEnd w:id="596"/>
    </w:p>
    <w:p w14:paraId="545E76F0">
      <w:r>
        <w:fldChar w:fldCharType="begin"/>
      </w:r>
      <w:r>
        <w:instrText xml:space="preserve"> HYPERLINK "https://www.who.int/activities/promoting-safe-food-handling/five-key-to-safer-food/" \h </w:instrText>
      </w:r>
      <w:r>
        <w:fldChar w:fldCharType="separate"/>
      </w:r>
      <w:r>
        <w:rPr>
          <w:color w:val="315A69"/>
        </w:rPr>
        <w:t>Five Keys to Safer Food</w:t>
      </w:r>
      <w:r>
        <w:rPr>
          <w:color w:val="315A69"/>
        </w:rPr>
        <w:fldChar w:fldCharType="end"/>
      </w:r>
      <w:r>
        <w:rPr>
          <w:b w:val="0"/>
        </w:rPr>
        <w:t>. Publication: undated. Accessed 2026-09-13.</w:t>
      </w:r>
    </w:p>
    <w:p w14:paraId="53121A44">
      <w:r>
        <w:rPr>
          <w:b w:val="0"/>
        </w:rPr>
        <w:t>Supports: Cleaning, separation, thorough cooking, temperature control, safe water/materials.</w:t>
      </w:r>
    </w:p>
    <w:p w14:paraId="1E0C41F7">
      <w:r>
        <w:rPr>
          <w:b w:val="0"/>
        </w:rPr>
        <w:t>Limits: General training principles, not product-specific validation. Readable page or indexed primary-source extract reviewed.</w:t>
      </w:r>
    </w:p>
    <w:p w14:paraId="60A523CA">
      <w:pPr>
        <w:pStyle w:val="3"/>
      </w:pPr>
      <w:bookmarkStart w:id="597" w:name="section_385"/>
      <w:bookmarkStart w:id="598" w:name="_Toc23323"/>
      <w:r>
        <w:t>Audit of accessible user documents</w:t>
      </w:r>
      <w:bookmarkEnd w:id="597"/>
      <w:bookmarkEnd w:id="598"/>
    </w:p>
    <w:p w14:paraId="0647945F">
      <w:r>
        <w:rPr>
          <w:b w:val="0"/>
        </w:rPr>
        <w:t>- Commercial_Baguette_Production_Guide.pdf: reviewed, 2 pages. User-provided draft, not a validation source.</w:t>
      </w:r>
    </w:p>
    <w:p w14:paraId="652DC649">
      <w:r>
        <w:rPr>
          <w:b w:val="0"/>
        </w:rPr>
        <w:t>- Staggered_Baguette_Production_Schedule.pdf: reviewed, 2 pages. User-provided draft, not a validation source.</w:t>
      </w:r>
    </w:p>
    <w:p w14:paraId="1E817945">
      <w:r>
        <w:rPr>
          <w:b w:val="0"/>
        </w:rPr>
        <w:t>- Cameroon_Bakery_Empire_Master_Guide.pdf: reviewed, 10 pages. User-provided draft, not a validation source.</w:t>
      </w:r>
    </w:p>
    <w:p w14:paraId="26DB3183">
      <w:r>
        <w:rPr>
          <w:b w:val="0"/>
        </w:rPr>
        <w:t>- Bakery_Empire_Master_Operations_Manual.pdf: reviewed, 4 pages. User-provided draft, not a validation source.</w:t>
      </w:r>
    </w:p>
    <w:p w14:paraId="661468DE">
      <w:r>
        <w:rPr>
          <w:b w:val="0"/>
        </w:rPr>
        <w:t>- Bakery_Empire_Master_Operations_Manual (1).pdf: reviewed, 5 pages. User-provided draft, not a validation source.</w:t>
      </w:r>
    </w:p>
    <w:p w14:paraId="13FA9802">
      <w:r>
        <w:rPr>
          <w:b w:val="0"/>
        </w:rPr>
        <w:t>- Bakery_Empire_Master_Operations_Manual (2).pdf: reviewed, 14 pages. User-provided draft, not a validation source.</w:t>
      </w:r>
    </w:p>
    <w:p w14:paraId="5965C432">
      <w:pPr>
        <w:pStyle w:val="3"/>
      </w:pPr>
      <w:bookmarkStart w:id="599" w:name="section_386"/>
      <w:bookmarkStart w:id="600" w:name="_Toc27058"/>
      <w:r>
        <w:t>Deliberately excluded or restricted evidence</w:t>
      </w:r>
      <w:bookmarkEnd w:id="599"/>
      <w:bookmarkEnd w:id="600"/>
    </w:p>
    <w:p w14:paraId="2247961E">
      <w:r>
        <w:rPr>
          <w:b w:val="0"/>
        </w:rPr>
        <w:t>Bamenda internship upload: not current primary data. Urban menus: availability, not transaction volumes. Santa Lucia indexed yogurt promotion did not appear in the opened current page: no yogurt price adopted. Pizzaland price from the former edition was not reverified: no current pizza price asserted. Old claims of six-month biscuit life, 300% basket growth, guaranteed margins and poor competitor hygiene are unsupported and removed.</w:t>
      </w:r>
    </w:p>
    <w:p w14:paraId="20C8C7AE">
      <w:pPr>
        <w:pStyle w:val="3"/>
      </w:pPr>
      <w:bookmarkStart w:id="601" w:name="section_387"/>
      <w:bookmarkStart w:id="602" w:name="_Toc18184"/>
      <w:r>
        <w:t>Remaining research gaps</w:t>
      </w:r>
      <w:bookmarkEnd w:id="601"/>
      <w:bookmarkEnd w:id="602"/>
    </w:p>
    <w:p w14:paraId="11778112">
      <w:r>
        <w:rPr>
          <w:b w:val="0"/>
        </w:rPr>
        <w:t>Current Nkambe ingredient quotes, household budgets, paid product demand, competition, utilities, road/route conditions, fruit seasons, exact machine manuals, current full local standards, license scope and all laboratory/factory trial evidence remain unresolved.</w:t>
      </w:r>
    </w:p>
    <w:sectPr>
      <w:headerReference r:id="rId5" w:type="default"/>
      <w:footerReference r:id="rId6" w:type="default"/>
      <w:pgSz w:w="12240" w:h="15840"/>
      <w:pgMar w:top="1008" w:right="1008" w:bottom="936" w:left="1008"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Mono NF"/>
    <w:panose1 w:val="00000000000000000000"/>
    <w:charset w:val="00"/>
    <w:family w:val="auto"/>
    <w:pitch w:val="default"/>
    <w:sig w:usb0="00000000" w:usb1="00000000" w:usb2="00000000" w:usb3="00000000" w:csb0="00000000" w:csb1="00000000"/>
  </w:font>
  <w:font w:name="JetBrainsMono NF">
    <w:panose1 w:val="02000009000000000000"/>
    <w:charset w:val="00"/>
    <w:family w:val="auto"/>
    <w:pitch w:val="default"/>
    <w:sig w:usb0="A00402FF" w:usb1="1200F9FB" w:usb2="0200003C"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DEBC0">
    <w:pPr>
      <w:pStyle w:val="18"/>
      <w:jc w:val="right"/>
    </w:pPr>
    <w:r>
      <w:t xml:space="preserve">Working edition • 3 October 2026     |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7" w:lineRule="auto"/>
      </w:pPr>
      <w:r>
        <w:separator/>
      </w:r>
    </w:p>
  </w:footnote>
  <w:footnote w:type="continuationSeparator" w:id="1">
    <w:p>
      <w:pPr>
        <w:spacing w:before="0" w:after="0" w:line="24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EE7D1">
    <w:pPr>
      <w:pStyle w:val="16"/>
    </w:pPr>
    <w:r>
      <w:rPr>
        <w:color w:val="4B4B4B"/>
        <w:sz w:val="16"/>
      </w:rPr>
      <w:t>NKAMBE  /  BAKERY &amp; RECIPE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1E2B48"/>
    <w:rsid w:val="3CF005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47" w:lineRule="auto"/>
    </w:pPr>
    <w:rPr>
      <w:rFonts w:ascii="Calibri" w:hAnsi="Calibri" w:eastAsiaTheme="minorEastAsia" w:cstheme="minorBidi"/>
      <w:sz w:val="22"/>
      <w:szCs w:val="22"/>
      <w:lang w:val="en-US" w:eastAsia="en-US" w:bidi="ar-SA"/>
    </w:rPr>
  </w:style>
  <w:style w:type="paragraph" w:styleId="2">
    <w:name w:val="heading 1"/>
    <w:basedOn w:val="1"/>
    <w:next w:val="1"/>
    <w:link w:val="140"/>
    <w:qFormat/>
    <w:uiPriority w:val="9"/>
    <w:pPr>
      <w:keepNext/>
      <w:keepLines/>
      <w:pageBreakBefore/>
      <w:spacing w:before="240" w:after="140"/>
      <w:outlineLvl w:val="0"/>
    </w:pPr>
    <w:rPr>
      <w:rFonts w:asciiTheme="majorHAnsi" w:hAnsiTheme="majorHAnsi" w:eastAsiaTheme="majorEastAsia" w:cstheme="majorBidi"/>
      <w:b/>
      <w:bCs/>
      <w:color w:val="000000"/>
      <w:sz w:val="42"/>
      <w:szCs w:val="28"/>
    </w:rPr>
  </w:style>
  <w:style w:type="paragraph" w:styleId="3">
    <w:name w:val="heading 2"/>
    <w:basedOn w:val="1"/>
    <w:next w:val="1"/>
    <w:link w:val="141"/>
    <w:unhideWhenUsed/>
    <w:qFormat/>
    <w:uiPriority w:val="9"/>
    <w:pPr>
      <w:keepNext/>
      <w:keepLines/>
      <w:spacing w:before="240" w:after="140"/>
      <w:outlineLvl w:val="1"/>
    </w:pPr>
    <w:rPr>
      <w:rFonts w:asciiTheme="majorHAnsi" w:hAnsiTheme="majorHAnsi" w:eastAsiaTheme="majorEastAsia" w:cstheme="majorBidi"/>
      <w:b/>
      <w:bCs/>
      <w:color w:val="000000"/>
      <w:sz w:val="30"/>
      <w:szCs w:val="26"/>
    </w:rPr>
  </w:style>
  <w:style w:type="paragraph" w:styleId="4">
    <w:name w:val="heading 3"/>
    <w:basedOn w:val="1"/>
    <w:next w:val="1"/>
    <w:link w:val="142"/>
    <w:unhideWhenUsed/>
    <w:qFormat/>
    <w:uiPriority w:val="9"/>
    <w:pPr>
      <w:keepNext/>
      <w:keepLines/>
      <w:spacing w:before="240" w:after="140"/>
      <w:outlineLvl w:val="2"/>
    </w:pPr>
    <w:rPr>
      <w:rFonts w:asciiTheme="majorHAnsi" w:hAnsiTheme="majorHAnsi" w:eastAsiaTheme="majorEastAsia" w:cstheme="majorBidi"/>
      <w:b/>
      <w:bCs/>
      <w:color w:val="000000"/>
      <w:sz w:val="23"/>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keepNext/>
      <w:spacing w:before="240" w:after="140" w:line="240" w:lineRule="auto"/>
      <w:contextualSpacing/>
    </w:pPr>
    <w:rPr>
      <w:rFonts w:asciiTheme="majorHAnsi" w:hAnsiTheme="majorHAnsi" w:eastAsiaTheme="majorEastAsia" w:cstheme="majorBidi"/>
      <w:b/>
      <w:color w:val="000000"/>
      <w:spacing w:val="5"/>
      <w:kern w:val="28"/>
      <w:sz w:val="60"/>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165</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Prepared for the bakery owner</dc:creator>
  <dc:description>generated by python-docx</dc:description>
  <cp:keywords>bakery, recipes, yogurt, juice, preservation, Nkambe</cp:keywords>
  <cp:lastModifiedBy>J COMPUTER</cp:lastModifiedBy>
  <dcterms:modified xsi:type="dcterms:W3CDTF">2026-10-03T15:05:58Z</dcterms:modified>
  <dc:subject>Integrated production recipes and preservation</dc:subject>
  <dc:title>Nkambe Bakery &amp; Recipe Handbook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DBAFC8EC7E724C4792C7AECE343DF18C_12</vt:lpwstr>
  </property>
</Properties>
</file>