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B4AF" w14:textId="77777777" w:rsidR="00FC6D8F" w:rsidRDefault="00FC6D8F" w:rsidP="00FC6D8F">
      <w:pPr>
        <w:jc w:val="center"/>
      </w:pPr>
    </w:p>
    <w:p w14:paraId="30BBDD98" w14:textId="77777777" w:rsidR="00FC6D8F" w:rsidRDefault="00FC6D8F" w:rsidP="00FC6D8F">
      <w:pPr>
        <w:jc w:val="center"/>
      </w:pPr>
    </w:p>
    <w:p w14:paraId="15FE07C0" w14:textId="77777777" w:rsidR="00FC6D8F" w:rsidRDefault="00FC6D8F" w:rsidP="00FC6D8F">
      <w:pPr>
        <w:jc w:val="center"/>
      </w:pPr>
    </w:p>
    <w:p w14:paraId="2CC763A2" w14:textId="4736D1A0" w:rsidR="00FC6D8F" w:rsidRDefault="00FC6D8F" w:rsidP="00FC6D8F">
      <w:pPr>
        <w:jc w:val="center"/>
      </w:pPr>
    </w:p>
    <w:p w14:paraId="1D14C8AF" w14:textId="4163A815" w:rsidR="006E266D" w:rsidRDefault="006E266D" w:rsidP="00FC6D8F">
      <w:pPr>
        <w:jc w:val="center"/>
      </w:pPr>
    </w:p>
    <w:p w14:paraId="24FFE05C" w14:textId="77777777" w:rsidR="006E266D" w:rsidRDefault="006E266D" w:rsidP="006E266D">
      <w:pPr>
        <w:jc w:val="center"/>
      </w:pPr>
    </w:p>
    <w:p w14:paraId="30223FDA" w14:textId="77777777" w:rsidR="00FC6D8F" w:rsidRDefault="00FC6D8F" w:rsidP="00FC6D8F">
      <w:pPr>
        <w:jc w:val="center"/>
      </w:pPr>
    </w:p>
    <w:p w14:paraId="7FF6F918" w14:textId="77777777" w:rsidR="006E266D" w:rsidRDefault="006E266D" w:rsidP="006E266D">
      <w:pPr>
        <w:ind w:firstLine="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80FE8" wp14:editId="10772E45">
            <wp:extent cx="2726140" cy="24483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53" cy="25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1C28" w14:textId="77777777" w:rsidR="006E266D" w:rsidRDefault="006E266D" w:rsidP="006E266D">
      <w:pPr>
        <w:ind w:firstLine="200"/>
        <w:rPr>
          <w:sz w:val="28"/>
          <w:szCs w:val="28"/>
        </w:rPr>
      </w:pPr>
    </w:p>
    <w:p w14:paraId="14A69C85" w14:textId="77777777" w:rsidR="00FC6D8F" w:rsidRDefault="00FC6D8F" w:rsidP="00FC6D8F">
      <w:pPr>
        <w:jc w:val="center"/>
      </w:pPr>
    </w:p>
    <w:p w14:paraId="68E5820E" w14:textId="77777777" w:rsidR="00FC6D8F" w:rsidRDefault="00FC6D8F" w:rsidP="00FC6D8F">
      <w:pPr>
        <w:jc w:val="center"/>
      </w:pPr>
    </w:p>
    <w:p w14:paraId="767D2650" w14:textId="77777777" w:rsidR="00FC6D8F" w:rsidRDefault="00FC6D8F" w:rsidP="00FC6D8F">
      <w:pPr>
        <w:jc w:val="center"/>
      </w:pPr>
    </w:p>
    <w:p w14:paraId="6F6E886E" w14:textId="77777777" w:rsidR="00FC6D8F" w:rsidRDefault="00FC6D8F" w:rsidP="00FC6D8F">
      <w:pPr>
        <w:jc w:val="center"/>
      </w:pPr>
    </w:p>
    <w:p w14:paraId="6536D2DE" w14:textId="77777777" w:rsidR="00FC6D8F" w:rsidRDefault="00FC6D8F" w:rsidP="00FC6D8F">
      <w:pPr>
        <w:jc w:val="center"/>
      </w:pPr>
    </w:p>
    <w:p w14:paraId="75DEAD3F" w14:textId="77777777" w:rsidR="00FC6D8F" w:rsidRDefault="00FC6D8F" w:rsidP="00FC6D8F">
      <w:pPr>
        <w:jc w:val="center"/>
      </w:pPr>
    </w:p>
    <w:p w14:paraId="207E0CE5" w14:textId="7358993F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D8F">
        <w:rPr>
          <w:rFonts w:ascii="Times New Roman" w:hAnsi="Times New Roman" w:cs="Times New Roman"/>
          <w:sz w:val="28"/>
          <w:szCs w:val="28"/>
        </w:rPr>
        <w:t>Система оперативного дистанционного контроля увлажнения тепловой ППУ-изоляции на трубопроводах тепловых сетей</w:t>
      </w:r>
    </w:p>
    <w:p w14:paraId="1EC16936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3D6DD93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D8F">
        <w:rPr>
          <w:rFonts w:ascii="Times New Roman" w:hAnsi="Times New Roman" w:cs="Times New Roman"/>
          <w:b/>
          <w:sz w:val="44"/>
          <w:szCs w:val="44"/>
        </w:rPr>
        <w:t xml:space="preserve">Терминал измерительный </w:t>
      </w:r>
    </w:p>
    <w:p w14:paraId="7CEE030C" w14:textId="2380BCD8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D8F">
        <w:rPr>
          <w:rFonts w:ascii="Times New Roman" w:hAnsi="Times New Roman" w:cs="Times New Roman"/>
          <w:b/>
          <w:sz w:val="44"/>
          <w:szCs w:val="44"/>
        </w:rPr>
        <w:t>КУТН-</w:t>
      </w:r>
      <w:r w:rsidR="00F13D8C">
        <w:rPr>
          <w:rFonts w:ascii="Times New Roman" w:hAnsi="Times New Roman" w:cs="Times New Roman"/>
          <w:b/>
          <w:sz w:val="44"/>
          <w:szCs w:val="44"/>
        </w:rPr>
        <w:t>4</w:t>
      </w:r>
    </w:p>
    <w:p w14:paraId="51F7D9AC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C666E22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ПАСПОРТ</w:t>
      </w:r>
    </w:p>
    <w:p w14:paraId="709BCF3D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  <w:sz w:val="36"/>
          <w:szCs w:val="36"/>
        </w:rPr>
        <w:t>Техническое описание изделия</w:t>
      </w:r>
      <w:r w:rsidRPr="00FC6D8F">
        <w:rPr>
          <w:rFonts w:ascii="Times New Roman" w:hAnsi="Times New Roman" w:cs="Times New Roman"/>
          <w:sz w:val="36"/>
          <w:szCs w:val="36"/>
        </w:rPr>
        <w:br/>
      </w:r>
    </w:p>
    <w:p w14:paraId="246A3C8A" w14:textId="5C48E3D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Модель КУТН-</w:t>
      </w:r>
      <w:r w:rsidR="00F13D8C">
        <w:rPr>
          <w:rFonts w:ascii="Times New Roman" w:hAnsi="Times New Roman" w:cs="Times New Roman"/>
        </w:rPr>
        <w:t>4</w:t>
      </w:r>
    </w:p>
    <w:p w14:paraId="1AA14AD5" w14:textId="221C4F1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C6D8F">
        <w:rPr>
          <w:rFonts w:ascii="Times New Roman" w:hAnsi="Times New Roman" w:cs="Times New Roman"/>
          <w:sz w:val="26"/>
          <w:szCs w:val="26"/>
        </w:rPr>
        <w:t>№ 125052</w:t>
      </w:r>
      <w:r w:rsidR="00F13D8C">
        <w:rPr>
          <w:rFonts w:ascii="Times New Roman" w:hAnsi="Times New Roman" w:cs="Times New Roman"/>
          <w:sz w:val="26"/>
          <w:szCs w:val="26"/>
        </w:rPr>
        <w:t>04007</w:t>
      </w:r>
    </w:p>
    <w:p w14:paraId="49E3ABF0" w14:textId="5DC90361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938792" w14:textId="4DC48BA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9EE6" w14:textId="7F92A27C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707372" w14:textId="7009B4C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682FDF" w14:textId="1B015D4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630E8F" w14:textId="5932412A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FAD174" w14:textId="6C42503D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0D332A" w14:textId="6070A79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DA9483" w14:textId="4880501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8C53EB" w14:textId="1320CBE3" w:rsid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20234AE" w14:textId="39ABCBF5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83620F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Санкт-Петербург</w:t>
      </w:r>
    </w:p>
    <w:p w14:paraId="2155C161" w14:textId="1C33933B" w:rsid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2020</w:t>
      </w:r>
    </w:p>
    <w:p w14:paraId="01A40133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E8573D" w14:textId="77777777" w:rsidR="00FC6D8F" w:rsidRPr="00FC6D8F" w:rsidRDefault="00FC6D8F" w:rsidP="00FC6D8F">
      <w:pPr>
        <w:spacing w:after="0" w:line="240" w:lineRule="auto"/>
        <w:ind w:firstLine="200"/>
        <w:jc w:val="center"/>
        <w:rPr>
          <w:rFonts w:ascii="Times New Roman" w:hAnsi="Times New Roman" w:cs="Times New Roman"/>
        </w:rPr>
      </w:pPr>
    </w:p>
    <w:p w14:paraId="14FE714E" w14:textId="0734F277" w:rsidR="00FC6D8F" w:rsidRDefault="00FC6D8F" w:rsidP="00FC6D8F">
      <w:pPr>
        <w:spacing w:after="0" w:line="240" w:lineRule="auto"/>
        <w:jc w:val="center"/>
      </w:pPr>
      <w:r w:rsidRPr="00FC6D8F">
        <w:rPr>
          <w:rFonts w:ascii="Times New Roman" w:hAnsi="Times New Roman" w:cs="Times New Roman"/>
        </w:rPr>
        <w:t>Настоящий документ содержит основные технические данные и характеристики, описание устройства и принципа работы, а также сведения, необходимые для правильного монтажа и эксплуатации терминала измерительного Терминал КУТН-</w:t>
      </w:r>
      <w:r w:rsidR="00DF0DC5">
        <w:rPr>
          <w:rFonts w:ascii="Times New Roman" w:hAnsi="Times New Roman" w:cs="Times New Roman"/>
        </w:rPr>
        <w:t>4</w:t>
      </w:r>
      <w:r w:rsidRPr="00FC6D8F">
        <w:rPr>
          <w:rFonts w:ascii="Times New Roman" w:hAnsi="Times New Roman" w:cs="Times New Roman"/>
        </w:rPr>
        <w:t xml:space="preserve"> (далее – терминал)</w:t>
      </w:r>
      <w:r>
        <w:br w:type="page"/>
      </w:r>
    </w:p>
    <w:p w14:paraId="5711CA14" w14:textId="143C5A57" w:rsidR="00FC6D8F" w:rsidRPr="00FC6D8F" w:rsidRDefault="00FC6D8F" w:rsidP="00FC6D8F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FC6D8F">
        <w:rPr>
          <w:b/>
        </w:rPr>
        <w:lastRenderedPageBreak/>
        <w:t xml:space="preserve">Назначение и применение </w:t>
      </w:r>
    </w:p>
    <w:p w14:paraId="60823E1A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95474E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1.1. Терминал предназначен для:</w:t>
      </w:r>
    </w:p>
    <w:p w14:paraId="1CDD6FB4" w14:textId="77777777" w:rsidR="00FC6D8F" w:rsidRPr="00FC6D8F" w:rsidRDefault="00FC6D8F" w:rsidP="00FC6D8F">
      <w:pPr>
        <w:numPr>
          <w:ilvl w:val="0"/>
          <w:numId w:val="1"/>
        </w:numPr>
        <w:tabs>
          <w:tab w:val="clear" w:pos="720"/>
          <w:tab w:val="num" w:pos="400"/>
        </w:tabs>
        <w:spacing w:after="0" w:line="240" w:lineRule="auto"/>
        <w:ind w:left="0"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коммутации сигнальных проводников в начальных и конечных точках участка системы оперативного дистанционного контроля влажности ППУ-изоляции трубопроводов тепловых сетей (система ОДК) в двухтрубных схемах теплоснабжения.</w:t>
      </w:r>
    </w:p>
    <w:p w14:paraId="7613034F" w14:textId="77777777" w:rsidR="00FC6D8F" w:rsidRPr="00FC6D8F" w:rsidRDefault="00FC6D8F" w:rsidP="00FC6D8F">
      <w:pPr>
        <w:numPr>
          <w:ilvl w:val="0"/>
          <w:numId w:val="1"/>
        </w:numPr>
        <w:tabs>
          <w:tab w:val="clear" w:pos="720"/>
          <w:tab w:val="num" w:pos="400"/>
        </w:tabs>
        <w:spacing w:after="0" w:line="240" w:lineRule="auto"/>
        <w:ind w:left="0"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подключения к системе ОДК осуществляется  посредством подключения к кабельному  выводу, подходящему от концевых элементов участков тепловых сетей.</w:t>
      </w:r>
    </w:p>
    <w:p w14:paraId="5272F35F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1.2. Сигнальные проводники системы ОДК трубопроводов подключается к терминалу посредством контрольного кабеля типа КСДК 3х1,5. </w:t>
      </w:r>
    </w:p>
    <w:p w14:paraId="1EEF5F27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1.3. Терминалы устанавливаются в точках контроля, в соответствии с проектом системы ОДК в наземных и настенных коверах, а также в ЦТП, ИТП.</w:t>
      </w:r>
    </w:p>
    <w:p w14:paraId="60221443" w14:textId="7EF897AF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1.4.  Терминал является концевым, измерительным или проходным. При использовании терминалов в качестве концевого – установить адаптер концевой </w:t>
      </w:r>
      <w:r w:rsidR="00074CC8">
        <w:rPr>
          <w:rFonts w:ascii="Times New Roman" w:hAnsi="Times New Roman" w:cs="Times New Roman"/>
        </w:rPr>
        <w:t>4</w:t>
      </w:r>
      <w:r w:rsidRPr="00FC6D8F">
        <w:rPr>
          <w:rFonts w:ascii="Times New Roman" w:hAnsi="Times New Roman" w:cs="Times New Roman"/>
        </w:rPr>
        <w:t xml:space="preserve">А. В качестве проходного – адаптер </w:t>
      </w:r>
      <w:r w:rsidR="00074CC8">
        <w:rPr>
          <w:rFonts w:ascii="Times New Roman" w:hAnsi="Times New Roman" w:cs="Times New Roman"/>
        </w:rPr>
        <w:t>4</w:t>
      </w:r>
      <w:r w:rsidRPr="00FC6D8F">
        <w:rPr>
          <w:rFonts w:ascii="Times New Roman" w:hAnsi="Times New Roman" w:cs="Times New Roman"/>
        </w:rPr>
        <w:t>В.</w:t>
      </w:r>
    </w:p>
    <w:p w14:paraId="167037EB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1.5. Измерения производятся при подключении к данному терминалу коммутационного выносного пульта ПИК-18*.</w:t>
      </w:r>
    </w:p>
    <w:p w14:paraId="6A1DE339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1.6. Терминал служит для подключения проводников ОДК в комбинациях с двумя трубами –ППУ (прямая, обратная).</w:t>
      </w:r>
    </w:p>
    <w:p w14:paraId="17A2EC08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</w:p>
    <w:p w14:paraId="6045BF14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</w:p>
    <w:p w14:paraId="6EC049BD" w14:textId="6934961B" w:rsidR="00FC6D8F" w:rsidRDefault="00FC6D8F" w:rsidP="00FC6D8F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FC6D8F">
        <w:rPr>
          <w:b/>
        </w:rPr>
        <w:t>Основные сведения об изделии</w:t>
      </w:r>
    </w:p>
    <w:p w14:paraId="216F696B" w14:textId="77777777" w:rsidR="00FC6D8F" w:rsidRPr="00FC6D8F" w:rsidRDefault="00FC6D8F" w:rsidP="00FC6D8F">
      <w:pPr>
        <w:pStyle w:val="a3"/>
        <w:ind w:left="0"/>
        <w:rPr>
          <w:b/>
        </w:rPr>
      </w:pPr>
    </w:p>
    <w:p w14:paraId="61D9D1F1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Рабочая температура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  <w:t>-20</w:t>
      </w:r>
      <w:r w:rsidRPr="00FC6D8F">
        <w:rPr>
          <w:rFonts w:ascii="Times New Roman" w:hAnsi="Times New Roman" w:cs="Times New Roman"/>
        </w:rPr>
        <w:sym w:font="Symbol" w:char="F0B8"/>
      </w:r>
      <w:r w:rsidRPr="00FC6D8F">
        <w:rPr>
          <w:rFonts w:ascii="Times New Roman" w:hAnsi="Times New Roman" w:cs="Times New Roman"/>
        </w:rPr>
        <w:t>+70</w:t>
      </w:r>
      <w:r w:rsidRPr="00FC6D8F">
        <w:rPr>
          <w:rFonts w:ascii="Times New Roman" w:hAnsi="Times New Roman" w:cs="Times New Roman"/>
        </w:rPr>
        <w:sym w:font="Symbol" w:char="F0B0"/>
      </w:r>
      <w:r w:rsidRPr="00FC6D8F">
        <w:rPr>
          <w:rFonts w:ascii="Times New Roman" w:hAnsi="Times New Roman" w:cs="Times New Roman"/>
        </w:rPr>
        <w:t>С.</w:t>
      </w:r>
    </w:p>
    <w:p w14:paraId="7C57F52C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Напряжение максимальное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  <w:t>500 В</w:t>
      </w:r>
    </w:p>
    <w:p w14:paraId="55658508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Материал корпуса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  <w:lang w:val="en-US"/>
        </w:rPr>
        <w:t>ABS</w:t>
      </w:r>
    </w:p>
    <w:p w14:paraId="32AD5B0D" w14:textId="748A9719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Класс защиты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  <w:lang w:val="en-US"/>
        </w:rPr>
        <w:t>IP</w:t>
      </w:r>
      <w:r w:rsidRPr="00FC6D8F">
        <w:rPr>
          <w:rFonts w:ascii="Times New Roman" w:hAnsi="Times New Roman" w:cs="Times New Roman"/>
        </w:rPr>
        <w:t>-65</w:t>
      </w:r>
    </w:p>
    <w:p w14:paraId="3F8ABEB7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Габаритные размеры с перемычкой, мм </w:t>
      </w:r>
      <w:r w:rsidRPr="00FC6D8F">
        <w:rPr>
          <w:rFonts w:ascii="Times New Roman" w:hAnsi="Times New Roman" w:cs="Times New Roman"/>
        </w:rPr>
        <w:tab/>
        <w:t>200х120х75</w:t>
      </w:r>
    </w:p>
    <w:p w14:paraId="48C346C6" w14:textId="47483E05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Количество контролируемых трубопроводов    </w:t>
      </w:r>
      <w:r w:rsidR="00AD0344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067F0109" w14:textId="106F47AA" w:rsidR="00FC6D8F" w:rsidRDefault="00FC6D8F" w:rsidP="00FC6D8F"/>
    <w:p w14:paraId="181CF40A" w14:textId="4A2BFF05" w:rsidR="00FC6D8F" w:rsidRDefault="00FC6D8F" w:rsidP="00FC6D8F"/>
    <w:p w14:paraId="14E331CB" w14:textId="77777777" w:rsidR="00FC6D8F" w:rsidRPr="00FC6D8F" w:rsidRDefault="00FC6D8F" w:rsidP="00FC6D8F">
      <w:pPr>
        <w:spacing w:after="0" w:line="240" w:lineRule="auto"/>
        <w:rPr>
          <w:rFonts w:ascii="Times New Roman" w:hAnsi="Times New Roman" w:cs="Times New Roman"/>
        </w:rPr>
      </w:pPr>
    </w:p>
    <w:p w14:paraId="51576759" w14:textId="6AF9FD74" w:rsidR="00FC6D8F" w:rsidRDefault="00FC6D8F" w:rsidP="00FC6D8F">
      <w:pPr>
        <w:jc w:val="center"/>
      </w:pPr>
      <w:r w:rsidRPr="00FC6D8F">
        <w:rPr>
          <w:rFonts w:ascii="Times New Roman" w:hAnsi="Times New Roman" w:cs="Times New Roman"/>
        </w:rPr>
        <w:t>Изделие сертификации не подлежит.</w:t>
      </w:r>
    </w:p>
    <w:p w14:paraId="137D3AA3" w14:textId="463F3D7B" w:rsidR="00FC6D8F" w:rsidRDefault="00FC6D8F" w:rsidP="00FC6D8F">
      <w:pPr>
        <w:jc w:val="center"/>
      </w:pPr>
    </w:p>
    <w:p w14:paraId="03266F5B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8C1978" w14:textId="508E7090" w:rsidR="00FC6D8F" w:rsidRDefault="00FC6D8F" w:rsidP="00FC6D8F">
      <w:pPr>
        <w:rPr>
          <w:sz w:val="20"/>
          <w:szCs w:val="20"/>
        </w:rPr>
      </w:pPr>
      <w:r w:rsidRPr="00127623">
        <w:rPr>
          <w:sz w:val="20"/>
          <w:szCs w:val="20"/>
        </w:rPr>
        <w:t>*Пульт подключается в коммутационное гнездо. При этом адаптер</w:t>
      </w:r>
      <w:r w:rsidR="0022571B">
        <w:rPr>
          <w:sz w:val="20"/>
          <w:szCs w:val="20"/>
        </w:rPr>
        <w:t>ы</w:t>
      </w:r>
      <w:r w:rsidRPr="00127623">
        <w:rPr>
          <w:sz w:val="20"/>
          <w:szCs w:val="20"/>
        </w:rPr>
        <w:t xml:space="preserve"> </w:t>
      </w:r>
      <w:r w:rsidR="00DF0DC5">
        <w:rPr>
          <w:sz w:val="20"/>
          <w:szCs w:val="20"/>
        </w:rPr>
        <w:t>4</w:t>
      </w:r>
      <w:r w:rsidR="005663C7">
        <w:rPr>
          <w:sz w:val="20"/>
          <w:szCs w:val="20"/>
        </w:rPr>
        <w:t>А</w:t>
      </w:r>
      <w:r w:rsidR="0022571B">
        <w:rPr>
          <w:sz w:val="20"/>
          <w:szCs w:val="20"/>
        </w:rPr>
        <w:t xml:space="preserve"> или </w:t>
      </w:r>
      <w:r w:rsidR="00DF0DC5">
        <w:rPr>
          <w:sz w:val="20"/>
          <w:szCs w:val="20"/>
        </w:rPr>
        <w:t>4</w:t>
      </w:r>
      <w:r w:rsidR="0022571B">
        <w:rPr>
          <w:sz w:val="20"/>
          <w:szCs w:val="20"/>
        </w:rPr>
        <w:t>В</w:t>
      </w:r>
      <w:r w:rsidR="005663C7">
        <w:rPr>
          <w:sz w:val="20"/>
          <w:szCs w:val="20"/>
        </w:rPr>
        <w:t xml:space="preserve"> </w:t>
      </w:r>
      <w:r w:rsidRPr="00127623">
        <w:rPr>
          <w:sz w:val="20"/>
          <w:szCs w:val="20"/>
        </w:rPr>
        <w:t>извлека</w:t>
      </w:r>
      <w:r w:rsidR="0022571B">
        <w:rPr>
          <w:sz w:val="20"/>
          <w:szCs w:val="20"/>
        </w:rPr>
        <w:t>ю</w:t>
      </w:r>
      <w:r w:rsidRPr="00127623">
        <w:rPr>
          <w:sz w:val="20"/>
          <w:szCs w:val="20"/>
        </w:rPr>
        <w:t>тся из гнезда. После проведения измерений установить адаптер обратно.</w:t>
      </w:r>
    </w:p>
    <w:p w14:paraId="2B874819" w14:textId="7EB44740" w:rsidR="00FC6D8F" w:rsidRDefault="005663C7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3C7">
        <w:rPr>
          <w:rFonts w:ascii="Times New Roman" w:hAnsi="Times New Roman" w:cs="Times New Roman"/>
          <w:b/>
          <w:bCs/>
          <w:sz w:val="24"/>
          <w:szCs w:val="24"/>
        </w:rPr>
        <w:t>10. Сод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663C7">
        <w:rPr>
          <w:rFonts w:ascii="Times New Roman" w:hAnsi="Times New Roman" w:cs="Times New Roman"/>
          <w:b/>
          <w:bCs/>
          <w:sz w:val="24"/>
          <w:szCs w:val="24"/>
        </w:rPr>
        <w:t>ржание</w:t>
      </w:r>
    </w:p>
    <w:p w14:paraId="651E6479" w14:textId="5A12CB6E" w:rsidR="005663C7" w:rsidRDefault="005663C7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32E34" w14:textId="60E0424D" w:rsidR="002A436D" w:rsidRDefault="002A436D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C73C5" w14:textId="77777777" w:rsidR="002A436D" w:rsidRDefault="002A436D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E68BF" w14:textId="07273540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Назначение и применение</w:t>
      </w:r>
    </w:p>
    <w:p w14:paraId="06329DCA" w14:textId="31338FC9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Основные сведения об изделии</w:t>
      </w:r>
    </w:p>
    <w:p w14:paraId="221FE45E" w14:textId="7F4119A8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Комплектация</w:t>
      </w:r>
    </w:p>
    <w:p w14:paraId="7F825137" w14:textId="74C81F8A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Устройство и </w:t>
      </w:r>
      <w:r w:rsidR="002A436D">
        <w:rPr>
          <w:b/>
          <w:bCs/>
        </w:rPr>
        <w:t>рекомендации</w:t>
      </w:r>
    </w:p>
    <w:p w14:paraId="3C6EEC3E" w14:textId="509C793C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Подключение</w:t>
      </w:r>
    </w:p>
    <w:p w14:paraId="1DE3CF69" w14:textId="1E30362E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Техническое обслуживание</w:t>
      </w:r>
    </w:p>
    <w:p w14:paraId="3A9B331E" w14:textId="00666FA0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Гарантийные обязательства</w:t>
      </w:r>
    </w:p>
    <w:p w14:paraId="74D4F330" w14:textId="1BAA19FD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Изготовитель</w:t>
      </w:r>
    </w:p>
    <w:p w14:paraId="67B3CB09" w14:textId="6B64676E" w:rsidR="00F8129F" w:rsidRPr="005663C7" w:rsidRDefault="00F8129F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Виды КУТН и пульт</w:t>
      </w:r>
    </w:p>
    <w:p w14:paraId="2ADF3E27" w14:textId="51601AA2" w:rsidR="00FC6D8F" w:rsidRDefault="00FC6D8F" w:rsidP="00FC6D8F">
      <w:pPr>
        <w:rPr>
          <w:sz w:val="20"/>
          <w:szCs w:val="20"/>
        </w:rPr>
      </w:pPr>
    </w:p>
    <w:p w14:paraId="6EEAA917" w14:textId="3B65DB4E" w:rsidR="00FC6D8F" w:rsidRDefault="00FC6D8F" w:rsidP="00FC6D8F">
      <w:pPr>
        <w:rPr>
          <w:sz w:val="20"/>
          <w:szCs w:val="20"/>
        </w:rPr>
      </w:pPr>
    </w:p>
    <w:p w14:paraId="4D9B143B" w14:textId="5163ED8E" w:rsidR="00FC6D8F" w:rsidRDefault="00FC6D8F" w:rsidP="00FC6D8F">
      <w:pPr>
        <w:rPr>
          <w:sz w:val="20"/>
          <w:szCs w:val="20"/>
        </w:rPr>
      </w:pPr>
    </w:p>
    <w:p w14:paraId="019D3D6D" w14:textId="084A341A" w:rsidR="00FC6D8F" w:rsidRDefault="00FC6D8F" w:rsidP="00FC6D8F">
      <w:pPr>
        <w:rPr>
          <w:sz w:val="20"/>
          <w:szCs w:val="20"/>
        </w:rPr>
      </w:pPr>
    </w:p>
    <w:p w14:paraId="21BD7116" w14:textId="7BA81B56" w:rsidR="00FC6D8F" w:rsidRDefault="00FC6D8F" w:rsidP="00FC6D8F">
      <w:pPr>
        <w:rPr>
          <w:sz w:val="20"/>
          <w:szCs w:val="20"/>
        </w:rPr>
      </w:pPr>
    </w:p>
    <w:p w14:paraId="7B2DBF97" w14:textId="251C0A81" w:rsidR="00FC6D8F" w:rsidRDefault="00FC6D8F" w:rsidP="00FC6D8F">
      <w:pPr>
        <w:rPr>
          <w:sz w:val="20"/>
          <w:szCs w:val="20"/>
        </w:rPr>
      </w:pPr>
    </w:p>
    <w:p w14:paraId="3FCBBA13" w14:textId="05AE421F" w:rsidR="00FC6D8F" w:rsidRDefault="00FC6D8F" w:rsidP="00FC6D8F">
      <w:pPr>
        <w:rPr>
          <w:sz w:val="20"/>
          <w:szCs w:val="20"/>
        </w:rPr>
      </w:pPr>
    </w:p>
    <w:p w14:paraId="092B633A" w14:textId="608A51E1" w:rsidR="00FC6D8F" w:rsidRDefault="00FC6D8F" w:rsidP="00FC6D8F">
      <w:pPr>
        <w:rPr>
          <w:sz w:val="20"/>
          <w:szCs w:val="20"/>
        </w:rPr>
      </w:pPr>
    </w:p>
    <w:p w14:paraId="35740C37" w14:textId="40056DE7" w:rsidR="00FC6D8F" w:rsidRDefault="00FC6D8F" w:rsidP="00FC6D8F">
      <w:pPr>
        <w:rPr>
          <w:sz w:val="20"/>
          <w:szCs w:val="20"/>
        </w:rPr>
      </w:pPr>
    </w:p>
    <w:p w14:paraId="2B55FB2E" w14:textId="1C91D966" w:rsidR="00FC6D8F" w:rsidRDefault="00FC6D8F" w:rsidP="00FC6D8F">
      <w:pPr>
        <w:rPr>
          <w:sz w:val="20"/>
          <w:szCs w:val="20"/>
        </w:rPr>
      </w:pPr>
    </w:p>
    <w:p w14:paraId="224DCEAF" w14:textId="1DFEE4FF" w:rsidR="00FC6D8F" w:rsidRDefault="00FC6D8F" w:rsidP="00FC6D8F">
      <w:pPr>
        <w:rPr>
          <w:sz w:val="20"/>
          <w:szCs w:val="20"/>
        </w:rPr>
      </w:pPr>
    </w:p>
    <w:p w14:paraId="56A3C0CF" w14:textId="6328AB8D" w:rsidR="00FC6D8F" w:rsidRDefault="00FC6D8F" w:rsidP="00FC6D8F">
      <w:pPr>
        <w:rPr>
          <w:sz w:val="20"/>
          <w:szCs w:val="20"/>
        </w:rPr>
      </w:pPr>
    </w:p>
    <w:p w14:paraId="2A4A1EB5" w14:textId="7888E177" w:rsidR="00FC6D8F" w:rsidRDefault="00FC6D8F" w:rsidP="00FC6D8F">
      <w:pPr>
        <w:rPr>
          <w:sz w:val="20"/>
          <w:szCs w:val="20"/>
        </w:rPr>
      </w:pPr>
    </w:p>
    <w:p w14:paraId="363E78A9" w14:textId="15A7AA90" w:rsidR="00FC6D8F" w:rsidRDefault="00FC6D8F" w:rsidP="00FC6D8F">
      <w:pPr>
        <w:rPr>
          <w:sz w:val="20"/>
          <w:szCs w:val="20"/>
        </w:rPr>
      </w:pPr>
    </w:p>
    <w:p w14:paraId="5C470E82" w14:textId="2D0473E9" w:rsidR="00FC6D8F" w:rsidRDefault="00FC6D8F" w:rsidP="00FC6D8F">
      <w:pPr>
        <w:rPr>
          <w:sz w:val="20"/>
          <w:szCs w:val="20"/>
        </w:rPr>
      </w:pPr>
    </w:p>
    <w:p w14:paraId="1EDF6D97" w14:textId="7C7BF951" w:rsidR="00FC6D8F" w:rsidRDefault="00FC6D8F" w:rsidP="00FC6D8F">
      <w:pPr>
        <w:rPr>
          <w:sz w:val="20"/>
          <w:szCs w:val="20"/>
        </w:rPr>
      </w:pPr>
    </w:p>
    <w:p w14:paraId="3B1892DC" w14:textId="38C6D445" w:rsidR="00FC6D8F" w:rsidRDefault="00FC6D8F" w:rsidP="00FC6D8F">
      <w:pPr>
        <w:rPr>
          <w:sz w:val="20"/>
          <w:szCs w:val="20"/>
        </w:rPr>
      </w:pPr>
    </w:p>
    <w:p w14:paraId="3ECA2672" w14:textId="6C31B2E9" w:rsidR="00FC6D8F" w:rsidRDefault="00FC6D8F" w:rsidP="00FC6D8F">
      <w:pPr>
        <w:rPr>
          <w:sz w:val="20"/>
          <w:szCs w:val="20"/>
        </w:rPr>
      </w:pPr>
    </w:p>
    <w:p w14:paraId="7073F931" w14:textId="1A19606E" w:rsidR="00FC6D8F" w:rsidRDefault="005663C7" w:rsidP="002A436D">
      <w:pPr>
        <w:pStyle w:val="a3"/>
        <w:numPr>
          <w:ilvl w:val="0"/>
          <w:numId w:val="8"/>
        </w:numPr>
        <w:jc w:val="center"/>
        <w:rPr>
          <w:b/>
          <w:bCs/>
        </w:rPr>
      </w:pPr>
      <w:r w:rsidRPr="002A436D">
        <w:rPr>
          <w:b/>
          <w:bCs/>
        </w:rPr>
        <w:lastRenderedPageBreak/>
        <w:t>Виды КУТН</w:t>
      </w:r>
      <w:r w:rsidR="00F8129F">
        <w:rPr>
          <w:b/>
          <w:bCs/>
        </w:rPr>
        <w:t xml:space="preserve"> и пульт</w:t>
      </w:r>
    </w:p>
    <w:p w14:paraId="71EB04D6" w14:textId="77777777" w:rsidR="00F8129F" w:rsidRPr="002A436D" w:rsidRDefault="00F8129F" w:rsidP="00F8129F">
      <w:pPr>
        <w:pStyle w:val="a3"/>
        <w:rPr>
          <w:b/>
          <w:bCs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513"/>
        <w:gridCol w:w="3205"/>
      </w:tblGrid>
      <w:tr w:rsidR="00F8129F" w14:paraId="27DEFD20" w14:textId="77777777" w:rsidTr="00F8129F">
        <w:tc>
          <w:tcPr>
            <w:tcW w:w="3539" w:type="dxa"/>
          </w:tcPr>
          <w:p w14:paraId="2323C0A0" w14:textId="1CAF7470" w:rsidR="00F8129F" w:rsidRDefault="00F8129F" w:rsidP="00F8129F">
            <w:pPr>
              <w:jc w:val="center"/>
              <w:rPr>
                <w:b/>
                <w:bCs/>
              </w:rPr>
            </w:pPr>
            <w:r w:rsidRPr="00FC6D8F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2129ED1" wp14:editId="6F637F41">
                  <wp:extent cx="1600664" cy="1534462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638" cy="1547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48142160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2AF01C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783B20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A18102" w14:textId="2B4A10EE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КУТН-2</w:t>
            </w:r>
          </w:p>
        </w:tc>
      </w:tr>
      <w:tr w:rsidR="00F8129F" w14:paraId="7931A3FE" w14:textId="77777777" w:rsidTr="00F8129F">
        <w:tc>
          <w:tcPr>
            <w:tcW w:w="3539" w:type="dxa"/>
          </w:tcPr>
          <w:p w14:paraId="30A16E79" w14:textId="3DD8C3E3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DF9F5A" wp14:editId="00F108E8">
                  <wp:extent cx="1538606" cy="1505940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736" cy="151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5F939B11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17094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69FDE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17D420" w14:textId="54C8BBBA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КУТН-4</w:t>
            </w:r>
          </w:p>
        </w:tc>
      </w:tr>
      <w:tr w:rsidR="00F8129F" w14:paraId="50DF83FE" w14:textId="77777777" w:rsidTr="00F8129F">
        <w:tc>
          <w:tcPr>
            <w:tcW w:w="3539" w:type="dxa"/>
          </w:tcPr>
          <w:p w14:paraId="006D3559" w14:textId="75D3D53C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A85BB3" wp14:editId="07D2DA71">
                  <wp:extent cx="1981918" cy="15242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50" cy="153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1BB024C8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6235A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EE38E3" w14:textId="733EB4E9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A4445C" w14:textId="61972EE0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КУТН-6</w:t>
            </w:r>
          </w:p>
        </w:tc>
      </w:tr>
      <w:tr w:rsidR="00F8129F" w14:paraId="7E42041E" w14:textId="77777777" w:rsidTr="00F8129F">
        <w:tc>
          <w:tcPr>
            <w:tcW w:w="3539" w:type="dxa"/>
          </w:tcPr>
          <w:p w14:paraId="29D79558" w14:textId="2BB00A0C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7E4B20" wp14:editId="5714B928">
                  <wp:extent cx="1462984" cy="1686626"/>
                  <wp:effectExtent l="0" t="0" r="444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8098" cy="170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1045F1A9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9419DB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CF265E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2E7B58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89244A" w14:textId="7DFFB0CC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ПИК-18</w:t>
            </w:r>
          </w:p>
        </w:tc>
      </w:tr>
    </w:tbl>
    <w:p w14:paraId="1F5703AB" w14:textId="6834899D" w:rsidR="00FC6D8F" w:rsidRDefault="00FC6D8F" w:rsidP="00FC6D8F">
      <w:pPr>
        <w:spacing w:after="0" w:line="240" w:lineRule="auto"/>
        <w:ind w:left="-567"/>
      </w:pPr>
    </w:p>
    <w:p w14:paraId="42904BB7" w14:textId="34B572BD" w:rsidR="00FC6D8F" w:rsidRDefault="00FC6D8F" w:rsidP="00FC6D8F">
      <w:pPr>
        <w:spacing w:after="0" w:line="240" w:lineRule="auto"/>
        <w:ind w:left="-567"/>
      </w:pPr>
    </w:p>
    <w:p w14:paraId="35AA972A" w14:textId="77777777" w:rsidR="00FC6D8F" w:rsidRPr="00FC6D8F" w:rsidRDefault="00FC6D8F" w:rsidP="00FC6D8F">
      <w:pPr>
        <w:pStyle w:val="a3"/>
        <w:numPr>
          <w:ilvl w:val="0"/>
          <w:numId w:val="3"/>
        </w:numPr>
        <w:jc w:val="center"/>
        <w:rPr>
          <w:b/>
        </w:rPr>
      </w:pPr>
      <w:r w:rsidRPr="00FC6D8F">
        <w:rPr>
          <w:b/>
        </w:rPr>
        <w:t>Комплектация</w:t>
      </w:r>
    </w:p>
    <w:p w14:paraId="6C75FFF2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4"/>
        <w:gridCol w:w="1271"/>
      </w:tblGrid>
      <w:tr w:rsidR="00FC6D8F" w:rsidRPr="00FC6D8F" w14:paraId="78FBE933" w14:textId="77777777" w:rsidTr="0022571B">
        <w:trPr>
          <w:trHeight w:val="1153"/>
        </w:trPr>
        <w:tc>
          <w:tcPr>
            <w:tcW w:w="5424" w:type="dxa"/>
          </w:tcPr>
          <w:p w14:paraId="05E8D104" w14:textId="77777777" w:rsidR="00FC6D8F" w:rsidRPr="00FC6D8F" w:rsidRDefault="00FC6D8F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 w:rsidRPr="00FC6D8F">
              <w:t xml:space="preserve"> Терминал</w:t>
            </w:r>
          </w:p>
          <w:p w14:paraId="4FA741B9" w14:textId="77777777" w:rsidR="00FC6D8F" w:rsidRPr="00FC6D8F" w:rsidRDefault="00FC6D8F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 w:rsidRPr="00FC6D8F">
              <w:t xml:space="preserve"> Руководство по эксплуатации</w:t>
            </w:r>
          </w:p>
          <w:p w14:paraId="5E9123AE" w14:textId="1AABA847" w:rsidR="00FC6D8F" w:rsidRDefault="00FC6D8F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 w:rsidRPr="00FC6D8F">
              <w:t xml:space="preserve"> Адаптер концевой </w:t>
            </w:r>
            <w:r w:rsidR="00373CBC">
              <w:t>4</w:t>
            </w:r>
            <w:r w:rsidRPr="00FC6D8F">
              <w:t>А (с закольцовкой)</w:t>
            </w:r>
          </w:p>
          <w:p w14:paraId="0112C360" w14:textId="6DC9260C" w:rsidR="00FC6D8F" w:rsidRPr="0022571B" w:rsidRDefault="0022571B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>
              <w:t xml:space="preserve"> Адаптер проходной </w:t>
            </w:r>
            <w:r w:rsidR="00373CBC">
              <w:t>4</w:t>
            </w:r>
            <w:r>
              <w:t>В</w:t>
            </w:r>
          </w:p>
        </w:tc>
        <w:tc>
          <w:tcPr>
            <w:tcW w:w="1271" w:type="dxa"/>
          </w:tcPr>
          <w:p w14:paraId="47DDE256" w14:textId="77777777" w:rsidR="00FC6D8F" w:rsidRPr="00FC6D8F" w:rsidRDefault="00FC6D8F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2640DA62" w14:textId="77777777" w:rsidR="00FC6D8F" w:rsidRPr="00FC6D8F" w:rsidRDefault="00FC6D8F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21069814" w14:textId="0390BD29" w:rsidR="00FC6D8F" w:rsidRDefault="00FC6D8F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1504ECC4" w14:textId="366FA383" w:rsidR="00FC6D8F" w:rsidRPr="00FC6D8F" w:rsidRDefault="0022571B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шт.</w:t>
            </w:r>
          </w:p>
        </w:tc>
      </w:tr>
    </w:tbl>
    <w:p w14:paraId="732E4D19" w14:textId="77777777" w:rsidR="00FC6D8F" w:rsidRPr="00FC6D8F" w:rsidRDefault="00FC6D8F" w:rsidP="00FC6D8F">
      <w:pPr>
        <w:spacing w:after="0" w:line="240" w:lineRule="auto"/>
        <w:rPr>
          <w:rFonts w:ascii="Times New Roman" w:hAnsi="Times New Roman" w:cs="Times New Roman"/>
        </w:rPr>
      </w:pPr>
    </w:p>
    <w:p w14:paraId="5250B6C9" w14:textId="77777777" w:rsidR="00FC6D8F" w:rsidRPr="00FC6D8F" w:rsidRDefault="00FC6D8F" w:rsidP="00FC6D8F">
      <w:pPr>
        <w:spacing w:after="0" w:line="240" w:lineRule="auto"/>
        <w:ind w:left="400" w:hanging="400"/>
        <w:rPr>
          <w:rFonts w:ascii="Times New Roman" w:hAnsi="Times New Roman" w:cs="Times New Roman"/>
        </w:rPr>
      </w:pPr>
    </w:p>
    <w:p w14:paraId="7D811CD9" w14:textId="6E36455A" w:rsidR="00FC6D8F" w:rsidRDefault="00FC6D8F" w:rsidP="00FC6D8F">
      <w:pPr>
        <w:pStyle w:val="a3"/>
        <w:numPr>
          <w:ilvl w:val="0"/>
          <w:numId w:val="3"/>
        </w:numPr>
        <w:jc w:val="center"/>
        <w:rPr>
          <w:b/>
        </w:rPr>
      </w:pPr>
      <w:r w:rsidRPr="00FC6D8F">
        <w:rPr>
          <w:b/>
        </w:rPr>
        <w:t xml:space="preserve">Устройство и </w:t>
      </w:r>
      <w:r w:rsidR="002A436D">
        <w:rPr>
          <w:b/>
        </w:rPr>
        <w:t>рекомендации</w:t>
      </w:r>
    </w:p>
    <w:p w14:paraId="690A052B" w14:textId="77777777" w:rsidR="00FC6D8F" w:rsidRPr="00FC6D8F" w:rsidRDefault="00FC6D8F" w:rsidP="006E266D">
      <w:pPr>
        <w:pStyle w:val="a3"/>
        <w:rPr>
          <w:b/>
        </w:rPr>
      </w:pPr>
    </w:p>
    <w:p w14:paraId="5D3CBD3F" w14:textId="77777777" w:rsidR="00FC6D8F" w:rsidRPr="00FC6D8F" w:rsidRDefault="00FC6D8F" w:rsidP="00FC6D8F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E350302" w14:textId="5D3D013D" w:rsidR="00FC6D8F" w:rsidRPr="00FC6D8F" w:rsidRDefault="0022571B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  <w:r>
        <w:rPr>
          <w:b/>
          <w:bCs/>
          <w:noProof/>
        </w:rPr>
        <w:drawing>
          <wp:inline distT="0" distB="0" distL="0" distR="0" wp14:anchorId="1D318D0F" wp14:editId="455985C1">
            <wp:extent cx="2575650" cy="2520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28" cy="25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5DDC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p w14:paraId="5F3A9DC2" w14:textId="407539FB" w:rsidR="00FC6D8F" w:rsidRDefault="00FC6D8F" w:rsidP="00FC6D8F">
      <w:pPr>
        <w:ind w:left="400" w:hanging="400"/>
        <w:jc w:val="center"/>
        <w:rPr>
          <w:b/>
        </w:rPr>
      </w:pPr>
    </w:p>
    <w:p w14:paraId="6C3E3995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p w14:paraId="66C2F756" w14:textId="0A2798CF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Терминал состоит из герметичного неразборного корпуса.</w:t>
      </w:r>
    </w:p>
    <w:p w14:paraId="6097929B" w14:textId="2C1DE19E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Данная конструкция использует штекер для подключения выносного коммутационного пульта и концевых адаптеров, служащих для определения типа коммутации (проходной, измерительный, концевой).</w:t>
      </w:r>
    </w:p>
    <w:p w14:paraId="31E02185" w14:textId="11652884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Данный терминал выдерживает испытательные напряжения до 500 в.</w:t>
      </w:r>
    </w:p>
    <w:p w14:paraId="26E18B52" w14:textId="70D019AE" w:rsidR="00FC6D8F" w:rsidRPr="006E266D" w:rsidRDefault="005663C7" w:rsidP="006E266D">
      <w:pPr>
        <w:numPr>
          <w:ilvl w:val="0"/>
          <w:numId w:val="4"/>
        </w:num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D8F" w:rsidRPr="006E266D">
        <w:rPr>
          <w:rFonts w:ascii="Times New Roman" w:hAnsi="Times New Roman" w:cs="Times New Roman"/>
          <w:sz w:val="24"/>
          <w:szCs w:val="24"/>
        </w:rPr>
        <w:t>Терминал влагозащищён.</w:t>
      </w:r>
    </w:p>
    <w:p w14:paraId="4C8D3635" w14:textId="7A761E38" w:rsidR="006E266D" w:rsidRPr="006E266D" w:rsidRDefault="005663C7" w:rsidP="006E266D">
      <w:pPr>
        <w:numPr>
          <w:ilvl w:val="0"/>
          <w:numId w:val="4"/>
        </w:numPr>
        <w:spacing w:after="0" w:line="24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66D" w:rsidRPr="006E266D">
        <w:rPr>
          <w:rFonts w:ascii="Times New Roman" w:hAnsi="Times New Roman" w:cs="Times New Roman"/>
        </w:rPr>
        <w:t>Вскрытие не рекомендуется. При вскрытии нарушится герметичность изделия. Адаптер (концевой или проходной) должен быть всегда установлен и надежно зафиксирован во избежание попадания влаги. Снимается только перед проведением испытаний</w:t>
      </w:r>
    </w:p>
    <w:p w14:paraId="52C69425" w14:textId="272E2456" w:rsidR="00FC6D8F" w:rsidRDefault="00FC6D8F" w:rsidP="00FC6D8F">
      <w:pPr>
        <w:spacing w:after="0" w:line="240" w:lineRule="auto"/>
        <w:ind w:left="-567"/>
      </w:pPr>
    </w:p>
    <w:p w14:paraId="3034C95D" w14:textId="741DD19E" w:rsidR="00FC6D8F" w:rsidRDefault="00FC6D8F" w:rsidP="00FC6D8F">
      <w:pPr>
        <w:spacing w:after="0" w:line="240" w:lineRule="auto"/>
        <w:ind w:left="-567"/>
      </w:pPr>
    </w:p>
    <w:p w14:paraId="395C60F0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lastRenderedPageBreak/>
        <w:t>Подключение</w:t>
      </w:r>
    </w:p>
    <w:p w14:paraId="27FFA63D" w14:textId="77777777" w:rsidR="006E266D" w:rsidRPr="006E266D" w:rsidRDefault="006E266D" w:rsidP="006E266D">
      <w:pPr>
        <w:tabs>
          <w:tab w:val="num" w:pos="400"/>
        </w:tabs>
        <w:spacing w:after="0" w:line="240" w:lineRule="auto"/>
        <w:ind w:hanging="4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93DD7" w14:textId="77777777" w:rsidR="006E266D" w:rsidRPr="006E266D" w:rsidRDefault="006E266D" w:rsidP="006E266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Определяется место установки в соответствии с проектным решением, либо в щиты (шкаф) либо наземный/настенный ковер.</w:t>
      </w:r>
    </w:p>
    <w:p w14:paraId="32E6261E" w14:textId="77777777" w:rsidR="006E266D" w:rsidRPr="006E266D" w:rsidRDefault="006E266D" w:rsidP="006E266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Кабель КСДК в гофрированной ПВХ-трубе подключёнными к зажимным муфтам в соответствии со схемой коммутации</w:t>
      </w:r>
    </w:p>
    <w:p w14:paraId="42510B8A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48147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Техническое обслуживание</w:t>
      </w:r>
    </w:p>
    <w:p w14:paraId="0B5059F6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7EBB0" w14:textId="77777777" w:rsidR="006E266D" w:rsidRPr="006E266D" w:rsidRDefault="006E266D" w:rsidP="006E266D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Терминал необслуживаемый.</w:t>
      </w:r>
    </w:p>
    <w:p w14:paraId="7339970D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4BEF1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Гарантийные обязательства</w:t>
      </w:r>
    </w:p>
    <w:p w14:paraId="4AFDE8B6" w14:textId="77777777" w:rsidR="006E266D" w:rsidRPr="006E266D" w:rsidRDefault="006E266D" w:rsidP="006E266D">
      <w:pPr>
        <w:pStyle w:val="a3"/>
        <w:ind w:left="0"/>
        <w:rPr>
          <w:b/>
        </w:rPr>
      </w:pPr>
    </w:p>
    <w:p w14:paraId="09D55AB3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Изготовитель гарантирует работоспособность изделия в течение 1</w:t>
      </w:r>
      <w:r w:rsidRPr="006E266D">
        <w:rPr>
          <w:rFonts w:ascii="Times New Roman" w:hAnsi="Times New Roman" w:cs="Times New Roman"/>
          <w:sz w:val="24"/>
          <w:szCs w:val="24"/>
          <w:vertAlign w:val="superscript"/>
        </w:rPr>
        <w:t>го</w:t>
      </w:r>
      <w:r w:rsidRPr="006E266D">
        <w:rPr>
          <w:rFonts w:ascii="Times New Roman" w:hAnsi="Times New Roman" w:cs="Times New Roman"/>
          <w:sz w:val="24"/>
          <w:szCs w:val="24"/>
        </w:rPr>
        <w:t xml:space="preserve"> года, со дня продажи, при использовании изделия по назначению и при проведении технического обслуживания.</w:t>
      </w:r>
    </w:p>
    <w:p w14:paraId="59052A91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Изготовитель обязуется в течение гарантийного срока безвозмездно заменять или ремонтировать изделие.</w:t>
      </w:r>
    </w:p>
    <w:p w14:paraId="363ED697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Потребитель лишается права на гарантийных ремонт в случае обнаружения механических, термических и других повреждений, вызванных неправильной эксплуатацией изделия.</w:t>
      </w:r>
    </w:p>
    <w:p w14:paraId="23BB377F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После истечения гарантийного срока изготовитель производит ремонт по отдельному договору.</w:t>
      </w:r>
    </w:p>
    <w:p w14:paraId="604CD867" w14:textId="73D20057" w:rsidR="006E266D" w:rsidRDefault="006E266D" w:rsidP="006E266D">
      <w:pPr>
        <w:jc w:val="both"/>
      </w:pPr>
    </w:p>
    <w:p w14:paraId="5A63F726" w14:textId="77777777" w:rsidR="002A436D" w:rsidRPr="006E266D" w:rsidRDefault="002A436D" w:rsidP="006E266D">
      <w:pPr>
        <w:jc w:val="both"/>
        <w:rPr>
          <w:sz w:val="24"/>
          <w:szCs w:val="24"/>
        </w:rPr>
      </w:pPr>
    </w:p>
    <w:p w14:paraId="6EB4CAFD" w14:textId="3B7C0EBE" w:rsidR="006E266D" w:rsidRDefault="006E266D" w:rsidP="006E266D">
      <w:pPr>
        <w:jc w:val="both"/>
        <w:rPr>
          <w:sz w:val="24"/>
          <w:szCs w:val="24"/>
        </w:rPr>
      </w:pPr>
    </w:p>
    <w:p w14:paraId="214E633F" w14:textId="77777777" w:rsidR="0022571B" w:rsidRPr="006E266D" w:rsidRDefault="0022571B" w:rsidP="006E266D">
      <w:pPr>
        <w:jc w:val="both"/>
        <w:rPr>
          <w:sz w:val="24"/>
          <w:szCs w:val="24"/>
        </w:rPr>
      </w:pPr>
    </w:p>
    <w:p w14:paraId="24A05A75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6DC61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Дата выпуска                     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«10» августа 2020г.</w:t>
      </w:r>
    </w:p>
    <w:p w14:paraId="2B1163D6" w14:textId="36BB1192" w:rsidR="006E266D" w:rsidRPr="006E266D" w:rsidRDefault="006E266D" w:rsidP="006E266D">
      <w:pPr>
        <w:jc w:val="both"/>
        <w:rPr>
          <w:sz w:val="24"/>
          <w:szCs w:val="24"/>
        </w:rPr>
      </w:pPr>
    </w:p>
    <w:p w14:paraId="419DEA6D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FC01D" w14:textId="5550B914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Представитель ОТК            ________________    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Коркин Р.М.</w:t>
      </w:r>
    </w:p>
    <w:p w14:paraId="23E9FB4B" w14:textId="252097A3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Подпись                   Ф.И.О.</w:t>
      </w:r>
    </w:p>
    <w:p w14:paraId="7A39C9D0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4D3CB" w14:textId="1F4E9962" w:rsidR="00FC6D8F" w:rsidRDefault="006E266D" w:rsidP="006E2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Дата продажи                     «__» __________  2020 г.</w:t>
      </w:r>
    </w:p>
    <w:p w14:paraId="255F0292" w14:textId="77777777" w:rsidR="0022571B" w:rsidRPr="006E266D" w:rsidRDefault="0022571B" w:rsidP="006E2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01559" w14:textId="507C5E60" w:rsidR="006E266D" w:rsidRPr="006E266D" w:rsidRDefault="006E266D" w:rsidP="006E266D">
      <w:pPr>
        <w:pStyle w:val="a3"/>
        <w:numPr>
          <w:ilvl w:val="0"/>
          <w:numId w:val="3"/>
        </w:numPr>
        <w:jc w:val="center"/>
        <w:rPr>
          <w:b/>
        </w:rPr>
      </w:pPr>
      <w:r w:rsidRPr="006E266D">
        <w:rPr>
          <w:b/>
        </w:rPr>
        <w:t>Изготовитель</w:t>
      </w:r>
    </w:p>
    <w:p w14:paraId="436F9886" w14:textId="268AC01F" w:rsidR="006E266D" w:rsidRDefault="006E266D" w:rsidP="006E266D">
      <w:pPr>
        <w:jc w:val="center"/>
        <w:rPr>
          <w:b/>
        </w:rPr>
      </w:pPr>
    </w:p>
    <w:p w14:paraId="33F928EC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B386E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08F15" w14:textId="77777777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E266D">
        <w:rPr>
          <w:rFonts w:ascii="Times New Roman" w:hAnsi="Times New Roman" w:cs="Times New Roman"/>
          <w:iCs/>
          <w:sz w:val="24"/>
          <w:szCs w:val="24"/>
        </w:rPr>
        <w:t>ООО «НОРДИКС»</w:t>
      </w:r>
    </w:p>
    <w:p w14:paraId="5EEC5C3D" w14:textId="77777777" w:rsidR="006E266D" w:rsidRDefault="006E266D" w:rsidP="006E266D">
      <w:pPr>
        <w:ind w:left="317"/>
        <w:rPr>
          <w:iCs/>
        </w:rPr>
      </w:pPr>
    </w:p>
    <w:p w14:paraId="65ECFDBE" w14:textId="77777777" w:rsidR="006E266D" w:rsidRDefault="006E266D" w:rsidP="006E266D">
      <w:pPr>
        <w:ind w:left="317"/>
        <w:rPr>
          <w:iCs/>
        </w:rPr>
      </w:pPr>
    </w:p>
    <w:p w14:paraId="5D54F227" w14:textId="77777777" w:rsidR="006E266D" w:rsidRDefault="006E266D" w:rsidP="006E266D">
      <w:pPr>
        <w:ind w:left="317"/>
        <w:rPr>
          <w:iCs/>
        </w:rPr>
      </w:pPr>
    </w:p>
    <w:p w14:paraId="45A812FE" w14:textId="77777777" w:rsidR="006E266D" w:rsidRDefault="006E266D" w:rsidP="006E266D">
      <w:pPr>
        <w:ind w:left="317"/>
        <w:rPr>
          <w:iCs/>
        </w:rPr>
      </w:pPr>
    </w:p>
    <w:p w14:paraId="3CADD82B" w14:textId="64DAC7BF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iCs/>
          <w:sz w:val="24"/>
          <w:szCs w:val="24"/>
        </w:rPr>
      </w:pPr>
      <w:r w:rsidRPr="006E266D">
        <w:rPr>
          <w:rFonts w:ascii="Times New Roman" w:hAnsi="Times New Roman" w:cs="Times New Roman"/>
          <w:b/>
          <w:bCs/>
          <w:iCs/>
          <w:sz w:val="24"/>
          <w:szCs w:val="24"/>
        </w:rPr>
        <w:t>Юридический адрес:</w:t>
      </w:r>
      <w:r w:rsidRPr="006E266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44AC4A8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194223, Санкт-Петербург, ул. Орбели д.19, лит.А, п. 2Н, Офис 3 </w:t>
      </w:r>
    </w:p>
    <w:p w14:paraId="73675578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ИНН 7802464391, КПП 780201001</w:t>
      </w:r>
    </w:p>
    <w:p w14:paraId="5E46C0EC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ОГРН 1097847069209    </w:t>
      </w:r>
    </w:p>
    <w:p w14:paraId="5B63FFF7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р/с 40702810880000004715, </w:t>
      </w:r>
    </w:p>
    <w:p w14:paraId="265F8597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к/с 30101810200000000704,  БИК 044030704</w:t>
      </w:r>
    </w:p>
    <w:p w14:paraId="3994CA0C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филиал ОПЕРУ «Банк ВТБ» (ПАО) в Санкт-Петербурге, г. Санкт-Петербург</w:t>
      </w:r>
    </w:p>
    <w:p w14:paraId="1C18002F" w14:textId="382DE75E" w:rsidR="006E266D" w:rsidRDefault="006E266D" w:rsidP="006E266D">
      <w:pPr>
        <w:ind w:left="317"/>
      </w:pPr>
    </w:p>
    <w:p w14:paraId="5411DA16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</w:p>
    <w:p w14:paraId="5FCBCC09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  <w:r w:rsidRPr="006E266D">
        <w:rPr>
          <w:rFonts w:ascii="Times New Roman" w:hAnsi="Times New Roman" w:cs="Times New Roman"/>
          <w:b/>
          <w:sz w:val="24"/>
          <w:szCs w:val="24"/>
        </w:rPr>
        <w:t xml:space="preserve">Фактический адрес: </w:t>
      </w:r>
    </w:p>
    <w:p w14:paraId="285F619E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197110, Санкт-Петербург, Левашовский пр. д.12 оф.200</w:t>
      </w:r>
    </w:p>
    <w:p w14:paraId="6E30B6E6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</w:p>
    <w:p w14:paraId="3D18DAA7" w14:textId="77777777" w:rsidR="006E266D" w:rsidRPr="00EA2E9B" w:rsidRDefault="006E266D" w:rsidP="006E266D">
      <w:pPr>
        <w:ind w:left="317"/>
        <w:jc w:val="center"/>
        <w:rPr>
          <w:iCs/>
        </w:rPr>
      </w:pPr>
    </w:p>
    <w:p w14:paraId="5DE580DA" w14:textId="78A3C065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E266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E-mail: </w:t>
      </w:r>
      <w:hyperlink r:id="rId11" w:history="1">
        <w:r w:rsidRPr="006E266D">
          <w:rPr>
            <w:rStyle w:val="a5"/>
            <w:rFonts w:ascii="Times New Roman" w:hAnsi="Times New Roman" w:cs="Times New Roman"/>
            <w:iCs/>
            <w:sz w:val="24"/>
            <w:szCs w:val="24"/>
            <w:lang w:val="en-US"/>
          </w:rPr>
          <w:t>nordix.spb@mail.ru</w:t>
        </w:r>
      </w:hyperlink>
    </w:p>
    <w:p w14:paraId="488D093B" w14:textId="7D890B29" w:rsidR="006E266D" w:rsidRDefault="006E266D" w:rsidP="006E266D">
      <w:pPr>
        <w:ind w:left="317"/>
        <w:jc w:val="center"/>
        <w:rPr>
          <w:iCs/>
          <w:lang w:val="en-US"/>
        </w:rPr>
      </w:pPr>
    </w:p>
    <w:p w14:paraId="0D7E2393" w14:textId="3B2785A9" w:rsidR="006E266D" w:rsidRDefault="006E266D" w:rsidP="006E266D">
      <w:pPr>
        <w:ind w:left="317"/>
        <w:jc w:val="center"/>
        <w:rPr>
          <w:iCs/>
          <w:lang w:val="en-US"/>
        </w:rPr>
      </w:pPr>
    </w:p>
    <w:p w14:paraId="763F7444" w14:textId="77777777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0FF29A" w14:textId="77777777" w:rsidR="006E266D" w:rsidRDefault="006E266D" w:rsidP="006E266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По вопросам приобретения и эксплуатации обращаться по тел.: </w:t>
      </w:r>
    </w:p>
    <w:p w14:paraId="7F19416E" w14:textId="7B5C46AA" w:rsidR="006E266D" w:rsidRPr="006E266D" w:rsidRDefault="006E266D" w:rsidP="006E266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602-24-21</w:t>
      </w:r>
    </w:p>
    <w:sectPr w:rsidR="006E266D" w:rsidRPr="006E266D" w:rsidSect="00EA2E9B">
      <w:pgSz w:w="16838" w:h="11906" w:orient="landscape"/>
      <w:pgMar w:top="426" w:right="536" w:bottom="426" w:left="1134" w:header="708" w:footer="708" w:gutter="0"/>
      <w:cols w:num="2" w:space="9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983"/>
    <w:multiLevelType w:val="multilevel"/>
    <w:tmpl w:val="B4E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B432CA"/>
    <w:multiLevelType w:val="hybridMultilevel"/>
    <w:tmpl w:val="5790876A"/>
    <w:lvl w:ilvl="0" w:tplc="ED28BBE0">
      <w:start w:val="1"/>
      <w:numFmt w:val="decimal"/>
      <w:lvlText w:val="2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A63A05"/>
    <w:multiLevelType w:val="hybridMultilevel"/>
    <w:tmpl w:val="1242E150"/>
    <w:lvl w:ilvl="0" w:tplc="EEE45C5A">
      <w:start w:val="1"/>
      <w:numFmt w:val="decimal"/>
      <w:lvlText w:val="7.%1."/>
      <w:lvlJc w:val="right"/>
      <w:pPr>
        <w:tabs>
          <w:tab w:val="num" w:pos="357"/>
        </w:tabs>
        <w:ind w:left="3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A01777"/>
    <w:multiLevelType w:val="hybridMultilevel"/>
    <w:tmpl w:val="7CE4D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35C"/>
    <w:multiLevelType w:val="hybridMultilevel"/>
    <w:tmpl w:val="6F6CEDBA"/>
    <w:lvl w:ilvl="0" w:tplc="E286F14E">
      <w:start w:val="1"/>
      <w:numFmt w:val="decimal"/>
      <w:lvlText w:val="5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A36CF550">
      <w:start w:val="1"/>
      <w:numFmt w:val="decimal"/>
      <w:lvlText w:val="6.%2."/>
      <w:lvlJc w:val="right"/>
      <w:pPr>
        <w:tabs>
          <w:tab w:val="num" w:pos="357"/>
        </w:tabs>
        <w:ind w:left="35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FE4538"/>
    <w:multiLevelType w:val="hybridMultilevel"/>
    <w:tmpl w:val="5C8C01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F6B8D"/>
    <w:multiLevelType w:val="hybridMultilevel"/>
    <w:tmpl w:val="7DB6422A"/>
    <w:lvl w:ilvl="0" w:tplc="6FF68FA8">
      <w:start w:val="1"/>
      <w:numFmt w:val="decimal"/>
      <w:lvlText w:val="4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6237F9"/>
    <w:multiLevelType w:val="multilevel"/>
    <w:tmpl w:val="B4E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1B"/>
    <w:rsid w:val="00074CC8"/>
    <w:rsid w:val="0022571B"/>
    <w:rsid w:val="002A436D"/>
    <w:rsid w:val="00373CBC"/>
    <w:rsid w:val="004D371B"/>
    <w:rsid w:val="005663C7"/>
    <w:rsid w:val="006E266D"/>
    <w:rsid w:val="00AD0344"/>
    <w:rsid w:val="00DB3882"/>
    <w:rsid w:val="00DF0DC5"/>
    <w:rsid w:val="00E114B6"/>
    <w:rsid w:val="00EA2E9B"/>
    <w:rsid w:val="00F13D8C"/>
    <w:rsid w:val="00F8129F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723E"/>
  <w15:chartTrackingRefBased/>
  <w15:docId w15:val="{EF3CE7D7-4111-46A7-BBD3-BE00410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C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266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nordix.spb@mail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9CF40-AA7B-4266-AB77-89459696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7</cp:revision>
  <cp:lastPrinted>2020-08-18T08:22:00Z</cp:lastPrinted>
  <dcterms:created xsi:type="dcterms:W3CDTF">2020-08-18T09:31:00Z</dcterms:created>
  <dcterms:modified xsi:type="dcterms:W3CDTF">2020-08-19T10:12:00Z</dcterms:modified>
</cp:coreProperties>
</file>