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66" w:rsidRPr="00B4509A" w:rsidRDefault="001B6DCB">
      <w:pPr>
        <w:rPr>
          <w:b/>
          <w:bCs/>
          <w:sz w:val="32"/>
          <w:szCs w:val="32"/>
        </w:rPr>
      </w:pPr>
      <w:r w:rsidRPr="00B4509A">
        <w:rPr>
          <w:b/>
          <w:bCs/>
          <w:sz w:val="32"/>
          <w:szCs w:val="32"/>
        </w:rPr>
        <w:t>Об обработке граничного условия на стенке движущегося тела для дисперсной фазы</w:t>
      </w:r>
    </w:p>
    <w:p w:rsidR="001B6DCB" w:rsidRPr="003732C3" w:rsidRDefault="001B6DCB" w:rsidP="001B6DCB">
      <w:pPr>
        <w:spacing w:line="240" w:lineRule="auto"/>
        <w:rPr>
          <w:sz w:val="28"/>
          <w:szCs w:val="28"/>
        </w:rPr>
      </w:pPr>
      <w:r>
        <w:rPr>
          <w:szCs w:val="24"/>
        </w:rPr>
        <w:tab/>
      </w:r>
      <w:r w:rsidRPr="00B4509A">
        <w:rPr>
          <w:sz w:val="28"/>
          <w:szCs w:val="28"/>
        </w:rPr>
        <w:t>При использовании метода, описанного в [1] для дисперсной фазы, подчиняющейся двучленному УРС возникает ситуация, когда изменение давления в дисперсной фазе происходят в разы и даже на порядок быстрее, чем в газовой</w:t>
      </w:r>
      <w:r w:rsidR="005827F8" w:rsidRPr="00B4509A">
        <w:rPr>
          <w:sz w:val="28"/>
          <w:szCs w:val="28"/>
        </w:rPr>
        <w:t xml:space="preserve">. Например уже на втором шаге в программе с начальными давлениями слева </w:t>
      </w:r>
      <w:r w:rsidR="005827F8" w:rsidRPr="00B4509A">
        <w:rPr>
          <w:sz w:val="28"/>
          <w:szCs w:val="28"/>
          <w:lang w:val="en-US"/>
        </w:rPr>
        <w:t>P</w:t>
      </w:r>
      <w:r w:rsidR="005827F8" w:rsidRPr="00B4509A">
        <w:rPr>
          <w:sz w:val="28"/>
          <w:szCs w:val="28"/>
        </w:rPr>
        <w:softHyphen/>
      </w:r>
      <w:r w:rsidR="005827F8" w:rsidRPr="00B4509A">
        <w:rPr>
          <w:sz w:val="28"/>
          <w:szCs w:val="28"/>
          <w:vertAlign w:val="subscript"/>
          <w:lang w:val="en-US"/>
        </w:rPr>
        <w:t>left</w:t>
      </w:r>
      <w:r w:rsidR="005827F8" w:rsidRPr="00B4509A">
        <w:rPr>
          <w:sz w:val="28"/>
          <w:szCs w:val="28"/>
          <w:vertAlign w:val="subscript"/>
        </w:rPr>
        <w:t xml:space="preserve"> </w:t>
      </w:r>
      <w:r w:rsidR="005827F8" w:rsidRPr="00B4509A">
        <w:rPr>
          <w:sz w:val="28"/>
          <w:szCs w:val="28"/>
        </w:rPr>
        <w:t>= 5</w:t>
      </w:r>
      <w:r w:rsidR="005827F8" w:rsidRPr="00B4509A">
        <w:rPr>
          <w:sz w:val="28"/>
          <w:szCs w:val="28"/>
          <w:lang w:val="en-US"/>
        </w:rPr>
        <w:t>e</w:t>
      </w:r>
      <w:r w:rsidR="005827F8" w:rsidRPr="00B4509A">
        <w:rPr>
          <w:sz w:val="28"/>
          <w:szCs w:val="28"/>
        </w:rPr>
        <w:t xml:space="preserve">6 Па и справа </w:t>
      </w:r>
      <w:proofErr w:type="spellStart"/>
      <w:r w:rsidR="005827F8" w:rsidRPr="00B4509A">
        <w:rPr>
          <w:sz w:val="28"/>
          <w:szCs w:val="28"/>
          <w:lang w:val="en-US"/>
        </w:rPr>
        <w:t>P</w:t>
      </w:r>
      <w:r w:rsidR="005827F8" w:rsidRPr="00B4509A">
        <w:rPr>
          <w:sz w:val="28"/>
          <w:szCs w:val="28"/>
          <w:vertAlign w:val="subscript"/>
          <w:lang w:val="en-US"/>
        </w:rPr>
        <w:t>right</w:t>
      </w:r>
      <w:proofErr w:type="spellEnd"/>
      <w:r w:rsidR="005827F8" w:rsidRPr="00B4509A">
        <w:rPr>
          <w:sz w:val="28"/>
          <w:szCs w:val="28"/>
        </w:rPr>
        <w:t xml:space="preserve"> = 1</w:t>
      </w:r>
      <w:r w:rsidR="005827F8" w:rsidRPr="00B4509A">
        <w:rPr>
          <w:sz w:val="28"/>
          <w:szCs w:val="28"/>
          <w:lang w:val="en-US"/>
        </w:rPr>
        <w:t>e</w:t>
      </w:r>
      <w:r w:rsidR="005827F8" w:rsidRPr="00B4509A">
        <w:rPr>
          <w:sz w:val="28"/>
          <w:szCs w:val="28"/>
        </w:rPr>
        <w:t xml:space="preserve">5 Па, наблюдаются следующие значения давлений фаз </w:t>
      </w:r>
      <w:proofErr w:type="gramStart"/>
      <w:r w:rsidR="005827F8" w:rsidRPr="00B4509A">
        <w:rPr>
          <w:sz w:val="28"/>
          <w:szCs w:val="28"/>
        </w:rPr>
        <w:t>слева :</w:t>
      </w:r>
      <w:proofErr w:type="spellStart"/>
      <w:r w:rsidR="005827F8" w:rsidRPr="00B4509A">
        <w:rPr>
          <w:sz w:val="28"/>
          <w:szCs w:val="28"/>
          <w:lang w:val="en-US"/>
        </w:rPr>
        <w:t>P</w:t>
      </w:r>
      <w:r w:rsidR="005827F8" w:rsidRPr="00B4509A">
        <w:rPr>
          <w:sz w:val="28"/>
          <w:szCs w:val="28"/>
          <w:vertAlign w:val="subscript"/>
          <w:lang w:val="en-US"/>
        </w:rPr>
        <w:t>gas</w:t>
      </w:r>
      <w:proofErr w:type="spellEnd"/>
      <w:proofErr w:type="gramEnd"/>
      <w:r w:rsidR="005827F8" w:rsidRPr="00B4509A">
        <w:rPr>
          <w:sz w:val="28"/>
          <w:szCs w:val="28"/>
          <w:vertAlign w:val="subscript"/>
        </w:rPr>
        <w:t xml:space="preserve"> </w:t>
      </w:r>
      <w:r w:rsidR="005827F8" w:rsidRPr="00B4509A">
        <w:rPr>
          <w:sz w:val="28"/>
          <w:szCs w:val="28"/>
        </w:rPr>
        <w:t xml:space="preserve">= 4999992 Па, </w:t>
      </w:r>
      <w:proofErr w:type="spellStart"/>
      <w:r w:rsidR="005827F8" w:rsidRPr="00B4509A">
        <w:rPr>
          <w:sz w:val="28"/>
          <w:szCs w:val="28"/>
          <w:lang w:val="en-US"/>
        </w:rPr>
        <w:t>P</w:t>
      </w:r>
      <w:r w:rsidR="005827F8" w:rsidRPr="00B4509A">
        <w:rPr>
          <w:sz w:val="28"/>
          <w:szCs w:val="28"/>
          <w:vertAlign w:val="subscript"/>
          <w:lang w:val="en-US"/>
        </w:rPr>
        <w:t>disp</w:t>
      </w:r>
      <w:proofErr w:type="spellEnd"/>
      <w:r w:rsidR="005827F8" w:rsidRPr="00B4509A">
        <w:rPr>
          <w:sz w:val="28"/>
          <w:szCs w:val="28"/>
          <w:vertAlign w:val="subscript"/>
        </w:rPr>
        <w:t xml:space="preserve"> </w:t>
      </w:r>
      <w:r w:rsidR="005827F8" w:rsidRPr="00B4509A">
        <w:rPr>
          <w:sz w:val="28"/>
          <w:szCs w:val="28"/>
        </w:rPr>
        <w:t xml:space="preserve"> = 4997772 Па. Естественно, с увеличением скорости тела, падение давление лишь усиливается</w:t>
      </w:r>
      <w:r w:rsidR="003732C3">
        <w:rPr>
          <w:sz w:val="28"/>
          <w:szCs w:val="28"/>
        </w:rPr>
        <w:t xml:space="preserve">, что может приводить к падению давления ниже нуля. </w:t>
      </w:r>
      <w:r w:rsidR="003732C3" w:rsidRPr="003732C3">
        <w:rPr>
          <w:sz w:val="28"/>
          <w:szCs w:val="28"/>
          <w:highlight w:val="yellow"/>
        </w:rPr>
        <w:t>Нормально ли это</w:t>
      </w:r>
      <w:bookmarkStart w:id="0" w:name="_GoBack"/>
      <w:bookmarkEnd w:id="0"/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1B6DCB">
      <w:pPr>
        <w:spacing w:line="240" w:lineRule="auto"/>
        <w:rPr>
          <w:sz w:val="28"/>
          <w:szCs w:val="28"/>
        </w:rPr>
      </w:pPr>
    </w:p>
    <w:p w:rsidR="00B4509A" w:rsidRDefault="00B4509A" w:rsidP="00B4509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B4509A" w:rsidRPr="00B4509A" w:rsidRDefault="00B4509A" w:rsidP="00B4509A">
      <w:pPr>
        <w:pStyle w:val="a3"/>
        <w:numPr>
          <w:ilvl w:val="0"/>
          <w:numId w:val="1"/>
        </w:numPr>
        <w:spacing w:line="240" w:lineRule="auto"/>
        <w:rPr>
          <w:rFonts w:cs="Times New Roman"/>
          <w:sz w:val="28"/>
          <w:szCs w:val="28"/>
          <w:lang w:val="en-US"/>
        </w:rPr>
      </w:pPr>
      <w:r w:rsidRPr="003732C3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Chertock</w:t>
      </w:r>
      <w:proofErr w:type="spellEnd"/>
      <w:r w:rsidRPr="00B4509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lang w:val="en-US"/>
        </w:rPr>
        <w:t xml:space="preserve">., </w:t>
      </w:r>
      <w:proofErr w:type="spellStart"/>
      <w:r>
        <w:rPr>
          <w:rFonts w:cs="Times New Roman"/>
          <w:sz w:val="28"/>
          <w:szCs w:val="28"/>
          <w:lang w:val="en-US"/>
        </w:rPr>
        <w:t>Kurganov</w:t>
      </w:r>
      <w:proofErr w:type="spellEnd"/>
      <w:r w:rsidRPr="00B4509A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A</w:t>
      </w:r>
      <w:r w:rsidRPr="00B4509A">
        <w:rPr>
          <w:sz w:val="28"/>
          <w:szCs w:val="28"/>
          <w:lang w:val="en-US"/>
        </w:rPr>
        <w:t xml:space="preserve"> simple </w:t>
      </w:r>
      <w:proofErr w:type="spellStart"/>
      <w:r w:rsidRPr="00B4509A">
        <w:rPr>
          <w:sz w:val="28"/>
          <w:szCs w:val="28"/>
          <w:lang w:val="en-US"/>
        </w:rPr>
        <w:t>eulerian</w:t>
      </w:r>
      <w:proofErr w:type="spellEnd"/>
      <w:r w:rsidRPr="00B4509A">
        <w:rPr>
          <w:sz w:val="28"/>
          <w:szCs w:val="28"/>
          <w:lang w:val="en-US"/>
        </w:rPr>
        <w:t xml:space="preserve"> finite-volume method for compressible fluids in domains with moving boundaries</w:t>
      </w:r>
      <w:r>
        <w:rPr>
          <w:sz w:val="28"/>
          <w:szCs w:val="28"/>
          <w:lang w:val="en-US"/>
        </w:rPr>
        <w:t xml:space="preserve"> // </w:t>
      </w:r>
      <w:proofErr w:type="spellStart"/>
      <w:r>
        <w:rPr>
          <w:sz w:val="28"/>
          <w:szCs w:val="28"/>
          <w:lang w:val="en-US"/>
        </w:rPr>
        <w:t>Commun</w:t>
      </w:r>
      <w:proofErr w:type="spellEnd"/>
      <w:r>
        <w:rPr>
          <w:sz w:val="28"/>
          <w:szCs w:val="28"/>
          <w:lang w:val="en-US"/>
        </w:rPr>
        <w:t>. Math. Sci. Vol 6, No. 3, pp 532 – 556.</w:t>
      </w:r>
    </w:p>
    <w:sectPr w:rsidR="00B4509A" w:rsidRPr="00B45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D4A"/>
    <w:multiLevelType w:val="hybridMultilevel"/>
    <w:tmpl w:val="FE5E2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B"/>
    <w:rsid w:val="001B6DCB"/>
    <w:rsid w:val="003732C3"/>
    <w:rsid w:val="005827F8"/>
    <w:rsid w:val="00765522"/>
    <w:rsid w:val="00B4509A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C8BF"/>
  <w15:chartTrackingRefBased/>
  <w15:docId w15:val="{1F006973-9E7A-4802-8B1C-626E1E72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DC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2020-03-03T09:51:00Z</dcterms:created>
  <dcterms:modified xsi:type="dcterms:W3CDTF">2020-03-03T12:57:00Z</dcterms:modified>
</cp:coreProperties>
</file>