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963C3" w14:textId="33ACECC8" w:rsidR="00D36BBB" w:rsidRPr="00D36BBB" w:rsidRDefault="00D36BBB" w:rsidP="00D36BBB">
      <w:pPr>
        <w:jc w:val="center"/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ГЕНЕРАЛЬНЫЙ ПЛАН ВНЕДРЕНИЯ ПРОЕКТА</w:t>
      </w:r>
    </w:p>
    <w:p w14:paraId="2344FCF1" w14:textId="0C048535" w:rsidR="00D36BBB" w:rsidRPr="00D36BBB" w:rsidRDefault="00D36BBB" w:rsidP="00D36BBB">
      <w:pPr>
        <w:jc w:val="center"/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Проект: Разработка аналога «Сбербанк Онлайн — Много Денег»</w:t>
      </w:r>
    </w:p>
    <w:p w14:paraId="28A87FDF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633E4B14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Цель проекта:  </w:t>
      </w:r>
    </w:p>
    <w:p w14:paraId="67D31987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Внести изменения в готовый проект, обновить интерфейс и пользовательское управление, а также улучшить условия получения денежных средств, оформления карт и организацию поддержки без использования ботов.</w:t>
      </w:r>
    </w:p>
    <w:p w14:paraId="28873306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65BD44FE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Срок реализации: 2 года 5 месяцев  </w:t>
      </w:r>
    </w:p>
    <w:p w14:paraId="290CBFFB" w14:textId="04BBACD5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Модель жизненного цикла: Спиральная модель (гибкая, с управлением рисками)</w:t>
      </w:r>
      <w:r w:rsidR="00C122AC">
        <w:rPr>
          <w:rFonts w:ascii="Times New Roman" w:hAnsi="Times New Roman" w:cs="Times New Roman"/>
        </w:rPr>
        <w:t xml:space="preserve">, </w:t>
      </w:r>
      <w:proofErr w:type="spellStart"/>
      <w:r w:rsidR="00C122AC">
        <w:rPr>
          <w:rFonts w:ascii="Times New Roman" w:hAnsi="Times New Roman" w:cs="Times New Roman"/>
        </w:rPr>
        <w:t>паралельный</w:t>
      </w:r>
      <w:proofErr w:type="spellEnd"/>
      <w:r w:rsidR="00C122AC">
        <w:rPr>
          <w:rFonts w:ascii="Times New Roman" w:hAnsi="Times New Roman" w:cs="Times New Roman"/>
        </w:rPr>
        <w:t xml:space="preserve"> метод внедрения </w:t>
      </w:r>
    </w:p>
    <w:p w14:paraId="1E6E113A" w14:textId="00AD6EBF" w:rsidR="00D36BBB" w:rsidRPr="00D36BBB" w:rsidRDefault="00D36BBB" w:rsidP="00D36BBB">
      <w:pPr>
        <w:rPr>
          <w:rFonts w:ascii="Times New Roman" w:hAnsi="Times New Roman" w:cs="Times New Roman"/>
        </w:rPr>
      </w:pPr>
    </w:p>
    <w:p w14:paraId="755B5228" w14:textId="187E547B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1. Задачи для внедрения</w:t>
      </w:r>
    </w:p>
    <w:p w14:paraId="4B6BC3A3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003D2ED8" w14:textId="5F11E1C0" w:rsidR="00D36BBB" w:rsidRPr="00D36BBB" w:rsidRDefault="00D36BBB" w:rsidP="00D36BBB">
      <w:pPr>
        <w:rPr>
          <w:rFonts w:ascii="Times New Roman" w:hAnsi="Times New Roman" w:cs="Times New Roman"/>
        </w:rPr>
      </w:pPr>
      <w:proofErr w:type="spellStart"/>
      <w:r w:rsidRPr="00D36BBB">
        <w:rPr>
          <w:rFonts w:ascii="Times New Roman" w:hAnsi="Times New Roman" w:cs="Times New Roman"/>
        </w:rPr>
        <w:t>Требуе</w:t>
      </w:r>
      <w:r w:rsidR="00C31552">
        <w:rPr>
          <w:rFonts w:ascii="Times New Roman" w:hAnsi="Times New Roman" w:cs="Times New Roman"/>
        </w:rPr>
        <w:t>ется</w:t>
      </w:r>
      <w:proofErr w:type="spellEnd"/>
      <w:r w:rsidR="00C31552">
        <w:rPr>
          <w:rFonts w:ascii="Times New Roman" w:hAnsi="Times New Roman" w:cs="Times New Roman"/>
        </w:rPr>
        <w:t xml:space="preserve"> выполнить</w:t>
      </w:r>
      <w:r w:rsidRPr="00D36BBB">
        <w:rPr>
          <w:rFonts w:ascii="Times New Roman" w:hAnsi="Times New Roman" w:cs="Times New Roman"/>
        </w:rPr>
        <w:t xml:space="preserve">:  </w:t>
      </w:r>
    </w:p>
    <w:p w14:paraId="5DEBDF8F" w14:textId="77777777" w:rsidR="00C31552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Анализ требований, </w:t>
      </w:r>
    </w:p>
    <w:p w14:paraId="54DD80ED" w14:textId="77777777" w:rsidR="00C31552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формирование команды, </w:t>
      </w:r>
    </w:p>
    <w:p w14:paraId="463AB3CA" w14:textId="3CEC6B4F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утверждение бюджета.  </w:t>
      </w:r>
    </w:p>
    <w:p w14:paraId="55102360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Разработка архитектуры, моделей данных и структуры API.  </w:t>
      </w:r>
    </w:p>
    <w:p w14:paraId="6729FDAD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Создание MVP с базовыми функциями (регистрация, авторизация, переводы).  </w:t>
      </w:r>
    </w:p>
    <w:p w14:paraId="501BF379" w14:textId="77777777" w:rsidR="00C31552" w:rsidRPr="00D36BBB" w:rsidRDefault="00C31552" w:rsidP="00C31552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Обновление условий и внесение изменений в пользовательский интерфейс по результатам прошлой версии и отзывов пользователей.  </w:t>
      </w:r>
    </w:p>
    <w:p w14:paraId="5B58517B" w14:textId="77777777" w:rsidR="00C31552" w:rsidRPr="00D36BBB" w:rsidRDefault="00C31552" w:rsidP="00C31552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Реализация механизмов шифрования, </w:t>
      </w:r>
      <w:proofErr w:type="spellStart"/>
      <w:r w:rsidRPr="00D36BBB">
        <w:rPr>
          <w:rFonts w:ascii="Times New Roman" w:hAnsi="Times New Roman" w:cs="Times New Roman"/>
        </w:rPr>
        <w:t>Wipe</w:t>
      </w:r>
      <w:proofErr w:type="spellEnd"/>
      <w:r w:rsidRPr="00D36BBB">
        <w:rPr>
          <w:rFonts w:ascii="Times New Roman" w:hAnsi="Times New Roman" w:cs="Times New Roman"/>
        </w:rPr>
        <w:t xml:space="preserve"> &amp; </w:t>
      </w:r>
      <w:proofErr w:type="spellStart"/>
      <w:r w:rsidRPr="00D36BBB">
        <w:rPr>
          <w:rFonts w:ascii="Times New Roman" w:hAnsi="Times New Roman" w:cs="Times New Roman"/>
        </w:rPr>
        <w:t>Rebuild</w:t>
      </w:r>
      <w:proofErr w:type="spellEnd"/>
      <w:r w:rsidRPr="00D36BBB">
        <w:rPr>
          <w:rFonts w:ascii="Times New Roman" w:hAnsi="Times New Roman" w:cs="Times New Roman"/>
        </w:rPr>
        <w:t xml:space="preserve">, сегментации данных.  </w:t>
      </w:r>
    </w:p>
    <w:p w14:paraId="50F5D3F4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Проведение функционального и нагрузочного тестирования.  </w:t>
      </w:r>
    </w:p>
    <w:p w14:paraId="778EAD9D" w14:textId="77777777" w:rsidR="00C31552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Проведение приёмочных испытаний, </w:t>
      </w:r>
    </w:p>
    <w:p w14:paraId="28E7CF92" w14:textId="77777777" w:rsidR="00C31552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деплой и </w:t>
      </w:r>
    </w:p>
    <w:p w14:paraId="64A61B74" w14:textId="3FA0AA85" w:rsidR="00D36BBB" w:rsidRDefault="00D36BBB" w:rsidP="0067201A">
      <w:pPr>
        <w:rPr>
          <w:rFonts w:ascii="Times New Roman" w:hAnsi="Times New Roman" w:cs="Times New Roman"/>
          <w:strike/>
        </w:rPr>
      </w:pPr>
      <w:r w:rsidRPr="00D36BBB">
        <w:rPr>
          <w:rFonts w:ascii="Times New Roman" w:hAnsi="Times New Roman" w:cs="Times New Roman"/>
        </w:rPr>
        <w:t xml:space="preserve">обучение персонала.  </w:t>
      </w:r>
    </w:p>
    <w:p w14:paraId="3B02A156" w14:textId="77777777" w:rsidR="0067201A" w:rsidRPr="00D36BBB" w:rsidRDefault="0067201A" w:rsidP="0067201A">
      <w:pPr>
        <w:rPr>
          <w:rFonts w:ascii="Times New Roman" w:hAnsi="Times New Roman" w:cs="Times New Roman"/>
        </w:rPr>
      </w:pPr>
    </w:p>
    <w:p w14:paraId="35266FFE" w14:textId="3F4C13F3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2. Структура проекта внедрения</w:t>
      </w:r>
    </w:p>
    <w:p w14:paraId="1EA3206B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Команда проекта:  </w:t>
      </w:r>
    </w:p>
    <w:p w14:paraId="731F64BC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Менеджер проекта — общее руководство и взаимодействие с заказчиком.  </w:t>
      </w:r>
    </w:p>
    <w:p w14:paraId="16688586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Архитектор — проектирование системной архитектуры.  </w:t>
      </w:r>
    </w:p>
    <w:p w14:paraId="42D717A8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Специалист по безопасности — контроль и обеспечение безопасности данных.  </w:t>
      </w:r>
    </w:p>
    <w:p w14:paraId="50B367CA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Аналитик банковского сектора — определение и формализация бизнес-требований.  </w:t>
      </w:r>
    </w:p>
    <w:p w14:paraId="0DA18F78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Руководитель команды — управление разработчиками и тестировщиками.  </w:t>
      </w:r>
    </w:p>
    <w:p w14:paraId="0A09B554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lastRenderedPageBreak/>
        <w:t xml:space="preserve">- Разработчики (10+) — реализация функционала и интеграций.  </w:t>
      </w:r>
    </w:p>
    <w:p w14:paraId="317E1CFA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Тестировщики — обеспечение качества, безопасности и стабильности работы системы.  </w:t>
      </w:r>
    </w:p>
    <w:p w14:paraId="4E2A64E8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Администраторы (до 500) — техническая поддержка и обслуживание клиентов.  </w:t>
      </w:r>
    </w:p>
    <w:p w14:paraId="4B6DFA10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551F1339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Заказчик: Президент Королевства Камбоджа — компетентный IT-специалист, предоставляющий чёткое техническое задание.  </w:t>
      </w:r>
    </w:p>
    <w:p w14:paraId="243162A0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15A163B4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Организационная структура внедрения:  </w:t>
      </w:r>
    </w:p>
    <w:p w14:paraId="6B7AA01E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Управляющий комитет (заказчик + менеджер проекта).  </w:t>
      </w:r>
    </w:p>
    <w:p w14:paraId="5A5D93C9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Технический совет (архитектор, аналитик, тимлид).  </w:t>
      </w:r>
    </w:p>
    <w:p w14:paraId="52FB6DA5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 xml:space="preserve">- Рабочие группы по разработке, тестированию и внедрению.  </w:t>
      </w:r>
    </w:p>
    <w:p w14:paraId="12AA34CD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- Отдел сопровождения и обратной связи с пользователями.</w:t>
      </w:r>
    </w:p>
    <w:p w14:paraId="26B8587E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0927A036" w14:textId="2F3BC363" w:rsidR="00D36BBB" w:rsidRDefault="00D36BBB" w:rsidP="00D36BBB">
      <w:pPr>
        <w:rPr>
          <w:rFonts w:ascii="Times New Roman" w:hAnsi="Times New Roman" w:cs="Times New Roman"/>
        </w:rPr>
      </w:pPr>
    </w:p>
    <w:p w14:paraId="22C38156" w14:textId="414587F3" w:rsidR="00D36BBB" w:rsidRDefault="00D36BBB" w:rsidP="00D36BBB">
      <w:pPr>
        <w:rPr>
          <w:rFonts w:ascii="Times New Roman" w:hAnsi="Times New Roman" w:cs="Times New Roman"/>
        </w:rPr>
      </w:pPr>
    </w:p>
    <w:p w14:paraId="237D489A" w14:textId="1856EED3" w:rsidR="00D36BBB" w:rsidRDefault="00D36BBB" w:rsidP="00D36BBB">
      <w:pPr>
        <w:rPr>
          <w:rFonts w:ascii="Times New Roman" w:hAnsi="Times New Roman" w:cs="Times New Roman"/>
        </w:rPr>
      </w:pPr>
    </w:p>
    <w:p w14:paraId="5A14D4F1" w14:textId="6C39F58B" w:rsidR="00D36BBB" w:rsidRDefault="00D36BBB" w:rsidP="00D36BBB">
      <w:pPr>
        <w:rPr>
          <w:rFonts w:ascii="Times New Roman" w:hAnsi="Times New Roman" w:cs="Times New Roman"/>
        </w:rPr>
      </w:pPr>
    </w:p>
    <w:p w14:paraId="068DC717" w14:textId="081B7EEC" w:rsidR="00D36BBB" w:rsidRDefault="00D36BBB" w:rsidP="00D36BBB">
      <w:pPr>
        <w:rPr>
          <w:rFonts w:ascii="Times New Roman" w:hAnsi="Times New Roman" w:cs="Times New Roman"/>
        </w:rPr>
      </w:pPr>
    </w:p>
    <w:p w14:paraId="21E0D4BD" w14:textId="494E288E" w:rsidR="00D36BBB" w:rsidRDefault="00D36BBB" w:rsidP="00D36BBB">
      <w:pPr>
        <w:rPr>
          <w:rFonts w:ascii="Times New Roman" w:hAnsi="Times New Roman" w:cs="Times New Roman"/>
        </w:rPr>
      </w:pPr>
    </w:p>
    <w:p w14:paraId="5676BDE1" w14:textId="245F48F7" w:rsidR="00D36BBB" w:rsidRDefault="00D36BBB" w:rsidP="00D36BBB">
      <w:pPr>
        <w:rPr>
          <w:rFonts w:ascii="Times New Roman" w:hAnsi="Times New Roman" w:cs="Times New Roman"/>
        </w:rPr>
      </w:pPr>
    </w:p>
    <w:p w14:paraId="767EF89B" w14:textId="00143A17" w:rsidR="00D36BBB" w:rsidRDefault="00D36BBB" w:rsidP="00D36BBB">
      <w:pPr>
        <w:rPr>
          <w:rFonts w:ascii="Times New Roman" w:hAnsi="Times New Roman" w:cs="Times New Roman"/>
        </w:rPr>
      </w:pPr>
    </w:p>
    <w:p w14:paraId="23052780" w14:textId="17C9143F" w:rsidR="00D36BBB" w:rsidRDefault="00D36BBB" w:rsidP="00D36BBB">
      <w:pPr>
        <w:rPr>
          <w:rFonts w:ascii="Times New Roman" w:hAnsi="Times New Roman" w:cs="Times New Roman"/>
        </w:rPr>
      </w:pPr>
    </w:p>
    <w:p w14:paraId="181A8596" w14:textId="4C839705" w:rsidR="00D36BBB" w:rsidRDefault="00D36BBB" w:rsidP="00D36BBB">
      <w:pPr>
        <w:rPr>
          <w:rFonts w:ascii="Times New Roman" w:hAnsi="Times New Roman" w:cs="Times New Roman"/>
        </w:rPr>
      </w:pPr>
    </w:p>
    <w:p w14:paraId="6F457840" w14:textId="57231C7F" w:rsidR="00D36BBB" w:rsidRDefault="00D36BBB" w:rsidP="00D36BBB">
      <w:pPr>
        <w:rPr>
          <w:rFonts w:ascii="Times New Roman" w:hAnsi="Times New Roman" w:cs="Times New Roman"/>
        </w:rPr>
      </w:pPr>
    </w:p>
    <w:p w14:paraId="790907AE" w14:textId="6A788C5A" w:rsidR="00D36BBB" w:rsidRDefault="00D36BBB" w:rsidP="00D36BBB">
      <w:pPr>
        <w:rPr>
          <w:rFonts w:ascii="Times New Roman" w:hAnsi="Times New Roman" w:cs="Times New Roman"/>
        </w:rPr>
      </w:pPr>
    </w:p>
    <w:p w14:paraId="2DAD5980" w14:textId="6E4F4030" w:rsidR="00D36BBB" w:rsidRDefault="00D36BBB" w:rsidP="00D36BBB">
      <w:pPr>
        <w:rPr>
          <w:rFonts w:ascii="Times New Roman" w:hAnsi="Times New Roman" w:cs="Times New Roman"/>
        </w:rPr>
      </w:pPr>
    </w:p>
    <w:p w14:paraId="715E7695" w14:textId="4FF829CA" w:rsidR="00D36BBB" w:rsidRDefault="00D36BBB" w:rsidP="00D36BBB">
      <w:pPr>
        <w:rPr>
          <w:rFonts w:ascii="Times New Roman" w:hAnsi="Times New Roman" w:cs="Times New Roman"/>
        </w:rPr>
      </w:pPr>
    </w:p>
    <w:p w14:paraId="7E68075E" w14:textId="77EF8AF2" w:rsidR="00D36BBB" w:rsidRDefault="00D36BBB" w:rsidP="00D36BBB">
      <w:pPr>
        <w:rPr>
          <w:rFonts w:ascii="Times New Roman" w:hAnsi="Times New Roman" w:cs="Times New Roman"/>
        </w:rPr>
      </w:pPr>
    </w:p>
    <w:p w14:paraId="3BB25209" w14:textId="4302014E" w:rsidR="00D36BBB" w:rsidRDefault="00D36BBB" w:rsidP="00D36BBB">
      <w:pPr>
        <w:rPr>
          <w:rFonts w:ascii="Times New Roman" w:hAnsi="Times New Roman" w:cs="Times New Roman"/>
        </w:rPr>
      </w:pPr>
    </w:p>
    <w:p w14:paraId="3EF8E59A" w14:textId="6D8D1DBC" w:rsidR="00D36BBB" w:rsidRDefault="00D36BBB" w:rsidP="00D36BBB">
      <w:pPr>
        <w:rPr>
          <w:rFonts w:ascii="Times New Roman" w:hAnsi="Times New Roman" w:cs="Times New Roman"/>
        </w:rPr>
      </w:pPr>
    </w:p>
    <w:p w14:paraId="59BA9880" w14:textId="66795338" w:rsidR="00D36BBB" w:rsidRDefault="00D36BBB" w:rsidP="00D36BBB">
      <w:pPr>
        <w:rPr>
          <w:rFonts w:ascii="Times New Roman" w:hAnsi="Times New Roman" w:cs="Times New Roman"/>
        </w:rPr>
      </w:pPr>
    </w:p>
    <w:p w14:paraId="577A7AB0" w14:textId="10C188A2" w:rsidR="00D36BBB" w:rsidRDefault="00D36BBB" w:rsidP="00D36BBB">
      <w:pPr>
        <w:rPr>
          <w:rFonts w:ascii="Times New Roman" w:hAnsi="Times New Roman" w:cs="Times New Roman"/>
        </w:rPr>
      </w:pPr>
    </w:p>
    <w:p w14:paraId="6BA36865" w14:textId="76E8D7B6" w:rsidR="00D36BBB" w:rsidRDefault="00D36BBB" w:rsidP="00D36BBB">
      <w:pPr>
        <w:rPr>
          <w:rFonts w:ascii="Times New Roman" w:hAnsi="Times New Roman" w:cs="Times New Roman"/>
        </w:rPr>
      </w:pPr>
    </w:p>
    <w:p w14:paraId="5DA8460B" w14:textId="1B94079D" w:rsidR="00D36BBB" w:rsidRDefault="00D36BBB" w:rsidP="00D36BBB">
      <w:pPr>
        <w:rPr>
          <w:rFonts w:ascii="Times New Roman" w:hAnsi="Times New Roman" w:cs="Times New Roman"/>
        </w:rPr>
      </w:pPr>
    </w:p>
    <w:p w14:paraId="18F4CFEE" w14:textId="02D9924A" w:rsidR="00D36BBB" w:rsidRDefault="00D36BBB" w:rsidP="00D36BBB">
      <w:pPr>
        <w:rPr>
          <w:rFonts w:ascii="Times New Roman" w:hAnsi="Times New Roman" w:cs="Times New Roman"/>
        </w:rPr>
      </w:pPr>
    </w:p>
    <w:p w14:paraId="6FCDD687" w14:textId="46ABFB58" w:rsidR="00D36BBB" w:rsidRDefault="00D36BBB" w:rsidP="00D36BBB">
      <w:pPr>
        <w:rPr>
          <w:rFonts w:ascii="Times New Roman" w:hAnsi="Times New Roman" w:cs="Times New Roman"/>
        </w:rPr>
      </w:pPr>
    </w:p>
    <w:p w14:paraId="4ED64AF1" w14:textId="0E05CF94" w:rsidR="00D36BBB" w:rsidRDefault="00D36BBB" w:rsidP="00D36BBB">
      <w:pPr>
        <w:rPr>
          <w:rFonts w:ascii="Times New Roman" w:hAnsi="Times New Roman" w:cs="Times New Roman"/>
        </w:rPr>
      </w:pPr>
    </w:p>
    <w:p w14:paraId="0FF913F2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5039E134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3. Создание и анализ рабочего плана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68"/>
        <w:gridCol w:w="1910"/>
        <w:gridCol w:w="1728"/>
        <w:gridCol w:w="1900"/>
      </w:tblGrid>
      <w:tr w:rsidR="00D36BBB" w:rsidRPr="00D36BBB" w14:paraId="2FE92BB0" w14:textId="77777777" w:rsidTr="0098397E">
        <w:tc>
          <w:tcPr>
            <w:tcW w:w="1728" w:type="dxa"/>
          </w:tcPr>
          <w:p w14:paraId="1817E9A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728" w:type="dxa"/>
          </w:tcPr>
          <w:p w14:paraId="686B56F9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1728" w:type="dxa"/>
          </w:tcPr>
          <w:p w14:paraId="78F48E35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Основные работы</w:t>
            </w:r>
          </w:p>
        </w:tc>
        <w:tc>
          <w:tcPr>
            <w:tcW w:w="1728" w:type="dxa"/>
          </w:tcPr>
          <w:p w14:paraId="59007BD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Срок</w:t>
            </w:r>
          </w:p>
        </w:tc>
        <w:tc>
          <w:tcPr>
            <w:tcW w:w="1728" w:type="dxa"/>
          </w:tcPr>
          <w:p w14:paraId="029BD93A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Ответственные</w:t>
            </w:r>
          </w:p>
        </w:tc>
      </w:tr>
      <w:tr w:rsidR="00D36BBB" w:rsidRPr="00D36BBB" w14:paraId="4EFAD0A0" w14:textId="77777777" w:rsidTr="0098397E">
        <w:tc>
          <w:tcPr>
            <w:tcW w:w="1728" w:type="dxa"/>
          </w:tcPr>
          <w:p w14:paraId="1F3DB97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1E00A90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Подготовка проекта</w:t>
            </w:r>
          </w:p>
        </w:tc>
        <w:tc>
          <w:tcPr>
            <w:tcW w:w="1728" w:type="dxa"/>
          </w:tcPr>
          <w:p w14:paraId="1A613E1F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Анализ требований, формирование команды, утверждение бюджета</w:t>
            </w:r>
          </w:p>
        </w:tc>
        <w:tc>
          <w:tcPr>
            <w:tcW w:w="1728" w:type="dxa"/>
          </w:tcPr>
          <w:p w14:paraId="1F98F72B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2 мес.</w:t>
            </w:r>
          </w:p>
        </w:tc>
        <w:tc>
          <w:tcPr>
            <w:tcW w:w="1728" w:type="dxa"/>
          </w:tcPr>
          <w:p w14:paraId="4A4EE02C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Менеджер проекта, аналитик</w:t>
            </w:r>
          </w:p>
        </w:tc>
      </w:tr>
      <w:tr w:rsidR="00D36BBB" w:rsidRPr="00D36BBB" w14:paraId="2222D341" w14:textId="77777777" w:rsidTr="0098397E">
        <w:tc>
          <w:tcPr>
            <w:tcW w:w="1728" w:type="dxa"/>
          </w:tcPr>
          <w:p w14:paraId="07225F6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4CB2744A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Проектирование</w:t>
            </w:r>
          </w:p>
        </w:tc>
        <w:tc>
          <w:tcPr>
            <w:tcW w:w="1728" w:type="dxa"/>
          </w:tcPr>
          <w:p w14:paraId="75242979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Разработка архитектуры, моделей данных, API-структуры</w:t>
            </w:r>
          </w:p>
        </w:tc>
        <w:tc>
          <w:tcPr>
            <w:tcW w:w="1728" w:type="dxa"/>
          </w:tcPr>
          <w:p w14:paraId="07580B0F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4 мес.</w:t>
            </w:r>
          </w:p>
        </w:tc>
        <w:tc>
          <w:tcPr>
            <w:tcW w:w="1728" w:type="dxa"/>
          </w:tcPr>
          <w:p w14:paraId="57ACFAEA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Архитектор, аналитик</w:t>
            </w:r>
          </w:p>
        </w:tc>
      </w:tr>
      <w:tr w:rsidR="00D36BBB" w:rsidRPr="00D36BBB" w14:paraId="04A137A0" w14:textId="77777777" w:rsidTr="0098397E">
        <w:tc>
          <w:tcPr>
            <w:tcW w:w="1728" w:type="dxa"/>
          </w:tcPr>
          <w:p w14:paraId="2D0F1BD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28" w:type="dxa"/>
          </w:tcPr>
          <w:p w14:paraId="37ABB590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Разработка прототипа</w:t>
            </w:r>
          </w:p>
        </w:tc>
        <w:tc>
          <w:tcPr>
            <w:tcW w:w="1728" w:type="dxa"/>
          </w:tcPr>
          <w:p w14:paraId="5161207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Создание MVP с базовыми функциями (регистрация, авторизация, переводы)</w:t>
            </w:r>
          </w:p>
        </w:tc>
        <w:tc>
          <w:tcPr>
            <w:tcW w:w="1728" w:type="dxa"/>
          </w:tcPr>
          <w:p w14:paraId="16275631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5 мес.</w:t>
            </w:r>
          </w:p>
        </w:tc>
        <w:tc>
          <w:tcPr>
            <w:tcW w:w="1728" w:type="dxa"/>
          </w:tcPr>
          <w:p w14:paraId="7E224AEC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Разработчики</w:t>
            </w:r>
          </w:p>
        </w:tc>
      </w:tr>
      <w:tr w:rsidR="00D36BBB" w:rsidRPr="00D36BBB" w14:paraId="3D35F58A" w14:textId="77777777" w:rsidTr="0098397E">
        <w:tc>
          <w:tcPr>
            <w:tcW w:w="1728" w:type="dxa"/>
          </w:tcPr>
          <w:p w14:paraId="37DF9A3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28" w:type="dxa"/>
          </w:tcPr>
          <w:p w14:paraId="182C0673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Тестирование и обратная связь</w:t>
            </w:r>
          </w:p>
        </w:tc>
        <w:tc>
          <w:tcPr>
            <w:tcW w:w="1728" w:type="dxa"/>
          </w:tcPr>
          <w:p w14:paraId="6C0034C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Функциональное и нагрузочное тестирование</w:t>
            </w:r>
          </w:p>
        </w:tc>
        <w:tc>
          <w:tcPr>
            <w:tcW w:w="1728" w:type="dxa"/>
          </w:tcPr>
          <w:p w14:paraId="5EF5AFA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3 мес.</w:t>
            </w:r>
          </w:p>
        </w:tc>
        <w:tc>
          <w:tcPr>
            <w:tcW w:w="1728" w:type="dxa"/>
          </w:tcPr>
          <w:p w14:paraId="12616395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Тестировщики</w:t>
            </w:r>
          </w:p>
        </w:tc>
      </w:tr>
      <w:tr w:rsidR="00D36BBB" w:rsidRPr="00D36BBB" w14:paraId="22AF02B2" w14:textId="77777777" w:rsidTr="0098397E">
        <w:tc>
          <w:tcPr>
            <w:tcW w:w="1728" w:type="dxa"/>
          </w:tcPr>
          <w:p w14:paraId="5A1981A1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28" w:type="dxa"/>
          </w:tcPr>
          <w:p w14:paraId="1F8ED6CE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Основная разработка</w:t>
            </w:r>
          </w:p>
        </w:tc>
        <w:tc>
          <w:tcPr>
            <w:tcW w:w="1728" w:type="dxa"/>
          </w:tcPr>
          <w:p w14:paraId="45D36418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Обновление условий, </w:t>
            </w:r>
            <w:proofErr w:type="spellStart"/>
            <w:r w:rsidRPr="00D36BBB">
              <w:rPr>
                <w:rFonts w:ascii="Times New Roman" w:hAnsi="Times New Roman" w:cs="Times New Roman"/>
              </w:rPr>
              <w:t>вненесения</w:t>
            </w:r>
            <w:proofErr w:type="spellEnd"/>
            <w:r w:rsidRPr="00D36BB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36BBB">
              <w:rPr>
                <w:rFonts w:ascii="Times New Roman" w:hAnsi="Times New Roman" w:cs="Times New Roman"/>
              </w:rPr>
              <w:t>изменений  в</w:t>
            </w:r>
            <w:proofErr w:type="gramEnd"/>
            <w:r w:rsidRPr="00D36BBB">
              <w:rPr>
                <w:rFonts w:ascii="Times New Roman" w:hAnsi="Times New Roman" w:cs="Times New Roman"/>
              </w:rPr>
              <w:t xml:space="preserve"> пользовательском интерфейсе по </w:t>
            </w:r>
            <w:proofErr w:type="spellStart"/>
            <w:r w:rsidRPr="00D36BBB">
              <w:rPr>
                <w:rFonts w:ascii="Times New Roman" w:hAnsi="Times New Roman" w:cs="Times New Roman"/>
              </w:rPr>
              <w:t>результам</w:t>
            </w:r>
            <w:proofErr w:type="spellEnd"/>
            <w:r w:rsidRPr="00D36BBB">
              <w:rPr>
                <w:rFonts w:ascii="Times New Roman" w:hAnsi="Times New Roman" w:cs="Times New Roman"/>
              </w:rPr>
              <w:t xml:space="preserve"> прошлой рабочей версии и обратной связи </w:t>
            </w:r>
          </w:p>
        </w:tc>
        <w:tc>
          <w:tcPr>
            <w:tcW w:w="1728" w:type="dxa"/>
          </w:tcPr>
          <w:p w14:paraId="59B3BC9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8 мес.</w:t>
            </w:r>
          </w:p>
        </w:tc>
        <w:tc>
          <w:tcPr>
            <w:tcW w:w="1728" w:type="dxa"/>
          </w:tcPr>
          <w:p w14:paraId="5F56DED2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Разработчики</w:t>
            </w:r>
          </w:p>
        </w:tc>
      </w:tr>
      <w:tr w:rsidR="00D36BBB" w:rsidRPr="00D36BBB" w14:paraId="3816E93F" w14:textId="77777777" w:rsidTr="0098397E">
        <w:tc>
          <w:tcPr>
            <w:tcW w:w="1728" w:type="dxa"/>
          </w:tcPr>
          <w:p w14:paraId="2F07296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28" w:type="dxa"/>
          </w:tcPr>
          <w:p w14:paraId="40CD0E5E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Безопасность и интеграция</w:t>
            </w:r>
          </w:p>
        </w:tc>
        <w:tc>
          <w:tcPr>
            <w:tcW w:w="1728" w:type="dxa"/>
          </w:tcPr>
          <w:p w14:paraId="15AD08D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Реализация шифрования, </w:t>
            </w:r>
            <w:proofErr w:type="spellStart"/>
            <w:r w:rsidRPr="00D36BBB">
              <w:rPr>
                <w:rFonts w:ascii="Times New Roman" w:hAnsi="Times New Roman" w:cs="Times New Roman"/>
              </w:rPr>
              <w:t>Wipe</w:t>
            </w:r>
            <w:proofErr w:type="spellEnd"/>
            <w:r w:rsidRPr="00D36BBB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D36BBB">
              <w:rPr>
                <w:rFonts w:ascii="Times New Roman" w:hAnsi="Times New Roman" w:cs="Times New Roman"/>
              </w:rPr>
              <w:t>Rebuild</w:t>
            </w:r>
            <w:proofErr w:type="spellEnd"/>
            <w:r w:rsidRPr="00D36BBB">
              <w:rPr>
                <w:rFonts w:ascii="Times New Roman" w:hAnsi="Times New Roman" w:cs="Times New Roman"/>
              </w:rPr>
              <w:t>, сегментация данных</w:t>
            </w:r>
          </w:p>
        </w:tc>
        <w:tc>
          <w:tcPr>
            <w:tcW w:w="1728" w:type="dxa"/>
          </w:tcPr>
          <w:p w14:paraId="2A38C7AB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5 мес.</w:t>
            </w:r>
          </w:p>
        </w:tc>
        <w:tc>
          <w:tcPr>
            <w:tcW w:w="1728" w:type="dxa"/>
          </w:tcPr>
          <w:p w14:paraId="5F50C15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Архитектор, </w:t>
            </w:r>
            <w:proofErr w:type="spellStart"/>
            <w:r w:rsidRPr="00D36BBB">
              <w:rPr>
                <w:rFonts w:ascii="Times New Roman" w:hAnsi="Times New Roman" w:cs="Times New Roman"/>
              </w:rPr>
              <w:t>безопасник</w:t>
            </w:r>
            <w:proofErr w:type="spellEnd"/>
          </w:p>
        </w:tc>
      </w:tr>
      <w:tr w:rsidR="00D36BBB" w:rsidRPr="00D36BBB" w14:paraId="6667D346" w14:textId="77777777" w:rsidTr="0098397E">
        <w:tc>
          <w:tcPr>
            <w:tcW w:w="1728" w:type="dxa"/>
          </w:tcPr>
          <w:p w14:paraId="61FEF545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28" w:type="dxa"/>
          </w:tcPr>
          <w:p w14:paraId="0D143AA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Финальное тестирование и внедрение</w:t>
            </w:r>
          </w:p>
        </w:tc>
        <w:tc>
          <w:tcPr>
            <w:tcW w:w="1728" w:type="dxa"/>
          </w:tcPr>
          <w:p w14:paraId="5C1BB3D2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Приёмочные испытания, деплой, обучение персонала</w:t>
            </w:r>
          </w:p>
        </w:tc>
        <w:tc>
          <w:tcPr>
            <w:tcW w:w="1728" w:type="dxa"/>
          </w:tcPr>
          <w:p w14:paraId="2DCE693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3 мес.</w:t>
            </w:r>
          </w:p>
        </w:tc>
        <w:tc>
          <w:tcPr>
            <w:tcW w:w="1728" w:type="dxa"/>
          </w:tcPr>
          <w:p w14:paraId="62A81CDA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тестировщики</w:t>
            </w:r>
          </w:p>
        </w:tc>
      </w:tr>
      <w:tr w:rsidR="00D36BBB" w:rsidRPr="00D36BBB" w14:paraId="4982A8B6" w14:textId="77777777" w:rsidTr="0098397E">
        <w:tc>
          <w:tcPr>
            <w:tcW w:w="1728" w:type="dxa"/>
          </w:tcPr>
          <w:p w14:paraId="38211CD7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728" w:type="dxa"/>
          </w:tcPr>
          <w:p w14:paraId="695C39F9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Поддержка и сопровождение</w:t>
            </w:r>
          </w:p>
        </w:tc>
        <w:tc>
          <w:tcPr>
            <w:tcW w:w="1728" w:type="dxa"/>
          </w:tcPr>
          <w:p w14:paraId="1228E571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Обновления, мониторинг, устранение уязвимостей</w:t>
            </w:r>
          </w:p>
        </w:tc>
        <w:tc>
          <w:tcPr>
            <w:tcW w:w="1728" w:type="dxa"/>
          </w:tcPr>
          <w:p w14:paraId="45F6EDA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Постоянно</w:t>
            </w:r>
          </w:p>
        </w:tc>
        <w:tc>
          <w:tcPr>
            <w:tcW w:w="1728" w:type="dxa"/>
          </w:tcPr>
          <w:p w14:paraId="2D08E695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Администраторы, разработчики</w:t>
            </w:r>
          </w:p>
        </w:tc>
      </w:tr>
    </w:tbl>
    <w:p w14:paraId="1906887E" w14:textId="617EE0B6" w:rsidR="00D36BBB" w:rsidRDefault="00D36BBB" w:rsidP="00D36BBB">
      <w:pPr>
        <w:rPr>
          <w:rFonts w:ascii="Times New Roman" w:hAnsi="Times New Roman" w:cs="Times New Roman"/>
        </w:rPr>
      </w:pPr>
    </w:p>
    <w:p w14:paraId="5B7F8FFD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16F6E943" w14:textId="01835444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4. Управление рисками</w:t>
      </w:r>
    </w:p>
    <w:p w14:paraId="195F5ACD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5"/>
        <w:gridCol w:w="1854"/>
        <w:gridCol w:w="1672"/>
        <w:gridCol w:w="1677"/>
        <w:gridCol w:w="2238"/>
      </w:tblGrid>
      <w:tr w:rsidR="00D36BBB" w:rsidRPr="00D36BBB" w14:paraId="10F58FD7" w14:textId="77777777" w:rsidTr="0098397E">
        <w:tc>
          <w:tcPr>
            <w:tcW w:w="1415" w:type="dxa"/>
          </w:tcPr>
          <w:p w14:paraId="5CF01BEA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54" w:type="dxa"/>
          </w:tcPr>
          <w:p w14:paraId="026BC730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Потенциальный риск</w:t>
            </w:r>
          </w:p>
        </w:tc>
        <w:tc>
          <w:tcPr>
            <w:tcW w:w="1672" w:type="dxa"/>
          </w:tcPr>
          <w:p w14:paraId="7BC5347B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Вероятность</w:t>
            </w:r>
          </w:p>
        </w:tc>
        <w:tc>
          <w:tcPr>
            <w:tcW w:w="1677" w:type="dxa"/>
          </w:tcPr>
          <w:p w14:paraId="577B4DCB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2238" w:type="dxa"/>
          </w:tcPr>
          <w:p w14:paraId="30643FEF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Меры снижения</w:t>
            </w:r>
          </w:p>
        </w:tc>
      </w:tr>
      <w:tr w:rsidR="00D36BBB" w:rsidRPr="00D36BBB" w14:paraId="47DA2C38" w14:textId="77777777" w:rsidTr="0098397E">
        <w:tc>
          <w:tcPr>
            <w:tcW w:w="1415" w:type="dxa"/>
          </w:tcPr>
          <w:p w14:paraId="379BE0AE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54" w:type="dxa"/>
          </w:tcPr>
          <w:p w14:paraId="7207482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Задержка сроков разработки</w:t>
            </w:r>
          </w:p>
        </w:tc>
        <w:tc>
          <w:tcPr>
            <w:tcW w:w="1672" w:type="dxa"/>
          </w:tcPr>
          <w:p w14:paraId="1C68E5CE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677" w:type="dxa"/>
          </w:tcPr>
          <w:p w14:paraId="7F44C242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2238" w:type="dxa"/>
          </w:tcPr>
          <w:p w14:paraId="0BDD678C" w14:textId="75E76D70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Предусмотреть еженедельные отчеты оп выполнение </w:t>
            </w:r>
            <w:proofErr w:type="spellStart"/>
            <w:r w:rsidRPr="00D36BBB">
              <w:rPr>
                <w:rFonts w:ascii="Times New Roman" w:hAnsi="Times New Roman" w:cs="Times New Roman"/>
              </w:rPr>
              <w:t>тз</w:t>
            </w:r>
            <w:proofErr w:type="spellEnd"/>
            <w:r w:rsidRPr="00D36BBB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="000903BE">
              <w:rPr>
                <w:rFonts w:ascii="Times New Roman" w:hAnsi="Times New Roman" w:cs="Times New Roman"/>
              </w:rPr>
              <w:t>планирование работ</w:t>
            </w:r>
            <w:proofErr w:type="gramEnd"/>
            <w:r w:rsidR="000903BE">
              <w:rPr>
                <w:rFonts w:ascii="Times New Roman" w:hAnsi="Times New Roman" w:cs="Times New Roman"/>
              </w:rPr>
              <w:t xml:space="preserve"> которые могут выполнятся не зависимо </w:t>
            </w:r>
            <w:r w:rsidR="0021502C">
              <w:rPr>
                <w:rFonts w:ascii="Times New Roman" w:hAnsi="Times New Roman" w:cs="Times New Roman"/>
              </w:rPr>
              <w:t xml:space="preserve">от главной задачи </w:t>
            </w:r>
            <w:r w:rsidRPr="00D36BBB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36BBB" w:rsidRPr="00D36BBB" w14:paraId="3ED088B8" w14:textId="77777777" w:rsidTr="0098397E">
        <w:tc>
          <w:tcPr>
            <w:tcW w:w="1415" w:type="dxa"/>
          </w:tcPr>
          <w:p w14:paraId="17DF2954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4" w:type="dxa"/>
          </w:tcPr>
          <w:p w14:paraId="67412BD8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Ошибки в интеграции с Госуслугами</w:t>
            </w:r>
          </w:p>
        </w:tc>
        <w:tc>
          <w:tcPr>
            <w:tcW w:w="1672" w:type="dxa"/>
          </w:tcPr>
          <w:p w14:paraId="4A3BDD60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677" w:type="dxa"/>
          </w:tcPr>
          <w:p w14:paraId="75A898E5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2238" w:type="dxa"/>
          </w:tcPr>
          <w:p w14:paraId="5FFE6E0B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Договориться о совместном тестировании с </w:t>
            </w:r>
            <w:proofErr w:type="spellStart"/>
            <w:proofErr w:type="gramStart"/>
            <w:r w:rsidRPr="00D36BBB">
              <w:rPr>
                <w:rFonts w:ascii="Times New Roman" w:hAnsi="Times New Roman" w:cs="Times New Roman"/>
              </w:rPr>
              <w:t>тех.службой</w:t>
            </w:r>
            <w:proofErr w:type="spellEnd"/>
            <w:proofErr w:type="gramEnd"/>
            <w:r w:rsidRPr="00D36BBB">
              <w:rPr>
                <w:rFonts w:ascii="Times New Roman" w:hAnsi="Times New Roman" w:cs="Times New Roman"/>
              </w:rPr>
              <w:t xml:space="preserve"> Госуслуг</w:t>
            </w:r>
          </w:p>
        </w:tc>
      </w:tr>
      <w:tr w:rsidR="00D36BBB" w:rsidRPr="00D36BBB" w14:paraId="16879112" w14:textId="77777777" w:rsidTr="0098397E">
        <w:tc>
          <w:tcPr>
            <w:tcW w:w="1415" w:type="dxa"/>
          </w:tcPr>
          <w:p w14:paraId="6119C3D2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54" w:type="dxa"/>
          </w:tcPr>
          <w:p w14:paraId="347A4C58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Перегрузка серверов</w:t>
            </w:r>
          </w:p>
        </w:tc>
        <w:tc>
          <w:tcPr>
            <w:tcW w:w="1672" w:type="dxa"/>
          </w:tcPr>
          <w:p w14:paraId="52CFABE0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677" w:type="dxa"/>
          </w:tcPr>
          <w:p w14:paraId="04019D6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2238" w:type="dxa"/>
          </w:tcPr>
          <w:p w14:paraId="4D00108B" w14:textId="1C90DC16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Масштабирование, </w:t>
            </w:r>
            <w:r w:rsidR="0021502C">
              <w:rPr>
                <w:rFonts w:ascii="Times New Roman" w:hAnsi="Times New Roman" w:cs="Times New Roman"/>
              </w:rPr>
              <w:t xml:space="preserve">создан резервный сервер на случай перегрузок </w:t>
            </w:r>
          </w:p>
        </w:tc>
      </w:tr>
      <w:tr w:rsidR="00D36BBB" w:rsidRPr="00D36BBB" w14:paraId="52A5FC40" w14:textId="77777777" w:rsidTr="0098397E">
        <w:tc>
          <w:tcPr>
            <w:tcW w:w="1415" w:type="dxa"/>
          </w:tcPr>
          <w:p w14:paraId="69D51A95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54" w:type="dxa"/>
          </w:tcPr>
          <w:p w14:paraId="2F69A510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Сбои при обновлениях</w:t>
            </w:r>
          </w:p>
        </w:tc>
        <w:tc>
          <w:tcPr>
            <w:tcW w:w="1672" w:type="dxa"/>
          </w:tcPr>
          <w:p w14:paraId="02EE35FA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677" w:type="dxa"/>
          </w:tcPr>
          <w:p w14:paraId="07995F29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2238" w:type="dxa"/>
          </w:tcPr>
          <w:p w14:paraId="21E4693D" w14:textId="4E7DABA8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 xml:space="preserve">Тестирование </w:t>
            </w:r>
          </w:p>
        </w:tc>
      </w:tr>
      <w:tr w:rsidR="00D36BBB" w:rsidRPr="00D36BBB" w14:paraId="2EEE280D" w14:textId="77777777" w:rsidTr="0098397E">
        <w:tc>
          <w:tcPr>
            <w:tcW w:w="1415" w:type="dxa"/>
          </w:tcPr>
          <w:p w14:paraId="44CB0F8F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54" w:type="dxa"/>
          </w:tcPr>
          <w:p w14:paraId="3D20BD1D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Изменения требований заказчика в процессе развития проекта</w:t>
            </w:r>
          </w:p>
        </w:tc>
        <w:tc>
          <w:tcPr>
            <w:tcW w:w="1672" w:type="dxa"/>
          </w:tcPr>
          <w:p w14:paraId="2C03C50C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677" w:type="dxa"/>
          </w:tcPr>
          <w:p w14:paraId="27AB2A16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2238" w:type="dxa"/>
          </w:tcPr>
          <w:p w14:paraId="6C7A67D4" w14:textId="77777777" w:rsidR="00D36BBB" w:rsidRPr="00D36BBB" w:rsidRDefault="00D36BBB" w:rsidP="0098397E">
            <w:pPr>
              <w:rPr>
                <w:rFonts w:ascii="Times New Roman" w:hAnsi="Times New Roman" w:cs="Times New Roman"/>
              </w:rPr>
            </w:pPr>
            <w:r w:rsidRPr="00D36BBB">
              <w:rPr>
                <w:rFonts w:ascii="Times New Roman" w:hAnsi="Times New Roman" w:cs="Times New Roman"/>
              </w:rPr>
              <w:t>Использование спиральной модели, фиксация изменений</w:t>
            </w:r>
          </w:p>
        </w:tc>
      </w:tr>
    </w:tbl>
    <w:p w14:paraId="16561B7E" w14:textId="163AD7CB" w:rsidR="00D36BBB" w:rsidRDefault="00D36BBB" w:rsidP="00D36BBB">
      <w:pPr>
        <w:rPr>
          <w:rFonts w:ascii="Times New Roman" w:hAnsi="Times New Roman" w:cs="Times New Roman"/>
        </w:rPr>
      </w:pPr>
    </w:p>
    <w:p w14:paraId="6A754097" w14:textId="7BD5388E" w:rsidR="00D36BBB" w:rsidRDefault="00D36BBB" w:rsidP="00D36BBB">
      <w:pPr>
        <w:rPr>
          <w:rFonts w:ascii="Times New Roman" w:hAnsi="Times New Roman" w:cs="Times New Roman"/>
        </w:rPr>
      </w:pPr>
    </w:p>
    <w:p w14:paraId="7979BF18" w14:textId="77777777" w:rsidR="00130631" w:rsidRDefault="00130631" w:rsidP="00D36BBB">
      <w:pPr>
        <w:rPr>
          <w:rFonts w:ascii="Times New Roman" w:hAnsi="Times New Roman" w:cs="Times New Roman"/>
        </w:rPr>
      </w:pPr>
    </w:p>
    <w:p w14:paraId="2B66F2CA" w14:textId="77777777" w:rsidR="00130631" w:rsidRDefault="00130631" w:rsidP="00D36BBB">
      <w:pPr>
        <w:rPr>
          <w:rFonts w:ascii="Times New Roman" w:hAnsi="Times New Roman" w:cs="Times New Roman"/>
        </w:rPr>
      </w:pPr>
    </w:p>
    <w:p w14:paraId="0067DD72" w14:textId="3D9FAA32" w:rsidR="00130631" w:rsidRDefault="00130631" w:rsidP="00D36BBB">
      <w:pPr>
        <w:rPr>
          <w:rFonts w:ascii="Times New Roman" w:hAnsi="Times New Roman" w:cs="Times New Roman"/>
        </w:rPr>
      </w:pPr>
    </w:p>
    <w:p w14:paraId="3151100A" w14:textId="77777777" w:rsidR="00DD1002" w:rsidRPr="00D36BBB" w:rsidRDefault="00DD1002" w:rsidP="00D36BBB">
      <w:pPr>
        <w:rPr>
          <w:rFonts w:ascii="Times New Roman" w:hAnsi="Times New Roman" w:cs="Times New Roman"/>
        </w:rPr>
      </w:pPr>
    </w:p>
    <w:p w14:paraId="006970FE" w14:textId="2E238F41" w:rsidR="00D36BBB" w:rsidRPr="00D36BBB" w:rsidRDefault="00D36BBB" w:rsidP="00D36BBB">
      <w:pPr>
        <w:rPr>
          <w:rFonts w:ascii="Times New Roman" w:hAnsi="Times New Roman" w:cs="Times New Roman"/>
        </w:rPr>
      </w:pPr>
    </w:p>
    <w:p w14:paraId="7FFB81B4" w14:textId="44071A48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lastRenderedPageBreak/>
        <w:t xml:space="preserve">5. Диаграмма </w:t>
      </w:r>
      <w:proofErr w:type="spellStart"/>
      <w:r w:rsidRPr="00D36BBB">
        <w:rPr>
          <w:rFonts w:ascii="Times New Roman" w:hAnsi="Times New Roman" w:cs="Times New Roman"/>
        </w:rPr>
        <w:t>Ганта</w:t>
      </w:r>
      <w:proofErr w:type="spellEnd"/>
      <w:r w:rsidRPr="00D36BBB">
        <w:rPr>
          <w:rFonts w:ascii="Times New Roman" w:hAnsi="Times New Roman" w:cs="Times New Roman"/>
        </w:rPr>
        <w:t xml:space="preserve"> (текстовая форма)</w:t>
      </w:r>
    </w:p>
    <w:p w14:paraId="6EABD2D8" w14:textId="77777777" w:rsidR="00D36BBB" w:rsidRPr="00D36BBB" w:rsidRDefault="00D36BBB" w:rsidP="00D36BBB">
      <w:pPr>
        <w:rPr>
          <w:rFonts w:ascii="Times New Roman" w:hAnsi="Times New Roman" w:cs="Times New Roman"/>
        </w:rPr>
      </w:pPr>
      <w:r w:rsidRPr="00D36BBB">
        <w:rPr>
          <w:rFonts w:ascii="Times New Roman" w:hAnsi="Times New Roman" w:cs="Times New Roman"/>
        </w:rPr>
        <w:t>Этапы проекта распределены на 29 месяцев, включая подготовку, проектирование, разработку, тестирование, интеграцию, внедрение и последующую поддержку. Каждая итерация спиральной модели предусматривает анализ рисков, сбор обратной связи и корректировку требований.</w:t>
      </w:r>
    </w:p>
    <w:p w14:paraId="50C49D6E" w14:textId="77777777" w:rsidR="00D36BBB" w:rsidRPr="00D36BBB" w:rsidRDefault="00D36BBB" w:rsidP="00D36BBB">
      <w:pPr>
        <w:rPr>
          <w:rFonts w:ascii="Times New Roman" w:hAnsi="Times New Roman" w:cs="Times New Roman"/>
        </w:rPr>
      </w:pPr>
    </w:p>
    <w:p w14:paraId="21D873A2" w14:textId="7580D53C" w:rsidR="00D36BBB" w:rsidRDefault="00D36BBB" w:rsidP="00D36BBB">
      <w:pPr>
        <w:rPr>
          <w:rFonts w:ascii="Times New Roman" w:hAnsi="Times New Roman" w:cs="Times New Roman"/>
        </w:rPr>
      </w:pPr>
    </w:p>
    <w:p w14:paraId="7C3B903C" w14:textId="39D442A9" w:rsidR="00130631" w:rsidRPr="00D36BBB" w:rsidRDefault="00130631" w:rsidP="00D36BBB">
      <w:pPr>
        <w:rPr>
          <w:rFonts w:ascii="Times New Roman" w:hAnsi="Times New Roman" w:cs="Times New Roman"/>
        </w:rPr>
      </w:pPr>
      <w:r w:rsidRPr="00130631">
        <w:rPr>
          <w:rFonts w:ascii="Times New Roman" w:hAnsi="Times New Roman" w:cs="Times New Roman"/>
        </w:rPr>
        <w:drawing>
          <wp:inline distT="0" distB="0" distL="0" distR="0" wp14:anchorId="1F0E0D9C" wp14:editId="774EA25A">
            <wp:extent cx="5940425" cy="889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418B" w14:textId="0248D7A8" w:rsidR="00AC26D1" w:rsidRPr="00D36BBB" w:rsidRDefault="00DD1002" w:rsidP="00D36BBB">
      <w:pPr>
        <w:rPr>
          <w:rFonts w:ascii="Times New Roman" w:hAnsi="Times New Roman" w:cs="Times New Roman"/>
        </w:rPr>
      </w:pPr>
      <w:r w:rsidRPr="00DD1002">
        <w:rPr>
          <w:rFonts w:ascii="Times New Roman" w:hAnsi="Times New Roman" w:cs="Times New Roman"/>
        </w:rPr>
        <w:drawing>
          <wp:inline distT="0" distB="0" distL="0" distR="0" wp14:anchorId="3F85F4B0" wp14:editId="296C5FB0">
            <wp:extent cx="5940425" cy="3520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6D1" w:rsidRPr="00D36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BB"/>
    <w:rsid w:val="000903BE"/>
    <w:rsid w:val="00130631"/>
    <w:rsid w:val="0021502C"/>
    <w:rsid w:val="003E2636"/>
    <w:rsid w:val="00406C10"/>
    <w:rsid w:val="0067201A"/>
    <w:rsid w:val="00AC26D1"/>
    <w:rsid w:val="00C122AC"/>
    <w:rsid w:val="00C31552"/>
    <w:rsid w:val="00CA6CF3"/>
    <w:rsid w:val="00D36BBB"/>
    <w:rsid w:val="00DD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40A6"/>
  <w15:chartTrackingRefBased/>
  <w15:docId w15:val="{DD2E38BF-2AF4-4C1B-BA76-341A84AB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F6248-8F54-4C7E-B5F8-D84D9DE77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Ярцев</dc:creator>
  <cp:keywords/>
  <dc:description/>
  <cp:lastModifiedBy>Вячеслав Ярцев</cp:lastModifiedBy>
  <cp:revision>2</cp:revision>
  <dcterms:created xsi:type="dcterms:W3CDTF">2025-10-17T09:00:00Z</dcterms:created>
  <dcterms:modified xsi:type="dcterms:W3CDTF">2025-10-17T09:00:00Z</dcterms:modified>
</cp:coreProperties>
</file>