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F3258" w14:textId="77777777" w:rsidR="00D755C5" w:rsidRDefault="00000000">
      <w:pPr>
        <w:spacing w:after="60"/>
      </w:pPr>
      <w:r>
        <w:rPr>
          <w:b/>
          <w:bCs/>
          <w:color w:val="1F3864"/>
          <w:sz w:val="40"/>
          <w:szCs w:val="40"/>
        </w:rPr>
        <w:t>Data Cleaning Documentation</w:t>
      </w:r>
    </w:p>
    <w:p w14:paraId="3A1B1623" w14:textId="2A38CD45" w:rsidR="00D755C5" w:rsidRDefault="00000000">
      <w:pPr>
        <w:spacing w:after="20"/>
      </w:pPr>
      <w:proofErr w:type="spellStart"/>
      <w:r>
        <w:rPr>
          <w:color w:val="555555"/>
          <w:sz w:val="22"/>
          <w:szCs w:val="22"/>
        </w:rPr>
        <w:t>NexAfrica</w:t>
      </w:r>
      <w:proofErr w:type="spellEnd"/>
      <w:r>
        <w:rPr>
          <w:color w:val="555555"/>
          <w:sz w:val="22"/>
          <w:szCs w:val="22"/>
        </w:rPr>
        <w:t xml:space="preserve"> Data Analysis Internship, Task 1</w:t>
      </w:r>
    </w:p>
    <w:p w14:paraId="3C2D1116" w14:textId="77777777" w:rsidR="00D755C5" w:rsidRDefault="00000000">
      <w:pPr>
        <w:spacing w:after="300"/>
      </w:pPr>
      <w:r>
        <w:rPr>
          <w:i/>
          <w:iCs/>
          <w:color w:val="555555"/>
          <w:sz w:val="22"/>
          <w:szCs w:val="22"/>
        </w:rPr>
        <w:t xml:space="preserve">Prepared by </w:t>
      </w:r>
      <w:proofErr w:type="spellStart"/>
      <w:r>
        <w:rPr>
          <w:i/>
          <w:iCs/>
          <w:color w:val="555555"/>
          <w:sz w:val="22"/>
          <w:szCs w:val="22"/>
        </w:rPr>
        <w:t>Kgaugelo</w:t>
      </w:r>
      <w:proofErr w:type="spellEnd"/>
      <w:r>
        <w:rPr>
          <w:i/>
          <w:iCs/>
          <w:color w:val="555555"/>
          <w:sz w:val="22"/>
          <w:szCs w:val="22"/>
        </w:rPr>
        <w:t xml:space="preserve"> </w:t>
      </w:r>
      <w:proofErr w:type="spellStart"/>
      <w:r>
        <w:rPr>
          <w:i/>
          <w:iCs/>
          <w:color w:val="555555"/>
          <w:sz w:val="22"/>
          <w:szCs w:val="22"/>
        </w:rPr>
        <w:t>Pertunia</w:t>
      </w:r>
      <w:proofErr w:type="spellEnd"/>
      <w:r>
        <w:rPr>
          <w:i/>
          <w:iCs/>
          <w:color w:val="555555"/>
          <w:sz w:val="22"/>
          <w:szCs w:val="22"/>
        </w:rPr>
        <w:t xml:space="preserve"> Mabote</w:t>
      </w:r>
    </w:p>
    <w:p w14:paraId="27F540B3" w14:textId="77777777" w:rsidR="00D755C5" w:rsidRDefault="00000000">
      <w:pPr>
        <w:pStyle w:val="Heading1"/>
        <w:spacing w:before="280" w:after="140"/>
      </w:pPr>
      <w:r>
        <w:t>Business Objective</w:t>
      </w:r>
    </w:p>
    <w:p w14:paraId="06BFE65A" w14:textId="6F076AB4" w:rsidR="00D755C5" w:rsidRDefault="00000000">
      <w:pPr>
        <w:spacing w:after="160" w:line="300" w:lineRule="auto"/>
      </w:pPr>
      <w:r>
        <w:rPr>
          <w:sz w:val="22"/>
          <w:szCs w:val="22"/>
        </w:rPr>
        <w:t xml:space="preserve">I set out to </w:t>
      </w:r>
      <w:r w:rsidR="00D10BC6">
        <w:rPr>
          <w:sz w:val="22"/>
          <w:szCs w:val="22"/>
        </w:rPr>
        <w:t>analyse</w:t>
      </w:r>
      <w:r>
        <w:rPr>
          <w:sz w:val="22"/>
          <w:szCs w:val="22"/>
        </w:rPr>
        <w:t xml:space="preserve"> retail sales data </w:t>
      </w:r>
      <w:r w:rsidR="00D10BC6">
        <w:rPr>
          <w:sz w:val="22"/>
          <w:szCs w:val="22"/>
        </w:rPr>
        <w:t>to</w:t>
      </w:r>
      <w:r>
        <w:rPr>
          <w:sz w:val="22"/>
          <w:szCs w:val="22"/>
        </w:rPr>
        <w:t xml:space="preserve"> understand business performance across products, customers, regions, and time. My goal was to identify trends, uncover underlying problems, and support better business decisions using the Superstore Sales dataset.</w:t>
      </w:r>
    </w:p>
    <w:p w14:paraId="0AF4BD93" w14:textId="77777777" w:rsidR="00D755C5" w:rsidRDefault="00000000">
      <w:pPr>
        <w:pStyle w:val="Heading1"/>
        <w:spacing w:before="280" w:after="140"/>
      </w:pPr>
      <w:r>
        <w:t>Dataset</w:t>
      </w:r>
    </w:p>
    <w:p w14:paraId="6A1970B0" w14:textId="393BBFFE" w:rsidR="00D755C5" w:rsidRDefault="00000000">
      <w:pPr>
        <w:spacing w:after="160" w:line="300" w:lineRule="auto"/>
      </w:pPr>
      <w:r>
        <w:rPr>
          <w:sz w:val="22"/>
          <w:szCs w:val="22"/>
        </w:rPr>
        <w:t>I worked with the Superstore Sales dataset in Excel: 9,994 order line items across 21 columns, covering orders placed between 3 January 2014 and 30 December 2017. Before any cleaning, I confirmed the dataset held 793 unique customers, 5,009 unique orders, 1,862 unique products, 3 product categories, 4 regions, and 49 US states</w:t>
      </w:r>
      <w:r w:rsidR="00D10BC6">
        <w:rPr>
          <w:sz w:val="22"/>
          <w:szCs w:val="22"/>
        </w:rPr>
        <w:t xml:space="preserve">, </w:t>
      </w:r>
      <w:r>
        <w:rPr>
          <w:sz w:val="22"/>
          <w:szCs w:val="22"/>
        </w:rPr>
        <w:t>all in line with what I expected, which gave me an early sanity check that the structure of the data was intact.</w:t>
      </w:r>
    </w:p>
    <w:p w14:paraId="6D050A4B" w14:textId="77777777" w:rsidR="00D755C5" w:rsidRDefault="00000000">
      <w:pPr>
        <w:pStyle w:val="Heading1"/>
        <w:spacing w:before="280" w:after="140"/>
      </w:pPr>
      <w:r>
        <w:t>Import Issues I Found and Fixed</w:t>
      </w:r>
    </w:p>
    <w:p w14:paraId="7568D0D6" w14:textId="77777777" w:rsidR="00D755C5" w:rsidRDefault="00000000">
      <w:pPr>
        <w:pStyle w:val="Heading2"/>
        <w:spacing w:before="200" w:after="100"/>
      </w:pPr>
      <w:r>
        <w:t>1. Columns not split on import</w:t>
      </w:r>
    </w:p>
    <w:p w14:paraId="512089AB" w14:textId="364A65C6" w:rsidR="00D755C5" w:rsidRDefault="00000000">
      <w:pPr>
        <w:spacing w:after="160" w:line="300" w:lineRule="auto"/>
      </w:pPr>
      <w:r>
        <w:rPr>
          <w:sz w:val="22"/>
          <w:szCs w:val="22"/>
        </w:rPr>
        <w:t>When I first opened the CSV, Excel had placed each entire row into a single cell instead of splitting it into columns</w:t>
      </w:r>
      <w:r w:rsidR="00D10BC6">
        <w:rPr>
          <w:sz w:val="22"/>
          <w:szCs w:val="22"/>
        </w:rPr>
        <w:t xml:space="preserve">. </w:t>
      </w:r>
      <w:proofErr w:type="spellStart"/>
      <w:r w:rsidR="00D10BC6">
        <w:rPr>
          <w:sz w:val="22"/>
          <w:szCs w:val="22"/>
        </w:rPr>
        <w:t>Ctrl+End</w:t>
      </w:r>
      <w:proofErr w:type="spellEnd"/>
      <w:r>
        <w:rPr>
          <w:sz w:val="22"/>
          <w:szCs w:val="22"/>
        </w:rPr>
        <w:t xml:space="preserve"> landed on column B instead of the 21st column I expected. I fixed this using Text to Columns (Data tab), selecting the whole column, choosing “Delimited,” and splitting on the comma. My first attempt only selected a single cell rather than the full column, which split the header row but left the data rows untouched</w:t>
      </w:r>
      <w:r w:rsidR="00D10BC6">
        <w:rPr>
          <w:sz w:val="22"/>
          <w:szCs w:val="22"/>
        </w:rPr>
        <w:t xml:space="preserve">. </w:t>
      </w:r>
      <w:r>
        <w:rPr>
          <w:sz w:val="22"/>
          <w:szCs w:val="22"/>
        </w:rPr>
        <w:t xml:space="preserve"> I caught this by checking row 2 </w:t>
      </w:r>
      <w:r w:rsidR="00D10BC6">
        <w:rPr>
          <w:sz w:val="22"/>
          <w:szCs w:val="22"/>
        </w:rPr>
        <w:t>directly and</w:t>
      </w:r>
      <w:r>
        <w:rPr>
          <w:sz w:val="22"/>
          <w:szCs w:val="22"/>
        </w:rPr>
        <w:t xml:space="preserve"> redid the step with the entire column selected.</w:t>
      </w:r>
    </w:p>
    <w:p w14:paraId="684E3C8F" w14:textId="77777777" w:rsidR="00D755C5" w:rsidRDefault="00000000">
      <w:pPr>
        <w:pStyle w:val="Heading2"/>
        <w:spacing w:before="200" w:after="100"/>
      </w:pPr>
      <w:r>
        <w:t>2. Order Date stored as text</w:t>
      </w:r>
    </w:p>
    <w:p w14:paraId="1C76392E" w14:textId="029CE4EF" w:rsidR="00D755C5" w:rsidRDefault="00D10BC6">
      <w:pPr>
        <w:spacing w:after="160" w:line="300" w:lineRule="auto"/>
      </w:pPr>
      <w:r>
        <w:rPr>
          <w:sz w:val="22"/>
          <w:szCs w:val="22"/>
        </w:rPr>
        <w:t>MIN (</w:t>
      </w:r>
      <w:r w:rsidR="00000000">
        <w:rPr>
          <w:sz w:val="22"/>
          <w:szCs w:val="22"/>
        </w:rPr>
        <w:t xml:space="preserve">) and </w:t>
      </w:r>
      <w:r>
        <w:rPr>
          <w:sz w:val="22"/>
          <w:szCs w:val="22"/>
        </w:rPr>
        <w:t>MAX (</w:t>
      </w:r>
      <w:r w:rsidR="00000000">
        <w:rPr>
          <w:sz w:val="22"/>
          <w:szCs w:val="22"/>
        </w:rPr>
        <w:t>) on my Order Date column both returned 0, which told me the dates were being read as text rather than real date values. I confirmed this by checking cell alignment (left-aligned, rather than right-aligned as numbers/dates should be), then re-ran Text to Columns on the column and explicitly set the column data format to Date (MDY), since this is a US dataset. I sanity-checked the MDY assumption against shipping logic: a 3-day gap between order and ship date made sense for “Second Class” shipping, whereas an 8-month gap would not.</w:t>
      </w:r>
    </w:p>
    <w:p w14:paraId="7E7C5D84" w14:textId="77777777" w:rsidR="00D755C5" w:rsidRDefault="00000000">
      <w:pPr>
        <w:pStyle w:val="Heading2"/>
        <w:spacing w:before="200" w:after="100"/>
      </w:pPr>
      <w:r>
        <w:t>3. Sales and Profit stored as text</w:t>
      </w:r>
    </w:p>
    <w:p w14:paraId="041C9FEC" w14:textId="1D1A454B" w:rsidR="00D755C5" w:rsidRDefault="00000000">
      <w:pPr>
        <w:spacing w:after="160" w:line="300" w:lineRule="auto"/>
      </w:pPr>
      <w:r>
        <w:rPr>
          <w:sz w:val="22"/>
          <w:szCs w:val="22"/>
        </w:rPr>
        <w:t xml:space="preserve">While building my Profit Margin column, I got #VALUE! errors. </w:t>
      </w:r>
      <w:r w:rsidR="00D10BC6">
        <w:rPr>
          <w:sz w:val="22"/>
          <w:szCs w:val="22"/>
        </w:rPr>
        <w:t>ISNUMBER (</w:t>
      </w:r>
      <w:r>
        <w:rPr>
          <w:sz w:val="22"/>
          <w:szCs w:val="22"/>
        </w:rPr>
        <w:t xml:space="preserve">) confirmed both Sales and Profit were text rather than numbers. </w:t>
      </w:r>
      <w:r w:rsidR="00D10BC6">
        <w:rPr>
          <w:sz w:val="22"/>
          <w:szCs w:val="22"/>
        </w:rPr>
        <w:t>LEN (</w:t>
      </w:r>
      <w:r>
        <w:rPr>
          <w:sz w:val="22"/>
          <w:szCs w:val="22"/>
        </w:rPr>
        <w:t>) ruled out a hidden character, and testing R2*1 still failed</w:t>
      </w:r>
      <w:r w:rsidR="00D10BC6">
        <w:rPr>
          <w:sz w:val="22"/>
          <w:szCs w:val="22"/>
        </w:rPr>
        <w:t>,</w:t>
      </w:r>
      <w:r>
        <w:rPr>
          <w:sz w:val="22"/>
          <w:szCs w:val="22"/>
        </w:rPr>
        <w:t xml:space="preserve"> which pointed to a decimal-separator mismatch: my Excel's regional settings expected a comma as the decimal separator, while the CSV used periods. I fixed this using </w:t>
      </w:r>
      <w:r w:rsidR="00D10BC6">
        <w:rPr>
          <w:sz w:val="22"/>
          <w:szCs w:val="22"/>
        </w:rPr>
        <w:t>NUMBERVALUE (cell; “.”;</w:t>
      </w:r>
      <w:r>
        <w:rPr>
          <w:sz w:val="22"/>
          <w:szCs w:val="22"/>
        </w:rPr>
        <w:t xml:space="preserve">",") in a helper column, copied the corrected values down, then pasted them back over the original columns using </w:t>
      </w:r>
      <w:r>
        <w:rPr>
          <w:sz w:val="22"/>
          <w:szCs w:val="22"/>
        </w:rPr>
        <w:lastRenderedPageBreak/>
        <w:t xml:space="preserve">Paste Special → Values Only, before deleting the helper column. I verified the fix with </w:t>
      </w:r>
      <w:r w:rsidR="00D10BC6">
        <w:rPr>
          <w:sz w:val="22"/>
          <w:szCs w:val="22"/>
        </w:rPr>
        <w:t>ISNUMBER (</w:t>
      </w:r>
      <w:r>
        <w:rPr>
          <w:sz w:val="22"/>
          <w:szCs w:val="22"/>
        </w:rPr>
        <w:t>) returning TRUE and my Profit Margin column calculating correctly afterward.</w:t>
      </w:r>
    </w:p>
    <w:p w14:paraId="592FC3BA" w14:textId="77777777" w:rsidR="00D755C5" w:rsidRDefault="00000000">
      <w:pPr>
        <w:pStyle w:val="Heading1"/>
        <w:spacing w:before="280" w:after="140"/>
      </w:pPr>
      <w:r>
        <w:t>Data Consistency Checks</w:t>
      </w:r>
    </w:p>
    <w:p w14:paraId="187489BE" w14:textId="6EBFEF63" w:rsidR="00D755C5" w:rsidRDefault="00000000">
      <w:pPr>
        <w:spacing w:after="160" w:line="300" w:lineRule="auto"/>
      </w:pPr>
      <w:r>
        <w:rPr>
          <w:sz w:val="22"/>
          <w:szCs w:val="22"/>
        </w:rPr>
        <w:t xml:space="preserve">I checked my categorical columns for inconsistent spellings, spacing, or capitalization, since this kind of inconsistency can silently split one category's totals across multiple “different” values in later charts. For State and City, I used a PivotTable with the column dragged into both Rows and Values, sorted alphabetically, to scan every distinct value </w:t>
      </w:r>
      <w:proofErr w:type="gramStart"/>
      <w:r>
        <w:rPr>
          <w:sz w:val="22"/>
          <w:szCs w:val="22"/>
        </w:rPr>
        <w:t>at a glance</w:t>
      </w:r>
      <w:proofErr w:type="gramEnd"/>
      <w:r w:rsidR="00D10BC6">
        <w:rPr>
          <w:sz w:val="22"/>
          <w:szCs w:val="22"/>
        </w:rPr>
        <w:t>;</w:t>
      </w:r>
      <w:r>
        <w:rPr>
          <w:sz w:val="22"/>
          <w:szCs w:val="22"/>
        </w:rPr>
        <w:t xml:space="preserve"> both came back clean (49 states, as expected, and no inconsistent city spellings). For Category, Sub-Category, Segment, and Product Name, I used a helper-column formula, =</w:t>
      </w:r>
      <w:r w:rsidR="00D10BC6">
        <w:rPr>
          <w:sz w:val="22"/>
          <w:szCs w:val="22"/>
        </w:rPr>
        <w:t>TRIM (PROPER (</w:t>
      </w:r>
      <w:r>
        <w:rPr>
          <w:sz w:val="22"/>
          <w:szCs w:val="22"/>
        </w:rPr>
        <w:t>cell</w:t>
      </w:r>
      <w:r w:rsidR="00D10BC6">
        <w:rPr>
          <w:sz w:val="22"/>
          <w:szCs w:val="22"/>
        </w:rPr>
        <w:t>)) &lt;</w:t>
      </w:r>
      <w:r>
        <w:rPr>
          <w:sz w:val="22"/>
          <w:szCs w:val="22"/>
        </w:rPr>
        <w:t>&gt;cell, to flag only the cells that would change if cleaned, then counted flagged cells with COUNTIF rather than scanning every value by hand.</w:t>
      </w:r>
    </w:p>
    <w:p w14:paraId="49D50953" w14:textId="77777777" w:rsidR="00D755C5" w:rsidRDefault="00000000">
      <w:pPr>
        <w:pStyle w:val="Heading1"/>
        <w:spacing w:before="280" w:after="140"/>
      </w:pPr>
      <w:r>
        <w:t>Missing Values</w:t>
      </w:r>
    </w:p>
    <w:p w14:paraId="0CD3A40D" w14:textId="68FE82FE" w:rsidR="00D755C5" w:rsidRDefault="00000000">
      <w:pPr>
        <w:spacing w:after="160" w:line="300" w:lineRule="auto"/>
      </w:pPr>
      <w:r>
        <w:rPr>
          <w:sz w:val="22"/>
          <w:szCs w:val="22"/>
        </w:rPr>
        <w:t xml:space="preserve">Using </w:t>
      </w:r>
      <w:r w:rsidR="00D10BC6">
        <w:rPr>
          <w:sz w:val="22"/>
          <w:szCs w:val="22"/>
        </w:rPr>
        <w:t>COUNTBLANK (</w:t>
      </w:r>
      <w:r>
        <w:rPr>
          <w:sz w:val="22"/>
          <w:szCs w:val="22"/>
        </w:rPr>
        <w:t>) across my key columns, I found 0 blanks in Customer ID, Order Date, and Product Name, but 6 blanks each in Sales and Profit. Filtering those 6 rows to inspect them, I found that Quantity and Discount were also blank on the same rows</w:t>
      </w:r>
      <w:r w:rsidR="00D10BC6">
        <w:rPr>
          <w:sz w:val="22"/>
          <w:szCs w:val="22"/>
        </w:rPr>
        <w:t xml:space="preserve">, </w:t>
      </w:r>
      <w:r>
        <w:rPr>
          <w:sz w:val="22"/>
          <w:szCs w:val="22"/>
        </w:rPr>
        <w:t>meaning there was no usable transaction data left for those line items at all, only the ID, customer, and date fields.</w:t>
      </w:r>
    </w:p>
    <w:p w14:paraId="2E49339B" w14:textId="77777777" w:rsidR="00D755C5" w:rsidRDefault="00000000">
      <w:pPr>
        <w:spacing w:after="160" w:line="300" w:lineRule="auto"/>
      </w:pPr>
      <w:r>
        <w:rPr>
          <w:sz w:val="22"/>
          <w:szCs w:val="22"/>
        </w:rPr>
        <w:t>I made the decision to remove these 6 rows rather than estimate values for them. My reasoning: imputing a Sales or Profit figure would mean inventing revenue that never actually happened, which would undermine the credibility of any KPI built on top of it. Since all four core numeric fields were blank on these rows, there was nothing reliable left to estimate from. At 6 rows out of 9,994 (0.06% of the dataset), removing them has no meaningful effect on my totals or trends. I kept my original raw CSV untouched and made this change only in a separate cleaned copy of the workbook.</w:t>
      </w:r>
    </w:p>
    <w:p w14:paraId="494D9394" w14:textId="77777777" w:rsidR="00D755C5" w:rsidRDefault="00000000">
      <w:pPr>
        <w:pStyle w:val="Heading1"/>
        <w:spacing w:before="280" w:after="140"/>
      </w:pPr>
      <w:r>
        <w:t>Duplicate Records</w:t>
      </w:r>
    </w:p>
    <w:p w14:paraId="40237F8A" w14:textId="77777777" w:rsidR="00D755C5" w:rsidRDefault="00000000">
      <w:pPr>
        <w:spacing w:after="160" w:line="300" w:lineRule="auto"/>
      </w:pPr>
      <w:r>
        <w:rPr>
          <w:sz w:val="22"/>
          <w:szCs w:val="22"/>
        </w:rPr>
        <w:t>My first attempt at checking for duplicates — Conditional Formatting's Highlight Duplicate Values applied directly across the dataset — flagged almost every cell, because it compares values within each column individually rather than whole rows. Columns like Region only have 4 possible values repeated thousands of times, so nearly every cell technically “duplicates” another in the same column. To check for genuine duplicate rows, I built a helper column that combined several key fields into one text string per row (Order ID, Order Date, Customer ID, Product ID, and Sales), then ran the duplicate check on that combined column instead. This returned no true duplicate rows in my dataset.</w:t>
      </w:r>
    </w:p>
    <w:p w14:paraId="2CE0A4C1" w14:textId="77777777" w:rsidR="00D755C5" w:rsidRDefault="00000000">
      <w:pPr>
        <w:pStyle w:val="Heading1"/>
        <w:spacing w:before="280" w:after="140"/>
      </w:pPr>
      <w:r>
        <w:t>Calculated Fields Added</w:t>
      </w:r>
    </w:p>
    <w:p w14:paraId="411D4EDD" w14:textId="77777777" w:rsidR="00D755C5" w:rsidRDefault="00000000">
      <w:pPr>
        <w:spacing w:after="160" w:line="300" w:lineRule="auto"/>
      </w:pPr>
      <w:r>
        <w:rPr>
          <w:sz w:val="22"/>
          <w:szCs w:val="22"/>
        </w:rPr>
        <w:t>I added the following calculated fields to support later analysis:</w:t>
      </w:r>
    </w:p>
    <w:p w14:paraId="1C674A75" w14:textId="691ECB91" w:rsidR="00D755C5" w:rsidRDefault="00000000">
      <w:pPr>
        <w:pStyle w:val="ListParagraph"/>
        <w:numPr>
          <w:ilvl w:val="0"/>
          <w:numId w:val="2"/>
        </w:numPr>
        <w:spacing w:after="80" w:line="280" w:lineRule="auto"/>
      </w:pPr>
      <w:r>
        <w:rPr>
          <w:sz w:val="22"/>
          <w:szCs w:val="22"/>
        </w:rPr>
        <w:t>Year — =</w:t>
      </w:r>
      <w:r w:rsidR="00D10BC6">
        <w:rPr>
          <w:sz w:val="22"/>
          <w:szCs w:val="22"/>
        </w:rPr>
        <w:t>YEAR (</w:t>
      </w:r>
      <w:r>
        <w:rPr>
          <w:sz w:val="22"/>
          <w:szCs w:val="22"/>
        </w:rPr>
        <w:t>Order Date)</w:t>
      </w:r>
    </w:p>
    <w:p w14:paraId="41A019A2" w14:textId="160E2985" w:rsidR="00D755C5" w:rsidRDefault="00000000">
      <w:pPr>
        <w:pStyle w:val="ListParagraph"/>
        <w:numPr>
          <w:ilvl w:val="0"/>
          <w:numId w:val="2"/>
        </w:numPr>
        <w:spacing w:after="80" w:line="280" w:lineRule="auto"/>
      </w:pPr>
      <w:r>
        <w:rPr>
          <w:sz w:val="22"/>
          <w:szCs w:val="22"/>
        </w:rPr>
        <w:t>Month — =</w:t>
      </w:r>
      <w:r w:rsidR="00D10BC6">
        <w:rPr>
          <w:sz w:val="22"/>
          <w:szCs w:val="22"/>
        </w:rPr>
        <w:t>MONTH (</w:t>
      </w:r>
      <w:r>
        <w:rPr>
          <w:sz w:val="22"/>
          <w:szCs w:val="22"/>
        </w:rPr>
        <w:t>Order Date)</w:t>
      </w:r>
    </w:p>
    <w:p w14:paraId="36043F5B" w14:textId="7433F3F1" w:rsidR="00D755C5" w:rsidRDefault="00000000">
      <w:pPr>
        <w:pStyle w:val="ListParagraph"/>
        <w:numPr>
          <w:ilvl w:val="0"/>
          <w:numId w:val="2"/>
        </w:numPr>
        <w:spacing w:after="80" w:line="280" w:lineRule="auto"/>
      </w:pPr>
      <w:r>
        <w:rPr>
          <w:sz w:val="22"/>
          <w:szCs w:val="22"/>
        </w:rPr>
        <w:lastRenderedPageBreak/>
        <w:t>Year-Month — =</w:t>
      </w:r>
      <w:r w:rsidR="00D10BC6">
        <w:rPr>
          <w:sz w:val="22"/>
          <w:szCs w:val="22"/>
        </w:rPr>
        <w:t>TEXT (</w:t>
      </w:r>
      <w:r>
        <w:rPr>
          <w:sz w:val="22"/>
          <w:szCs w:val="22"/>
        </w:rPr>
        <w:t>Order Date, "YYYY-MMM"), e.g.</w:t>
      </w:r>
      <w:r w:rsidR="00D10BC6">
        <w:rPr>
          <w:sz w:val="22"/>
          <w:szCs w:val="22"/>
        </w:rPr>
        <w:t>,</w:t>
      </w:r>
      <w:r>
        <w:rPr>
          <w:sz w:val="22"/>
          <w:szCs w:val="22"/>
        </w:rPr>
        <w:t xml:space="preserve"> “2016-Nov”, for monthly trend analysis</w:t>
      </w:r>
    </w:p>
    <w:p w14:paraId="5BFF684A" w14:textId="77777777" w:rsidR="00D755C5" w:rsidRDefault="00000000">
      <w:pPr>
        <w:pStyle w:val="ListParagraph"/>
        <w:numPr>
          <w:ilvl w:val="0"/>
          <w:numId w:val="2"/>
        </w:numPr>
        <w:spacing w:after="80" w:line="280" w:lineRule="auto"/>
      </w:pPr>
      <w:r>
        <w:rPr>
          <w:sz w:val="22"/>
          <w:szCs w:val="22"/>
        </w:rPr>
        <w:t>Profit Margin — =Profit / Sales, formatted as a percentage</w:t>
      </w:r>
    </w:p>
    <w:p w14:paraId="7050BDBD" w14:textId="77777777" w:rsidR="00D755C5" w:rsidRDefault="00000000">
      <w:pPr>
        <w:spacing w:after="160" w:line="300" w:lineRule="auto"/>
      </w:pPr>
      <w:r>
        <w:rPr>
          <w:sz w:val="22"/>
          <w:szCs w:val="22"/>
        </w:rPr>
        <w:t>Average Order Value is not a per-row field — I'll calculate it as an overall KPI in Week 2 (Total Sales ÷ Number of Orders), rather than as a column here.</w:t>
      </w:r>
    </w:p>
    <w:p w14:paraId="648BFA36" w14:textId="77777777" w:rsidR="00D755C5" w:rsidRDefault="00000000">
      <w:pPr>
        <w:pStyle w:val="Heading1"/>
        <w:spacing w:before="280" w:after="140"/>
      </w:pPr>
      <w:r>
        <w:t>A Note on Negative Profit Margins</w:t>
      </w:r>
    </w:p>
    <w:p w14:paraId="690AE1E0" w14:textId="77777777" w:rsidR="00D755C5" w:rsidRDefault="00000000">
      <w:pPr>
        <w:spacing w:after="160" w:line="300" w:lineRule="auto"/>
      </w:pPr>
      <w:r>
        <w:rPr>
          <w:sz w:val="22"/>
          <w:szCs w:val="22"/>
        </w:rPr>
        <w:t>Reviewing my Profit Margin column, I noticed some values well below -100%, such as -180%. I confirmed this is expected behaviour rather than a data error: a margin beyond -100% simply means the dollar loss on that line item was larger than the sale price itself, which happens with heavy discounting. For example, a product costing $100 to source but sold at a steep discount for $30 gives Profit = 30 − 100 = −70, and Margin = −70 ÷ 30 × 100 ≈ −233%. I plan to investigate this further in Week 4's discount analysis, checking whether these very negative margins correlate with high discount rates on the same rows.</w:t>
      </w:r>
    </w:p>
    <w:p w14:paraId="61883CAB" w14:textId="77777777" w:rsidR="00D755C5" w:rsidRDefault="00000000">
      <w:pPr>
        <w:pStyle w:val="Heading1"/>
        <w:spacing w:before="280" w:after="140"/>
      </w:pPr>
      <w:r>
        <w:t>Summary</w:t>
      </w:r>
    </w:p>
    <w:p w14:paraId="428C5459" w14:textId="77777777" w:rsidR="00D755C5" w:rsidRDefault="00000000">
      <w:pPr>
        <w:spacing w:after="160" w:line="300" w:lineRule="auto"/>
      </w:pPr>
      <w:r>
        <w:rPr>
          <w:sz w:val="22"/>
          <w:szCs w:val="22"/>
        </w:rPr>
        <w:t>Starting from 9,994 rows, I identified and corrected an unsplit CSV import, text-formatted dates, and text-formatted Sales/Profit values (a regional decimal-separator issue). I confirmed my categorical columns were consistent, removed 6 rows with no usable transaction data, confirmed there were no duplicate records, and added Year, Month, Year-Month, and Profit Margin as calculated fields. My cleaned dataset now holds 9,988 rows and is ready for the KPI and trend analysis in Week 2.</w:t>
      </w:r>
    </w:p>
    <w:sectPr w:rsidR="00D755C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30E73"/>
    <w:multiLevelType w:val="hybridMultilevel"/>
    <w:tmpl w:val="2A4E4AD2"/>
    <w:lvl w:ilvl="0" w:tplc="C176640E">
      <w:start w:val="1"/>
      <w:numFmt w:val="bullet"/>
      <w:lvlText w:val="•"/>
      <w:lvlJc w:val="left"/>
      <w:pPr>
        <w:ind w:left="460" w:hanging="260"/>
      </w:pPr>
    </w:lvl>
    <w:lvl w:ilvl="1" w:tplc="C4269892">
      <w:numFmt w:val="decimal"/>
      <w:lvlText w:val=""/>
      <w:lvlJc w:val="left"/>
    </w:lvl>
    <w:lvl w:ilvl="2" w:tplc="C8AACE84">
      <w:numFmt w:val="decimal"/>
      <w:lvlText w:val=""/>
      <w:lvlJc w:val="left"/>
    </w:lvl>
    <w:lvl w:ilvl="3" w:tplc="4DC26E50">
      <w:numFmt w:val="decimal"/>
      <w:lvlText w:val=""/>
      <w:lvlJc w:val="left"/>
    </w:lvl>
    <w:lvl w:ilvl="4" w:tplc="8D00CA9A">
      <w:numFmt w:val="decimal"/>
      <w:lvlText w:val=""/>
      <w:lvlJc w:val="left"/>
    </w:lvl>
    <w:lvl w:ilvl="5" w:tplc="FD6245B0">
      <w:numFmt w:val="decimal"/>
      <w:lvlText w:val=""/>
      <w:lvlJc w:val="left"/>
    </w:lvl>
    <w:lvl w:ilvl="6" w:tplc="C1CEA33E">
      <w:numFmt w:val="decimal"/>
      <w:lvlText w:val=""/>
      <w:lvlJc w:val="left"/>
    </w:lvl>
    <w:lvl w:ilvl="7" w:tplc="1BAA9BCE">
      <w:numFmt w:val="decimal"/>
      <w:lvlText w:val=""/>
      <w:lvlJc w:val="left"/>
    </w:lvl>
    <w:lvl w:ilvl="8" w:tplc="A4805668">
      <w:numFmt w:val="decimal"/>
      <w:lvlText w:val=""/>
      <w:lvlJc w:val="left"/>
    </w:lvl>
  </w:abstractNum>
  <w:abstractNum w:abstractNumId="1" w15:restartNumberingAfterBreak="0">
    <w:nsid w:val="56135823"/>
    <w:multiLevelType w:val="hybridMultilevel"/>
    <w:tmpl w:val="1416FDD4"/>
    <w:lvl w:ilvl="0" w:tplc="6FB29388">
      <w:start w:val="1"/>
      <w:numFmt w:val="bullet"/>
      <w:lvlText w:val="●"/>
      <w:lvlJc w:val="left"/>
      <w:pPr>
        <w:ind w:left="720" w:hanging="360"/>
      </w:pPr>
    </w:lvl>
    <w:lvl w:ilvl="1" w:tplc="7154309E">
      <w:start w:val="1"/>
      <w:numFmt w:val="bullet"/>
      <w:lvlText w:val="○"/>
      <w:lvlJc w:val="left"/>
      <w:pPr>
        <w:ind w:left="1440" w:hanging="360"/>
      </w:pPr>
    </w:lvl>
    <w:lvl w:ilvl="2" w:tplc="92FC3D40">
      <w:start w:val="1"/>
      <w:numFmt w:val="bullet"/>
      <w:lvlText w:val="■"/>
      <w:lvlJc w:val="left"/>
      <w:pPr>
        <w:ind w:left="2160" w:hanging="360"/>
      </w:pPr>
    </w:lvl>
    <w:lvl w:ilvl="3" w:tplc="30349B06">
      <w:start w:val="1"/>
      <w:numFmt w:val="bullet"/>
      <w:lvlText w:val="●"/>
      <w:lvlJc w:val="left"/>
      <w:pPr>
        <w:ind w:left="2880" w:hanging="360"/>
      </w:pPr>
    </w:lvl>
    <w:lvl w:ilvl="4" w:tplc="CEC61974">
      <w:start w:val="1"/>
      <w:numFmt w:val="bullet"/>
      <w:lvlText w:val="○"/>
      <w:lvlJc w:val="left"/>
      <w:pPr>
        <w:ind w:left="3600" w:hanging="360"/>
      </w:pPr>
    </w:lvl>
    <w:lvl w:ilvl="5" w:tplc="C01A50B0">
      <w:start w:val="1"/>
      <w:numFmt w:val="bullet"/>
      <w:lvlText w:val="■"/>
      <w:lvlJc w:val="left"/>
      <w:pPr>
        <w:ind w:left="4320" w:hanging="360"/>
      </w:pPr>
    </w:lvl>
    <w:lvl w:ilvl="6" w:tplc="D03ADDF6">
      <w:start w:val="1"/>
      <w:numFmt w:val="bullet"/>
      <w:lvlText w:val="●"/>
      <w:lvlJc w:val="left"/>
      <w:pPr>
        <w:ind w:left="5040" w:hanging="360"/>
      </w:pPr>
    </w:lvl>
    <w:lvl w:ilvl="7" w:tplc="E69C9E5A">
      <w:start w:val="1"/>
      <w:numFmt w:val="bullet"/>
      <w:lvlText w:val="●"/>
      <w:lvlJc w:val="left"/>
      <w:pPr>
        <w:ind w:left="5760" w:hanging="360"/>
      </w:pPr>
    </w:lvl>
    <w:lvl w:ilvl="8" w:tplc="885C9A7C">
      <w:start w:val="1"/>
      <w:numFmt w:val="bullet"/>
      <w:lvlText w:val="●"/>
      <w:lvlJc w:val="left"/>
      <w:pPr>
        <w:ind w:left="6480" w:hanging="360"/>
      </w:pPr>
    </w:lvl>
  </w:abstractNum>
  <w:num w:numId="1" w16cid:durableId="456800650">
    <w:abstractNumId w:val="1"/>
    <w:lvlOverride w:ilvl="0">
      <w:startOverride w:val="1"/>
    </w:lvlOverride>
  </w:num>
  <w:num w:numId="2" w16cid:durableId="15373087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55C5"/>
    <w:rsid w:val="003D3BE8"/>
    <w:rsid w:val="00D10BC6"/>
    <w:rsid w:val="00D755C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BDAEC"/>
  <w15:docId w15:val="{BEACACF4-2E90-4D8C-80F4-FFBD17534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1006</Words>
  <Characters>5740</Characters>
  <Application>Microsoft Office Word</Application>
  <DocSecurity>0</DocSecurity>
  <Lines>47</Lines>
  <Paragraphs>13</Paragraphs>
  <ScaleCrop>false</ScaleCrop>
  <Company/>
  <LinksUpToDate>false</LinksUpToDate>
  <CharactersWithSpaces>6733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KP Mabote</cp:lastModifiedBy>
  <cp:revision>2</cp:revision>
  <dcterms:created xsi:type="dcterms:W3CDTF">2026-09-16T21:34:00Z</dcterms:created>
  <dcterms:modified xsi:type="dcterms:W3CDTF">2026-09-16T21:41:00Z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ff73119d-e397-4b20-97ec-54e8d9bed985</vt:lpwstr>
  </property>
</Properties>
</file>