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27FFA" w:rsidR="00127FFA" w:rsidP="00127FFA" w:rsidRDefault="00127FFA" w14:paraId="45F54E12" w14:textId="6631DA58">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w:t>
      </w:r>
      <w:r w:rsidR="004E2D8E">
        <w:rPr>
          <w:rFonts w:ascii="Arial" w:hAnsi="Arial" w:cs="Arial"/>
          <w:b/>
          <w:sz w:val="44"/>
          <w:bdr w:val="none" w:color="auto" w:sz="0" w:space="0" w:frame="1"/>
        </w:rPr>
        <w:t>Implementation</w:t>
      </w:r>
      <w:r w:rsidRPr="00127FFA">
        <w:rPr>
          <w:rFonts w:ascii="Arial" w:hAnsi="Arial" w:cs="Arial"/>
          <w:b/>
          <w:sz w:val="44"/>
          <w:bdr w:val="none" w:color="auto" w:sz="0" w:space="0" w:frame="1"/>
        </w:rPr>
        <w:t xml:space="preserve"> </w:t>
      </w:r>
      <w:r w:rsidR="00AE193C">
        <w:rPr>
          <w:rFonts w:ascii="Arial" w:hAnsi="Arial" w:cs="Arial"/>
          <w:b/>
          <w:sz w:val="44"/>
          <w:bdr w:val="none" w:color="auto" w:sz="0" w:space="0" w:frame="1"/>
        </w:rPr>
        <w:t xml:space="preserve">and </w:t>
      </w:r>
      <w:r w:rsidR="004E2D8E">
        <w:rPr>
          <w:rFonts w:ascii="Arial" w:hAnsi="Arial" w:cs="Arial"/>
          <w:b/>
          <w:sz w:val="44"/>
          <w:bdr w:val="none" w:color="auto" w:sz="0" w:space="0" w:frame="1"/>
        </w:rPr>
        <w:t>Testing</w:t>
      </w:r>
      <w:r w:rsidR="00AE193C">
        <w:rPr>
          <w:rFonts w:ascii="Arial" w:hAnsi="Arial" w:cs="Arial"/>
          <w:b/>
          <w:sz w:val="44"/>
          <w:bdr w:val="none" w:color="auto" w:sz="0" w:space="0" w:frame="1"/>
        </w:rPr>
        <w:t xml:space="preserve">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00127FFA" w:rsidRDefault="00AE193C" w14:paraId="2788F213" w14:textId="30252FD6">
      <w:pPr>
        <w:jc w:val="center"/>
        <w:rPr>
          <w:rFonts w:ascii="Arial" w:hAnsi="Arial" w:cs="Arial"/>
          <w:b/>
          <w:sz w:val="44"/>
          <w:bdr w:val="none" w:color="auto" w:sz="0" w:space="0" w:frame="1"/>
        </w:rPr>
      </w:pPr>
      <w:r>
        <w:rPr>
          <w:rFonts w:ascii="Arial" w:hAnsi="Arial" w:cs="Arial"/>
          <w:b/>
          <w:sz w:val="44"/>
          <w:bdr w:val="none" w:color="auto" w:sz="0" w:space="0" w:frame="1"/>
        </w:rPr>
        <w:t>Group</w:t>
      </w:r>
      <w:r w:rsidRPr="00127FFA" w:rsidR="00127FFA">
        <w:rPr>
          <w:rFonts w:ascii="Arial" w:hAnsi="Arial" w:cs="Arial"/>
          <w:b/>
          <w:sz w:val="44"/>
          <w:bdr w:val="none" w:color="auto" w:sz="0" w:space="0" w:frame="1"/>
        </w:rPr>
        <w:t xml:space="preserve"> &lt;</w:t>
      </w:r>
      <w:r w:rsidR="00412AD5">
        <w:rPr>
          <w:rFonts w:ascii="Arial" w:hAnsi="Arial" w:cs="Arial"/>
          <w:b/>
          <w:sz w:val="44"/>
          <w:bdr w:val="none" w:color="auto" w:sz="0" w:space="0" w:frame="1"/>
        </w:rPr>
        <w:t>1</w:t>
      </w:r>
      <w:r w:rsidRPr="00127FFA" w:rsidR="00127FFA">
        <w:rPr>
          <w:rFonts w:ascii="Arial" w:hAnsi="Arial" w:cs="Arial"/>
          <w:b/>
          <w:sz w:val="44"/>
          <w:bdr w:val="none" w:color="auto" w:sz="0" w:space="0" w:frame="1"/>
        </w:rPr>
        <w:t>&gt;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1E60BB21">
      <w:pPr>
        <w:jc w:val="center"/>
        <w:rPr>
          <w:rFonts w:ascii="Arial" w:hAnsi="Arial" w:cs="Arial"/>
          <w:sz w:val="28"/>
          <w:bdr w:val="none" w:color="auto" w:sz="0" w:space="0" w:frame="1"/>
        </w:rPr>
      </w:pPr>
      <w:r>
        <w:rPr>
          <w:rFonts w:ascii="Arial" w:hAnsi="Arial" w:cs="Arial"/>
          <w:sz w:val="28"/>
          <w:bdr w:val="none" w:color="auto" w:sz="0" w:space="0" w:frame="1"/>
        </w:rPr>
        <w:t xml:space="preserve">Version </w:t>
      </w:r>
      <w:r w:rsidR="00412AD5">
        <w:rPr>
          <w:rFonts w:ascii="Arial" w:hAnsi="Arial" w:cs="Arial"/>
          <w:sz w:val="28"/>
          <w:bdr w:val="none" w:color="auto" w:sz="0" w:space="0" w:frame="1"/>
        </w:rPr>
        <w:t>2.0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00AE193C">
        <w:rPr>
          <w:rFonts w:ascii="Arial" w:hAnsi="Arial" w:cs="Arial"/>
          <w:b/>
          <w:sz w:val="32"/>
          <w:bdr w:val="none" w:color="auto" w:sz="0" w:space="0" w:frame="1"/>
        </w:rPr>
        <w:t>Authors</w:t>
      </w:r>
      <w:r>
        <w:rPr>
          <w:rFonts w:ascii="Arial" w:hAnsi="Arial" w:cs="Arial"/>
          <w:sz w:val="32"/>
          <w:bdr w:val="none" w:color="auto" w:sz="0" w:space="0" w:frame="1"/>
        </w:rPr>
        <w:t xml:space="preserve">: </w:t>
      </w:r>
    </w:p>
    <w:p w:rsidRPr="00127FFA" w:rsidR="00127FFA" w:rsidP="00127FFA" w:rsidRDefault="00412AD5" w14:paraId="1FB8E103" w14:textId="16D3AC0F">
      <w:pPr>
        <w:jc w:val="center"/>
        <w:rPr>
          <w:rFonts w:ascii="Arial" w:hAnsi="Arial" w:cs="Arial"/>
          <w:sz w:val="32"/>
          <w:bdr w:val="none" w:color="auto" w:sz="0" w:space="0" w:frame="1"/>
        </w:rPr>
      </w:pPr>
      <w:r>
        <w:rPr>
          <w:rFonts w:ascii="Arial" w:hAnsi="Arial" w:cs="Arial"/>
          <w:sz w:val="28"/>
          <w:bdr w:val="none" w:color="auto" w:sz="0" w:space="0" w:frame="1"/>
        </w:rPr>
        <w:t>Michael Clark</w:t>
      </w:r>
    </w:p>
    <w:p w:rsidR="6B2B2810" w:rsidP="57477956" w:rsidRDefault="6B2B2810" w14:paraId="46972D87" w14:textId="757DDA1D">
      <w:pPr>
        <w:jc w:val="center"/>
        <w:rPr>
          <w:rFonts w:ascii="Arial" w:hAnsi="Arial" w:cs="Arial"/>
          <w:sz w:val="28"/>
          <w:szCs w:val="28"/>
        </w:rPr>
      </w:pPr>
      <w:r w:rsidRPr="2E1A30CD">
        <w:rPr>
          <w:rFonts w:ascii="Arial" w:hAnsi="Arial" w:cs="Arial"/>
          <w:sz w:val="28"/>
          <w:szCs w:val="28"/>
        </w:rPr>
        <w:t>Nathan Waring</w:t>
      </w:r>
    </w:p>
    <w:p w:rsidR="5CC3D0A4" w:rsidP="2E1A30CD" w:rsidRDefault="5CC3D0A4" w14:paraId="7F360294" w14:textId="6D5C2735">
      <w:pPr>
        <w:jc w:val="center"/>
        <w:rPr>
          <w:rFonts w:ascii="Arial" w:hAnsi="Arial" w:cs="Arial"/>
          <w:sz w:val="28"/>
          <w:szCs w:val="28"/>
        </w:rPr>
      </w:pPr>
      <w:r w:rsidRPr="2E1A30CD">
        <w:rPr>
          <w:rFonts w:ascii="Arial" w:hAnsi="Arial" w:cs="Arial"/>
          <w:sz w:val="28"/>
          <w:szCs w:val="28"/>
        </w:rPr>
        <w:t>Christian Riley</w:t>
      </w:r>
    </w:p>
    <w:p w:rsidR="1610D250" w:rsidP="2E1A30CD" w:rsidRDefault="1610D250" w14:paraId="65D8ECE9" w14:textId="261F1268">
      <w:pPr>
        <w:jc w:val="center"/>
        <w:rPr>
          <w:rFonts w:ascii="Arial" w:hAnsi="Arial" w:cs="Arial"/>
          <w:sz w:val="28"/>
          <w:szCs w:val="28"/>
        </w:rPr>
      </w:pPr>
      <w:r w:rsidRPr="2E153411">
        <w:rPr>
          <w:rFonts w:ascii="Arial" w:hAnsi="Arial" w:cs="Arial"/>
          <w:sz w:val="28"/>
          <w:szCs w:val="28"/>
        </w:rPr>
        <w:t>Phillip Sheng</w:t>
      </w:r>
    </w:p>
    <w:p w:rsidR="2E153411" w:rsidP="2E153411" w:rsidRDefault="2E153411" w14:paraId="0789F7FA" w14:textId="6F8A72AC">
      <w:pPr>
        <w:jc w:val="center"/>
        <w:rPr>
          <w:rFonts w:ascii="Arial" w:hAnsi="Arial" w:cs="Arial"/>
          <w:sz w:val="28"/>
          <w:szCs w:val="28"/>
        </w:rPr>
      </w:pPr>
      <w:r w:rsidRPr="11458196" w:rsidR="0ED2D731">
        <w:rPr>
          <w:rFonts w:ascii="Arial" w:hAnsi="Arial" w:cs="Arial"/>
          <w:sz w:val="28"/>
          <w:szCs w:val="28"/>
        </w:rPr>
        <w:t>Jose Ibarra</w:t>
      </w: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2555E3" w:rsidRDefault="00F5381B" w14:paraId="2C0AD5D2" w14:textId="41AFF459">
      <w:pPr>
        <w:pStyle w:val="Heading1"/>
        <w:rPr>
          <w:rFonts w:hint="eastAsia" w:ascii="inherit" w:hAnsi="inherit" w:cs="Lucida Grande"/>
        </w:rPr>
      </w:pPr>
      <w:r>
        <w:rPr>
          <w:bdr w:val="none" w:color="auto" w:sz="0" w:space="0" w:frame="1"/>
        </w:rPr>
        <w:t>Programming Languages</w:t>
      </w:r>
      <w:r w:rsidR="00474A09">
        <w:rPr>
          <w:bdr w:val="none" w:color="auto" w:sz="0" w:space="0" w:frame="1"/>
        </w:rPr>
        <w:t xml:space="preserve"> (5 points)</w:t>
      </w:r>
    </w:p>
    <w:p w:rsidR="005549A1" w:rsidP="00436C76" w:rsidRDefault="00F5381B" w14:paraId="5DBFB092" w14:textId="195081D1">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List the programming languages use in your project</w:t>
      </w:r>
      <w:r w:rsidR="00734B9F">
        <w:rPr>
          <w:rFonts w:ascii="Arial" w:hAnsi="Arial" w:cs="Arial"/>
          <w:i/>
          <w:color w:val="000000"/>
          <w:sz w:val="20"/>
          <w:szCs w:val="20"/>
          <w:bdr w:val="none" w:color="auto" w:sz="0" w:space="0" w:frame="1"/>
        </w:rPr>
        <w:t>, where you use them (what components of your project)</w:t>
      </w:r>
      <w:r>
        <w:rPr>
          <w:rFonts w:ascii="Arial" w:hAnsi="Arial" w:cs="Arial"/>
          <w:i/>
          <w:color w:val="000000"/>
          <w:sz w:val="20"/>
          <w:szCs w:val="20"/>
          <w:bdr w:val="none" w:color="auto" w:sz="0" w:space="0" w:frame="1"/>
        </w:rPr>
        <w:t xml:space="preserve"> and your reason for choosing them (whatever that may be). </w:t>
      </w:r>
    </w:p>
    <w:p w:rsidR="00412AD5" w:rsidP="00436C76" w:rsidRDefault="00412AD5" w14:paraId="5CC19474" w14:textId="77777777">
      <w:pPr>
        <w:shd w:val="clear" w:color="auto" w:fill="FFFFFF"/>
        <w:rPr>
          <w:rFonts w:ascii="Arial" w:hAnsi="Arial" w:cs="Arial"/>
          <w:i/>
          <w:color w:val="000000"/>
          <w:sz w:val="20"/>
          <w:szCs w:val="20"/>
          <w:bdr w:val="none" w:color="auto" w:sz="0" w:space="0" w:frame="1"/>
        </w:rPr>
      </w:pPr>
    </w:p>
    <w:p w:rsidR="00412AD5" w:rsidP="00436C76" w:rsidRDefault="00412AD5" w14:paraId="2097DF29" w14:textId="673580FF">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 xml:space="preserve">Python, HTML, CSS, </w:t>
      </w:r>
      <w:r w:rsidR="000C41F0">
        <w:rPr>
          <w:rFonts w:ascii="Arial" w:hAnsi="Arial" w:cs="Arial"/>
          <w:i/>
          <w:color w:val="000000"/>
          <w:sz w:val="20"/>
          <w:szCs w:val="20"/>
          <w:bdr w:val="none" w:color="auto" w:sz="0" w:space="0" w:frame="1"/>
        </w:rPr>
        <w:t>JavaScript</w:t>
      </w:r>
    </w:p>
    <w:p w:rsidR="000C41F0" w:rsidP="00436C76" w:rsidRDefault="000C41F0" w14:paraId="1A707FC7" w14:textId="77777777">
      <w:pPr>
        <w:shd w:val="clear" w:color="auto" w:fill="FFFFFF"/>
        <w:rPr>
          <w:rFonts w:ascii="Arial" w:hAnsi="Arial" w:cs="Arial"/>
          <w:i/>
          <w:color w:val="000000"/>
          <w:sz w:val="20"/>
          <w:szCs w:val="20"/>
          <w:bdr w:val="none" w:color="auto" w:sz="0" w:space="0" w:frame="1"/>
        </w:rPr>
      </w:pPr>
    </w:p>
    <w:p w:rsidRPr="00436C76" w:rsidR="000C41F0" w:rsidP="00436C76" w:rsidRDefault="000C41F0" w14:paraId="5D541E00" w14:textId="63D9B03E">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These languages were chosen for their compatibility and ease of use for development.</w:t>
      </w:r>
      <w:r w:rsidR="00114EDC">
        <w:rPr>
          <w:rFonts w:ascii="Arial" w:hAnsi="Arial" w:cs="Arial"/>
          <w:i/>
          <w:color w:val="000000"/>
          <w:sz w:val="20"/>
          <w:szCs w:val="20"/>
          <w:bdr w:val="none" w:color="auto" w:sz="0" w:space="0" w:frame="1"/>
        </w:rPr>
        <w:t xml:space="preserve"> Most team members in the group are also familiar with the languages listed making it ideal for us to use them in our project.</w:t>
      </w:r>
    </w:p>
    <w:p w:rsidRPr="00631038" w:rsidR="00631038" w:rsidP="00631038" w:rsidRDefault="00734B9F" w14:paraId="610E3F4A" w14:textId="1A9D0568">
      <w:pPr>
        <w:pStyle w:val="Heading1"/>
        <w:rPr>
          <w:rFonts w:hint="eastAsia" w:ascii="inherit" w:hAnsi="inherit" w:cs="Lucida Grande"/>
        </w:rPr>
      </w:pPr>
      <w:r>
        <w:rPr>
          <w:bdr w:val="none" w:color="auto" w:sz="0" w:space="0" w:frame="1"/>
        </w:rPr>
        <w:t>Platforms, APIs, Databases, and other technologies used</w:t>
      </w:r>
      <w:r w:rsidR="00474A09">
        <w:rPr>
          <w:bdr w:val="none" w:color="auto" w:sz="0" w:space="0" w:frame="1"/>
        </w:rPr>
        <w:t xml:space="preserve"> (5 points) </w:t>
      </w:r>
    </w:p>
    <w:p w:rsidR="00C61132" w:rsidP="00431C09" w:rsidRDefault="00734B9F" w14:paraId="1E1722DA" w14:textId="42EDB777">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List all the platforms, APIs, Databases, and any other technologies you use in your project and where you use them (in what components of your project).</w:t>
      </w:r>
    </w:p>
    <w:p w:rsidR="00114EDC" w:rsidP="00431C09" w:rsidRDefault="00114EDC" w14:paraId="2ADFC85C" w14:textId="77777777">
      <w:pPr>
        <w:shd w:val="clear" w:color="auto" w:fill="FFFFFF"/>
        <w:rPr>
          <w:rFonts w:ascii="Arial" w:hAnsi="Arial" w:cs="Arial"/>
          <w:i/>
          <w:color w:val="000000"/>
          <w:sz w:val="20"/>
          <w:szCs w:val="20"/>
          <w:bdr w:val="none" w:color="auto" w:sz="0" w:space="0" w:frame="1"/>
        </w:rPr>
      </w:pPr>
    </w:p>
    <w:p w:rsidR="00114EDC" w:rsidP="00431C09" w:rsidRDefault="00114EDC" w14:paraId="7F46C709" w14:textId="167A8B54">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SQLite database</w:t>
      </w:r>
      <w:r w:rsidR="0016759E">
        <w:rPr>
          <w:rFonts w:ascii="Arial" w:hAnsi="Arial" w:cs="Arial"/>
          <w:i/>
          <w:color w:val="000000"/>
          <w:sz w:val="20"/>
          <w:szCs w:val="20"/>
          <w:bdr w:val="none" w:color="auto" w:sz="0" w:space="0" w:frame="1"/>
        </w:rPr>
        <w:t>, Flask, TheOdds API</w:t>
      </w:r>
    </w:p>
    <w:p w:rsidR="0016759E" w:rsidP="00431C09" w:rsidRDefault="0016759E" w14:paraId="06C3F8D2" w14:textId="77777777">
      <w:pPr>
        <w:shd w:val="clear" w:color="auto" w:fill="FFFFFF"/>
        <w:rPr>
          <w:rFonts w:ascii="Arial" w:hAnsi="Arial" w:cs="Arial"/>
          <w:i/>
          <w:color w:val="000000"/>
          <w:sz w:val="20"/>
          <w:szCs w:val="20"/>
          <w:bdr w:val="none" w:color="auto" w:sz="0" w:space="0" w:frame="1"/>
        </w:rPr>
      </w:pPr>
    </w:p>
    <w:p w:rsidRPr="006B045A" w:rsidR="0016759E" w:rsidP="00431C09" w:rsidRDefault="0016759E" w14:paraId="1087711E" w14:textId="78B381B3">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We created a web application using Flask and store users and other relevant data using a SQLite database. For pulling sports matches and betting odds, we have chosen to use TheOdds API as they have a free option available for use that gives us the data that we need.</w:t>
      </w:r>
    </w:p>
    <w:p w:rsidRPr="00C61132" w:rsidR="00C61132" w:rsidP="002555E3" w:rsidRDefault="00734B9F" w14:paraId="78A0D178" w14:textId="7F6C80B9">
      <w:pPr>
        <w:pStyle w:val="Heading1"/>
        <w:rPr>
          <w:rFonts w:hint="eastAsia" w:ascii="inherit" w:hAnsi="inherit" w:cs="Lucida Grande"/>
        </w:rPr>
      </w:pPr>
      <w:r>
        <w:rPr>
          <w:bdr w:val="none" w:color="auto" w:sz="0" w:space="0" w:frame="1"/>
        </w:rPr>
        <w:t>Execution-based Functional Testing</w:t>
      </w:r>
      <w:r w:rsidR="00474A09">
        <w:rPr>
          <w:bdr w:val="none" w:color="auto" w:sz="0" w:space="0" w:frame="1"/>
        </w:rPr>
        <w:t xml:space="preserve"> (10 points)</w:t>
      </w:r>
    </w:p>
    <w:p w:rsidR="4DF9E3C2" w:rsidP="2E153411" w:rsidRDefault="4DF9E3C2" w14:paraId="5A71B865" w14:textId="4509F364">
      <w:pPr>
        <w:shd w:val="clear" w:color="auto" w:fill="FFFFFF" w:themeFill="background1"/>
        <w:spacing w:line="259" w:lineRule="auto"/>
        <w:jc w:val="both"/>
      </w:pPr>
      <w:r w:rsidRPr="2E153411">
        <w:rPr>
          <w:rFonts w:ascii="Arial" w:hAnsi="Arial" w:eastAsia="Arial" w:cs="Arial"/>
          <w:i/>
          <w:iCs/>
          <w:color w:val="000000" w:themeColor="text1"/>
          <w:sz w:val="20"/>
          <w:szCs w:val="20"/>
        </w:rPr>
        <w:t>Running the Flask-based application locally to then manually test out the website. Making sure that if you press a button or a hyperlink you are then sent to the appropriate render of an HTML or outcome populate.</w:t>
      </w:r>
    </w:p>
    <w:p w:rsidR="2E153411" w:rsidP="2E153411" w:rsidRDefault="2E153411" w14:paraId="21FE35E1" w14:textId="6EF7EC13">
      <w:pPr>
        <w:shd w:val="clear" w:color="auto" w:fill="FFFFFF" w:themeFill="background1"/>
        <w:spacing w:before="200" w:line="259" w:lineRule="auto"/>
        <w:jc w:val="both"/>
      </w:pPr>
    </w:p>
    <w:p w:rsidR="4DF9E3C2" w:rsidP="2E153411" w:rsidRDefault="4DF9E3C2" w14:paraId="3C169356" w14:textId="52D727F2">
      <w:pPr>
        <w:shd w:val="clear" w:color="auto" w:fill="FFFFFF" w:themeFill="background1"/>
        <w:spacing w:before="200" w:line="259" w:lineRule="auto"/>
        <w:jc w:val="both"/>
      </w:pPr>
      <w:r w:rsidRPr="2E153411">
        <w:rPr>
          <w:rFonts w:ascii="Arial" w:hAnsi="Arial" w:eastAsia="Arial" w:cs="Arial"/>
          <w:i/>
          <w:iCs/>
          <w:color w:val="000000" w:themeColor="text1"/>
          <w:sz w:val="20"/>
          <w:szCs w:val="20"/>
        </w:rPr>
        <w:t>Creating test programs for making API calls using the programs from the TheOdds API website as basis. Confirmed that we can access an API key for free and pull odds using Python.</w:t>
      </w:r>
    </w:p>
    <w:p w:rsidR="2E153411" w:rsidP="2E153411" w:rsidRDefault="2E153411" w14:paraId="6BD62032" w14:textId="6F4D54EC">
      <w:pPr>
        <w:shd w:val="clear" w:color="auto" w:fill="FFFFFF" w:themeFill="background1"/>
        <w:rPr>
          <w:rFonts w:ascii="Arial" w:hAnsi="Arial" w:cs="Arial"/>
          <w:i/>
          <w:iCs/>
          <w:color w:val="000000" w:themeColor="text1"/>
          <w:sz w:val="20"/>
          <w:szCs w:val="20"/>
        </w:rPr>
      </w:pPr>
    </w:p>
    <w:p w:rsidRPr="00C61132" w:rsidR="00734B9F" w:rsidP="00734B9F" w:rsidRDefault="00734B9F" w14:paraId="0C765B35" w14:textId="0D323C44">
      <w:pPr>
        <w:pStyle w:val="Heading1"/>
        <w:rPr>
          <w:rFonts w:hint="eastAsia" w:ascii="inherit" w:hAnsi="inherit" w:cs="Lucida Grande"/>
        </w:rPr>
      </w:pPr>
      <w:r>
        <w:rPr>
          <w:bdr w:val="none" w:color="auto" w:sz="0" w:space="0" w:frame="1"/>
        </w:rPr>
        <w:t>Execution-based Non-Functional Testing</w:t>
      </w:r>
      <w:r w:rsidR="00474A09">
        <w:rPr>
          <w:bdr w:val="none" w:color="auto" w:sz="0" w:space="0" w:frame="1"/>
        </w:rPr>
        <w:t xml:space="preserve"> (10 points)</w:t>
      </w:r>
    </w:p>
    <w:p w:rsidR="7001E993" w:rsidP="2E153411" w:rsidRDefault="7001E993" w14:paraId="12A28485" w14:textId="275ED4FC">
      <w:pPr>
        <w:shd w:val="clear" w:color="auto" w:fill="FFFFFF" w:themeFill="background1"/>
        <w:spacing w:line="259" w:lineRule="auto"/>
        <w:jc w:val="both"/>
      </w:pPr>
      <w:r w:rsidRPr="2E153411">
        <w:rPr>
          <w:rFonts w:ascii="Arial" w:hAnsi="Arial" w:eastAsia="Arial" w:cs="Arial"/>
          <w:i/>
          <w:iCs/>
          <w:color w:val="000000" w:themeColor="text1"/>
          <w:sz w:val="20"/>
          <w:szCs w:val="20"/>
        </w:rPr>
        <w:t xml:space="preserve">Running the Flask-based application locally to then manually test out the website, even though some components such as username and email duplication check, encryption password, ability to reset password, etc. Has not been functional components these features can be checked on both the front end and back end. For example, the back end can be used to check if the passwords were properly saved and retrieved in an </w:t>
      </w:r>
      <w:r w:rsidRPr="2E153411">
        <w:rPr>
          <w:rFonts w:ascii="Arial" w:hAnsi="Arial" w:eastAsia="Arial" w:cs="Arial"/>
          <w:i/>
          <w:iCs/>
          <w:color w:val="000000" w:themeColor="text1"/>
          <w:sz w:val="18"/>
          <w:szCs w:val="18"/>
        </w:rPr>
        <w:t xml:space="preserve">encrypted format. For the duplication check, if the emails or the usernames are duplicated then they can get feedback specifying that the username or email has been taken. </w:t>
      </w:r>
    </w:p>
    <w:p w:rsidRPr="00C61132" w:rsidR="009D76FB" w:rsidP="009D76FB" w:rsidRDefault="00734B9F" w14:paraId="65D1B200" w14:textId="2FC1F8D7">
      <w:pPr>
        <w:pStyle w:val="Heading1"/>
        <w:rPr>
          <w:rFonts w:hint="eastAsia" w:ascii="inherit" w:hAnsi="inherit" w:cs="Lucida Grande"/>
        </w:rPr>
      </w:pPr>
      <w:r>
        <w:rPr>
          <w:bdr w:val="none" w:color="auto" w:sz="0" w:space="0" w:frame="1"/>
        </w:rPr>
        <w:t xml:space="preserve">Non-Execution-based </w:t>
      </w:r>
      <w:r w:rsidR="00440C05">
        <w:rPr>
          <w:bdr w:val="none" w:color="auto" w:sz="0" w:space="0" w:frame="1"/>
        </w:rPr>
        <w:t>T</w:t>
      </w:r>
      <w:r>
        <w:rPr>
          <w:bdr w:val="none" w:color="auto" w:sz="0" w:space="0" w:frame="1"/>
        </w:rPr>
        <w:t>esting</w:t>
      </w:r>
      <w:r w:rsidRPr="00C61132" w:rsidR="009D76FB">
        <w:rPr>
          <w:bdr w:val="none" w:color="auto" w:sz="0" w:space="0" w:frame="1"/>
        </w:rPr>
        <w:t> </w:t>
      </w:r>
      <w:r w:rsidR="00474A09">
        <w:rPr>
          <w:bdr w:val="none" w:color="auto" w:sz="0" w:space="0" w:frame="1"/>
        </w:rPr>
        <w:t>(</w:t>
      </w:r>
      <w:r w:rsidR="0056102B">
        <w:rPr>
          <w:bdr w:val="none" w:color="auto" w:sz="0" w:space="0" w:frame="1"/>
        </w:rPr>
        <w:t>10</w:t>
      </w:r>
      <w:r w:rsidR="00474A09">
        <w:rPr>
          <w:bdr w:val="none" w:color="auto" w:sz="0" w:space="0" w:frame="1"/>
        </w:rPr>
        <w:t xml:space="preserve"> points)</w:t>
      </w:r>
    </w:p>
    <w:p w:rsidR="00436C76" w:rsidP="2E153411" w:rsidRDefault="684D1C5E" w14:paraId="42E9FFCD" w14:textId="182F1F3B">
      <w:pPr>
        <w:shd w:val="clear" w:color="auto" w:fill="FFFFFF" w:themeFill="background1"/>
        <w:jc w:val="both"/>
      </w:pPr>
      <w:r w:rsidRPr="2E153411">
        <w:rPr>
          <w:rFonts w:ascii="Times New Roman" w:hAnsi="Times New Roman" w:eastAsia="Times New Roman" w:cs="Times New Roman"/>
          <w:i/>
          <w:iCs/>
          <w:color w:val="000000" w:themeColor="text1"/>
          <w:sz w:val="20"/>
          <w:szCs w:val="20"/>
        </w:rPr>
        <w:t xml:space="preserve">By reading through the codebase, we were able to check for errors and walk through to see how we can make it simpler for all of our team’s understanding. For example, in the beginning we had implemented a MySQL database, but after initial non-execution-based testing (aka the team was trying to install the MySQL server on their local devices) was deemed too complex and unnecessary and therefore we decided to move our database to SQLite. </w:t>
      </w:r>
    </w:p>
    <w:p w:rsidR="00436C76" w:rsidP="2E153411" w:rsidRDefault="00436C76" w14:paraId="02B926C6" w14:textId="48468585">
      <w:pPr>
        <w:shd w:val="clear" w:color="auto" w:fill="FFFFFF" w:themeFill="background1"/>
        <w:spacing w:before="200"/>
        <w:jc w:val="both"/>
      </w:pPr>
    </w:p>
    <w:p w:rsidR="00436C76" w:rsidP="2E153411" w:rsidRDefault="00436C76" w14:paraId="58F6E03E" w14:textId="20EF16DA">
      <w:pPr>
        <w:shd w:val="clear" w:color="auto" w:fill="FFFFFF" w:themeFill="background1"/>
        <w:rPr>
          <w:rFonts w:ascii="Arial" w:hAnsi="Arial" w:cs="Arial"/>
          <w:color w:val="000000"/>
          <w:sz w:val="20"/>
          <w:szCs w:val="20"/>
          <w:bdr w:val="none" w:color="auto" w:sz="0" w:space="0" w:frame="1"/>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571674">
    <w:abstractNumId w:val="10"/>
  </w:num>
  <w:num w:numId="2" w16cid:durableId="1423063286">
    <w:abstractNumId w:val="18"/>
  </w:num>
  <w:num w:numId="3" w16cid:durableId="158817064">
    <w:abstractNumId w:val="35"/>
  </w:num>
  <w:num w:numId="4" w16cid:durableId="1032653911">
    <w:abstractNumId w:val="30"/>
  </w:num>
  <w:num w:numId="5" w16cid:durableId="2037343796">
    <w:abstractNumId w:val="22"/>
  </w:num>
  <w:num w:numId="6" w16cid:durableId="880627833">
    <w:abstractNumId w:val="29"/>
  </w:num>
  <w:num w:numId="7" w16cid:durableId="593510407">
    <w:abstractNumId w:val="17"/>
  </w:num>
  <w:num w:numId="8" w16cid:durableId="1641809809">
    <w:abstractNumId w:val="0"/>
  </w:num>
  <w:num w:numId="9" w16cid:durableId="1838691770">
    <w:abstractNumId w:val="2"/>
  </w:num>
  <w:num w:numId="10" w16cid:durableId="1270240454">
    <w:abstractNumId w:val="8"/>
  </w:num>
  <w:num w:numId="11" w16cid:durableId="1317420069">
    <w:abstractNumId w:val="32"/>
  </w:num>
  <w:num w:numId="12" w16cid:durableId="79379239">
    <w:abstractNumId w:val="5"/>
  </w:num>
  <w:num w:numId="13" w16cid:durableId="880751990">
    <w:abstractNumId w:val="4"/>
  </w:num>
  <w:num w:numId="14" w16cid:durableId="1092124102">
    <w:abstractNumId w:val="14"/>
  </w:num>
  <w:num w:numId="15" w16cid:durableId="1538543353">
    <w:abstractNumId w:val="6"/>
  </w:num>
  <w:num w:numId="16" w16cid:durableId="343243726">
    <w:abstractNumId w:val="24"/>
  </w:num>
  <w:num w:numId="17" w16cid:durableId="1145391760">
    <w:abstractNumId w:val="19"/>
  </w:num>
  <w:num w:numId="18" w16cid:durableId="1367178982">
    <w:abstractNumId w:val="31"/>
  </w:num>
  <w:num w:numId="19" w16cid:durableId="873611975">
    <w:abstractNumId w:val="20"/>
  </w:num>
  <w:num w:numId="20" w16cid:durableId="201401219">
    <w:abstractNumId w:val="25"/>
  </w:num>
  <w:num w:numId="21" w16cid:durableId="2066175111">
    <w:abstractNumId w:val="26"/>
  </w:num>
  <w:num w:numId="22" w16cid:durableId="44722182">
    <w:abstractNumId w:val="16"/>
  </w:num>
  <w:num w:numId="23" w16cid:durableId="661088076">
    <w:abstractNumId w:val="1"/>
  </w:num>
  <w:num w:numId="24" w16cid:durableId="1428699471">
    <w:abstractNumId w:val="7"/>
  </w:num>
  <w:num w:numId="25" w16cid:durableId="543325033">
    <w:abstractNumId w:val="27"/>
  </w:num>
  <w:num w:numId="26" w16cid:durableId="1628127574">
    <w:abstractNumId w:val="28"/>
  </w:num>
  <w:num w:numId="27" w16cid:durableId="631447860">
    <w:abstractNumId w:val="15"/>
  </w:num>
  <w:num w:numId="28" w16cid:durableId="210504120">
    <w:abstractNumId w:val="13"/>
  </w:num>
  <w:num w:numId="29" w16cid:durableId="764569323">
    <w:abstractNumId w:val="33"/>
  </w:num>
  <w:num w:numId="30" w16cid:durableId="7248399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07025720">
    <w:abstractNumId w:val="9"/>
  </w:num>
  <w:num w:numId="32" w16cid:durableId="291446287">
    <w:abstractNumId w:val="28"/>
  </w:num>
  <w:num w:numId="33" w16cid:durableId="948464430">
    <w:abstractNumId w:val="23"/>
  </w:num>
  <w:num w:numId="34" w16cid:durableId="3596244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34306231">
    <w:abstractNumId w:val="34"/>
  </w:num>
  <w:num w:numId="36" w16cid:durableId="2065055299">
    <w:abstractNumId w:val="3"/>
  </w:num>
  <w:num w:numId="37" w16cid:durableId="1334408602">
    <w:abstractNumId w:val="11"/>
  </w:num>
  <w:num w:numId="38" w16cid:durableId="2078626121">
    <w:abstractNumId w:val="12"/>
  </w:num>
  <w:num w:numId="39" w16cid:durableId="15041260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C41F0"/>
    <w:rsid w:val="000E2FED"/>
    <w:rsid w:val="00114EDC"/>
    <w:rsid w:val="00127FFA"/>
    <w:rsid w:val="0014067A"/>
    <w:rsid w:val="001431C3"/>
    <w:rsid w:val="001568E4"/>
    <w:rsid w:val="0016759E"/>
    <w:rsid w:val="00180BC3"/>
    <w:rsid w:val="001E3FE2"/>
    <w:rsid w:val="001F7EB7"/>
    <w:rsid w:val="002555E3"/>
    <w:rsid w:val="002A15BE"/>
    <w:rsid w:val="002B233B"/>
    <w:rsid w:val="002C07BE"/>
    <w:rsid w:val="00307323"/>
    <w:rsid w:val="0033145A"/>
    <w:rsid w:val="00412AD5"/>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41A4C"/>
    <w:rsid w:val="00650780"/>
    <w:rsid w:val="00654B42"/>
    <w:rsid w:val="00691AFD"/>
    <w:rsid w:val="006B045A"/>
    <w:rsid w:val="006C7155"/>
    <w:rsid w:val="006E30FB"/>
    <w:rsid w:val="007128BB"/>
    <w:rsid w:val="0073120A"/>
    <w:rsid w:val="00734B9F"/>
    <w:rsid w:val="007408E9"/>
    <w:rsid w:val="007465BB"/>
    <w:rsid w:val="00784E58"/>
    <w:rsid w:val="007C7D52"/>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03B7"/>
    <w:rsid w:val="00B07F2F"/>
    <w:rsid w:val="00B1080B"/>
    <w:rsid w:val="00B55C48"/>
    <w:rsid w:val="00BD6828"/>
    <w:rsid w:val="00BE1057"/>
    <w:rsid w:val="00BE191E"/>
    <w:rsid w:val="00BF6B61"/>
    <w:rsid w:val="00C61132"/>
    <w:rsid w:val="00C92384"/>
    <w:rsid w:val="00CA7680"/>
    <w:rsid w:val="00CB28D6"/>
    <w:rsid w:val="00CB3341"/>
    <w:rsid w:val="00CE5F9D"/>
    <w:rsid w:val="00D1602E"/>
    <w:rsid w:val="00D45CF0"/>
    <w:rsid w:val="00E05B37"/>
    <w:rsid w:val="00E4700C"/>
    <w:rsid w:val="00E47A6A"/>
    <w:rsid w:val="00E54381"/>
    <w:rsid w:val="00EA6E14"/>
    <w:rsid w:val="00EB277F"/>
    <w:rsid w:val="00EC2C70"/>
    <w:rsid w:val="00F2681E"/>
    <w:rsid w:val="00F5381B"/>
    <w:rsid w:val="00F72AA8"/>
    <w:rsid w:val="00FD7126"/>
    <w:rsid w:val="00FF65AE"/>
    <w:rsid w:val="00FF6E42"/>
    <w:rsid w:val="0ED2D731"/>
    <w:rsid w:val="11458196"/>
    <w:rsid w:val="1610D250"/>
    <w:rsid w:val="209D301D"/>
    <w:rsid w:val="2E153411"/>
    <w:rsid w:val="2E1A30CD"/>
    <w:rsid w:val="4DF9E3C2"/>
    <w:rsid w:val="57477956"/>
    <w:rsid w:val="5CC3D0A4"/>
    <w:rsid w:val="684D1C5E"/>
    <w:rsid w:val="6B2B2810"/>
    <w:rsid w:val="7001E993"/>
    <w:rsid w:val="7FB841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432085C5-C94F-402A-91B7-F3902EE4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D0B49273D3F4DB8925E9F4594D172" ma:contentTypeVersion="20" ma:contentTypeDescription="Create a new document." ma:contentTypeScope="" ma:versionID="dbe4e190f429e4a1ca76c66c7fc5abbc">
  <xsd:schema xmlns:xsd="http://www.w3.org/2001/XMLSchema" xmlns:xs="http://www.w3.org/2001/XMLSchema" xmlns:p="http://schemas.microsoft.com/office/2006/metadata/properties" xmlns:ns3="7be0f08d-4295-4a2f-b486-d882905d7cdb" xmlns:ns4="fdd8b03f-ac40-4feb-867a-7f6119909550" targetNamespace="http://schemas.microsoft.com/office/2006/metadata/properties" ma:root="true" ma:fieldsID="1c234e8b78c12910a3fbaa7aa2c02f83" ns3:_="" ns4:_="">
    <xsd:import namespace="7be0f08d-4295-4a2f-b486-d882905d7cdb"/>
    <xsd:import namespace="fdd8b03f-ac40-4feb-867a-7f61199095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0f08d-4295-4a2f-b486-d882905d7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d8b03f-ac40-4feb-867a-7f6119909550" elementFormDefault="qualified">
    <xsd:import namespace="http://schemas.microsoft.com/office/2006/documentManagement/types"/>
    <xsd:import namespace="http://schemas.microsoft.com/office/infopath/2007/PartnerControls"/>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d8b03f-ac40-4feb-867a-7f6119909550" xsi:nil="true"/>
  </documentManagement>
</p:properties>
</file>

<file path=customXml/itemProps1.xml><?xml version="1.0" encoding="utf-8"?>
<ds:datastoreItem xmlns:ds="http://schemas.openxmlformats.org/officeDocument/2006/customXml" ds:itemID="{AC7BAC06-6D89-4FB6-BED5-2220E64A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0f08d-4295-4a2f-b486-d882905d7cdb"/>
    <ds:schemaRef ds:uri="fdd8b03f-ac40-4feb-867a-7f6119909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D84408-46E7-4837-952F-9563EB867A04}">
  <ds:schemaRefs>
    <ds:schemaRef ds:uri="http://schemas.microsoft.com/sharepoint/v3/contenttype/forms"/>
  </ds:schemaRefs>
</ds:datastoreItem>
</file>

<file path=customXml/itemProps3.xml><?xml version="1.0" encoding="utf-8"?>
<ds:datastoreItem xmlns:ds="http://schemas.openxmlformats.org/officeDocument/2006/customXml" ds:itemID="{1D772087-8A17-473E-8613-FC5A05FFDF80}">
  <ds:schemaRefs>
    <ds:schemaRef ds:uri="http://schemas.microsoft.com/office/2006/metadata/properties"/>
    <ds:schemaRef ds:uri="http://schemas.microsoft.com/office/infopath/2007/PartnerControls"/>
    <ds:schemaRef ds:uri="fdd8b03f-ac40-4feb-867a-7f6119909550"/>
  </ds:schemaRefs>
</ds:datastoreItem>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Jose Ibarra</lastModifiedBy>
  <revision>11</revision>
  <dcterms:created xsi:type="dcterms:W3CDTF">2024-11-15T23:23:00.0000000Z</dcterms:created>
  <dcterms:modified xsi:type="dcterms:W3CDTF">2024-11-16T03:12:49.3190427Z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0x010100585D0B49273D3F4DB8925E9F4594D172</vt:lpwstr>
  </property>
</Properties>
</file>