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authorities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The aim of this project is to revolutionize toll collection in Ghana by implementing an advanced Electronic Toll Collection (ETC) system, named GHAVeT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authorities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This review first explores the fundamental principles and variations of RFID technology. It then traces the evolution of toll collection from manual to automated systems. Finally, it examines 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Several regions worldwide have adopted RFID-based ETC systems, each with unique design and implementation strategies tailored to their specific needs. In the United States, for instance, the </w:t>
      </w:r>
      <w:r w:rsidRPr="00BF18AC">
        <w:rPr>
          <w:rFonts w:ascii="Times New Roman" w:hAnsi="Times New Roman"/>
          <w:color w:val="0D0D0D" w:themeColor="text1" w:themeTint="F2"/>
          <w:kern w:val="32"/>
          <w:sz w:val="24"/>
          <w:szCs w:val="24"/>
        </w:rPr>
        <w:lastRenderedPageBreak/>
        <w:t>E-ZPass system exemplifies a large-scale deployment of RFID technology. E-ZPass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India has also made significant strides in adopting RFID technology for toll collection through the implementation of the FASTag system. FASTag uses passive RFID tags affixed to vehicle windshields, which are read by RFID readers installed at toll plazas. The system is part of India's National Electronic Toll Collection (NETC) program, aimed at achieving nationwide interoperability across various toll operators. The FASTag system facilitates automatic toll 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E-ZPass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has shown promising results since its nationwide rollout. According to reports, the adoption of FASTag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continuous evolution of RFID technology has driven significant advancements in ETC systems. Innovations such as multi-protocol RFID readers capable of reading both active and passive tags have expanded the flexibility and interoperability of these systems. Enhanced data 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w:t>
      </w:r>
      <w:r w:rsidRPr="00BF18AC">
        <w:rPr>
          <w:rFonts w:ascii="Times New Roman" w:hAnsi="Times New Roman"/>
          <w:color w:val="0D0D0D" w:themeColor="text1" w:themeTint="F2"/>
          <w:kern w:val="32"/>
          <w:sz w:val="24"/>
          <w:szCs w:val="24"/>
        </w:rPr>
        <w:lastRenderedPageBreak/>
        <w:t>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technological advancements in the FASTag system include the integration with the Unified Payments Interface (UPI), allowing users to recharge their FASTag accounts seamlessly. Additionally, the government has mandated the use of FASTag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 Zuo.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lastRenderedPageBreak/>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2 THE CONCEPT OF GHAVeT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Electronic Toll Collection (ETC) systems automate toll payment and vehicle identification using advanced technologies, enabling seamless and contactless transactions. The GHAVeT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The GHAVeT System, much like established systems such as E-ZPass in the U.S. and FASTag in India, aims to automate toll collection. However, GHAVeT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lastRenderedPageBreak/>
        <w:t>While existing systems such as Japan's ETCS use both active and passive RFID tags, the GHAVeT System will employ passive RFID technology similar to FASTag,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The GHAVeT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RfiD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lastRenderedPageBreak/>
        <w:t>GHAVeT will implement sophisticated dynamic pricing algorithms that leverage real-time traffic data and predictive modeling to optimize toll rates. This approach will not only manage 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2.2.9 GHAVeTTag</w:t>
      </w:r>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Similar to other RFID tags used globally, the GHAVeTTag will incorporate enhanced security features and a user-friendly application process. The system will offer convenient methods for acquiring and activating GHAVeTTags, ensuring a smooth transition for users and widespread adoption.</w:t>
      </w:r>
    </w:p>
    <w:p w14:paraId="2C5F82E6" w14:textId="77777777" w:rsidR="0009060F" w:rsidRDefault="0009060F" w:rsidP="007328DC">
      <w:pPr>
        <w:spacing w:after="0" w:line="480" w:lineRule="auto"/>
        <w:jc w:val="both"/>
        <w:rPr>
          <w:rFonts w:ascii="Times New Roman" w:hAnsi="Times New Roman"/>
          <w:b/>
          <w:bCs/>
          <w:color w:val="0D0D0D" w:themeColor="text1" w:themeTint="F2"/>
          <w:kern w:val="32"/>
          <w:sz w:val="24"/>
          <w:szCs w:val="24"/>
        </w:rPr>
      </w:pPr>
    </w:p>
    <w:p w14:paraId="2448B40E" w14:textId="76AE5029" w:rsidR="0009060F" w:rsidRPr="0009060F" w:rsidRDefault="0009060F" w:rsidP="007328DC">
      <w:pPr>
        <w:spacing w:after="0" w:line="480" w:lineRule="auto"/>
        <w:jc w:val="both"/>
        <w:rPr>
          <w:rFonts w:ascii="Times New Roman" w:hAnsi="Times New Roman"/>
          <w:b/>
          <w:bCs/>
          <w:color w:val="0D0D0D" w:themeColor="text1" w:themeTint="F2"/>
          <w:kern w:val="32"/>
          <w:sz w:val="24"/>
          <w:szCs w:val="24"/>
        </w:rPr>
      </w:pPr>
      <w:r w:rsidRPr="0009060F">
        <w:rPr>
          <w:rFonts w:ascii="Times New Roman" w:hAnsi="Times New Roman"/>
          <w:b/>
          <w:bCs/>
          <w:color w:val="0D0D0D" w:themeColor="text1" w:themeTint="F2"/>
          <w:kern w:val="32"/>
          <w:sz w:val="24"/>
          <w:szCs w:val="24"/>
        </w:rPr>
        <w:t>2.3</w:t>
      </w:r>
      <w:r w:rsidR="007328DC">
        <w:rPr>
          <w:rFonts w:ascii="Times New Roman" w:hAnsi="Times New Roman"/>
          <w:b/>
          <w:bCs/>
          <w:color w:val="0D0D0D" w:themeColor="text1" w:themeTint="F2"/>
          <w:kern w:val="32"/>
          <w:sz w:val="24"/>
          <w:szCs w:val="24"/>
        </w:rPr>
        <w:t xml:space="preserve">  </w:t>
      </w:r>
      <w:r w:rsidRPr="0009060F">
        <w:rPr>
          <w:rFonts w:ascii="Times New Roman" w:hAnsi="Times New Roman"/>
          <w:b/>
          <w:bCs/>
          <w:color w:val="0D0D0D" w:themeColor="text1" w:themeTint="F2"/>
          <w:kern w:val="32"/>
          <w:sz w:val="24"/>
          <w:szCs w:val="24"/>
        </w:rPr>
        <w:t xml:space="preserve"> RELATED WORKS</w:t>
      </w:r>
    </w:p>
    <w:p w14:paraId="14304D69"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1C168432"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"Integration of Electronic Toll Collection Systems with Intelligent Transportation Systems: A Review" by Wang et al. (2018)</w:t>
      </w:r>
    </w:p>
    <w:p w14:paraId="26DA3DD8"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“Optimizing Traffic Flow and Toll Revenue Using Electronic Toll Collection Systems: A Case Study of a Major Metropolitan Area” by Lee et al. (2019)</w:t>
      </w:r>
    </w:p>
    <w:p w14:paraId="1D834C7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“Comparative Analysis of Electronic Toll Collection Systems: Case Studies from Various Countries” by Kumar et al. (2020)</w:t>
      </w:r>
    </w:p>
    <w:p w14:paraId="5119C953"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"Cost-Benefit Analysis of Electronic Toll Collection Systems: Case Studies from Different Regions" by Rodriguez et al. (2018)</w:t>
      </w:r>
    </w:p>
    <w:p w14:paraId="654D494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lastRenderedPageBreak/>
        <w:t>"Dynamic Pricing Strategies for Electronic Toll Collection Systems" by Zhang et al. (2020)</w:t>
      </w:r>
    </w:p>
    <w:p w14:paraId="6101C1C6"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"Privacy and Security Issues in Electronic Toll Collection Systems" by Siddiqui et al. (2020)</w:t>
      </w:r>
    </w:p>
    <w:p w14:paraId="1B73A89E" w14:textId="2C1E13B6" w:rsid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"User Acceptance of Electronic Toll Collection Systems: A Review of Literature" by Nakatsuji et al. (2018)</w:t>
      </w:r>
    </w:p>
    <w:p w14:paraId="18E6F44D" w14:textId="77777777" w:rsidR="007328DC" w:rsidRPr="007328DC" w:rsidRDefault="007328DC" w:rsidP="007328DC">
      <w:pPr>
        <w:spacing w:after="0" w:line="480" w:lineRule="auto"/>
        <w:jc w:val="both"/>
        <w:rPr>
          <w:rFonts w:ascii="Times New Roman" w:hAnsi="Times New Roman"/>
          <w:color w:val="0D0D0D" w:themeColor="text1" w:themeTint="F2"/>
          <w:kern w:val="32"/>
          <w:sz w:val="24"/>
          <w:szCs w:val="24"/>
        </w:rPr>
      </w:pPr>
    </w:p>
    <w:p w14:paraId="3F186727" w14:textId="796D40A2"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2.3.1 </w:t>
      </w:r>
      <w:r w:rsidRPr="0009060F">
        <w:rPr>
          <w:rFonts w:ascii="Times New Roman" w:hAnsi="Times New Roman"/>
          <w:b/>
          <w:bCs/>
          <w:color w:val="0D0D0D" w:themeColor="text1" w:themeTint="F2"/>
          <w:kern w:val="32"/>
          <w:sz w:val="28"/>
          <w:szCs w:val="28"/>
        </w:rPr>
        <w:t>SUMMARY OF STUDIES</w:t>
      </w:r>
    </w:p>
    <w:p w14:paraId="263A0E06"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Integrating ETC systems with Intelligent Transportation Systems (ITS) can enhance traffic management and road safety (Wang et al., 2018).</w:t>
      </w:r>
    </w:p>
    <w:p w14:paraId="1C38C144"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Traffic Flow and Revenue Optimization</w:t>
      </w:r>
      <w:r w:rsidRPr="0009060F">
        <w:rPr>
          <w:rFonts w:ascii="Times New Roman" w:hAnsi="Times New Roman"/>
          <w:color w:val="0D0D0D" w:themeColor="text1" w:themeTint="F2"/>
          <w:kern w:val="32"/>
          <w:sz w:val="24"/>
          <w:szCs w:val="24"/>
        </w:rPr>
        <w:t>: ETC systems can reduce traffic congestion and increase toll revenue by optimizing collection processes in metropolitan areas (Lee et al., 2019).</w:t>
      </w:r>
    </w:p>
    <w:p w14:paraId="485B1350"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Comparative Analysis</w:t>
      </w:r>
      <w:r w:rsidRPr="0009060F">
        <w:rPr>
          <w:rFonts w:ascii="Times New Roman" w:hAnsi="Times New Roman"/>
          <w:color w:val="0D0D0D" w:themeColor="text1" w:themeTint="F2"/>
          <w:kern w:val="32"/>
          <w:sz w:val="24"/>
          <w:szCs w:val="24"/>
        </w:rPr>
        <w:t>: Different countries show varying levels of success with ETC systems based on technology choices and implementation strategies (Kumar et al., 2020).</w:t>
      </w:r>
    </w:p>
    <w:p w14:paraId="6900B415"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Analysis</w:t>
      </w:r>
      <w:r w:rsidRPr="0009060F">
        <w:rPr>
          <w:rFonts w:ascii="Times New Roman" w:hAnsi="Times New Roman"/>
          <w:color w:val="0D0D0D" w:themeColor="text1" w:themeTint="F2"/>
          <w:kern w:val="32"/>
          <w:sz w:val="24"/>
          <w:szCs w:val="24"/>
        </w:rPr>
        <w:t>: ETC systems provide significant cost savings and benefits over traditional methods, despite initial setup costs (Rodriguez et al., 2018).</w:t>
      </w:r>
    </w:p>
    <w:p w14:paraId="5B098988"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Dynamic pricing strategies in ETC systems can manage traffic demand and maximize revenue by adjusting prices based on real-time conditions (Zhang et al., 2020).</w:t>
      </w:r>
    </w:p>
    <w:p w14:paraId="17EE0292"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Privacy and Security</w:t>
      </w:r>
      <w:r w:rsidRPr="0009060F">
        <w:rPr>
          <w:rFonts w:ascii="Times New Roman" w:hAnsi="Times New Roman"/>
          <w:color w:val="0D0D0D" w:themeColor="text1" w:themeTint="F2"/>
          <w:kern w:val="32"/>
          <w:sz w:val="24"/>
          <w:szCs w:val="24"/>
        </w:rPr>
        <w:t>: Robust privacy and security measures are critical for the acceptance and success of ETC systems (Siddiqui et al., 2020).</w:t>
      </w:r>
    </w:p>
    <w:p w14:paraId="20E55E8D"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lastRenderedPageBreak/>
        <w:t>User Acceptance</w:t>
      </w:r>
      <w:r w:rsidRPr="0009060F">
        <w:rPr>
          <w:rFonts w:ascii="Times New Roman" w:hAnsi="Times New Roman"/>
          <w:color w:val="0D0D0D" w:themeColor="text1" w:themeTint="F2"/>
          <w:kern w:val="32"/>
          <w:sz w:val="24"/>
          <w:szCs w:val="24"/>
        </w:rPr>
        <w:t>: User acceptance of ETC systems is influenced by ease of use, reliability, and perceived benefits (Nakatsuji et al., 2018).</w:t>
      </w:r>
    </w:p>
    <w:p w14:paraId="0BBDF0EC" w14:textId="77777777" w:rsidR="007328DC" w:rsidRPr="007328DC"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p>
    <w:p w14:paraId="1A6913F4" w14:textId="71D1DEDD"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2.3.2  </w:t>
      </w:r>
      <w:r w:rsidRPr="0009060F">
        <w:rPr>
          <w:rFonts w:ascii="Times New Roman" w:hAnsi="Times New Roman"/>
          <w:b/>
          <w:bCs/>
          <w:color w:val="0D0D0D" w:themeColor="text1" w:themeTint="F2"/>
          <w:kern w:val="32"/>
          <w:sz w:val="28"/>
          <w:szCs w:val="28"/>
        </w:rPr>
        <w:t>PROPOSED SOLUTION</w:t>
      </w:r>
    </w:p>
    <w:p w14:paraId="4C2F2B1E"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Based on the findings from these studies, the proposed RFID-based ETC system should incorporate the following elements to address identified challenges and optimize performance:</w:t>
      </w:r>
    </w:p>
    <w:p w14:paraId="4895EF9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Seamlessly integrate the RFID-based ETC system with existing ITS to improve traffic management and road safety.</w:t>
      </w:r>
    </w:p>
    <w:p w14:paraId="3B148D6E"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Optimization of Traffic Flow and Revenue</w:t>
      </w:r>
      <w:r w:rsidRPr="0009060F">
        <w:rPr>
          <w:rFonts w:ascii="Times New Roman" w:hAnsi="Times New Roman"/>
          <w:color w:val="0D0D0D" w:themeColor="text1" w:themeTint="F2"/>
          <w:kern w:val="32"/>
          <w:sz w:val="24"/>
          <w:szCs w:val="24"/>
        </w:rPr>
        <w:t>: Utilize RFID technology to ensure efficient and rapid toll collection, minimizing congestion and maximizing toll revenue.</w:t>
      </w:r>
    </w:p>
    <w:p w14:paraId="1E828330"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Adaptation of Best Practices</w:t>
      </w:r>
      <w:r w:rsidRPr="0009060F">
        <w:rPr>
          <w:rFonts w:ascii="Times New Roman" w:hAnsi="Times New Roman"/>
          <w:color w:val="0D0D0D" w:themeColor="text1" w:themeTint="F2"/>
          <w:kern w:val="32"/>
          <w:sz w:val="24"/>
          <w:szCs w:val="24"/>
        </w:rPr>
        <w:t>: Learn from international case studies to adopt best practices and avoid common pitfalls in the implementation of the ETC system.</w:t>
      </w:r>
    </w:p>
    <w:p w14:paraId="0FEF9431"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Optimization</w:t>
      </w:r>
      <w:r w:rsidRPr="0009060F">
        <w:rPr>
          <w:rFonts w:ascii="Times New Roman" w:hAnsi="Times New Roman"/>
          <w:color w:val="0D0D0D" w:themeColor="text1" w:themeTint="F2"/>
          <w:kern w:val="32"/>
          <w:sz w:val="24"/>
          <w:szCs w:val="24"/>
        </w:rPr>
        <w:t>: Design the system to ensure a favorable cost-benefit ratio, focusing on long-term savings and benefits.</w:t>
      </w:r>
    </w:p>
    <w:p w14:paraId="7514E7C6"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Incorporate dynamic pricing strategies to manage traffic demand and optimize revenue based on real-time conditions.</w:t>
      </w:r>
    </w:p>
    <w:p w14:paraId="3E0C9E2D"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Enhanced Security and Privacy</w:t>
      </w:r>
      <w:r w:rsidRPr="0009060F">
        <w:rPr>
          <w:rFonts w:ascii="Times New Roman" w:hAnsi="Times New Roman"/>
          <w:color w:val="0D0D0D" w:themeColor="text1" w:themeTint="F2"/>
          <w:kern w:val="32"/>
          <w:sz w:val="24"/>
          <w:szCs w:val="24"/>
        </w:rPr>
        <w:t>: Implement robust encryption and secure communication protocols to protect user data and maintain privacy.</w:t>
      </w:r>
    </w:p>
    <w:p w14:paraId="051CF8F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User Acceptance</w:t>
      </w:r>
      <w:r w:rsidRPr="0009060F">
        <w:rPr>
          <w:rFonts w:ascii="Times New Roman" w:hAnsi="Times New Roman"/>
          <w:color w:val="0D0D0D" w:themeColor="text1" w:themeTint="F2"/>
          <w:kern w:val="32"/>
          <w:sz w:val="24"/>
          <w:szCs w:val="24"/>
        </w:rPr>
        <w:t>: Focus on user-friendly design, reliability, and clear communication of benefits to enhance user acceptance and overall system success.</w:t>
      </w:r>
    </w:p>
    <w:p w14:paraId="2A71F677" w14:textId="7F1F9E32" w:rsidR="005A7A83" w:rsidRDefault="005A7A83" w:rsidP="007328DC">
      <w:pPr>
        <w:pStyle w:val="Heading1"/>
        <w:spacing w:before="0" w:after="0" w:line="360" w:lineRule="auto"/>
        <w:jc w:val="left"/>
        <w:rPr>
          <w:color w:val="0D0D0D" w:themeColor="text1" w:themeTint="F2"/>
          <w:sz w:val="32"/>
          <w:szCs w:val="36"/>
        </w:rPr>
      </w:pPr>
      <w:bookmarkStart w:id="19" w:name="_Toc149306335"/>
      <w:bookmarkStart w:id="20" w:name="_Toc149621710"/>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lastRenderedPageBreak/>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r w:rsidR="00137EFA" w:rsidRPr="00993E3F">
        <w:rPr>
          <w:rFonts w:ascii="Times New Roman" w:hAnsi="Times New Roman"/>
          <w:color w:val="0D0D0D"/>
          <w:sz w:val="24"/>
          <w:szCs w:val="24"/>
          <w:shd w:val="clear" w:color="auto" w:fill="FFFFFF"/>
        </w:rPr>
        <w:t>GHAVeT</w:t>
      </w:r>
      <w:r w:rsidR="00F40666" w:rsidRPr="00F40666">
        <w:rPr>
          <w:rFonts w:ascii="Times New Roman" w:hAnsi="Times New Roman"/>
          <w:color w:val="0D0D0D"/>
          <w:sz w:val="24"/>
          <w:szCs w:val="24"/>
          <w:shd w:val="clear" w:color="auto" w:fill="FFFFFF"/>
        </w:rPr>
        <w:t xml:space="preserve">  user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r w:rsidR="00137EFA" w:rsidRPr="00993E3F">
        <w:rPr>
          <w:rFonts w:ascii="Times New Roman" w:hAnsi="Times New Roman"/>
          <w:color w:val="0D0D0D"/>
          <w:sz w:val="24"/>
          <w:szCs w:val="24"/>
          <w:shd w:val="clear" w:color="auto" w:fill="FFFFFF"/>
        </w:rPr>
        <w:t>GHAVeT</w:t>
      </w:r>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r w:rsidR="00137EFA" w:rsidRPr="00327A82">
        <w:rPr>
          <w:rFonts w:ascii="Times New Roman" w:hAnsi="Times New Roman"/>
          <w:color w:val="0D0D0D"/>
          <w:sz w:val="24"/>
          <w:szCs w:val="24"/>
          <w:shd w:val="clear" w:color="auto" w:fill="FFFFFF"/>
        </w:rPr>
        <w:t>GHAVeT</w:t>
      </w:r>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3DC50906"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44E35549" w14:textId="05A6ABBA" w:rsidR="000D7D33" w:rsidRDefault="00DA5912" w:rsidP="00DB5A0E">
      <w:pPr>
        <w:spacing w:line="480" w:lineRule="auto"/>
        <w:jc w:val="both"/>
        <w:rPr>
          <w:rFonts w:ascii="Times New Roman" w:hAnsi="Times New Roman"/>
          <w:b/>
          <w:bCs/>
          <w:sz w:val="24"/>
          <w:szCs w:val="24"/>
        </w:rPr>
      </w:pPr>
      <w:r>
        <w:rPr>
          <w:rFonts w:ascii="Times New Roman" w:hAnsi="Times New Roman"/>
          <w:b/>
          <w:bCs/>
          <w:sz w:val="24"/>
          <w:szCs w:val="24"/>
        </w:rPr>
        <w:t xml:space="preserve">3.8.1 </w:t>
      </w:r>
      <w:r w:rsidR="000D7D33">
        <w:rPr>
          <w:rFonts w:ascii="Times New Roman" w:hAnsi="Times New Roman"/>
          <w:b/>
          <w:bCs/>
          <w:sz w:val="24"/>
          <w:szCs w:val="24"/>
        </w:rPr>
        <w:t>SYSTEM ARCHITECTURE</w:t>
      </w:r>
    </w:p>
    <w:p w14:paraId="40E8A5AC" w14:textId="442EF928" w:rsidR="00F042B6"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FE448AC" wp14:editId="14DDC2CA">
            <wp:extent cx="6390005"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4376" cy="5582043"/>
                    </a:xfrm>
                    <a:prstGeom prst="rect">
                      <a:avLst/>
                    </a:prstGeom>
                    <a:noFill/>
                    <a:ln>
                      <a:noFill/>
                    </a:ln>
                  </pic:spPr>
                </pic:pic>
              </a:graphicData>
            </a:graphic>
          </wp:inline>
        </w:drawing>
      </w:r>
    </w:p>
    <w:p w14:paraId="591942BB" w14:textId="77777777" w:rsidR="000B7D5F" w:rsidRDefault="000B7D5F" w:rsidP="00DB5A0E">
      <w:pPr>
        <w:spacing w:line="480" w:lineRule="auto"/>
        <w:jc w:val="both"/>
        <w:rPr>
          <w:rFonts w:ascii="Times New Roman" w:hAnsi="Times New Roman"/>
          <w:b/>
          <w:bCs/>
          <w:sz w:val="24"/>
          <w:szCs w:val="24"/>
        </w:rPr>
      </w:pPr>
    </w:p>
    <w:p w14:paraId="09B1D3EE" w14:textId="77777777" w:rsidR="00F042B6" w:rsidRDefault="00F042B6" w:rsidP="00DB5A0E">
      <w:pPr>
        <w:spacing w:line="480" w:lineRule="auto"/>
        <w:jc w:val="both"/>
        <w:rPr>
          <w:rFonts w:ascii="Times New Roman" w:hAnsi="Times New Roman"/>
          <w:b/>
          <w:bCs/>
          <w:sz w:val="24"/>
          <w:szCs w:val="24"/>
        </w:rPr>
      </w:pPr>
    </w:p>
    <w:p w14:paraId="79EB1465" w14:textId="77777777" w:rsidR="00F042B6" w:rsidRDefault="00F042B6" w:rsidP="00DB5A0E">
      <w:pPr>
        <w:spacing w:line="480" w:lineRule="auto"/>
        <w:jc w:val="both"/>
        <w:rPr>
          <w:rFonts w:ascii="Times New Roman" w:hAnsi="Times New Roman"/>
          <w:b/>
          <w:bCs/>
          <w:sz w:val="24"/>
          <w:szCs w:val="24"/>
        </w:rPr>
      </w:pPr>
    </w:p>
    <w:p w14:paraId="06C0CFF5" w14:textId="061BF74E"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lastRenderedPageBreak/>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GHANA VEHICLE  ELECTRONIC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2CBBE384" w14:textId="03412463" w:rsidR="002A4774" w:rsidRDefault="002A4774" w:rsidP="0038765B">
      <w:pPr>
        <w:spacing w:line="480" w:lineRule="auto"/>
        <w:jc w:val="both"/>
        <w:rPr>
          <w:rFonts w:ascii="Times New Roman" w:hAnsi="Times New Roman"/>
          <w:b/>
          <w:bCs/>
        </w:rPr>
      </w:pPr>
    </w:p>
    <w:p w14:paraId="751D9A5E" w14:textId="0BB7EF08" w:rsidR="002E2419" w:rsidRDefault="002E2419" w:rsidP="0038765B">
      <w:pPr>
        <w:spacing w:line="480" w:lineRule="auto"/>
        <w:jc w:val="both"/>
        <w:rPr>
          <w:rFonts w:ascii="Times New Roman" w:hAnsi="Times New Roman"/>
          <w:b/>
          <w:bCs/>
        </w:rPr>
      </w:pPr>
    </w:p>
    <w:p w14:paraId="2A59B915" w14:textId="77777777" w:rsidR="002E2419" w:rsidRDefault="002E2419" w:rsidP="0038765B">
      <w:pPr>
        <w:spacing w:line="480" w:lineRule="auto"/>
        <w:jc w:val="both"/>
        <w:rPr>
          <w:rFonts w:ascii="Times New Roman" w:hAnsi="Times New Roman"/>
          <w:b/>
          <w:bCs/>
        </w:rPr>
      </w:pPr>
    </w:p>
    <w:p w14:paraId="562C2FB9" w14:textId="42DAA959" w:rsidR="00E23B62" w:rsidRDefault="00E23B62" w:rsidP="00E23B62">
      <w:pPr>
        <w:spacing w:line="480" w:lineRule="auto"/>
        <w:jc w:val="both"/>
        <w:rPr>
          <w:rFonts w:ascii="Times New Roman" w:hAnsi="Times New Roman"/>
          <w:b/>
          <w:bCs/>
          <w:sz w:val="24"/>
          <w:szCs w:val="24"/>
        </w:rPr>
      </w:pPr>
      <w:r>
        <w:rPr>
          <w:rFonts w:ascii="Times New Roman" w:hAnsi="Times New Roman"/>
          <w:b/>
          <w:bCs/>
          <w:sz w:val="24"/>
          <w:szCs w:val="24"/>
        </w:rPr>
        <w:lastRenderedPageBreak/>
        <w:t xml:space="preserve">3.8.2  </w:t>
      </w:r>
      <w:r w:rsidR="008D031E">
        <w:rPr>
          <w:rFonts w:ascii="Times New Roman" w:hAnsi="Times New Roman"/>
          <w:b/>
          <w:bCs/>
          <w:sz w:val="24"/>
          <w:szCs w:val="24"/>
        </w:rPr>
        <w:t>ACTIVITY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the </w:t>
      </w:r>
      <w:r w:rsidRPr="0038765B">
        <w:rPr>
          <w:rFonts w:ascii="Times New Roman" w:hAnsi="Times New Roman"/>
          <w:b/>
          <w:bCs/>
        </w:rPr>
        <w:t xml:space="preserve"> </w:t>
      </w:r>
      <w:r>
        <w:rPr>
          <w:rFonts w:ascii="Times New Roman" w:hAnsi="Times New Roman"/>
          <w:b/>
          <w:bCs/>
        </w:rPr>
        <w:t>GHANA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r>
        <w:rPr>
          <w:rFonts w:ascii="Times New Roman" w:hAnsi="Times New Roman"/>
          <w:b/>
          <w:bCs/>
          <w:sz w:val="24"/>
          <w:szCs w:val="24"/>
        </w:rPr>
        <w:lastRenderedPageBreak/>
        <w:t>3.8.3  DATA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the </w:t>
      </w:r>
      <w:r w:rsidRPr="0038765B">
        <w:rPr>
          <w:rFonts w:ascii="Times New Roman" w:hAnsi="Times New Roman"/>
          <w:b/>
          <w:bCs/>
        </w:rPr>
        <w:t xml:space="preserve"> </w:t>
      </w:r>
      <w:r>
        <w:rPr>
          <w:rFonts w:ascii="Times New Roman" w:hAnsi="Times New Roman"/>
          <w:b/>
          <w:bCs/>
        </w:rPr>
        <w:t>GHANA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5CEF907A" w:rsidR="00ED2425" w:rsidRDefault="006A59D8" w:rsidP="00145A46">
      <w:pPr>
        <w:spacing w:line="480" w:lineRule="auto"/>
        <w:jc w:val="both"/>
        <w:rPr>
          <w:rFonts w:ascii="Times New Roman" w:hAnsi="Times New Roman"/>
          <w:b/>
          <w:bCs/>
          <w:sz w:val="24"/>
          <w:szCs w:val="24"/>
        </w:rPr>
      </w:pPr>
      <w:r>
        <w:rPr>
          <w:rFonts w:ascii="Times New Roman" w:hAnsi="Times New Roman"/>
          <w:b/>
          <w:bCs/>
          <w:sz w:val="24"/>
          <w:szCs w:val="24"/>
        </w:rPr>
        <w:lastRenderedPageBreak/>
        <w:t>3.8.4  ETITY RELATIONSHIP DIAGRAM</w:t>
      </w:r>
    </w:p>
    <w:p w14:paraId="6D868D81" w14:textId="6398C576" w:rsidR="00DA5912" w:rsidRDefault="00DA5912" w:rsidP="00145A46">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363F7CBF" wp14:editId="7B0FD5B0">
            <wp:extent cx="59436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10AA574A" w14:textId="6772AC83" w:rsidR="00DA5912" w:rsidRDefault="00DA5912" w:rsidP="00DA5912">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4</w:t>
      </w:r>
      <w:r w:rsidRPr="0038765B">
        <w:rPr>
          <w:rFonts w:ascii="Times New Roman" w:hAnsi="Times New Roman"/>
          <w:b/>
          <w:bCs/>
        </w:rPr>
        <w:t xml:space="preserve">: </w:t>
      </w:r>
      <w:r>
        <w:rPr>
          <w:rFonts w:ascii="Times New Roman" w:hAnsi="Times New Roman"/>
          <w:b/>
          <w:bCs/>
        </w:rPr>
        <w:t xml:space="preserve">Entity Relationship Diagram for the </w:t>
      </w:r>
      <w:r w:rsidRPr="0038765B">
        <w:rPr>
          <w:rFonts w:ascii="Times New Roman" w:hAnsi="Times New Roman"/>
          <w:b/>
          <w:bCs/>
        </w:rPr>
        <w:t xml:space="preserve"> </w:t>
      </w:r>
      <w:r>
        <w:rPr>
          <w:rFonts w:ascii="Times New Roman" w:hAnsi="Times New Roman"/>
          <w:b/>
          <w:bCs/>
        </w:rPr>
        <w:t>GHANA VEHICLE  ELECTRONIC TOLLING SYSTEM      (GHAVeT System)</w:t>
      </w:r>
    </w:p>
    <w:p w14:paraId="76DC1EA6" w14:textId="77777777" w:rsidR="00DA5912" w:rsidRDefault="00DA5912" w:rsidP="00145A46">
      <w:pPr>
        <w:spacing w:line="480" w:lineRule="auto"/>
        <w:jc w:val="both"/>
        <w:rPr>
          <w:rFonts w:ascii="Times New Roman" w:hAnsi="Times New Roman"/>
          <w:b/>
          <w:bCs/>
          <w:sz w:val="24"/>
          <w:szCs w:val="24"/>
        </w:rPr>
      </w:pPr>
    </w:p>
    <w:p w14:paraId="270CFFF4" w14:textId="77777777" w:rsidR="00950E27" w:rsidRDefault="00950E27" w:rsidP="00950E27">
      <w:pPr>
        <w:pStyle w:val="Heading3"/>
        <w:jc w:val="center"/>
        <w:rPr>
          <w:sz w:val="27"/>
          <w:szCs w:val="27"/>
        </w:rPr>
      </w:pPr>
      <w:r>
        <w:lastRenderedPageBreak/>
        <w:t>CHAPTER FOUR</w:t>
      </w:r>
    </w:p>
    <w:p w14:paraId="38C40444" w14:textId="77777777" w:rsidR="00950E27" w:rsidRDefault="00950E27" w:rsidP="00950E27">
      <w:pPr>
        <w:pStyle w:val="Heading3"/>
        <w:jc w:val="center"/>
      </w:pPr>
      <w:r>
        <w:t>PROPOSED SYSTEM AND IMPLEMENTATION</w:t>
      </w:r>
    </w:p>
    <w:p w14:paraId="52E46943" w14:textId="77777777" w:rsidR="00950E27" w:rsidRPr="00950E27" w:rsidRDefault="00950E27" w:rsidP="00950E27">
      <w:pPr>
        <w:pStyle w:val="Heading4"/>
        <w:rPr>
          <w:b/>
          <w:bCs/>
          <w:i w:val="0"/>
          <w:iCs w:val="0"/>
          <w:color w:val="auto"/>
        </w:rPr>
      </w:pPr>
      <w:r w:rsidRPr="00950E27">
        <w:rPr>
          <w:b/>
          <w:bCs/>
          <w:i w:val="0"/>
          <w:iCs w:val="0"/>
          <w:color w:val="auto"/>
        </w:rPr>
        <w:t>4.0 INTRODUCTION</w:t>
      </w:r>
    </w:p>
    <w:p w14:paraId="1FA710E6" w14:textId="4C1F515C" w:rsidR="00950E27" w:rsidRDefault="00950E27" w:rsidP="00950E27">
      <w:pPr>
        <w:pStyle w:val="NormalWeb"/>
        <w:spacing w:line="480" w:lineRule="auto"/>
        <w:ind w:left="720"/>
        <w:jc w:val="both"/>
      </w:pPr>
      <w:r>
        <w:t>T</w:t>
      </w:r>
      <w:r>
        <w:t xml:space="preserve">his chapter </w:t>
      </w:r>
      <w:r>
        <w:tab/>
        <w:t>pinpoint the various systems tools that</w:t>
      </w:r>
      <w:r>
        <w:t xml:space="preserve"> the proposed system and its implementation strategy.</w:t>
      </w:r>
      <w:r>
        <w:t xml:space="preserve"> The techniques, hardware and software components, programming languages and libraries use in the development of the system.</w:t>
      </w:r>
      <w:r>
        <w:t xml:space="preserve"> The aim is to develop an advanced, efficient, and user-friendly ETC system tailored to address the unique transportation needs of </w:t>
      </w:r>
      <w:r>
        <w:t>the country</w:t>
      </w:r>
      <w:r>
        <w:t>. This chapter outlines the system design, key components, implementation phases, and anticipated benefits. It also discusses the integration of cutting-edge technologies to enhance the system's performance and user experience while addressing potential challenges identified in the literature.</w:t>
      </w:r>
    </w:p>
    <w:p w14:paraId="1375533D" w14:textId="77777777" w:rsidR="00E9697F" w:rsidRDefault="00E9697F" w:rsidP="00E9697F">
      <w:pPr>
        <w:pStyle w:val="NormalWeb"/>
        <w:spacing w:line="480" w:lineRule="auto"/>
        <w:ind w:left="720"/>
        <w:jc w:val="both"/>
      </w:pPr>
      <w:r>
        <w:t>Implementation is the realization of a specification or algorithm as a program or software component. It involves the transformation of the software design into working executable</w:t>
      </w:r>
    </w:p>
    <w:p w14:paraId="0F21E2F5" w14:textId="33EE4795" w:rsidR="00E9697F" w:rsidRDefault="00E9697F" w:rsidP="00E9697F">
      <w:pPr>
        <w:pStyle w:val="NormalWeb"/>
        <w:spacing w:line="480" w:lineRule="auto"/>
        <w:ind w:left="720"/>
        <w:jc w:val="both"/>
      </w:pPr>
      <w:r>
        <w:t>program, coding,</w:t>
      </w:r>
      <w:r>
        <w:t xml:space="preserve"> </w:t>
      </w:r>
      <w:r>
        <w:t>using any programming language of choice. In this work, several</w:t>
      </w:r>
      <w:r>
        <w:t xml:space="preserve"> </w:t>
      </w:r>
      <w:r>
        <w:t>factors were taken into consideration during implementation. These factors include;</w:t>
      </w:r>
    </w:p>
    <w:p w14:paraId="1264F553" w14:textId="3BC7D326" w:rsidR="00E9697F" w:rsidRDefault="00E9697F" w:rsidP="00E9697F">
      <w:pPr>
        <w:pStyle w:val="NormalWeb"/>
        <w:numPr>
          <w:ilvl w:val="0"/>
          <w:numId w:val="17"/>
        </w:numPr>
        <w:spacing w:line="480" w:lineRule="auto"/>
        <w:jc w:val="both"/>
      </w:pPr>
      <w:r>
        <w:t>Correctness: The implementation was carried out with the aim of the final product meeting the user's need.</w:t>
      </w:r>
    </w:p>
    <w:p w14:paraId="5DCAC623" w14:textId="440D1F74" w:rsidR="00E9697F" w:rsidRDefault="00E9697F" w:rsidP="00E9697F">
      <w:pPr>
        <w:pStyle w:val="NormalWeb"/>
        <w:numPr>
          <w:ilvl w:val="0"/>
          <w:numId w:val="17"/>
        </w:numPr>
        <w:spacing w:line="480" w:lineRule="auto"/>
        <w:jc w:val="both"/>
      </w:pPr>
      <w:r>
        <w:t>Robustness: Robustness is the quality of a system being able to withstand pressure or changes in procedure or circumstance. Robustness was emphasized extensively in the</w:t>
      </w:r>
      <w:r>
        <w:t xml:space="preserve"> </w:t>
      </w:r>
      <w:r>
        <w:t>implementation of this work.</w:t>
      </w:r>
      <w:r>
        <w:t xml:space="preserve"> </w:t>
      </w:r>
      <w:r>
        <w:t>Strict checking procedures were included to eliminate the possibility of unacceptable</w:t>
      </w:r>
      <w:r>
        <w:t xml:space="preserve"> </w:t>
      </w:r>
      <w:r>
        <w:t>effects on systems response.</w:t>
      </w:r>
    </w:p>
    <w:p w14:paraId="3C259752" w14:textId="3D8EF5DD" w:rsidR="00E9697F" w:rsidRDefault="00E9697F" w:rsidP="00E9697F">
      <w:pPr>
        <w:pStyle w:val="NormalWeb"/>
        <w:numPr>
          <w:ilvl w:val="0"/>
          <w:numId w:val="18"/>
        </w:numPr>
        <w:spacing w:line="480" w:lineRule="auto"/>
        <w:jc w:val="both"/>
      </w:pPr>
      <w:r>
        <w:lastRenderedPageBreak/>
        <w:t>Performance: Software performance is the extent to which a product meets its</w:t>
      </w:r>
      <w:r>
        <w:t xml:space="preserve"> </w:t>
      </w:r>
      <w:r>
        <w:t>constraints with regards to response or space requirements.</w:t>
      </w:r>
      <w:r>
        <w:t xml:space="preserve"> </w:t>
      </w:r>
      <w:r>
        <w:t>Performance optimization especially with regards to speed or response time and appropriate search techniques were employed to ensure good response time.</w:t>
      </w:r>
    </w:p>
    <w:p w14:paraId="118F6415" w14:textId="0369B541" w:rsidR="009170E0" w:rsidRPr="00814A88" w:rsidRDefault="009170E0" w:rsidP="00814A88">
      <w:pPr>
        <w:pStyle w:val="NormalWeb"/>
        <w:spacing w:line="480" w:lineRule="auto"/>
        <w:jc w:val="both"/>
      </w:pPr>
      <w:r w:rsidRPr="00814A88">
        <w:rPr>
          <w:b/>
          <w:bCs/>
        </w:rPr>
        <w:t xml:space="preserve">4.1 </w:t>
      </w:r>
      <w:r w:rsidRPr="00814A88">
        <w:t>DEVELOPMENT TOOLS AND PLATFORM</w:t>
      </w:r>
    </w:p>
    <w:p w14:paraId="6FAA5FA1" w14:textId="09C22E4A" w:rsidR="009170E0" w:rsidRPr="00814A88" w:rsidRDefault="009170E0" w:rsidP="00814A88">
      <w:pPr>
        <w:pStyle w:val="NormalWeb"/>
        <w:spacing w:line="480" w:lineRule="auto"/>
        <w:jc w:val="both"/>
      </w:pPr>
      <w:r w:rsidRPr="00814A88">
        <w:t>This section outlines the tools, programming languages, Integrated Development Environments (IDEs), frameworks, and platforms that will be employed in the development of the proposed RFID-based Electronic Toll Collection (ETC) system. Each tool or platform is selected based on its suitability for specific tasks within the development process, ensuring efficient and reliable system implementation.</w:t>
      </w:r>
    </w:p>
    <w:p w14:paraId="146E5707" w14:textId="6E0A9F3B"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w:t>
      </w:r>
      <w:r w:rsidRPr="00814A88">
        <w:rPr>
          <w:rFonts w:ascii="Times New Roman" w:hAnsi="Times New Roman" w:cs="Times New Roman"/>
          <w:sz w:val="24"/>
          <w:szCs w:val="24"/>
        </w:rPr>
        <w:t>1</w:t>
      </w:r>
      <w:r w:rsidRPr="00814A88">
        <w:rPr>
          <w:rFonts w:ascii="Times New Roman" w:hAnsi="Times New Roman" w:cs="Times New Roman"/>
          <w:sz w:val="24"/>
          <w:szCs w:val="24"/>
        </w:rPr>
        <w:t>.1 Hardware</w:t>
      </w:r>
    </w:p>
    <w:p w14:paraId="680D5F23" w14:textId="0E50B59F" w:rsidR="009170E0" w:rsidRPr="00814A88" w:rsidRDefault="009170E0" w:rsidP="00814A88">
      <w:pPr>
        <w:pStyle w:val="NormalWeb"/>
        <w:spacing w:line="480" w:lineRule="auto"/>
        <w:jc w:val="both"/>
        <w:rPr>
          <w:rStyle w:val="Strong"/>
        </w:rPr>
      </w:pPr>
      <w:r w:rsidRPr="00814A88">
        <w:rPr>
          <w:rStyle w:val="Strong"/>
        </w:rPr>
        <w:t>Arduino:</w:t>
      </w:r>
      <w:r w:rsidRPr="00814A88">
        <w:rPr>
          <w:rStyle w:val="Strong"/>
        </w:rPr>
        <w:t xml:space="preserve"> </w:t>
      </w:r>
    </w:p>
    <w:p w14:paraId="495449A9" w14:textId="3441755D" w:rsidR="009170E0" w:rsidRPr="00814A88" w:rsidRDefault="009170E0" w:rsidP="00814A88">
      <w:pPr>
        <w:pStyle w:val="NormalWeb"/>
        <w:spacing w:line="480" w:lineRule="auto"/>
        <w:jc w:val="both"/>
      </w:pPr>
      <w:r w:rsidRPr="00814A88">
        <w:rPr>
          <w:rStyle w:val="Strong"/>
        </w:rPr>
        <w:t>Reason for Selection:</w:t>
      </w:r>
      <w:r w:rsidRPr="00814A88">
        <w:t xml:space="preserve"> Arduino microcontrollers are chosen for their ease of use, flexibility, and extensive community support. They are ideal for prototyping and implementing RFID reader modules, which are crucial components of the ETC system.</w:t>
      </w:r>
    </w:p>
    <w:p w14:paraId="7154870C" w14:textId="03BFB8BD"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w:t>
      </w:r>
      <w:r w:rsidRPr="00814A88">
        <w:rPr>
          <w:rFonts w:ascii="Times New Roman" w:hAnsi="Times New Roman" w:cs="Times New Roman"/>
          <w:sz w:val="24"/>
          <w:szCs w:val="24"/>
        </w:rPr>
        <w:t>1</w:t>
      </w:r>
      <w:r w:rsidRPr="00814A88">
        <w:rPr>
          <w:rFonts w:ascii="Times New Roman" w:hAnsi="Times New Roman" w:cs="Times New Roman"/>
          <w:sz w:val="24"/>
          <w:szCs w:val="24"/>
        </w:rPr>
        <w:t>.2 Programming Languages</w:t>
      </w:r>
    </w:p>
    <w:p w14:paraId="52CDCCB2" w14:textId="77777777" w:rsidR="009170E0" w:rsidRPr="00814A88" w:rsidRDefault="009170E0" w:rsidP="00814A88">
      <w:pPr>
        <w:pStyle w:val="NormalWeb"/>
        <w:spacing w:line="480" w:lineRule="auto"/>
        <w:jc w:val="both"/>
      </w:pPr>
      <w:r w:rsidRPr="00814A88">
        <w:rPr>
          <w:rStyle w:val="Strong"/>
        </w:rPr>
        <w:t>C:</w:t>
      </w:r>
    </w:p>
    <w:p w14:paraId="3C32B3E3" w14:textId="77777777" w:rsidR="009170E0" w:rsidRPr="00814A88" w:rsidRDefault="009170E0"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C language is used for programming the Arduino microcontrollers. It is efficient and provides direct control over the hardware, which is necessary for handling RFID communication and sensor integration.</w:t>
      </w:r>
    </w:p>
    <w:p w14:paraId="20FDC558" w14:textId="77777777" w:rsidR="009170E0" w:rsidRPr="00814A88" w:rsidRDefault="009170E0" w:rsidP="00814A88">
      <w:pPr>
        <w:pStyle w:val="NormalWeb"/>
        <w:spacing w:line="480" w:lineRule="auto"/>
        <w:jc w:val="both"/>
        <w:rPr>
          <w:rStyle w:val="Strong"/>
        </w:rPr>
      </w:pPr>
      <w:r w:rsidRPr="00814A88">
        <w:rPr>
          <w:rStyle w:val="Strong"/>
        </w:rPr>
        <w:t>JavaScript:</w:t>
      </w:r>
    </w:p>
    <w:p w14:paraId="4E403977" w14:textId="7F2A88FB" w:rsidR="009170E0" w:rsidRPr="00814A88" w:rsidRDefault="009170E0" w:rsidP="00814A88">
      <w:pPr>
        <w:pStyle w:val="NormalWeb"/>
        <w:spacing w:line="480" w:lineRule="auto"/>
        <w:jc w:val="both"/>
      </w:pPr>
      <w:r w:rsidRPr="00814A88">
        <w:rPr>
          <w:rStyle w:val="Strong"/>
        </w:rPr>
        <w:t>Reason for Selection:</w:t>
      </w:r>
      <w:r w:rsidRPr="00814A88">
        <w:t xml:space="preserve"> JavaScript is essential for developing the web-based user interface and mobile applications. It is widely supported, flexible, and has a vast ecosystem of libraries and frameworks like React and Vuetify.</w:t>
      </w:r>
    </w:p>
    <w:p w14:paraId="015D7454" w14:textId="1AE36E31" w:rsidR="009170E0" w:rsidRPr="00814A88" w:rsidRDefault="009170E0"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w:t>
      </w:r>
      <w:r w:rsidRPr="00814A88">
        <w:rPr>
          <w:rFonts w:ascii="Times New Roman" w:hAnsi="Times New Roman" w:cs="Times New Roman"/>
          <w:sz w:val="24"/>
          <w:szCs w:val="24"/>
        </w:rPr>
        <w:t>1</w:t>
      </w:r>
      <w:r w:rsidRPr="00814A88">
        <w:rPr>
          <w:rFonts w:ascii="Times New Roman" w:hAnsi="Times New Roman" w:cs="Times New Roman"/>
          <w:sz w:val="24"/>
          <w:szCs w:val="24"/>
        </w:rPr>
        <w:t>.3 Integrated Development Environments (IDEs)</w:t>
      </w:r>
    </w:p>
    <w:p w14:paraId="79447734" w14:textId="77777777" w:rsidR="009170E0" w:rsidRPr="00814A88" w:rsidRDefault="009170E0" w:rsidP="00814A88">
      <w:pPr>
        <w:pStyle w:val="NormalWeb"/>
        <w:spacing w:line="480" w:lineRule="auto"/>
        <w:jc w:val="both"/>
      </w:pPr>
      <w:r w:rsidRPr="00814A88">
        <w:rPr>
          <w:rStyle w:val="Strong"/>
        </w:rPr>
        <w:t>Arduino IDE:</w:t>
      </w:r>
    </w:p>
    <w:p w14:paraId="529E0B0A"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The Arduino IDE is used for writing, compiling, and uploading code to the Arduino microcontrollers. It is specifically designed for Arduino development, making it user-friendly and efficient for this purpose.</w:t>
      </w:r>
    </w:p>
    <w:p w14:paraId="141A5B79" w14:textId="77777777" w:rsidR="009170E0" w:rsidRPr="00814A88" w:rsidRDefault="009170E0" w:rsidP="00814A88">
      <w:pPr>
        <w:pStyle w:val="NormalWeb"/>
        <w:spacing w:line="480" w:lineRule="auto"/>
        <w:jc w:val="both"/>
      </w:pPr>
      <w:r w:rsidRPr="00814A88">
        <w:rPr>
          <w:rStyle w:val="Strong"/>
        </w:rPr>
        <w:t>Visual Studio Code:</w:t>
      </w:r>
    </w:p>
    <w:p w14:paraId="5233E674" w14:textId="77777777" w:rsidR="009170E0" w:rsidRPr="00814A88" w:rsidRDefault="009170E0"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Visual Studio Code is a versatile and lightweight IDE that supports a variety of programming languages and extensions, making it ideal for both frontend and backend development.</w:t>
      </w:r>
    </w:p>
    <w:p w14:paraId="1DD60670" w14:textId="1A1609D9" w:rsidR="009170E0" w:rsidRPr="00814A88" w:rsidRDefault="009170E0" w:rsidP="00814A88">
      <w:pPr>
        <w:pStyle w:val="NormalWeb"/>
        <w:spacing w:line="480" w:lineRule="auto"/>
        <w:jc w:val="both"/>
      </w:pPr>
      <w:r w:rsidRPr="00814A88">
        <w:t>4.6.5 Frameworks</w:t>
      </w:r>
    </w:p>
    <w:p w14:paraId="0BA23E26" w14:textId="77777777" w:rsidR="00814A88" w:rsidRPr="00814A88" w:rsidRDefault="00814A88" w:rsidP="00814A88">
      <w:pPr>
        <w:pStyle w:val="NormalWeb"/>
        <w:spacing w:line="480" w:lineRule="auto"/>
        <w:jc w:val="both"/>
      </w:pPr>
      <w:r w:rsidRPr="00814A88">
        <w:rPr>
          <w:rStyle w:val="Strong"/>
        </w:rPr>
        <w:t>Vuetify:</w:t>
      </w:r>
    </w:p>
    <w:p w14:paraId="6A36F46B" w14:textId="595B1AC5"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Vuetify is a Material Design component framework for Vue.js. It is used to build visually appealing and user-friendly interfaces, providing pre-designed components that ensure consistency and responsiveness across different devices.</w:t>
      </w:r>
    </w:p>
    <w:p w14:paraId="56FD3599" w14:textId="77777777" w:rsidR="00814A88" w:rsidRPr="00814A88" w:rsidRDefault="00814A88" w:rsidP="00814A88">
      <w:pPr>
        <w:spacing w:before="100" w:beforeAutospacing="1" w:after="100" w:afterAutospacing="1" w:line="480" w:lineRule="auto"/>
        <w:jc w:val="both"/>
        <w:rPr>
          <w:rFonts w:ascii="Times New Roman" w:hAnsi="Times New Roman"/>
          <w:sz w:val="24"/>
          <w:szCs w:val="24"/>
        </w:rPr>
      </w:pPr>
      <w:r w:rsidRPr="00814A88">
        <w:rPr>
          <w:rFonts w:ascii="Times New Roman" w:hAnsi="Times New Roman"/>
          <w:b/>
          <w:bCs/>
          <w:sz w:val="24"/>
          <w:szCs w:val="24"/>
        </w:rPr>
        <w:t>HTML:</w:t>
      </w:r>
    </w:p>
    <w:p w14:paraId="171EE111" w14:textId="6C63D12F"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Fonts w:ascii="Times New Roman" w:hAnsi="Times New Roman"/>
          <w:b/>
          <w:bCs/>
          <w:sz w:val="24"/>
          <w:szCs w:val="24"/>
        </w:rPr>
        <w:t>Reason for Selection:</w:t>
      </w:r>
      <w:r w:rsidRPr="00814A88">
        <w:rPr>
          <w:rFonts w:ascii="Times New Roman" w:hAnsi="Times New Roman"/>
          <w:sz w:val="24"/>
          <w:szCs w:val="24"/>
        </w:rPr>
        <w:t xml:space="preserve"> HTML (HyperText Markup Language) is the standard language for creating web pages and web applications. It is essential for structuring content on the web and works seamlessly with JavaScript and CSS to build dynamic and responsive user interfaces.</w:t>
      </w:r>
    </w:p>
    <w:p w14:paraId="594BAB0D" w14:textId="04C74E8D" w:rsidR="00814A88" w:rsidRPr="00814A88" w:rsidRDefault="00814A88"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w:t>
      </w:r>
      <w:r w:rsidRPr="00814A88">
        <w:rPr>
          <w:rFonts w:ascii="Times New Roman" w:hAnsi="Times New Roman" w:cs="Times New Roman"/>
          <w:sz w:val="24"/>
          <w:szCs w:val="24"/>
        </w:rPr>
        <w:t>1</w:t>
      </w:r>
      <w:r w:rsidRPr="00814A88">
        <w:rPr>
          <w:rFonts w:ascii="Times New Roman" w:hAnsi="Times New Roman" w:cs="Times New Roman"/>
          <w:sz w:val="24"/>
          <w:szCs w:val="24"/>
        </w:rPr>
        <w:t>.</w:t>
      </w:r>
      <w:r w:rsidR="0064009C">
        <w:rPr>
          <w:rFonts w:ascii="Times New Roman" w:hAnsi="Times New Roman" w:cs="Times New Roman"/>
          <w:sz w:val="24"/>
          <w:szCs w:val="24"/>
        </w:rPr>
        <w:t xml:space="preserve">4 </w:t>
      </w:r>
      <w:r w:rsidRPr="00814A88">
        <w:rPr>
          <w:rFonts w:ascii="Times New Roman" w:hAnsi="Times New Roman" w:cs="Times New Roman"/>
          <w:sz w:val="24"/>
          <w:szCs w:val="24"/>
        </w:rPr>
        <w:t xml:space="preserve"> Platforms</w:t>
      </w:r>
    </w:p>
    <w:p w14:paraId="46EDE711" w14:textId="77777777" w:rsidR="00814A88" w:rsidRPr="00814A88" w:rsidRDefault="00814A88" w:rsidP="00814A88">
      <w:pPr>
        <w:pStyle w:val="NormalWeb"/>
        <w:spacing w:line="480" w:lineRule="auto"/>
        <w:jc w:val="both"/>
      </w:pPr>
      <w:r w:rsidRPr="00814A88">
        <w:rPr>
          <w:rStyle w:val="Strong"/>
        </w:rPr>
        <w:t>Supabase:</w:t>
      </w:r>
    </w:p>
    <w:p w14:paraId="2FC64CBF" w14:textId="77777777"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Supabase is an open-source Firebase alternative that provides a real-time database, authentication, and storage. It is chosen for managing the system's database due to its scalability, ease of use, and robust feature set.</w:t>
      </w:r>
    </w:p>
    <w:p w14:paraId="657AFF7F" w14:textId="77777777" w:rsidR="00814A88" w:rsidRPr="00814A88" w:rsidRDefault="00814A88" w:rsidP="00814A88">
      <w:pPr>
        <w:pStyle w:val="NormalWeb"/>
        <w:spacing w:line="480" w:lineRule="auto"/>
        <w:jc w:val="both"/>
      </w:pPr>
      <w:r w:rsidRPr="00814A88">
        <w:rPr>
          <w:rStyle w:val="Strong"/>
        </w:rPr>
        <w:t>Vercel:</w:t>
      </w:r>
    </w:p>
    <w:p w14:paraId="3AA8893F" w14:textId="20689DE6" w:rsidR="00814A88" w:rsidRPr="00814A88" w:rsidRDefault="00814A88" w:rsidP="00814A88">
      <w:pPr>
        <w:spacing w:before="100" w:beforeAutospacing="1" w:after="100" w:afterAutospacing="1" w:line="480" w:lineRule="auto"/>
        <w:ind w:left="720"/>
        <w:jc w:val="both"/>
        <w:rPr>
          <w:rFonts w:ascii="Times New Roman" w:hAnsi="Times New Roman"/>
          <w:sz w:val="24"/>
          <w:szCs w:val="24"/>
        </w:rPr>
      </w:pPr>
      <w:r w:rsidRPr="00814A88">
        <w:rPr>
          <w:rStyle w:val="Strong"/>
          <w:rFonts w:ascii="Times New Roman" w:hAnsi="Times New Roman"/>
          <w:sz w:val="24"/>
          <w:szCs w:val="24"/>
        </w:rPr>
        <w:t>Reason for Selection:</w:t>
      </w:r>
      <w:r w:rsidRPr="00814A88">
        <w:rPr>
          <w:rFonts w:ascii="Times New Roman" w:hAnsi="Times New Roman"/>
          <w:sz w:val="24"/>
          <w:szCs w:val="24"/>
        </w:rPr>
        <w:t xml:space="preserve"> Vercel is a platform for frontend developers, providing hosting for websites and web applications with great performance, scalability, and ease of use. It will host the web-based portal of the ETC system.</w:t>
      </w:r>
    </w:p>
    <w:p w14:paraId="1569FA5C" w14:textId="13F5437C" w:rsidR="00814A88" w:rsidRPr="00814A88" w:rsidRDefault="00814A88" w:rsidP="00814A88">
      <w:pPr>
        <w:pStyle w:val="Heading4"/>
        <w:spacing w:line="480" w:lineRule="auto"/>
        <w:jc w:val="both"/>
        <w:rPr>
          <w:rFonts w:ascii="Times New Roman" w:hAnsi="Times New Roman" w:cs="Times New Roman"/>
          <w:sz w:val="24"/>
          <w:szCs w:val="24"/>
        </w:rPr>
      </w:pPr>
      <w:r w:rsidRPr="00814A88">
        <w:rPr>
          <w:rFonts w:ascii="Times New Roman" w:hAnsi="Times New Roman" w:cs="Times New Roman"/>
          <w:sz w:val="24"/>
          <w:szCs w:val="24"/>
        </w:rPr>
        <w:t>4</w:t>
      </w:r>
      <w:r w:rsidRPr="00814A88">
        <w:rPr>
          <w:rFonts w:ascii="Times New Roman" w:hAnsi="Times New Roman" w:cs="Times New Roman"/>
          <w:sz w:val="24"/>
          <w:szCs w:val="24"/>
        </w:rPr>
        <w:t>.1</w:t>
      </w:r>
      <w:r w:rsidRPr="00814A88">
        <w:rPr>
          <w:rFonts w:ascii="Times New Roman" w:hAnsi="Times New Roman" w:cs="Times New Roman"/>
          <w:sz w:val="24"/>
          <w:szCs w:val="24"/>
        </w:rPr>
        <w:t>.</w:t>
      </w:r>
      <w:r w:rsidR="0064009C">
        <w:rPr>
          <w:rFonts w:ascii="Times New Roman" w:hAnsi="Times New Roman" w:cs="Times New Roman"/>
          <w:sz w:val="24"/>
          <w:szCs w:val="24"/>
        </w:rPr>
        <w:t>5</w:t>
      </w:r>
      <w:r w:rsidRPr="00814A88">
        <w:rPr>
          <w:rFonts w:ascii="Times New Roman" w:hAnsi="Times New Roman" w:cs="Times New Roman"/>
          <w:sz w:val="24"/>
          <w:szCs w:val="24"/>
        </w:rPr>
        <w:t xml:space="preserve"> Tools</w:t>
      </w:r>
    </w:p>
    <w:p w14:paraId="1DB64FE0" w14:textId="77777777" w:rsidR="00814A88" w:rsidRPr="00814A88" w:rsidRDefault="00814A88" w:rsidP="00814A88">
      <w:pPr>
        <w:pStyle w:val="NormalWeb"/>
        <w:spacing w:line="480" w:lineRule="auto"/>
        <w:jc w:val="both"/>
      </w:pPr>
      <w:r w:rsidRPr="00814A88">
        <w:rPr>
          <w:rStyle w:val="Strong"/>
        </w:rPr>
        <w:t>Git:</w:t>
      </w:r>
    </w:p>
    <w:p w14:paraId="50570E88" w14:textId="2224B428" w:rsidR="009170E0" w:rsidRDefault="00814A88" w:rsidP="00814A88">
      <w:pPr>
        <w:spacing w:before="100" w:beforeAutospacing="1" w:after="100" w:afterAutospacing="1" w:line="480" w:lineRule="auto"/>
        <w:jc w:val="both"/>
        <w:rPr>
          <w:rFonts w:ascii="Times New Roman" w:hAnsi="Times New Roman"/>
          <w:sz w:val="24"/>
          <w:szCs w:val="24"/>
        </w:rPr>
      </w:pPr>
      <w:r w:rsidRPr="00814A88">
        <w:rPr>
          <w:rStyle w:val="Strong"/>
          <w:rFonts w:ascii="Times New Roman" w:hAnsi="Times New Roman"/>
          <w:sz w:val="24"/>
          <w:szCs w:val="24"/>
        </w:rPr>
        <w:lastRenderedPageBreak/>
        <w:t>Reason for Selection:</w:t>
      </w:r>
      <w:r w:rsidRPr="00814A88">
        <w:rPr>
          <w:rFonts w:ascii="Times New Roman" w:hAnsi="Times New Roman"/>
          <w:sz w:val="24"/>
          <w:szCs w:val="24"/>
        </w:rPr>
        <w:t xml:space="preserve"> Git is a distributed version control system that facilitates collaboration and version management. It is essential for maintaining the codebase and managing contributions from </w:t>
      </w:r>
      <w:r w:rsidRPr="00814A88">
        <w:rPr>
          <w:rFonts w:ascii="Times New Roman" w:hAnsi="Times New Roman"/>
          <w:sz w:val="24"/>
          <w:szCs w:val="24"/>
        </w:rPr>
        <w:t>myself and partner (Team member)</w:t>
      </w:r>
      <w:r w:rsidRPr="00814A88">
        <w:rPr>
          <w:rFonts w:ascii="Times New Roman" w:hAnsi="Times New Roman"/>
          <w:sz w:val="24"/>
          <w:szCs w:val="24"/>
        </w:rPr>
        <w:t>.</w:t>
      </w:r>
    </w:p>
    <w:p w14:paraId="75201F98" w14:textId="00DC9807" w:rsidR="00814A88" w:rsidRPr="00814A88" w:rsidRDefault="0064009C" w:rsidP="00814A88">
      <w:pPr>
        <w:spacing w:before="100" w:beforeAutospacing="1" w:after="100" w:afterAutospacing="1" w:line="480" w:lineRule="auto"/>
        <w:jc w:val="both"/>
        <w:rPr>
          <w:rFonts w:ascii="Times New Roman" w:hAnsi="Times New Roman"/>
          <w:sz w:val="24"/>
          <w:szCs w:val="24"/>
        </w:rPr>
      </w:pPr>
      <w:r>
        <w:t xml:space="preserve">The selection of these tools and platforms is based on their proven effectiveness in hardware and software development, their ability to integrate seamlessly, and their support for scalability and maintainability. Arduino microcontrollers and the Arduino IDE provide a solid foundation for RFID hardware implementation, while C language ensures efficient hardware control. HTML, JavaScript, and Vuetify will ensure a dynamic and responsive user interface, </w:t>
      </w:r>
      <w:r>
        <w:t>while supabase</w:t>
      </w:r>
      <w:r>
        <w:t xml:space="preserve"> will provide a robust backend infrastructure</w:t>
      </w:r>
      <w:r>
        <w:t xml:space="preserve"> and </w:t>
      </w:r>
      <w:r>
        <w:t>reliable database and hosting solutions, and tools like Git, will facilitate efficient development and deployment processes. This combination ensures the proposed ETC system will be efficient, scalable, and user-friendly.</w:t>
      </w:r>
    </w:p>
    <w:p w14:paraId="50F3A256" w14:textId="77777777" w:rsidR="00950E27" w:rsidRPr="00950E27" w:rsidRDefault="00950E27" w:rsidP="00950E27">
      <w:pPr>
        <w:spacing w:line="480" w:lineRule="auto"/>
        <w:jc w:val="both"/>
        <w:rPr>
          <w:rFonts w:ascii="Times New Roman" w:hAnsi="Times New Roman"/>
          <w:b/>
          <w:bCs/>
          <w:sz w:val="24"/>
          <w:szCs w:val="24"/>
        </w:rPr>
      </w:pPr>
      <w:r w:rsidRPr="00950E27">
        <w:rPr>
          <w:rFonts w:ascii="Times New Roman" w:hAnsi="Times New Roman"/>
          <w:b/>
          <w:bCs/>
          <w:sz w:val="24"/>
          <w:szCs w:val="24"/>
        </w:rPr>
        <w:t>4.1 SYSTEM DESIGN AND ARCHITECTURE</w:t>
      </w:r>
    </w:p>
    <w:p w14:paraId="2DA79B21" w14:textId="7552EA66"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proposed ETC system will leverage RFID technology to automate toll collection, ensuring seamless and swift transactions.</w:t>
      </w:r>
    </w:p>
    <w:p w14:paraId="1A3C2E77" w14:textId="77777777" w:rsidR="00950E27" w:rsidRPr="00950E27" w:rsidRDefault="00950E27" w:rsidP="00950E27">
      <w:pPr>
        <w:spacing w:line="480" w:lineRule="auto"/>
        <w:jc w:val="both"/>
        <w:rPr>
          <w:rFonts w:ascii="Times New Roman" w:hAnsi="Times New Roman"/>
          <w:sz w:val="24"/>
          <w:szCs w:val="24"/>
        </w:rPr>
      </w:pPr>
      <w:r w:rsidRPr="00950E27">
        <w:rPr>
          <w:rFonts w:ascii="Times New Roman" w:hAnsi="Times New Roman"/>
          <w:b/>
          <w:bCs/>
          <w:sz w:val="24"/>
          <w:szCs w:val="24"/>
        </w:rPr>
        <w:t>4.1.1 RFID Technology Selection</w:t>
      </w:r>
    </w:p>
    <w:p w14:paraId="11CF3AF7" w14:textId="02FABB2B" w:rsidR="00950E27" w:rsidRDefault="00950E27" w:rsidP="00950E27">
      <w:pPr>
        <w:spacing w:line="480" w:lineRule="auto"/>
        <w:jc w:val="both"/>
        <w:rPr>
          <w:rFonts w:ascii="Times New Roman" w:hAnsi="Times New Roman"/>
          <w:sz w:val="24"/>
          <w:szCs w:val="24"/>
        </w:rPr>
      </w:pPr>
      <w:r w:rsidRPr="00950E27">
        <w:rPr>
          <w:rFonts w:ascii="Times New Roman" w:hAnsi="Times New Roman"/>
          <w:sz w:val="24"/>
          <w:szCs w:val="24"/>
        </w:rPr>
        <w:t>The system will employ passive</w:t>
      </w:r>
      <w:r>
        <w:rPr>
          <w:rFonts w:ascii="Times New Roman" w:hAnsi="Times New Roman"/>
          <w:sz w:val="24"/>
          <w:szCs w:val="24"/>
        </w:rPr>
        <w:t xml:space="preserve"> </w:t>
      </w:r>
      <w:r w:rsidR="00E9697F">
        <w:rPr>
          <w:rFonts w:ascii="Times New Roman" w:hAnsi="Times New Roman"/>
          <w:sz w:val="24"/>
          <w:szCs w:val="24"/>
        </w:rPr>
        <w:t>(</w:t>
      </w:r>
      <w:r>
        <w:rPr>
          <w:rFonts w:ascii="Times New Roman" w:hAnsi="Times New Roman"/>
          <w:sz w:val="24"/>
          <w:szCs w:val="24"/>
        </w:rPr>
        <w:t>GHAVeTTag</w:t>
      </w:r>
      <w:r w:rsidR="00E9697F">
        <w:rPr>
          <w:rFonts w:ascii="Times New Roman" w:hAnsi="Times New Roman"/>
          <w:sz w:val="24"/>
          <w:szCs w:val="24"/>
        </w:rPr>
        <w:t>)</w:t>
      </w:r>
      <w:r w:rsidRPr="00950E27">
        <w:rPr>
          <w:rFonts w:ascii="Times New Roman" w:hAnsi="Times New Roman"/>
          <w:sz w:val="24"/>
          <w:szCs w:val="24"/>
        </w:rPr>
        <w:t xml:space="preserve"> RFID tags for vehicles, similar to the E-ZPass and FASTag systems. Passive tags are chosen for their cost-effectiveness and durability, as they do not require a power source and can withstand various environmental conditions. RFID readers will be strategically installed at toll plazas to maximize read accuracy and minimize signal interference.</w:t>
      </w:r>
    </w:p>
    <w:p w14:paraId="67EB00EA" w14:textId="77777777" w:rsidR="009170E0" w:rsidRPr="00950E27" w:rsidRDefault="009170E0" w:rsidP="00950E27">
      <w:pPr>
        <w:spacing w:line="480" w:lineRule="auto"/>
        <w:jc w:val="both"/>
        <w:rPr>
          <w:rFonts w:ascii="Times New Roman" w:hAnsi="Times New Roman"/>
          <w:sz w:val="24"/>
          <w:szCs w:val="24"/>
        </w:rPr>
      </w:pPr>
    </w:p>
    <w:p w14:paraId="08F74D6F" w14:textId="77777777" w:rsidR="00950E27" w:rsidRPr="00950E27" w:rsidRDefault="00950E27" w:rsidP="00950E27">
      <w:pPr>
        <w:spacing w:line="480" w:lineRule="auto"/>
        <w:jc w:val="both"/>
        <w:rPr>
          <w:rFonts w:ascii="Times New Roman" w:hAnsi="Times New Roman"/>
          <w:sz w:val="24"/>
          <w:szCs w:val="24"/>
        </w:rPr>
      </w:pPr>
    </w:p>
    <w:p w14:paraId="4A9E2C1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4.1.2 System Components</w:t>
      </w:r>
    </w:p>
    <w:p w14:paraId="310F517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Key components of the proposed system include:</w:t>
      </w:r>
    </w:p>
    <w:p w14:paraId="33B42E06"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Tags:</w:t>
      </w:r>
      <w:r w:rsidRPr="00F12735">
        <w:rPr>
          <w:rFonts w:ascii="Times New Roman" w:hAnsi="Times New Roman"/>
          <w:sz w:val="24"/>
          <w:szCs w:val="24"/>
        </w:rPr>
        <w:t xml:space="preserve"> Affixed to vehicle windshields, these tags store unique identification numbers linked to user accounts.</w:t>
      </w:r>
    </w:p>
    <w:p w14:paraId="22566B15"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RFID Readers:</w:t>
      </w:r>
      <w:r w:rsidRPr="00F12735">
        <w:rPr>
          <w:rFonts w:ascii="Times New Roman" w:hAnsi="Times New Roman"/>
          <w:sz w:val="24"/>
          <w:szCs w:val="24"/>
        </w:rPr>
        <w:t xml:space="preserve"> Installed at toll points to read the tags and facilitate data transmission to the backend system.</w:t>
      </w:r>
    </w:p>
    <w:p w14:paraId="6856C25E"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Backend Infrastructure:</w:t>
      </w:r>
      <w:r w:rsidRPr="00F12735">
        <w:rPr>
          <w:rFonts w:ascii="Times New Roman" w:hAnsi="Times New Roman"/>
          <w:sz w:val="24"/>
          <w:szCs w:val="24"/>
        </w:rPr>
        <w:t xml:space="preserve"> Comprising servers, databases, and software applications to manage transactions, user accounts, and system monitoring.</w:t>
      </w:r>
    </w:p>
    <w:p w14:paraId="636B83C3" w14:textId="77777777" w:rsidR="00F12735" w:rsidRPr="00F12735" w:rsidRDefault="00F12735" w:rsidP="00F12735">
      <w:pPr>
        <w:numPr>
          <w:ilvl w:val="0"/>
          <w:numId w:val="19"/>
        </w:numPr>
        <w:spacing w:line="480" w:lineRule="auto"/>
        <w:jc w:val="both"/>
        <w:rPr>
          <w:rFonts w:ascii="Times New Roman" w:hAnsi="Times New Roman"/>
          <w:sz w:val="24"/>
          <w:szCs w:val="24"/>
        </w:rPr>
      </w:pPr>
      <w:r w:rsidRPr="00F12735">
        <w:rPr>
          <w:rFonts w:ascii="Times New Roman" w:hAnsi="Times New Roman"/>
          <w:b/>
          <w:bCs/>
          <w:sz w:val="24"/>
          <w:szCs w:val="24"/>
        </w:rPr>
        <w:t>User Interface:</w:t>
      </w:r>
      <w:r w:rsidRPr="00F12735">
        <w:rPr>
          <w:rFonts w:ascii="Times New Roman" w:hAnsi="Times New Roman"/>
          <w:sz w:val="24"/>
          <w:szCs w:val="24"/>
        </w:rPr>
        <w:t xml:space="preserve"> A web-based portal and mobile application for users to manage their accounts, view transaction history, and recharge their tags.</w:t>
      </w:r>
    </w:p>
    <w:p w14:paraId="2EAAB418" w14:textId="77777777" w:rsidR="00F12735" w:rsidRPr="00F12735" w:rsidRDefault="00F12735" w:rsidP="00F12735">
      <w:pPr>
        <w:spacing w:line="480" w:lineRule="auto"/>
        <w:jc w:val="both"/>
        <w:rPr>
          <w:rFonts w:ascii="Times New Roman" w:hAnsi="Times New Roman"/>
          <w:b/>
          <w:bCs/>
          <w:sz w:val="24"/>
          <w:szCs w:val="24"/>
        </w:rPr>
      </w:pPr>
      <w:r w:rsidRPr="00F12735">
        <w:rPr>
          <w:rFonts w:ascii="Times New Roman" w:hAnsi="Times New Roman"/>
          <w:b/>
          <w:bCs/>
          <w:sz w:val="24"/>
          <w:szCs w:val="24"/>
        </w:rPr>
        <w:t>4.2 IMPLEMENTATION PHASES</w:t>
      </w:r>
    </w:p>
    <w:p w14:paraId="65CBD7E8"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The implementation of the proposed ETC system will be executed in several phases to ensure smooth deployment and operation.</w:t>
      </w:r>
    </w:p>
    <w:p w14:paraId="5826BB4B"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4.2.1 Phase 1: Planning and Preparation</w:t>
      </w:r>
    </w:p>
    <w:p w14:paraId="60EC0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This phase involves detailed planning, including site surveys, procurement of equipment, and development of software applications. Key activities include:</w:t>
      </w:r>
    </w:p>
    <w:p w14:paraId="5A02C80B"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Conducting feasibility studies and risk assessments.</w:t>
      </w:r>
    </w:p>
    <w:p w14:paraId="37C1271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t>Securing necessary approvals and partnerships with toll operators.</w:t>
      </w:r>
    </w:p>
    <w:p w14:paraId="08054FB6" w14:textId="77777777" w:rsidR="00F12735" w:rsidRPr="00F12735" w:rsidRDefault="00F12735" w:rsidP="00F12735">
      <w:pPr>
        <w:numPr>
          <w:ilvl w:val="0"/>
          <w:numId w:val="20"/>
        </w:numPr>
        <w:spacing w:line="480" w:lineRule="auto"/>
        <w:jc w:val="both"/>
        <w:rPr>
          <w:rFonts w:ascii="Times New Roman" w:hAnsi="Times New Roman"/>
          <w:sz w:val="24"/>
          <w:szCs w:val="24"/>
        </w:rPr>
      </w:pPr>
      <w:r w:rsidRPr="00F12735">
        <w:rPr>
          <w:rFonts w:ascii="Times New Roman" w:hAnsi="Times New Roman"/>
          <w:sz w:val="24"/>
          <w:szCs w:val="24"/>
        </w:rPr>
        <w:lastRenderedPageBreak/>
        <w:t>Designing the system architecture and user interfaces.</w:t>
      </w:r>
    </w:p>
    <w:p w14:paraId="4ECFAEFD"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4.2.2 Phase 2: Pilot Testing</w:t>
      </w:r>
    </w:p>
    <w:p w14:paraId="107910C1"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A pilot test will be conducted at select toll plazas to evaluate system performance and identify potential issues. Activities in this phase include:</w:t>
      </w:r>
    </w:p>
    <w:p w14:paraId="0F8484B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Installing RFID readers and backend infrastructure at pilot locations.</w:t>
      </w:r>
    </w:p>
    <w:p w14:paraId="69E4610E" w14:textId="0DD850EA"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 xml:space="preserve">Distributing RFID tags to a sample group of </w:t>
      </w:r>
      <w:r>
        <w:rPr>
          <w:rFonts w:ascii="Times New Roman" w:hAnsi="Times New Roman"/>
          <w:sz w:val="24"/>
          <w:szCs w:val="24"/>
        </w:rPr>
        <w:t xml:space="preserve">road </w:t>
      </w:r>
      <w:r w:rsidRPr="00F12735">
        <w:rPr>
          <w:rFonts w:ascii="Times New Roman" w:hAnsi="Times New Roman"/>
          <w:sz w:val="24"/>
          <w:szCs w:val="24"/>
        </w:rPr>
        <w:t>users.</w:t>
      </w:r>
    </w:p>
    <w:p w14:paraId="796C4A99" w14:textId="77777777" w:rsidR="00F12735" w:rsidRPr="00F12735" w:rsidRDefault="00F12735" w:rsidP="00F12735">
      <w:pPr>
        <w:numPr>
          <w:ilvl w:val="0"/>
          <w:numId w:val="21"/>
        </w:numPr>
        <w:spacing w:line="480" w:lineRule="auto"/>
        <w:jc w:val="both"/>
        <w:rPr>
          <w:rFonts w:ascii="Times New Roman" w:hAnsi="Times New Roman"/>
          <w:sz w:val="24"/>
          <w:szCs w:val="24"/>
        </w:rPr>
      </w:pPr>
      <w:r w:rsidRPr="00F12735">
        <w:rPr>
          <w:rFonts w:ascii="Times New Roman" w:hAnsi="Times New Roman"/>
          <w:sz w:val="24"/>
          <w:szCs w:val="24"/>
        </w:rPr>
        <w:t>Monitoring system performance and gathering user feedback.</w:t>
      </w:r>
    </w:p>
    <w:p w14:paraId="4A76BABB"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b/>
          <w:bCs/>
          <w:sz w:val="24"/>
          <w:szCs w:val="24"/>
        </w:rPr>
        <w:t>4.2.3 Phase 3: Full-Scale Deployment</w:t>
      </w:r>
    </w:p>
    <w:p w14:paraId="47E6682E" w14:textId="77777777" w:rsidR="00F12735" w:rsidRPr="00F12735" w:rsidRDefault="00F12735" w:rsidP="00F12735">
      <w:pPr>
        <w:spacing w:line="480" w:lineRule="auto"/>
        <w:jc w:val="both"/>
        <w:rPr>
          <w:rFonts w:ascii="Times New Roman" w:hAnsi="Times New Roman"/>
          <w:sz w:val="24"/>
          <w:szCs w:val="24"/>
        </w:rPr>
      </w:pPr>
      <w:r w:rsidRPr="00F12735">
        <w:rPr>
          <w:rFonts w:ascii="Times New Roman" w:hAnsi="Times New Roman"/>
          <w:sz w:val="24"/>
          <w:szCs w:val="24"/>
        </w:rPr>
        <w:t>Based on the results from the pilot test, adjustments will be made before full-scale deployment. This phase includes:</w:t>
      </w:r>
    </w:p>
    <w:p w14:paraId="6D379B27" w14:textId="183B8402"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 xml:space="preserve">Expanding the system to all toll plazas in the </w:t>
      </w:r>
      <w:r>
        <w:rPr>
          <w:rFonts w:ascii="Times New Roman" w:hAnsi="Times New Roman"/>
          <w:sz w:val="24"/>
          <w:szCs w:val="24"/>
        </w:rPr>
        <w:t>Country</w:t>
      </w:r>
      <w:r w:rsidRPr="00F12735">
        <w:rPr>
          <w:rFonts w:ascii="Times New Roman" w:hAnsi="Times New Roman"/>
          <w:sz w:val="24"/>
          <w:szCs w:val="24"/>
        </w:rPr>
        <w:t>.</w:t>
      </w:r>
    </w:p>
    <w:p w14:paraId="09481D55" w14:textId="77777777"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Launching public awareness campaigns to educate users about the new system.</w:t>
      </w:r>
    </w:p>
    <w:p w14:paraId="2E9A0A97" w14:textId="77777777" w:rsidR="00F12735" w:rsidRPr="00F12735" w:rsidRDefault="00F12735" w:rsidP="00F12735">
      <w:pPr>
        <w:numPr>
          <w:ilvl w:val="0"/>
          <w:numId w:val="22"/>
        </w:numPr>
        <w:spacing w:line="480" w:lineRule="auto"/>
        <w:jc w:val="both"/>
        <w:rPr>
          <w:rFonts w:ascii="Times New Roman" w:hAnsi="Times New Roman"/>
          <w:sz w:val="24"/>
          <w:szCs w:val="24"/>
        </w:rPr>
      </w:pPr>
      <w:r w:rsidRPr="00F12735">
        <w:rPr>
          <w:rFonts w:ascii="Times New Roman" w:hAnsi="Times New Roman"/>
          <w:sz w:val="24"/>
          <w:szCs w:val="24"/>
        </w:rPr>
        <w:t>Providing customer support and technical assistance during the transition period.</w:t>
      </w:r>
    </w:p>
    <w:p w14:paraId="5D8E04AE" w14:textId="4095615D" w:rsidR="00DA5912" w:rsidRPr="00F12735" w:rsidRDefault="00DA5912" w:rsidP="00145A46">
      <w:pPr>
        <w:spacing w:line="480" w:lineRule="auto"/>
        <w:jc w:val="both"/>
        <w:rPr>
          <w:rFonts w:ascii="Times New Roman" w:hAnsi="Times New Roman"/>
          <w:sz w:val="24"/>
          <w:szCs w:val="24"/>
        </w:rPr>
      </w:pPr>
    </w:p>
    <w:p w14:paraId="162F85FB" w14:textId="77777777" w:rsidR="00DA5912" w:rsidRPr="00145A46" w:rsidRDefault="00DA5912" w:rsidP="00145A46">
      <w:pPr>
        <w:spacing w:line="480" w:lineRule="auto"/>
        <w:jc w:val="both"/>
        <w:rPr>
          <w:rFonts w:ascii="Times New Roman" w:hAnsi="Times New Roman"/>
          <w:b/>
          <w:bCs/>
          <w:sz w:val="24"/>
          <w:szCs w:val="24"/>
        </w:rPr>
      </w:pPr>
    </w:p>
    <w:sectPr w:rsidR="00DA5912" w:rsidRPr="00145A46"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8C17A" w14:textId="77777777" w:rsidR="0081519D" w:rsidRDefault="0081519D">
      <w:pPr>
        <w:spacing w:after="0" w:line="240" w:lineRule="auto"/>
      </w:pPr>
      <w:r>
        <w:separator/>
      </w:r>
    </w:p>
  </w:endnote>
  <w:endnote w:type="continuationSeparator" w:id="0">
    <w:p w14:paraId="49C67401" w14:textId="77777777" w:rsidR="0081519D" w:rsidRDefault="0081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F9BE" w14:textId="77777777" w:rsidR="0081519D" w:rsidRDefault="0081519D">
      <w:pPr>
        <w:spacing w:after="0" w:line="240" w:lineRule="auto"/>
      </w:pPr>
      <w:r>
        <w:separator/>
      </w:r>
    </w:p>
  </w:footnote>
  <w:footnote w:type="continuationSeparator" w:id="0">
    <w:p w14:paraId="23024FA7" w14:textId="77777777" w:rsidR="0081519D" w:rsidRDefault="00815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84"/>
    <w:multiLevelType w:val="multilevel"/>
    <w:tmpl w:val="E4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72BBA"/>
    <w:multiLevelType w:val="multilevel"/>
    <w:tmpl w:val="932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710D"/>
    <w:multiLevelType w:val="multilevel"/>
    <w:tmpl w:val="7DB0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009EB"/>
    <w:multiLevelType w:val="hybridMultilevel"/>
    <w:tmpl w:val="58B8E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5B0B19"/>
    <w:multiLevelType w:val="multilevel"/>
    <w:tmpl w:val="D022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F1A0F"/>
    <w:multiLevelType w:val="multilevel"/>
    <w:tmpl w:val="D77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716F6"/>
    <w:multiLevelType w:val="multilevel"/>
    <w:tmpl w:val="35E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15E25FF"/>
    <w:multiLevelType w:val="multilevel"/>
    <w:tmpl w:val="A12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5596A"/>
    <w:multiLevelType w:val="multilevel"/>
    <w:tmpl w:val="1C4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A5788"/>
    <w:multiLevelType w:val="multilevel"/>
    <w:tmpl w:val="826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B335D"/>
    <w:multiLevelType w:val="multilevel"/>
    <w:tmpl w:val="8E8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0AED"/>
    <w:multiLevelType w:val="multilevel"/>
    <w:tmpl w:val="8B28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30432"/>
    <w:multiLevelType w:val="multilevel"/>
    <w:tmpl w:val="2D706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D54E2"/>
    <w:multiLevelType w:val="multilevel"/>
    <w:tmpl w:val="5ED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B1E31"/>
    <w:multiLevelType w:val="multilevel"/>
    <w:tmpl w:val="E1E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769F6"/>
    <w:multiLevelType w:val="multilevel"/>
    <w:tmpl w:val="922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F6E9E"/>
    <w:multiLevelType w:val="multilevel"/>
    <w:tmpl w:val="CF4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742BE"/>
    <w:multiLevelType w:val="multilevel"/>
    <w:tmpl w:val="636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D743E"/>
    <w:multiLevelType w:val="hybridMultilevel"/>
    <w:tmpl w:val="C330918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2"/>
  </w:num>
  <w:num w:numId="3">
    <w:abstractNumId w:val="15"/>
  </w:num>
  <w:num w:numId="4">
    <w:abstractNumId w:val="27"/>
  </w:num>
  <w:num w:numId="5">
    <w:abstractNumId w:val="4"/>
  </w:num>
  <w:num w:numId="6">
    <w:abstractNumId w:val="1"/>
  </w:num>
  <w:num w:numId="7">
    <w:abstractNumId w:val="10"/>
  </w:num>
  <w:num w:numId="8">
    <w:abstractNumId w:val="26"/>
  </w:num>
  <w:num w:numId="9">
    <w:abstractNumId w:val="24"/>
  </w:num>
  <w:num w:numId="10">
    <w:abstractNumId w:val="22"/>
  </w:num>
  <w:num w:numId="11">
    <w:abstractNumId w:val="17"/>
  </w:num>
  <w:num w:numId="12">
    <w:abstractNumId w:val="25"/>
  </w:num>
  <w:num w:numId="13">
    <w:abstractNumId w:val="7"/>
  </w:num>
  <w:num w:numId="14">
    <w:abstractNumId w:val="21"/>
  </w:num>
  <w:num w:numId="15">
    <w:abstractNumId w:val="20"/>
  </w:num>
  <w:num w:numId="16">
    <w:abstractNumId w:val="6"/>
  </w:num>
  <w:num w:numId="17">
    <w:abstractNumId w:val="31"/>
  </w:num>
  <w:num w:numId="18">
    <w:abstractNumId w:val="5"/>
  </w:num>
  <w:num w:numId="19">
    <w:abstractNumId w:val="0"/>
  </w:num>
  <w:num w:numId="20">
    <w:abstractNumId w:val="14"/>
  </w:num>
  <w:num w:numId="21">
    <w:abstractNumId w:val="19"/>
  </w:num>
  <w:num w:numId="22">
    <w:abstractNumId w:val="13"/>
  </w:num>
  <w:num w:numId="23">
    <w:abstractNumId w:val="16"/>
  </w:num>
  <w:num w:numId="24">
    <w:abstractNumId w:val="11"/>
  </w:num>
  <w:num w:numId="25">
    <w:abstractNumId w:val="28"/>
  </w:num>
  <w:num w:numId="26">
    <w:abstractNumId w:val="23"/>
  </w:num>
  <w:num w:numId="27">
    <w:abstractNumId w:val="30"/>
  </w:num>
  <w:num w:numId="28">
    <w:abstractNumId w:val="8"/>
  </w:num>
  <w:num w:numId="29">
    <w:abstractNumId w:val="18"/>
  </w:num>
  <w:num w:numId="30">
    <w:abstractNumId w:val="2"/>
  </w:num>
  <w:num w:numId="31">
    <w:abstractNumId w:val="29"/>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0F"/>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B7D5F"/>
    <w:rsid w:val="000C359F"/>
    <w:rsid w:val="000C44EB"/>
    <w:rsid w:val="000C4829"/>
    <w:rsid w:val="000C5479"/>
    <w:rsid w:val="000C6A58"/>
    <w:rsid w:val="000C7C98"/>
    <w:rsid w:val="000C7F77"/>
    <w:rsid w:val="000D1632"/>
    <w:rsid w:val="000D2259"/>
    <w:rsid w:val="000D2EEE"/>
    <w:rsid w:val="000D7D33"/>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5EA1"/>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419"/>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3328E"/>
    <w:rsid w:val="00441424"/>
    <w:rsid w:val="004418F3"/>
    <w:rsid w:val="00443158"/>
    <w:rsid w:val="00444721"/>
    <w:rsid w:val="004451DD"/>
    <w:rsid w:val="004475F4"/>
    <w:rsid w:val="004479E5"/>
    <w:rsid w:val="00452098"/>
    <w:rsid w:val="0045226F"/>
    <w:rsid w:val="004539E9"/>
    <w:rsid w:val="004557C5"/>
    <w:rsid w:val="00461434"/>
    <w:rsid w:val="00462943"/>
    <w:rsid w:val="00462DB8"/>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009C"/>
    <w:rsid w:val="0064124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28DC"/>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4F8"/>
    <w:rsid w:val="00800A19"/>
    <w:rsid w:val="008010D1"/>
    <w:rsid w:val="00802212"/>
    <w:rsid w:val="00805A9B"/>
    <w:rsid w:val="0080626A"/>
    <w:rsid w:val="0080643E"/>
    <w:rsid w:val="00806C49"/>
    <w:rsid w:val="00806F6C"/>
    <w:rsid w:val="00814A88"/>
    <w:rsid w:val="00814E3F"/>
    <w:rsid w:val="00814F0A"/>
    <w:rsid w:val="0081519D"/>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1060C"/>
    <w:rsid w:val="00910DFF"/>
    <w:rsid w:val="00912336"/>
    <w:rsid w:val="009170E0"/>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0E27"/>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0024"/>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67E00"/>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5912"/>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9697F"/>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42B6"/>
    <w:rsid w:val="00F05174"/>
    <w:rsid w:val="00F12735"/>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4482"/>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12"/>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 w:type="character" w:styleId="Strong">
    <w:name w:val="Strong"/>
    <w:basedOn w:val="DefaultParagraphFont"/>
    <w:uiPriority w:val="22"/>
    <w:qFormat/>
    <w:rsid w:val="00917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379">
      <w:bodyDiv w:val="1"/>
      <w:marLeft w:val="0"/>
      <w:marRight w:val="0"/>
      <w:marTop w:val="0"/>
      <w:marBottom w:val="0"/>
      <w:divBdr>
        <w:top w:val="none" w:sz="0" w:space="0" w:color="auto"/>
        <w:left w:val="none" w:sz="0" w:space="0" w:color="auto"/>
        <w:bottom w:val="none" w:sz="0" w:space="0" w:color="auto"/>
        <w:right w:val="none" w:sz="0" w:space="0" w:color="auto"/>
      </w:divBdr>
    </w:div>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242906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196">
      <w:bodyDiv w:val="1"/>
      <w:marLeft w:val="0"/>
      <w:marRight w:val="0"/>
      <w:marTop w:val="0"/>
      <w:marBottom w:val="0"/>
      <w:divBdr>
        <w:top w:val="none" w:sz="0" w:space="0" w:color="auto"/>
        <w:left w:val="none" w:sz="0" w:space="0" w:color="auto"/>
        <w:bottom w:val="none" w:sz="0" w:space="0" w:color="auto"/>
        <w:right w:val="none" w:sz="0" w:space="0" w:color="auto"/>
      </w:divBdr>
    </w:div>
    <w:div w:id="439184742">
      <w:bodyDiv w:val="1"/>
      <w:marLeft w:val="0"/>
      <w:marRight w:val="0"/>
      <w:marTop w:val="0"/>
      <w:marBottom w:val="0"/>
      <w:divBdr>
        <w:top w:val="none" w:sz="0" w:space="0" w:color="auto"/>
        <w:left w:val="none" w:sz="0" w:space="0" w:color="auto"/>
        <w:bottom w:val="none" w:sz="0" w:space="0" w:color="auto"/>
        <w:right w:val="none" w:sz="0" w:space="0" w:color="auto"/>
      </w:divBdr>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548567736">
      <w:bodyDiv w:val="1"/>
      <w:marLeft w:val="0"/>
      <w:marRight w:val="0"/>
      <w:marTop w:val="0"/>
      <w:marBottom w:val="0"/>
      <w:divBdr>
        <w:top w:val="none" w:sz="0" w:space="0" w:color="auto"/>
        <w:left w:val="none" w:sz="0" w:space="0" w:color="auto"/>
        <w:bottom w:val="none" w:sz="0" w:space="0" w:color="auto"/>
        <w:right w:val="none" w:sz="0" w:space="0" w:color="auto"/>
      </w:divBdr>
    </w:div>
    <w:div w:id="567765087">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00348882">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6532856">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952319216">
      <w:bodyDiv w:val="1"/>
      <w:marLeft w:val="0"/>
      <w:marRight w:val="0"/>
      <w:marTop w:val="0"/>
      <w:marBottom w:val="0"/>
      <w:divBdr>
        <w:top w:val="none" w:sz="0" w:space="0" w:color="auto"/>
        <w:left w:val="none" w:sz="0" w:space="0" w:color="auto"/>
        <w:bottom w:val="none" w:sz="0" w:space="0" w:color="auto"/>
        <w:right w:val="none" w:sz="0" w:space="0" w:color="auto"/>
      </w:divBdr>
    </w:div>
    <w:div w:id="1008017106">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09453410">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61220422">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53497286">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42</Pages>
  <Words>6894</Words>
  <Characters>39301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865</cp:revision>
  <cp:lastPrinted>2023-10-23T21:51:00Z</cp:lastPrinted>
  <dcterms:created xsi:type="dcterms:W3CDTF">2023-10-05T08:08:00Z</dcterms:created>
  <dcterms:modified xsi:type="dcterms:W3CDTF">2024-06-24T22:01:00Z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