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F7E5E" w14:textId="77777777" w:rsidR="004E722C" w:rsidRPr="004E722C" w:rsidRDefault="004E722C" w:rsidP="004E722C">
      <w:pPr>
        <w:rPr>
          <w:b/>
          <w:bCs/>
        </w:rPr>
      </w:pPr>
      <w:r w:rsidRPr="004E722C">
        <w:rPr>
          <w:b/>
          <w:bCs/>
        </w:rPr>
        <w:t>《智能法务预审智能体》一期需求设计</w:t>
      </w:r>
    </w:p>
    <w:p w14:paraId="4A2F934C" w14:textId="77777777" w:rsidR="004E722C" w:rsidRPr="004E722C" w:rsidRDefault="004E722C" w:rsidP="004E722C">
      <w:pPr>
        <w:rPr>
          <w:b/>
          <w:bCs/>
        </w:rPr>
      </w:pPr>
      <w:r w:rsidRPr="004E722C">
        <w:rPr>
          <w:b/>
          <w:bCs/>
        </w:rPr>
        <w:t>一、项目背景与目标</w:t>
      </w:r>
    </w:p>
    <w:p w14:paraId="1E329876" w14:textId="77777777" w:rsidR="004E722C" w:rsidRPr="004E722C" w:rsidRDefault="004E722C" w:rsidP="004E722C">
      <w:r w:rsidRPr="004E722C">
        <w:t>客户在经营项目类合同的审查中，需要对合同条款进行快速、准确的预审。传统人工审查方式耗时长、容易遗漏风险点。为解决这一问题，本项目建设一期“智能法</w:t>
      </w:r>
      <w:proofErr w:type="gramStart"/>
      <w:r w:rsidRPr="004E722C">
        <w:t>务</w:t>
      </w:r>
      <w:proofErr w:type="gramEnd"/>
      <w:r w:rsidRPr="004E722C">
        <w:t>预审智能体”，核心目标是：</w:t>
      </w:r>
    </w:p>
    <w:p w14:paraId="160FB625" w14:textId="77777777" w:rsidR="004E722C" w:rsidRPr="004E722C" w:rsidRDefault="004E722C" w:rsidP="004E722C">
      <w:pPr>
        <w:numPr>
          <w:ilvl w:val="0"/>
          <w:numId w:val="1"/>
        </w:numPr>
      </w:pPr>
      <w:r w:rsidRPr="004E722C">
        <w:t>支持对合同文档（DOC、PDF）进行自动化审查。</w:t>
      </w:r>
    </w:p>
    <w:p w14:paraId="73CB63A8" w14:textId="77777777" w:rsidR="004E722C" w:rsidRPr="004E722C" w:rsidRDefault="004E722C" w:rsidP="004E722C">
      <w:pPr>
        <w:numPr>
          <w:ilvl w:val="0"/>
          <w:numId w:val="1"/>
        </w:numPr>
      </w:pPr>
      <w:r w:rsidRPr="004E722C">
        <w:t>精准识别风险条款与缺失条款，减少人工遗漏。</w:t>
      </w:r>
    </w:p>
    <w:p w14:paraId="5CBB2967" w14:textId="77777777" w:rsidR="004E722C" w:rsidRPr="004E722C" w:rsidRDefault="004E722C" w:rsidP="004E722C">
      <w:pPr>
        <w:numPr>
          <w:ilvl w:val="0"/>
          <w:numId w:val="1"/>
        </w:numPr>
      </w:pPr>
      <w:r w:rsidRPr="004E722C">
        <w:t>提供修改意见及法律依据，提升审查结果的专业性和可用性。</w:t>
      </w:r>
    </w:p>
    <w:p w14:paraId="13303A8C" w14:textId="77777777" w:rsidR="004E722C" w:rsidRPr="004E722C" w:rsidRDefault="004E722C" w:rsidP="004E722C">
      <w:pPr>
        <w:numPr>
          <w:ilvl w:val="0"/>
          <w:numId w:val="1"/>
        </w:numPr>
      </w:pPr>
      <w:r w:rsidRPr="004E722C">
        <w:t>输出可视化的检查结果，便于用户快速理解与定位问题。</w:t>
      </w:r>
    </w:p>
    <w:p w14:paraId="3C42D671" w14:textId="77777777" w:rsidR="004E722C" w:rsidRPr="004E722C" w:rsidRDefault="004E722C" w:rsidP="004E722C">
      <w:r w:rsidRPr="004E722C">
        <w:pict w14:anchorId="6B1D6DA5">
          <v:rect id="_x0000_i1049" style="width:0;height:1.5pt" o:hralign="center" o:hrstd="t" o:hr="t" fillcolor="#a0a0a0" stroked="f"/>
        </w:pict>
      </w:r>
    </w:p>
    <w:p w14:paraId="6B296EC3" w14:textId="77777777" w:rsidR="004E722C" w:rsidRPr="004E722C" w:rsidRDefault="004E722C" w:rsidP="004E722C">
      <w:pPr>
        <w:rPr>
          <w:b/>
          <w:bCs/>
        </w:rPr>
      </w:pPr>
      <w:r w:rsidRPr="004E722C">
        <w:rPr>
          <w:b/>
          <w:bCs/>
        </w:rPr>
        <w:t>二、需求范围</w:t>
      </w:r>
    </w:p>
    <w:p w14:paraId="2F8B1425" w14:textId="77777777" w:rsidR="004E722C" w:rsidRPr="004E722C" w:rsidRDefault="004E722C" w:rsidP="004E722C">
      <w:r w:rsidRPr="004E722C">
        <w:t xml:space="preserve">一期项目仅覆盖 </w:t>
      </w:r>
      <w:r w:rsidRPr="004E722C">
        <w:rPr>
          <w:b/>
          <w:bCs/>
        </w:rPr>
        <w:t>经营项目类的项目合作合同</w:t>
      </w:r>
      <w:r w:rsidRPr="004E722C">
        <w:t>，审查内容基于客户法</w:t>
      </w:r>
      <w:proofErr w:type="gramStart"/>
      <w:r w:rsidRPr="004E722C">
        <w:t>务</w:t>
      </w:r>
      <w:proofErr w:type="gramEnd"/>
      <w:r w:rsidRPr="004E722C">
        <w:t>团队提供的规则库。</w:t>
      </w:r>
    </w:p>
    <w:p w14:paraId="0590991A" w14:textId="77777777" w:rsidR="004E722C" w:rsidRPr="004E722C" w:rsidRDefault="004E722C" w:rsidP="004E722C">
      <w:r w:rsidRPr="004E722C">
        <w:pict w14:anchorId="630433BF">
          <v:rect id="_x0000_i1050" style="width:0;height:1.5pt" o:hralign="center" o:hrstd="t" o:hr="t" fillcolor="#a0a0a0" stroked="f"/>
        </w:pict>
      </w:r>
    </w:p>
    <w:p w14:paraId="174E1CC4" w14:textId="77777777" w:rsidR="004E722C" w:rsidRPr="004E722C" w:rsidRDefault="004E722C" w:rsidP="004E722C">
      <w:pPr>
        <w:rPr>
          <w:b/>
          <w:bCs/>
        </w:rPr>
      </w:pPr>
      <w:r w:rsidRPr="004E722C">
        <w:rPr>
          <w:b/>
          <w:bCs/>
        </w:rPr>
        <w:t>三、功能需求</w:t>
      </w:r>
    </w:p>
    <w:p w14:paraId="2AB24606" w14:textId="77777777" w:rsidR="004E722C" w:rsidRPr="004E722C" w:rsidRDefault="004E722C" w:rsidP="004E722C">
      <w:pPr>
        <w:rPr>
          <w:b/>
          <w:bCs/>
        </w:rPr>
      </w:pPr>
      <w:r w:rsidRPr="004E722C">
        <w:rPr>
          <w:b/>
          <w:bCs/>
        </w:rPr>
        <w:t>1. 文件输入与解析</w:t>
      </w:r>
    </w:p>
    <w:p w14:paraId="14351E36" w14:textId="77777777" w:rsidR="004E722C" w:rsidRPr="004E722C" w:rsidRDefault="004E722C" w:rsidP="004E722C">
      <w:pPr>
        <w:numPr>
          <w:ilvl w:val="0"/>
          <w:numId w:val="2"/>
        </w:numPr>
      </w:pPr>
      <w:r w:rsidRPr="004E722C">
        <w:t>支持用户通过H5界面上</w:t>
      </w:r>
      <w:proofErr w:type="gramStart"/>
      <w:r w:rsidRPr="004E722C">
        <w:t>传合同</w:t>
      </w:r>
      <w:proofErr w:type="gramEnd"/>
      <w:r w:rsidRPr="004E722C">
        <w:t>文档。</w:t>
      </w:r>
    </w:p>
    <w:p w14:paraId="54D4C2C6" w14:textId="77777777" w:rsidR="004E722C" w:rsidRPr="004E722C" w:rsidRDefault="004E722C" w:rsidP="004E722C">
      <w:pPr>
        <w:numPr>
          <w:ilvl w:val="0"/>
          <w:numId w:val="2"/>
        </w:numPr>
      </w:pPr>
      <w:r w:rsidRPr="004E722C">
        <w:t>支持的格式：.docx、.pdf。</w:t>
      </w:r>
    </w:p>
    <w:p w14:paraId="014118E0" w14:textId="77777777" w:rsidR="004E722C" w:rsidRPr="004E722C" w:rsidRDefault="004E722C" w:rsidP="004E722C">
      <w:pPr>
        <w:numPr>
          <w:ilvl w:val="0"/>
          <w:numId w:val="2"/>
        </w:numPr>
      </w:pPr>
      <w:r w:rsidRPr="004E722C">
        <w:t>扫描版PDF需进行OCR识别。</w:t>
      </w:r>
    </w:p>
    <w:p w14:paraId="3963EEEA" w14:textId="77777777" w:rsidR="004E722C" w:rsidRPr="004E722C" w:rsidRDefault="004E722C" w:rsidP="004E722C">
      <w:pPr>
        <w:numPr>
          <w:ilvl w:val="0"/>
          <w:numId w:val="2"/>
        </w:numPr>
      </w:pPr>
      <w:r w:rsidRPr="004E722C">
        <w:t xml:space="preserve">文本解析需实现合同的 </w:t>
      </w:r>
      <w:r w:rsidRPr="004E722C">
        <w:rPr>
          <w:b/>
          <w:bCs/>
        </w:rPr>
        <w:t>章节、条款、编号、正文</w:t>
      </w:r>
      <w:r w:rsidRPr="004E722C">
        <w:t xml:space="preserve"> 的结构化切分。</w:t>
      </w:r>
    </w:p>
    <w:p w14:paraId="49D160EC" w14:textId="77777777" w:rsidR="004E722C" w:rsidRPr="004E722C" w:rsidRDefault="004E722C" w:rsidP="004E722C">
      <w:pPr>
        <w:rPr>
          <w:b/>
          <w:bCs/>
        </w:rPr>
      </w:pPr>
      <w:r w:rsidRPr="004E722C">
        <w:rPr>
          <w:b/>
          <w:bCs/>
        </w:rPr>
        <w:t>2. 规则库支撑</w:t>
      </w:r>
    </w:p>
    <w:p w14:paraId="008021D8" w14:textId="77777777" w:rsidR="004E722C" w:rsidRPr="004E722C" w:rsidRDefault="004E722C" w:rsidP="004E722C">
      <w:pPr>
        <w:numPr>
          <w:ilvl w:val="0"/>
          <w:numId w:val="3"/>
        </w:numPr>
      </w:pPr>
      <w:r w:rsidRPr="004E722C">
        <w:t xml:space="preserve">覆盖 </w:t>
      </w:r>
      <w:r w:rsidRPr="004E722C">
        <w:rPr>
          <w:b/>
          <w:bCs/>
        </w:rPr>
        <w:t>15类场景</w:t>
      </w:r>
      <w:r w:rsidRPr="004E722C">
        <w:t xml:space="preserve">，每类约 </w:t>
      </w:r>
      <w:r w:rsidRPr="004E722C">
        <w:rPr>
          <w:b/>
          <w:bCs/>
        </w:rPr>
        <w:t>30~40条规则</w:t>
      </w:r>
      <w:r w:rsidRPr="004E722C">
        <w:t>。</w:t>
      </w:r>
    </w:p>
    <w:p w14:paraId="4E9F025B" w14:textId="77777777" w:rsidR="004E722C" w:rsidRPr="004E722C" w:rsidRDefault="004E722C" w:rsidP="004E722C">
      <w:pPr>
        <w:numPr>
          <w:ilvl w:val="0"/>
          <w:numId w:val="3"/>
        </w:numPr>
      </w:pPr>
      <w:r w:rsidRPr="004E722C">
        <w:t>场景包括：财务检查、民法事项检查、金额约束、期限要求、违约责任、争议解决方式等。</w:t>
      </w:r>
    </w:p>
    <w:p w14:paraId="452A4150" w14:textId="77777777" w:rsidR="004E722C" w:rsidRPr="004E722C" w:rsidRDefault="004E722C" w:rsidP="004E722C">
      <w:pPr>
        <w:numPr>
          <w:ilvl w:val="0"/>
          <w:numId w:val="3"/>
        </w:numPr>
      </w:pPr>
      <w:r w:rsidRPr="004E722C">
        <w:t>规则形式：关键词匹配、逻辑条件检测、语义识别。</w:t>
      </w:r>
    </w:p>
    <w:p w14:paraId="011880B8" w14:textId="77777777" w:rsidR="004E722C" w:rsidRPr="004E722C" w:rsidRDefault="004E722C" w:rsidP="004E722C">
      <w:pPr>
        <w:rPr>
          <w:b/>
          <w:bCs/>
        </w:rPr>
      </w:pPr>
      <w:r w:rsidRPr="004E722C">
        <w:rPr>
          <w:b/>
          <w:bCs/>
        </w:rPr>
        <w:t>3. 智能预审</w:t>
      </w:r>
    </w:p>
    <w:p w14:paraId="240EC07A" w14:textId="77777777" w:rsidR="004E722C" w:rsidRPr="004E722C" w:rsidRDefault="004E722C" w:rsidP="004E722C">
      <w:pPr>
        <w:numPr>
          <w:ilvl w:val="0"/>
          <w:numId w:val="4"/>
        </w:numPr>
      </w:pPr>
      <w:r w:rsidRPr="004E722C">
        <w:rPr>
          <w:b/>
          <w:bCs/>
        </w:rPr>
        <w:t>风险条款识别</w:t>
      </w:r>
    </w:p>
    <w:p w14:paraId="64FAD38C" w14:textId="77777777" w:rsidR="004E722C" w:rsidRPr="004E722C" w:rsidRDefault="004E722C" w:rsidP="004E722C">
      <w:pPr>
        <w:numPr>
          <w:ilvl w:val="1"/>
          <w:numId w:val="4"/>
        </w:numPr>
      </w:pPr>
      <w:r w:rsidRPr="004E722C">
        <w:t>检测出不符合规则的条款（如付款周期异常、合同效力表述模糊）。</w:t>
      </w:r>
    </w:p>
    <w:p w14:paraId="0592954A" w14:textId="77777777" w:rsidR="004E722C" w:rsidRPr="004E722C" w:rsidRDefault="004E722C" w:rsidP="004E722C">
      <w:pPr>
        <w:numPr>
          <w:ilvl w:val="1"/>
          <w:numId w:val="4"/>
        </w:numPr>
      </w:pPr>
      <w:r w:rsidRPr="004E722C">
        <w:lastRenderedPageBreak/>
        <w:t>标注风险等级（高/中/低）。</w:t>
      </w:r>
    </w:p>
    <w:p w14:paraId="6375F792" w14:textId="77777777" w:rsidR="004E722C" w:rsidRPr="004E722C" w:rsidRDefault="004E722C" w:rsidP="004E722C">
      <w:pPr>
        <w:numPr>
          <w:ilvl w:val="0"/>
          <w:numId w:val="4"/>
        </w:numPr>
      </w:pPr>
      <w:r w:rsidRPr="004E722C">
        <w:rPr>
          <w:b/>
          <w:bCs/>
        </w:rPr>
        <w:t>缺失条款检测</w:t>
      </w:r>
    </w:p>
    <w:p w14:paraId="3FA78504" w14:textId="77777777" w:rsidR="004E722C" w:rsidRPr="004E722C" w:rsidRDefault="004E722C" w:rsidP="004E722C">
      <w:pPr>
        <w:numPr>
          <w:ilvl w:val="1"/>
          <w:numId w:val="4"/>
        </w:numPr>
      </w:pPr>
      <w:r w:rsidRPr="004E722C">
        <w:t>检测合同中缺少应包含的核心条款（如违约责任未写明）。</w:t>
      </w:r>
    </w:p>
    <w:p w14:paraId="18A6B04A" w14:textId="77777777" w:rsidR="004E722C" w:rsidRPr="004E722C" w:rsidRDefault="004E722C" w:rsidP="004E722C">
      <w:pPr>
        <w:numPr>
          <w:ilvl w:val="0"/>
          <w:numId w:val="4"/>
        </w:numPr>
      </w:pPr>
      <w:r w:rsidRPr="004E722C">
        <w:rPr>
          <w:b/>
          <w:bCs/>
        </w:rPr>
        <w:t>修改建议与法律依据</w:t>
      </w:r>
    </w:p>
    <w:p w14:paraId="4DC5C573" w14:textId="77777777" w:rsidR="004E722C" w:rsidRPr="004E722C" w:rsidRDefault="004E722C" w:rsidP="004E722C">
      <w:pPr>
        <w:numPr>
          <w:ilvl w:val="1"/>
          <w:numId w:val="4"/>
        </w:numPr>
      </w:pPr>
      <w:r w:rsidRPr="004E722C">
        <w:t>针对检测到的问题，提供标准修改意见。</w:t>
      </w:r>
    </w:p>
    <w:p w14:paraId="373499F4" w14:textId="77777777" w:rsidR="004E722C" w:rsidRPr="004E722C" w:rsidRDefault="004E722C" w:rsidP="004E722C">
      <w:pPr>
        <w:numPr>
          <w:ilvl w:val="1"/>
          <w:numId w:val="4"/>
        </w:numPr>
      </w:pPr>
      <w:r w:rsidRPr="004E722C">
        <w:t>给出对应的法律条文或政策依据。</w:t>
      </w:r>
    </w:p>
    <w:p w14:paraId="780302EC" w14:textId="77777777" w:rsidR="004E722C" w:rsidRPr="004E722C" w:rsidRDefault="004E722C" w:rsidP="004E722C">
      <w:pPr>
        <w:rPr>
          <w:b/>
          <w:bCs/>
        </w:rPr>
      </w:pPr>
      <w:r w:rsidRPr="004E722C">
        <w:rPr>
          <w:b/>
          <w:bCs/>
        </w:rPr>
        <w:t>4. 审查结果输出</w:t>
      </w:r>
    </w:p>
    <w:p w14:paraId="26941D69" w14:textId="77777777" w:rsidR="004E722C" w:rsidRPr="004E722C" w:rsidRDefault="004E722C" w:rsidP="004E722C">
      <w:pPr>
        <w:numPr>
          <w:ilvl w:val="0"/>
          <w:numId w:val="5"/>
        </w:numPr>
      </w:pPr>
      <w:r w:rsidRPr="004E722C">
        <w:rPr>
          <w:b/>
          <w:bCs/>
        </w:rPr>
        <w:t>问题条款清单</w:t>
      </w:r>
      <w:r w:rsidRPr="004E722C">
        <w:t>：编号+原文+风险说明+等级。</w:t>
      </w:r>
    </w:p>
    <w:p w14:paraId="1B38FA6C" w14:textId="77777777" w:rsidR="004E722C" w:rsidRPr="004E722C" w:rsidRDefault="004E722C" w:rsidP="004E722C">
      <w:pPr>
        <w:numPr>
          <w:ilvl w:val="0"/>
          <w:numId w:val="5"/>
        </w:numPr>
      </w:pPr>
      <w:r w:rsidRPr="004E722C">
        <w:rPr>
          <w:b/>
          <w:bCs/>
        </w:rPr>
        <w:t>缺失条款摘要</w:t>
      </w:r>
      <w:r w:rsidRPr="004E722C">
        <w:t>：应包含条款+补充建议。</w:t>
      </w:r>
    </w:p>
    <w:p w14:paraId="73EBBA54" w14:textId="77777777" w:rsidR="004E722C" w:rsidRPr="004E722C" w:rsidRDefault="004E722C" w:rsidP="004E722C">
      <w:pPr>
        <w:numPr>
          <w:ilvl w:val="0"/>
          <w:numId w:val="5"/>
        </w:numPr>
      </w:pPr>
      <w:r w:rsidRPr="004E722C">
        <w:rPr>
          <w:b/>
          <w:bCs/>
        </w:rPr>
        <w:t>修改建议与法律依据</w:t>
      </w:r>
      <w:r w:rsidRPr="004E722C">
        <w:t>：与条款一一对应。</w:t>
      </w:r>
    </w:p>
    <w:p w14:paraId="35581217" w14:textId="77777777" w:rsidR="004E722C" w:rsidRPr="004E722C" w:rsidRDefault="004E722C" w:rsidP="004E722C">
      <w:pPr>
        <w:numPr>
          <w:ilvl w:val="0"/>
          <w:numId w:val="5"/>
        </w:numPr>
      </w:pPr>
      <w:r w:rsidRPr="004E722C">
        <w:rPr>
          <w:b/>
          <w:bCs/>
        </w:rPr>
        <w:t>输出形式</w:t>
      </w:r>
      <w:r w:rsidRPr="004E722C">
        <w:t>：</w:t>
      </w:r>
    </w:p>
    <w:p w14:paraId="0EBAD3A6" w14:textId="77777777" w:rsidR="004E722C" w:rsidRPr="004E722C" w:rsidRDefault="004E722C" w:rsidP="004E722C">
      <w:pPr>
        <w:numPr>
          <w:ilvl w:val="1"/>
          <w:numId w:val="5"/>
        </w:numPr>
      </w:pPr>
      <w:r w:rsidRPr="004E722C">
        <w:t>JSON（接口返回结果，便于系统集成）。</w:t>
      </w:r>
    </w:p>
    <w:p w14:paraId="3056523C" w14:textId="77777777" w:rsidR="004E722C" w:rsidRPr="004E722C" w:rsidRDefault="004E722C" w:rsidP="004E722C">
      <w:pPr>
        <w:numPr>
          <w:ilvl w:val="1"/>
          <w:numId w:val="5"/>
        </w:numPr>
      </w:pPr>
      <w:r w:rsidRPr="004E722C">
        <w:t>PDF/Word报告（正式审查报告）。</w:t>
      </w:r>
    </w:p>
    <w:p w14:paraId="7A9D93D9" w14:textId="77777777" w:rsidR="004E722C" w:rsidRPr="004E722C" w:rsidRDefault="004E722C" w:rsidP="004E722C">
      <w:pPr>
        <w:numPr>
          <w:ilvl w:val="1"/>
          <w:numId w:val="5"/>
        </w:numPr>
      </w:pPr>
      <w:r w:rsidRPr="004E722C">
        <w:t>高亮标注的文档（PDF/HTML），风险条款以红色标注，缺失点以黄色提示。</w:t>
      </w:r>
    </w:p>
    <w:p w14:paraId="0A3DD3B0" w14:textId="77777777" w:rsidR="004E722C" w:rsidRPr="004E722C" w:rsidRDefault="004E722C" w:rsidP="004E722C">
      <w:pPr>
        <w:rPr>
          <w:b/>
          <w:bCs/>
        </w:rPr>
      </w:pPr>
      <w:r w:rsidRPr="004E722C">
        <w:rPr>
          <w:b/>
          <w:bCs/>
        </w:rPr>
        <w:t>5. 系统接口需求</w:t>
      </w:r>
    </w:p>
    <w:p w14:paraId="00EEB120" w14:textId="77777777" w:rsidR="004E722C" w:rsidRPr="004E722C" w:rsidRDefault="004E722C" w:rsidP="004E722C">
      <w:pPr>
        <w:numPr>
          <w:ilvl w:val="0"/>
          <w:numId w:val="6"/>
        </w:numPr>
      </w:pPr>
      <w:r w:rsidRPr="004E722C">
        <w:t xml:space="preserve">提供 </w:t>
      </w:r>
      <w:r w:rsidRPr="004E722C">
        <w:rPr>
          <w:b/>
          <w:bCs/>
        </w:rPr>
        <w:t>RESTful API</w:t>
      </w:r>
      <w:r w:rsidRPr="004E722C">
        <w:t>，支持：</w:t>
      </w:r>
    </w:p>
    <w:p w14:paraId="600DD637" w14:textId="77777777" w:rsidR="004E722C" w:rsidRPr="004E722C" w:rsidRDefault="004E722C" w:rsidP="004E722C">
      <w:pPr>
        <w:numPr>
          <w:ilvl w:val="1"/>
          <w:numId w:val="6"/>
        </w:numPr>
      </w:pPr>
      <w:r w:rsidRPr="004E722C">
        <w:t>上</w:t>
      </w:r>
      <w:proofErr w:type="gramStart"/>
      <w:r w:rsidRPr="004E722C">
        <w:t>传合同</w:t>
      </w:r>
      <w:proofErr w:type="gramEnd"/>
      <w:r w:rsidRPr="004E722C">
        <w:t>文档</w:t>
      </w:r>
    </w:p>
    <w:p w14:paraId="0DDFE1AA" w14:textId="77777777" w:rsidR="004E722C" w:rsidRPr="004E722C" w:rsidRDefault="004E722C" w:rsidP="004E722C">
      <w:pPr>
        <w:numPr>
          <w:ilvl w:val="1"/>
          <w:numId w:val="6"/>
        </w:numPr>
      </w:pPr>
      <w:r w:rsidRPr="004E722C">
        <w:t>返回预审结果（JSON）</w:t>
      </w:r>
    </w:p>
    <w:p w14:paraId="60E0E1FD" w14:textId="77777777" w:rsidR="004E722C" w:rsidRPr="004E722C" w:rsidRDefault="004E722C" w:rsidP="004E722C">
      <w:pPr>
        <w:numPr>
          <w:ilvl w:val="1"/>
          <w:numId w:val="6"/>
        </w:numPr>
      </w:pPr>
      <w:r w:rsidRPr="004E722C">
        <w:t>下载高亮标注合同文件</w:t>
      </w:r>
    </w:p>
    <w:p w14:paraId="2E4A9FB2" w14:textId="77777777" w:rsidR="004E722C" w:rsidRPr="004E722C" w:rsidRDefault="004E722C" w:rsidP="004E722C">
      <w:pPr>
        <w:numPr>
          <w:ilvl w:val="1"/>
          <w:numId w:val="6"/>
        </w:numPr>
      </w:pPr>
      <w:r w:rsidRPr="004E722C">
        <w:t>下载审查报告</w:t>
      </w:r>
    </w:p>
    <w:p w14:paraId="7FDD4202" w14:textId="77777777" w:rsidR="004E722C" w:rsidRPr="004E722C" w:rsidRDefault="004E722C" w:rsidP="004E722C">
      <w:pPr>
        <w:numPr>
          <w:ilvl w:val="0"/>
          <w:numId w:val="6"/>
        </w:numPr>
      </w:pPr>
      <w:r w:rsidRPr="004E722C">
        <w:t>API</w:t>
      </w:r>
      <w:proofErr w:type="gramStart"/>
      <w:r w:rsidRPr="004E722C">
        <w:t>需支持</w:t>
      </w:r>
      <w:proofErr w:type="gramEnd"/>
      <w:r w:rsidRPr="004E722C">
        <w:t>身份鉴权与安全传输。</w:t>
      </w:r>
    </w:p>
    <w:p w14:paraId="663A3877" w14:textId="77777777" w:rsidR="004E722C" w:rsidRPr="004E722C" w:rsidRDefault="004E722C" w:rsidP="004E722C">
      <w:pPr>
        <w:rPr>
          <w:b/>
          <w:bCs/>
        </w:rPr>
      </w:pPr>
      <w:r w:rsidRPr="004E722C">
        <w:rPr>
          <w:b/>
          <w:bCs/>
        </w:rPr>
        <w:t>6. 界面需求（由客户方负责开发）</w:t>
      </w:r>
    </w:p>
    <w:p w14:paraId="6295233E" w14:textId="77777777" w:rsidR="004E722C" w:rsidRPr="004E722C" w:rsidRDefault="004E722C" w:rsidP="004E722C">
      <w:pPr>
        <w:numPr>
          <w:ilvl w:val="0"/>
          <w:numId w:val="7"/>
        </w:numPr>
      </w:pPr>
      <w:r w:rsidRPr="004E722C">
        <w:t>上传模块：合同文件上传。</w:t>
      </w:r>
    </w:p>
    <w:p w14:paraId="0E75DE96" w14:textId="77777777" w:rsidR="004E722C" w:rsidRPr="004E722C" w:rsidRDefault="004E722C" w:rsidP="004E722C">
      <w:pPr>
        <w:numPr>
          <w:ilvl w:val="0"/>
          <w:numId w:val="7"/>
        </w:numPr>
      </w:pPr>
      <w:r w:rsidRPr="004E722C">
        <w:t>结果展示模块：展示风险条款与缺失条款。</w:t>
      </w:r>
    </w:p>
    <w:p w14:paraId="5AE8EAE5" w14:textId="77777777" w:rsidR="004E722C" w:rsidRPr="004E722C" w:rsidRDefault="004E722C" w:rsidP="004E722C">
      <w:pPr>
        <w:numPr>
          <w:ilvl w:val="0"/>
          <w:numId w:val="7"/>
        </w:numPr>
      </w:pPr>
      <w:r w:rsidRPr="004E722C">
        <w:t>文档预览模块：支持高亮定位问题条款。</w:t>
      </w:r>
    </w:p>
    <w:p w14:paraId="34883B31" w14:textId="77777777" w:rsidR="004E722C" w:rsidRPr="004E722C" w:rsidRDefault="004E722C" w:rsidP="004E722C">
      <w:pPr>
        <w:numPr>
          <w:ilvl w:val="0"/>
          <w:numId w:val="7"/>
        </w:numPr>
      </w:pPr>
      <w:r w:rsidRPr="004E722C">
        <w:t>报告导出模块：支持下载完整审查报告。</w:t>
      </w:r>
    </w:p>
    <w:p w14:paraId="6953A522" w14:textId="77777777" w:rsidR="004E722C" w:rsidRPr="004E722C" w:rsidRDefault="004E722C" w:rsidP="004E722C">
      <w:r w:rsidRPr="004E722C">
        <w:lastRenderedPageBreak/>
        <w:pict w14:anchorId="33421A4D">
          <v:rect id="_x0000_i1051" style="width:0;height:1.5pt" o:hralign="center" o:hrstd="t" o:hr="t" fillcolor="#a0a0a0" stroked="f"/>
        </w:pict>
      </w:r>
    </w:p>
    <w:p w14:paraId="48F2FD7D" w14:textId="77777777" w:rsidR="004E722C" w:rsidRPr="004E722C" w:rsidRDefault="004E722C" w:rsidP="004E722C">
      <w:pPr>
        <w:rPr>
          <w:b/>
          <w:bCs/>
        </w:rPr>
      </w:pPr>
      <w:r w:rsidRPr="004E722C">
        <w:rPr>
          <w:b/>
          <w:bCs/>
        </w:rPr>
        <w:t>四、非功能需求</w:t>
      </w:r>
    </w:p>
    <w:p w14:paraId="2CF39315" w14:textId="77777777" w:rsidR="004E722C" w:rsidRPr="004E722C" w:rsidRDefault="004E722C" w:rsidP="004E722C">
      <w:pPr>
        <w:numPr>
          <w:ilvl w:val="0"/>
          <w:numId w:val="8"/>
        </w:numPr>
      </w:pPr>
      <w:r w:rsidRPr="004E722C">
        <w:rPr>
          <w:b/>
          <w:bCs/>
        </w:rPr>
        <w:t>性能</w:t>
      </w:r>
    </w:p>
    <w:p w14:paraId="175E4AF9" w14:textId="77777777" w:rsidR="004E722C" w:rsidRPr="004E722C" w:rsidRDefault="004E722C" w:rsidP="004E722C">
      <w:pPr>
        <w:numPr>
          <w:ilvl w:val="1"/>
          <w:numId w:val="8"/>
        </w:numPr>
      </w:pPr>
      <w:r w:rsidRPr="004E722C">
        <w:t>单份合同（30页以内）审查时间 ≤ 20秒。</w:t>
      </w:r>
    </w:p>
    <w:p w14:paraId="176EEABB" w14:textId="77777777" w:rsidR="004E722C" w:rsidRPr="004E722C" w:rsidRDefault="004E722C" w:rsidP="004E722C">
      <w:pPr>
        <w:numPr>
          <w:ilvl w:val="1"/>
          <w:numId w:val="8"/>
        </w:numPr>
      </w:pPr>
      <w:r w:rsidRPr="004E722C">
        <w:t>支持并发 ≥ 50份合同。</w:t>
      </w:r>
    </w:p>
    <w:p w14:paraId="152FCB39" w14:textId="77777777" w:rsidR="004E722C" w:rsidRPr="004E722C" w:rsidRDefault="004E722C" w:rsidP="004E722C">
      <w:pPr>
        <w:numPr>
          <w:ilvl w:val="0"/>
          <w:numId w:val="8"/>
        </w:numPr>
      </w:pPr>
      <w:r w:rsidRPr="004E722C">
        <w:rPr>
          <w:b/>
          <w:bCs/>
        </w:rPr>
        <w:t>准确性</w:t>
      </w:r>
    </w:p>
    <w:p w14:paraId="65940187" w14:textId="77777777" w:rsidR="004E722C" w:rsidRPr="004E722C" w:rsidRDefault="004E722C" w:rsidP="004E722C">
      <w:pPr>
        <w:numPr>
          <w:ilvl w:val="1"/>
          <w:numId w:val="8"/>
        </w:numPr>
      </w:pPr>
      <w:r w:rsidRPr="004E722C">
        <w:t>风险条款识别准确率 ≥ 90%。</w:t>
      </w:r>
    </w:p>
    <w:p w14:paraId="7A0B7E3E" w14:textId="77777777" w:rsidR="004E722C" w:rsidRPr="004E722C" w:rsidRDefault="004E722C" w:rsidP="004E722C">
      <w:pPr>
        <w:numPr>
          <w:ilvl w:val="1"/>
          <w:numId w:val="8"/>
        </w:numPr>
      </w:pPr>
      <w:r w:rsidRPr="004E722C">
        <w:t>缺失条款召回率 ≥ 85%。</w:t>
      </w:r>
    </w:p>
    <w:p w14:paraId="25F70770" w14:textId="77777777" w:rsidR="004E722C" w:rsidRPr="004E722C" w:rsidRDefault="004E722C" w:rsidP="004E722C">
      <w:pPr>
        <w:numPr>
          <w:ilvl w:val="0"/>
          <w:numId w:val="8"/>
        </w:numPr>
      </w:pPr>
      <w:r w:rsidRPr="004E722C">
        <w:rPr>
          <w:b/>
          <w:bCs/>
        </w:rPr>
        <w:t>安全性</w:t>
      </w:r>
    </w:p>
    <w:p w14:paraId="10E5115B" w14:textId="77777777" w:rsidR="004E722C" w:rsidRPr="004E722C" w:rsidRDefault="004E722C" w:rsidP="004E722C">
      <w:pPr>
        <w:numPr>
          <w:ilvl w:val="1"/>
          <w:numId w:val="8"/>
        </w:numPr>
      </w:pPr>
      <w:r w:rsidRPr="004E722C">
        <w:t>文档数据需加密传输。</w:t>
      </w:r>
    </w:p>
    <w:p w14:paraId="3ED79657" w14:textId="77777777" w:rsidR="004E722C" w:rsidRPr="004E722C" w:rsidRDefault="004E722C" w:rsidP="004E722C">
      <w:pPr>
        <w:numPr>
          <w:ilvl w:val="1"/>
          <w:numId w:val="8"/>
        </w:numPr>
      </w:pPr>
      <w:r w:rsidRPr="004E722C">
        <w:t>系统不保留用户上传的合同副本。</w:t>
      </w:r>
    </w:p>
    <w:p w14:paraId="6FAF6FFA" w14:textId="77777777" w:rsidR="004E722C" w:rsidRPr="004E722C" w:rsidRDefault="004E722C" w:rsidP="004E722C">
      <w:pPr>
        <w:numPr>
          <w:ilvl w:val="0"/>
          <w:numId w:val="8"/>
        </w:numPr>
      </w:pPr>
      <w:r w:rsidRPr="004E722C">
        <w:rPr>
          <w:b/>
          <w:bCs/>
        </w:rPr>
        <w:t>可维护性</w:t>
      </w:r>
    </w:p>
    <w:p w14:paraId="3867CAFF" w14:textId="77777777" w:rsidR="004E722C" w:rsidRPr="004E722C" w:rsidRDefault="004E722C" w:rsidP="004E722C">
      <w:pPr>
        <w:numPr>
          <w:ilvl w:val="1"/>
          <w:numId w:val="8"/>
        </w:numPr>
      </w:pPr>
      <w:proofErr w:type="gramStart"/>
      <w:r w:rsidRPr="004E722C">
        <w:t>规则库需可配置</w:t>
      </w:r>
      <w:proofErr w:type="gramEnd"/>
      <w:r w:rsidRPr="004E722C">
        <w:t>、可扩展，支持后续规则更新。</w:t>
      </w:r>
    </w:p>
    <w:p w14:paraId="00E3782D" w14:textId="77777777" w:rsidR="004E722C" w:rsidRPr="004E722C" w:rsidRDefault="004E722C" w:rsidP="004E722C">
      <w:r w:rsidRPr="004E722C">
        <w:pict w14:anchorId="09F7D5BE">
          <v:rect id="_x0000_i1052" style="width:0;height:1.5pt" o:hralign="center" o:hrstd="t" o:hr="t" fillcolor="#a0a0a0" stroked="f"/>
        </w:pict>
      </w:r>
    </w:p>
    <w:p w14:paraId="3185FA2A" w14:textId="77777777" w:rsidR="004E722C" w:rsidRPr="004E722C" w:rsidRDefault="004E722C" w:rsidP="004E722C">
      <w:pPr>
        <w:rPr>
          <w:b/>
          <w:bCs/>
        </w:rPr>
      </w:pPr>
      <w:r w:rsidRPr="004E722C">
        <w:rPr>
          <w:b/>
          <w:bCs/>
        </w:rPr>
        <w:t>五、实施重点</w:t>
      </w:r>
    </w:p>
    <w:p w14:paraId="7BDAF05A" w14:textId="77777777" w:rsidR="004E722C" w:rsidRPr="004E722C" w:rsidRDefault="004E722C" w:rsidP="004E722C">
      <w:pPr>
        <w:numPr>
          <w:ilvl w:val="0"/>
          <w:numId w:val="9"/>
        </w:numPr>
      </w:pPr>
      <w:r w:rsidRPr="004E722C">
        <w:rPr>
          <w:b/>
          <w:bCs/>
        </w:rPr>
        <w:t>文档解析</w:t>
      </w:r>
      <w:r w:rsidRPr="004E722C">
        <w:t>：OCR+结构化条款切分。</w:t>
      </w:r>
    </w:p>
    <w:p w14:paraId="1943A2E6" w14:textId="77777777" w:rsidR="004E722C" w:rsidRPr="004E722C" w:rsidRDefault="004E722C" w:rsidP="004E722C">
      <w:pPr>
        <w:numPr>
          <w:ilvl w:val="0"/>
          <w:numId w:val="9"/>
        </w:numPr>
      </w:pPr>
      <w:r w:rsidRPr="004E722C">
        <w:rPr>
          <w:b/>
          <w:bCs/>
        </w:rPr>
        <w:t>规则引擎</w:t>
      </w:r>
      <w:r w:rsidRPr="004E722C">
        <w:t>：关键词、逻辑条件匹配。</w:t>
      </w:r>
    </w:p>
    <w:p w14:paraId="52CD0687" w14:textId="77777777" w:rsidR="004E722C" w:rsidRPr="004E722C" w:rsidRDefault="004E722C" w:rsidP="004E722C">
      <w:pPr>
        <w:numPr>
          <w:ilvl w:val="0"/>
          <w:numId w:val="9"/>
        </w:numPr>
      </w:pPr>
      <w:r w:rsidRPr="004E722C">
        <w:rPr>
          <w:b/>
          <w:bCs/>
        </w:rPr>
        <w:t>NLP识别</w:t>
      </w:r>
      <w:r w:rsidRPr="004E722C">
        <w:t>：语义检测缺失条款、模糊风险条款。</w:t>
      </w:r>
    </w:p>
    <w:p w14:paraId="1E8052FE" w14:textId="77777777" w:rsidR="004E722C" w:rsidRPr="004E722C" w:rsidRDefault="004E722C" w:rsidP="004E722C">
      <w:pPr>
        <w:numPr>
          <w:ilvl w:val="0"/>
          <w:numId w:val="9"/>
        </w:numPr>
      </w:pPr>
      <w:r w:rsidRPr="004E722C">
        <w:rPr>
          <w:b/>
          <w:bCs/>
        </w:rPr>
        <w:t>结果生成</w:t>
      </w:r>
      <w:r w:rsidRPr="004E722C">
        <w:t>：JSON、报告文件、高亮文档。</w:t>
      </w:r>
    </w:p>
    <w:p w14:paraId="3BFCADF8" w14:textId="77777777" w:rsidR="004E722C" w:rsidRPr="004E722C" w:rsidRDefault="004E722C" w:rsidP="004E722C">
      <w:pPr>
        <w:numPr>
          <w:ilvl w:val="0"/>
          <w:numId w:val="9"/>
        </w:numPr>
      </w:pPr>
      <w:r w:rsidRPr="004E722C">
        <w:rPr>
          <w:b/>
          <w:bCs/>
        </w:rPr>
        <w:t>界面对接</w:t>
      </w:r>
      <w:r w:rsidRPr="004E722C">
        <w:t>：客户方负责H5开发，我方提供接口与引擎支持。</w:t>
      </w:r>
    </w:p>
    <w:p w14:paraId="6578D350" w14:textId="77777777" w:rsidR="001D71ED" w:rsidRPr="004E722C" w:rsidRDefault="001D71ED"/>
    <w:sectPr w:rsidR="001D71ED" w:rsidRPr="004E7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78239" w14:textId="77777777" w:rsidR="00283011" w:rsidRDefault="00283011" w:rsidP="004E722C">
      <w:pPr>
        <w:spacing w:after="0" w:line="240" w:lineRule="auto"/>
      </w:pPr>
      <w:r>
        <w:separator/>
      </w:r>
    </w:p>
  </w:endnote>
  <w:endnote w:type="continuationSeparator" w:id="0">
    <w:p w14:paraId="620F56CC" w14:textId="77777777" w:rsidR="00283011" w:rsidRDefault="00283011" w:rsidP="004E7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93EC0" w14:textId="77777777" w:rsidR="00283011" w:rsidRDefault="00283011" w:rsidP="004E722C">
      <w:pPr>
        <w:spacing w:after="0" w:line="240" w:lineRule="auto"/>
      </w:pPr>
      <w:r>
        <w:separator/>
      </w:r>
    </w:p>
  </w:footnote>
  <w:footnote w:type="continuationSeparator" w:id="0">
    <w:p w14:paraId="118F6D6A" w14:textId="77777777" w:rsidR="00283011" w:rsidRDefault="00283011" w:rsidP="004E72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20251"/>
    <w:multiLevelType w:val="multilevel"/>
    <w:tmpl w:val="F38CF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A2372"/>
    <w:multiLevelType w:val="multilevel"/>
    <w:tmpl w:val="11F6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C771EE"/>
    <w:multiLevelType w:val="multilevel"/>
    <w:tmpl w:val="F27A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6D49D1"/>
    <w:multiLevelType w:val="multilevel"/>
    <w:tmpl w:val="1778A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962145"/>
    <w:multiLevelType w:val="multilevel"/>
    <w:tmpl w:val="F536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6D4145"/>
    <w:multiLevelType w:val="multilevel"/>
    <w:tmpl w:val="5D36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D56323"/>
    <w:multiLevelType w:val="multilevel"/>
    <w:tmpl w:val="206A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6606C3"/>
    <w:multiLevelType w:val="multilevel"/>
    <w:tmpl w:val="2B3C2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C23F9E"/>
    <w:multiLevelType w:val="multilevel"/>
    <w:tmpl w:val="B348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903645">
    <w:abstractNumId w:val="0"/>
  </w:num>
  <w:num w:numId="2" w16cid:durableId="265499950">
    <w:abstractNumId w:val="1"/>
  </w:num>
  <w:num w:numId="3" w16cid:durableId="558781036">
    <w:abstractNumId w:val="5"/>
  </w:num>
  <w:num w:numId="4" w16cid:durableId="1480221217">
    <w:abstractNumId w:val="4"/>
  </w:num>
  <w:num w:numId="5" w16cid:durableId="746725477">
    <w:abstractNumId w:val="2"/>
  </w:num>
  <w:num w:numId="6" w16cid:durableId="628322279">
    <w:abstractNumId w:val="8"/>
  </w:num>
  <w:num w:numId="7" w16cid:durableId="1465075502">
    <w:abstractNumId w:val="3"/>
  </w:num>
  <w:num w:numId="8" w16cid:durableId="1703625424">
    <w:abstractNumId w:val="7"/>
  </w:num>
  <w:num w:numId="9" w16cid:durableId="9333259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1ED"/>
    <w:rsid w:val="001D71ED"/>
    <w:rsid w:val="00283011"/>
    <w:rsid w:val="002A3B43"/>
    <w:rsid w:val="004E7090"/>
    <w:rsid w:val="004E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5F517F3-3E88-44F6-99A2-B33B6ECF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D71E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7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71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71E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71E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71E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71E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71E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71E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71E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D7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D7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D71E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D71E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D71E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D71E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D71E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D71E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D71E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D7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71E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D71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D7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D71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D71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D71E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D7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D71E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D71E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E722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E722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E722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E72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 w</dc:creator>
  <cp:keywords/>
  <dc:description/>
  <cp:lastModifiedBy>zg w</cp:lastModifiedBy>
  <cp:revision>2</cp:revision>
  <dcterms:created xsi:type="dcterms:W3CDTF">2025-09-01T04:29:00Z</dcterms:created>
  <dcterms:modified xsi:type="dcterms:W3CDTF">2025-09-01T04:53:00Z</dcterms:modified>
</cp:coreProperties>
</file>