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 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 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«Налаштування програмних середовищ MASM32 та MASM64»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Перевірив: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Куц Іван Васильович,                                               </w:t>
        <w:tab/>
        <w:t xml:space="preserve">доц. Павлов В.Г.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- 12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 2024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Практичне створення та налаштування програмних середовищ 32- та 64-бітних версій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Отримання навичок використання цих середовищ для розробки та відладки програм на мові Асемблер.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m7wbr6b435ld" w:id="0"/>
      <w:bookmarkEnd w:id="0"/>
      <w:r w:rsidDel="00000000" w:rsidR="00000000" w:rsidRPr="00000000">
        <w:rPr>
          <w:b w:val="1"/>
          <w:rtl w:val="0"/>
        </w:rPr>
        <w:t xml:space="preserve">Порядок виконання роботи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Розгорнути програмний пакет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кореневій теці визначеного логічного диску.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коригування змінних оточення, а саме додати до змісту змінної Path шляхи до головної теки пакету та деяких внутрішніх тек: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Зробити скріншот скоригованого змісту змінної оточення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Перезавантажити операційну систему, щоб зміни вступили у дію.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Запустити вбудований редактор qeditor.exe, а у ньому відкрити консольне вікно.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пошук операційною системою команд MASM32, для чого спочатку ввести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потім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LINK32/?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правильному корегуванні змінної Path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розробити програму на мові Assembler, за допомогою якої у віконному інтерфейсі повідомлення MessageBox виводяться наступні персональні дані студента – ПІБ, дата народження, номер залікової книжки тощо, причому кожне з нового 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розробленого файлу та отримати виконуваний файл у форматі 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вікна та лістинг програми на мові MASM32 привести у звіті з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наявність в операційній системі 32-бітної та 64-бітної версій Visual C++ (2015-2022). При їх відсутності виконати встановлення зі власних або наданих ресурсів.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розробленого файлу та отримати виконуваний файл у форматі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вікна та лістинг програми на мові MASM64 привести у звіті з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обидві версії програми та зробити висновки по лабораторній роботі.</w:t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bookmarkStart w:colFirst="0" w:colLast="0" w:name="_cxtzc6ndsgn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bookmarkStart w:colFirst="0" w:colLast="0" w:name="_4tj9en6wli5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7n5hnweokx9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wimsvd2de7v5" w:id="4"/>
      <w:bookmarkEnd w:id="4"/>
      <w:r w:rsidDel="00000000" w:rsidR="00000000" w:rsidRPr="00000000">
        <w:rPr>
          <w:b w:val="1"/>
          <w:rtl w:val="0"/>
        </w:rPr>
        <w:t xml:space="preserve">Виконання роботи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pStyle w:val="Heading3"/>
        <w:jc w:val="both"/>
        <w:rPr>
          <w:b w:val="1"/>
        </w:rPr>
      </w:pPr>
      <w:bookmarkStart w:colFirst="0" w:colLast="0" w:name="_x4fsyhihs8h7" w:id="5"/>
      <w:bookmarkEnd w:id="5"/>
      <w:r w:rsidDel="00000000" w:rsidR="00000000" w:rsidRPr="00000000">
        <w:rPr>
          <w:rtl w:val="0"/>
        </w:rPr>
        <w:t xml:space="preserve">Переліки опцій команди </w:t>
      </w:r>
      <w:r w:rsidDel="00000000" w:rsidR="00000000" w:rsidRPr="00000000">
        <w:rPr>
          <w:b w:val="1"/>
          <w:rtl w:val="0"/>
        </w:rPr>
        <w:t xml:space="preserve">ML/?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MASM32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/AT Enable tiny model (.COM file)         /nologo Suppress copyright message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/Bl&lt;linker&gt; Use alternate linker          /Sa Maximize source listing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 Assemble without linking               /Sc Generate timings in listing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/Cp Preserve case of user identifiers     /Sf Generate first pass listing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/Cu Map all identifiers to upper case     /Sl&lt;width&gt; Set line width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/Cx Preserve case in publics, externs     /Sn Suppress symbol-table listing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/coff generate COFF format object file    /Sp&lt;length&gt; Set page length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/D&lt;name&gt;[=text] Define text macro         /Ss&lt;string&gt; Set subtitle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 &lt;hex&gt; Set stack size (bytes)           /Sx List false conditionals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/Fe&lt;file&gt; Name executable                 /Ta&lt;file&gt; Assemble non-.ASM file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/Fl[file] Generate listing                /w Same as /W0 /WX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/Fm[file] Generate map                    /WX Treat warnings as errors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/Fo&lt;file&gt; Name object file                /W&lt;number&gt; Set warning level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/FPi Generate 80x87 emulator encoding     /X Ignore INCLUDE environment path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limited browser info   /Zd Add line number debug info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full browser info      /Zf Make all symbols public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/G&lt;c|d|z&gt; Use Pascal, C, or Stdcall calls /Zi Add symbolic debug info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/H&lt;number&gt; Set max external name length   /Zm Enable MASM 5.10 compatibility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/I&lt;name&gt; Add include path                 /Zp[n] Set structure alignment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/link &lt;linker options and libraries&gt;      /Zs Perform syntax check only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jc w:val="both"/>
        <w:rPr>
          <w:b w:val="1"/>
        </w:rPr>
      </w:pPr>
      <w:bookmarkStart w:colFirst="0" w:colLast="0" w:name="_elbrb9farqm2" w:id="6"/>
      <w:bookmarkEnd w:id="6"/>
      <w:r w:rsidDel="00000000" w:rsidR="00000000" w:rsidRPr="00000000">
        <w:rPr>
          <w:rtl w:val="0"/>
        </w:rPr>
        <w:t xml:space="preserve">Переліки опцій команди </w:t>
      </w:r>
      <w:r w:rsidDel="00000000" w:rsidR="00000000" w:rsidRPr="00000000">
        <w:rPr>
          <w:b w:val="1"/>
          <w:rtl w:val="0"/>
        </w:rPr>
        <w:t xml:space="preserve">LINK /?</w:t>
      </w:r>
      <w:r w:rsidDel="00000000" w:rsidR="00000000" w:rsidRPr="00000000">
        <w:rPr>
          <w:rtl w:val="0"/>
        </w:rPr>
        <w:t xml:space="preserve"> для</w:t>
      </w:r>
      <w:r w:rsidDel="00000000" w:rsidR="00000000" w:rsidRPr="00000000">
        <w:rPr>
          <w:b w:val="1"/>
          <w:rtl w:val="0"/>
        </w:rPr>
        <w:t xml:space="preserve"> MASM32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/ALIGN:#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/BASE:{address|@filename,key}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/COMMENT:comment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/DEBUG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/DEBUGTYPE:{CV|COFF}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/DEF:filename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/DEFAULTLIB:library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/DLL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/DRIVER[:{UPONLY|WDM}]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/ENTRY:symbol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/EXETYPE:DYNAMIC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/EXPORT:symbol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/FIXED[:NO]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/FORCE[:{MULTIPLE|UNRESOLVED}]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/GPSIZE:#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/HEAP:reserve[,commit]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/IMPLIB:filename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/INCLUDE:symbol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/INCREMENTAL:{YES|NO}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/LARGEADDRESSAWARE[:NO]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/LIBPATH:dir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/MACHINE:{ALPHA|ARM|IX86|MIPS|MIPS16|MIPSR41XX|PPC|SH3|SH4}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/MAP[:filename]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/MAPINFO:{EXPORTS|FIXUPS|LINES}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/MERGE:from=to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/NODEFAULTLIB[:library]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/NOENTRY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/NOLOGO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/OPT:{ICF[,iterations]|NOICF|NOREF|NOWIN98|REF|WIN98}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/ORDER:@filename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/OUT:filename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/PDB:{filename|NONE}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/PDBTYPE:{CON[SOLIDATE]|SEPT[YPES]}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/PROFILE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/RELEASE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/SECTION:name,[E][R][W][S][D][K][L][P][X]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/STACK:reserve[,commit]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/STUB:filename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/SUBSYSTEM:{NATIVE|WINDOWS|CONSOLE|WINDOWSCE|POSIX}[,#[.##]]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/SWAPRUN:{CD|NET}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/VERBOSE[:LIB]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/VERSION:#[.#]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/VXD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/WARN[:warninglevel]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/WINDOWSCE:{CONVERT|EMULATION}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/WS:AGGRESSIV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both"/>
        <w:rPr/>
      </w:pPr>
      <w:bookmarkStart w:colFirst="0" w:colLast="0" w:name="_hm33kpqgoq2x" w:id="7"/>
      <w:bookmarkEnd w:id="7"/>
      <w:r w:rsidDel="00000000" w:rsidR="00000000" w:rsidRPr="00000000">
        <w:rPr>
          <w:rtl w:val="0"/>
        </w:rPr>
        <w:t xml:space="preserve">Лістинг коду програми на </w:t>
      </w:r>
      <w:r w:rsidDel="00000000" w:rsidR="00000000" w:rsidRPr="00000000">
        <w:rPr>
          <w:b w:val="1"/>
          <w:rtl w:val="0"/>
        </w:rPr>
        <w:t xml:space="preserve">MASM32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.386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flat, stdcall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casemap:none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messageBoxContent db "ПІБ: Куц Іван Васильович",13,10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db "Дата народження: 29.03.2005",13,10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db "Номер залікової книжки: 9017",0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messageBoxTitle db "Особисті дані студента",0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invoke MessageBox, NULL, addr messageBoxContent, addr messageBoxTitle, MB_OK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invoke ExitProcess, 0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jc w:val="both"/>
        <w:rPr/>
      </w:pPr>
      <w:bookmarkStart w:colFirst="0" w:colLast="0" w:name="_ywht4ieru7dq" w:id="8"/>
      <w:bookmarkEnd w:id="8"/>
      <w:r w:rsidDel="00000000" w:rsidR="00000000" w:rsidRPr="00000000">
        <w:rPr>
          <w:rtl w:val="0"/>
        </w:rPr>
        <w:t xml:space="preserve">Скріншот вікна для програми на </w:t>
      </w:r>
      <w:r w:rsidDel="00000000" w:rsidR="00000000" w:rsidRPr="00000000">
        <w:rPr>
          <w:b w:val="1"/>
          <w:rtl w:val="0"/>
        </w:rPr>
        <w:t xml:space="preserve">MASM32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jc w:val="both"/>
        <w:rPr/>
      </w:pPr>
      <w:bookmarkStart w:colFirst="0" w:colLast="0" w:name="_pkwfk0htc5g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b w:val="1"/>
        </w:rPr>
      </w:pPr>
      <w:bookmarkStart w:colFirst="0" w:colLast="0" w:name="_776bbkmqsg55" w:id="10"/>
      <w:bookmarkEnd w:id="10"/>
      <w:r w:rsidDel="00000000" w:rsidR="00000000" w:rsidRPr="00000000">
        <w:rPr>
          <w:rtl w:val="0"/>
        </w:rPr>
        <w:t xml:space="preserve">Переліки опцій команди </w:t>
      </w:r>
      <w:r w:rsidDel="00000000" w:rsidR="00000000" w:rsidRPr="00000000">
        <w:rPr>
          <w:b w:val="1"/>
          <w:rtl w:val="0"/>
        </w:rPr>
        <w:t xml:space="preserve">ML64/?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MASM64 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/Bl&lt;linker&gt; Use alternate linker          /Sf Generate first pass listing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 Assemble without linking               /Sl&lt;width&gt; Set line width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/Cp Preserve case of user identifiers     /Sn Suppress symbol-table listing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/Cx Preserve case in publics, externs     /Sp&lt;length&gt; Set page length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/D&lt;name&gt;[=text] Define text macro         /Ss&lt;string&gt; Set subtitle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 &lt;hex&gt; Set stack size (bytes)           /Sx List false conditionals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/Fe&lt;file&gt; Name executable                 /Ta&lt;file&gt; Assemble non-.ASM file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/Fl[file] Generate listing                /w Same as /W0 /WX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/Fm[file] Generate map                    /WX Treat warnings as errors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/Fo&lt;file&gt; Name object file                /W&lt;number&gt; Set warning level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limited browser info   /X Ignore INCLUDE environment path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full browser info      /Zd Add line number debug info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/I&lt;name&gt; Add include path                 /Zf Make all symbols public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/link &lt;linker options and libraries&gt;      /Zi Add symbolic debug info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/nologo Suppress copyright message        /Zp[n] Set structure alignment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/Sa Maximize source listing               /Zs Perform syntax check only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/ZH:SHA_256 Use SHA256 for checksum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 debug info (experimental)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/Gy[-] separate functions for linker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/errorReport:&lt;option&gt; Report internal assembler errors to Microsoft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none - do not send report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prompt - prompt to immediately send report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queue - at next admin logon, prompt to send report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send - send report automatically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b w:val="1"/>
        </w:rPr>
      </w:pPr>
      <w:bookmarkStart w:colFirst="0" w:colLast="0" w:name="_y8ovlakll3sn" w:id="11"/>
      <w:bookmarkEnd w:id="11"/>
      <w:r w:rsidDel="00000000" w:rsidR="00000000" w:rsidRPr="00000000">
        <w:rPr>
          <w:rtl w:val="0"/>
        </w:rPr>
        <w:t xml:space="preserve">Переліки опцій команди </w:t>
      </w:r>
      <w:r w:rsidDel="00000000" w:rsidR="00000000" w:rsidRPr="00000000">
        <w:rPr>
          <w:b w:val="1"/>
          <w:rtl w:val="0"/>
        </w:rPr>
        <w:t xml:space="preserve">LINK /?</w:t>
      </w:r>
      <w:r w:rsidDel="00000000" w:rsidR="00000000" w:rsidRPr="00000000">
        <w:rPr>
          <w:rtl w:val="0"/>
        </w:rPr>
        <w:t xml:space="preserve"> для</w:t>
      </w:r>
      <w:r w:rsidDel="00000000" w:rsidR="00000000" w:rsidRPr="00000000">
        <w:rPr>
          <w:b w:val="1"/>
          <w:rtl w:val="0"/>
        </w:rPr>
        <w:t xml:space="preserve"> MASM64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/ALIGN:#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/ALLOWBIND[:NO]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/ALLOWISOLATION[:NO]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/APPCONTAINER[:NO]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/ASSEMBLYDEBUG[:DISABLE]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/ASSEMBLYLINKRESOURCE:filename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/ASSEMBLYMODULE:filename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/ASSEMBLYRESOURCE:filename[,[name][,PRIVATE]]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/BASE:{address[,size]|@filename,key}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/CLRIMAGETYPE:{IJW|PURE|SAFE|SAFE32BITPREFERRED}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/CLRLOADEROPTIMIZATION:{MD|MDH|NONE|SD}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/CLRSUPPORTLASTERROR[:{NO|SYSTEMDLL}]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/CLRTHREADATTRIBUTE:{MTA|NONE|STA}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/CLRUNMANAGEDCODECHECK[:NO]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/DEBUG[:{FASTLINK|FULL|NONE}]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/DEF:filename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/DEFAULTLIB:library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/DELAY:{NOBIND|UNLOAD}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/DELAYLOAD:dll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/DELAYSIGN[:NO]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/DLL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/DRIVER[:{UPONLY|WDM}]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/DYNAMICBASE[:NO]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/ENTRY:symbol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/ERRORREPORT:{NONE|PROMPT|QUEUE|SEND}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/EXPORT:symbol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/EXPORTPADMIN[:size]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/FASTGENPROFILE[:{COUNTER32|COUNTER64|EXACT|MEMMAX=#|MEMMIN=#|NOEXACT|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NOPATH|NOTRACKEH|PATH|PGD=filename|TRACKEH}]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/FIXED[:NO]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/FORCE[:{MULTIPLE|UNRESOLVED}]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/FUNCTIONPADMIN[:size]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/GUARD:{CF|NO}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/GENPROFILE[:{COUNTER32|COUNTER64|EXACT|MEMMAX=#|MEMMIN=#|NOEXACT|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NOPATH|NOTRACKEH|PATH|PGD=filename|TRACKEH}]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/HEAP:reserve[,commit]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/HIGHENTROPYVA[:NO]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/IDLOUT:filename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/IGNORE:#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/IGNOREIDL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/IMPLIB:filename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/INCLUDE:symbol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/INCREMENTAL[:NO]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/INTEGRITYCHECK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/KERNEL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/KEYCONTAINER:name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/KEYFILE:filename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/LARGEADDRESSAWARE[:NO]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/LIBPATH:dir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/LTCG[:{INCREMENTAL|NOSTATUS|OFF|STATUS|}]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/MACHINE:{ARM|ARM64|EBC|X64|X86}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/MANIFEST[:{EMBED[,ID=#]|NO}]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/MANIFESTDEPENDENCY:manifest dependency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/MANIFESTFILE:filename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/MANIFESTINPUT:filename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/MANIFESTUAC[:{NO|UAC fragment}]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/MAP[:filename]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/MAPINFO:{EXPORTS}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/MERGE:from=to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/MIDL:@commandfile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/NOASSEMBLY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/NODEFAULTLIB[:library]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/NOENTRY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/NOIMPLIB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/NOLOGO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/NXCOMPAT[:NO]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/OPT:{ICF[=iterations]|LBR|NOICF|NOLBR|NOREF|REF}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/ORDER:@filename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/OUT:filename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/PDB:filename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/PDBSTRIPPED:filename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/PROFILE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/RELEASE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/SAFESEH[:NO]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/SECTION:name,[[!]{DEKPRSW}][,ALIGN=#]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/STACK:reserve[,commit]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/STUB:filename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/SUBSYSTEM:{BOOT_APPLICATION|CONSOLE|EFI_APPLICATION|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EFI_BOOT_SERVICE_DRIVER|EFI_ROM|EFI_RUNTIME_DRIVER|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NATIVE|POSIX|WINDOWS|WINDOWSCE}[,#[.##]]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/SWAPRUN:{CD|NET}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/TLBID:#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/TLBOUT:filename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/TIME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/TSAWARE[:NO]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/USEPROFILE[:{AGGRESSIVE|PGD=filename}]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/VERBOSE[:{CLR|ICF|INCR|LIB|REF|SAFESEH|UNUSEDLIBS}]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/VERSION:#[.#]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/WINMD[:{NO|ONLY}]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/WINMDDELAYSIGN[:NO]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/WINMDFILE:filename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/WINMDKEYCONTAINER:name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/WINMDKEYFILE:filename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/WHOLEARCHIVE[:library]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/WX[:NO]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909cx6bli241" w:id="12"/>
      <w:bookmarkEnd w:id="12"/>
      <w:r w:rsidDel="00000000" w:rsidR="00000000" w:rsidRPr="00000000">
        <w:rPr>
          <w:rtl w:val="0"/>
        </w:rPr>
        <w:t xml:space="preserve">Лістинг коду програми на </w:t>
      </w:r>
      <w:r w:rsidDel="00000000" w:rsidR="00000000" w:rsidRPr="00000000">
        <w:rPr>
          <w:b w:val="1"/>
          <w:rtl w:val="0"/>
        </w:rPr>
        <w:t xml:space="preserve">MASM64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DOTNAME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casemap:none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\masm64\include\temphls.inc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\masm64\include\win64.inc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\masm64\include\kernel32.inc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\masm64\lib\kernel32.lib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\masm64\include\user32.inc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\masm64\lib\user32.lib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PROLOGUE:rbpFramePrologue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EPILOGUE:none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messageBoxTitle         db 'Персональні дані студента',0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messageBoxContent       db "ПІБ: Куц Іван Васильович",13,10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db "Дата народження: 29.03.2005",13,10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db "Номер залікової книжки: 9017",0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WinMain proc 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sub rsp,28h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invoke MessageBox, NULL, &amp;messageBoxContent, &amp;messageBoxTitle, MB_OK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invoke ExitProcess,NULL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WinMain endp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173l3n6f2pj7" w:id="13"/>
      <w:bookmarkEnd w:id="13"/>
      <w:r w:rsidDel="00000000" w:rsidR="00000000" w:rsidRPr="00000000">
        <w:rPr>
          <w:rtl w:val="0"/>
        </w:rPr>
        <w:t xml:space="preserve">Скріншот вікна для програми на </w:t>
      </w:r>
      <w:r w:rsidDel="00000000" w:rsidR="00000000" w:rsidRPr="00000000">
        <w:rPr>
          <w:b w:val="1"/>
          <w:rtl w:val="0"/>
        </w:rPr>
        <w:t xml:space="preserve">MASM64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p32ql6734jr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jc w:val="both"/>
        <w:rPr/>
      </w:pPr>
      <w:bookmarkStart w:colFirst="0" w:colLast="0" w:name="_gyzuz8ucwjlb" w:id="15"/>
      <w:bookmarkEnd w:id="15"/>
      <w:r w:rsidDel="00000000" w:rsidR="00000000" w:rsidRPr="00000000">
        <w:rPr>
          <w:b w:val="1"/>
          <w:rtl w:val="0"/>
        </w:rPr>
        <w:t xml:space="preserve">Висновки та порівняння програм та мов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C">
      <w:pPr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лабораторної роботи було розроблено 2 програми, на версії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MASM32 та MASM64, суть яких полягала у виведенні персональних даних студента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Порівняймо 2 програми детальніше: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ASM32: 32-бітна платформа, використовується на 32-бітних операційних системах Windows.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ASM64: 64-бітна платформа, використовується на 64-бітних операційних системах Windows.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даних: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ASM32: Цілі числа мають розмір 32 біти.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ASM64: Цілі числа мають розмір 64 біти.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Швидкість: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ASM64: Може бути трохи швидшою за рахунок більшого адресного простору та 64-бітних регістрів.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Директиви: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ASM32: option casemap:none використовується для збереження регістру імен.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ASM64: OPTION DOTNAME використовується для кращої сумісності з Unix.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Схожість: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Функціональність: Обидві програми відображають модальні вікна з текстовою інформацією.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Windows: Використовують API MessageBox та ExitProcess.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коду: Дуже схожа, з поділом на секції даних та коду.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ASM64 є більш сучасною та потужною мовою, але ASM32 все ще може використовуватися на 32-бітних системах. Вибір мови залежить від потреб конкретного завдання.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