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35" w:type="dxa"/>
        <w:jc w:val="left"/>
        <w:tblInd w:w="0" w:type="dxa"/>
        <w:tblBorders/>
        <w:tblCellMar>
          <w:top w:w="0" w:type="dxa"/>
          <w:left w:w="0" w:type="dxa"/>
          <w:bottom w:w="0" w:type="dxa"/>
          <w:right w:w="0" w:type="dxa"/>
        </w:tblCellMar>
        <w:tblLook w:noVBand="0" w:val="0000" w:noHBand="0" w:lastColumn="0" w:firstColumn="0" w:lastRow="0" w:firstRow="0"/>
      </w:tblPr>
      <w:tblGrid>
        <w:gridCol w:w="9035"/>
      </w:tblGrid>
      <w:tr>
        <w:trPr>
          <w:trHeight w:val="390" w:hRule="atLeast"/>
        </w:trPr>
        <w:tc>
          <w:tcPr>
            <w:tcW w:w="9035" w:type="dxa"/>
            <w:tcBorders/>
            <w:shd w:fill="auto" w:val="clear"/>
          </w:tcPr>
          <w:p>
            <w:pPr>
              <w:pStyle w:val="Titel1"/>
              <w:rPr/>
            </w:pPr>
            <w:r>
              <w:rPr/>
              <w:fldChar w:fldCharType="begin"/>
              <mc:AlternateContent>
                <mc:Choice Requires="wps">
                  <w:drawing>
                    <wp:anchor behindDoc="0" distT="0" distB="0" distL="114300" distR="114300" simplePos="0" locked="0" layoutInCell="1" allowOverlap="1" relativeHeight="17" wp14:anchorId="1A7A7CD6">
                      <wp:simplePos x="0" y="0"/>
                      <wp:positionH relativeFrom="column">
                        <wp:posOffset>0</wp:posOffset>
                      </wp:positionH>
                      <wp:positionV relativeFrom="paragraph">
                        <wp:posOffset>635</wp:posOffset>
                      </wp:positionV>
                      <wp:extent cx="1905" cy="1905"/>
                      <wp:effectExtent l="0" t="0" r="0" b="0"/>
                      <wp:wrapNone/>
                      <wp:docPr id="1" name="Carma DocSys~rapport"/>
                      <a:graphic xmlns:a="http://schemas.openxmlformats.org/drawingml/2006/main">
                        <a:graphicData uri="http://schemas.microsoft.com/office/word/2010/wordprocessingShape">
                          <wps:wsp>
                            <wps:cNvSpPr/>
                            <wps:spPr>
                              <a:xfrm>
                                <a:off x="0" y="0"/>
                                <a:ext cx="1440" cy="14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000000"/>
                                    </w:rPr>
                                  </w:pPr>
                                  <w:r>
                                    <w:rPr>
                                      <w:color w:val="000000"/>
                                    </w:rPr>
                                  </w:r>
                                </w:p>
                              </w:txbxContent>
                            </wps:txbx>
                            <wps:bodyPr vert="vert270" rot="16200000">
                              <a:noAutofit/>
                            </wps:bodyPr>
                          </wps:wsp>
                        </a:graphicData>
                      </a:graphic>
                    </wp:anchor>
                  </w:drawing>
                </mc:Choice>
                <mc:Fallback>
                  <w:pict>
                    <v:rect id="shape_0" ID="Carma DocSys~rapport" fillcolor="white" stroked="t" style="position:absolute;margin-left:0pt;margin-top:0.05pt;width:0.05pt;height:0.05pt" wp14:anchorId="1A7A7CD6">
                      <w10:wrap type="none"/>
                      <v:fill o:detectmouseclick="t" type="solid" color2="black"/>
                      <v:stroke color="black" weight="9360" joinstyle="miter" endcap="flat"/>
                      <v:textbox style="mso-layout-flow-alt:bottom-to-top">
                        <w:txbxContent>
                          <w:p>
                            <w:pPr>
                              <w:pStyle w:val="FrameContents"/>
                              <w:rPr>
                                <w:color w:val="000000"/>
                              </w:rPr>
                            </w:pPr>
                            <w:r>
                              <w:rPr>
                                <w:color w:val="000000"/>
                              </w:rPr>
                            </w:r>
                          </w:p>
                        </w:txbxContent>
                      </v:textbox>
                    </v:rect>
                  </w:pict>
                </mc:Fallback>
              </mc:AlternateContent>
            </w:r>
            <w:r>
              <w:rPr/>
              <w:instrText> DOCPROPERTY "titel"</w:instrText>
            </w:r>
            <w:r>
              <w:rPr/>
              <w:fldChar w:fldCharType="separate"/>
            </w:r>
            <w:r>
              <w:rPr/>
              <w:t>OTO Oefening</w:t>
            </w:r>
            <w:r>
              <w:rPr/>
              <w:fldChar w:fldCharType="end"/>
            </w:r>
          </w:p>
        </w:tc>
      </w:tr>
      <w:tr>
        <w:trPr>
          <w:trHeight w:val="547" w:hRule="exact"/>
        </w:trPr>
        <w:tc>
          <w:tcPr>
            <w:tcW w:w="9035" w:type="dxa"/>
            <w:tcBorders/>
            <w:shd w:fill="auto" w:val="clear"/>
          </w:tcPr>
          <w:p>
            <w:pPr>
              <w:pStyle w:val="Normal"/>
              <w:rPr/>
            </w:pPr>
            <w:r>
              <w:rPr/>
            </w:r>
          </w:p>
        </w:tc>
      </w:tr>
      <w:tr>
        <w:trPr>
          <w:trHeight w:val="273" w:hRule="atLeast"/>
        </w:trPr>
        <w:tc>
          <w:tcPr>
            <w:tcW w:w="9035" w:type="dxa"/>
            <w:tcBorders/>
            <w:shd w:fill="auto" w:val="clear"/>
          </w:tcPr>
          <w:p>
            <w:pPr>
              <w:pStyle w:val="Subtitel"/>
              <w:rPr/>
            </w:pPr>
            <w:r>
              <w:rPr/>
              <w:t>Technische oefening</w:t>
            </w:r>
          </w:p>
        </w:tc>
      </w:tr>
      <w:tr>
        <w:trPr>
          <w:trHeight w:val="273" w:hRule="exact"/>
        </w:trPr>
        <w:tc>
          <w:tcPr>
            <w:tcW w:w="9035" w:type="dxa"/>
            <w:tcBorders/>
            <w:shd w:fill="auto" w:val="clear"/>
          </w:tcPr>
          <w:p>
            <w:pPr>
              <w:pStyle w:val="Normal"/>
              <w:rPr/>
            </w:pPr>
            <w:r>
              <w:rPr/>
            </w:r>
          </w:p>
        </w:tc>
      </w:tr>
      <w:tr>
        <w:trPr>
          <w:trHeight w:val="273" w:hRule="exact"/>
        </w:trPr>
        <w:tc>
          <w:tcPr>
            <w:tcW w:w="9035" w:type="dxa"/>
            <w:tcBorders/>
            <w:shd w:fill="auto" w:val="clear"/>
          </w:tcPr>
          <w:p>
            <w:pPr>
              <w:pStyle w:val="DocumentType"/>
              <w:rPr/>
            </w:pPr>
            <w:r>
              <w:rPr/>
            </w:r>
          </w:p>
        </w:tc>
      </w:tr>
      <w:tr>
        <w:trPr>
          <w:trHeight w:val="273" w:hRule="exact"/>
        </w:trPr>
        <w:tc>
          <w:tcPr>
            <w:tcW w:w="9035" w:type="dxa"/>
            <w:tcBorders/>
            <w:shd w:fill="auto" w:val="clear"/>
          </w:tcPr>
          <w:p>
            <w:pPr>
              <w:pStyle w:val="DocumentType"/>
              <w:rPr/>
            </w:pPr>
            <w:r>
              <w:rPr/>
            </w:r>
          </w:p>
        </w:tc>
      </w:tr>
    </w:tbl>
    <w:p>
      <w:pPr>
        <w:pStyle w:val="Heading1"/>
        <w:numPr>
          <w:ilvl w:val="0"/>
          <w:numId w:val="2"/>
        </w:numPr>
        <w:rPr/>
      </w:pPr>
      <w:r>
        <w:rPr/>
        <w:t>Doel van de oefening</w:t>
      </w:r>
    </w:p>
    <w:p>
      <w:pPr>
        <w:pStyle w:val="Normal"/>
        <w:rPr/>
      </w:pPr>
      <w:r>
        <w:rPr/>
      </w:r>
    </w:p>
    <w:p>
      <w:pPr>
        <w:pStyle w:val="Normal"/>
        <w:rPr/>
      </w:pPr>
      <w:r>
        <w:rPr/>
        <w:t>Het doel van deze OTO-sessie is het oefenen van het uitvoeren van een digitaal forensisch onderzoek. Deze training is gebaseerd op een onderdeel van de JSCU 2018 Winter Challenge (nu offline). Deze oefening combineert diverse methodieken, technieken en kennis. De ‘win condition’ van de oefening is het vinden van de ‘flag’, herkenbaar als ‘</w:t>
      </w:r>
      <w:r>
        <w:rPr>
          <w:i/>
        </w:rPr>
        <w:t>jscu{…}</w:t>
      </w:r>
      <w:r>
        <w:rPr/>
        <w:t>’ met een MD5-waarde op de plek van de punten.</w:t>
      </w:r>
    </w:p>
    <w:p>
      <w:pPr>
        <w:pStyle w:val="Heading1"/>
        <w:numPr>
          <w:ilvl w:val="0"/>
          <w:numId w:val="2"/>
        </w:numPr>
        <w:rPr/>
      </w:pPr>
      <w:r>
        <w:rPr/>
        <w:t>Vereisten</w:t>
      </w:r>
    </w:p>
    <w:p>
      <w:pPr>
        <w:pStyle w:val="Normal"/>
        <w:rPr/>
      </w:pPr>
      <w:r>
        <w:rPr/>
      </w:r>
    </w:p>
    <w:p>
      <w:pPr>
        <w:pStyle w:val="ListParagraph"/>
        <w:numPr>
          <w:ilvl w:val="0"/>
          <w:numId w:val="3"/>
        </w:numPr>
        <w:rPr/>
      </w:pPr>
      <w:r>
        <w:rPr/>
        <w:t>Een werkruimte</w:t>
      </w:r>
    </w:p>
    <w:p>
      <w:pPr>
        <w:pStyle w:val="ListParagraph"/>
        <w:numPr>
          <w:ilvl w:val="0"/>
          <w:numId w:val="3"/>
        </w:numPr>
        <w:rPr/>
      </w:pPr>
      <w:r>
        <w:rPr/>
        <w:t>Aantal USB-keys voor verspreiding van het image</w:t>
      </w:r>
    </w:p>
    <w:p>
      <w:pPr>
        <w:pStyle w:val="ListParagraph"/>
        <w:numPr>
          <w:ilvl w:val="0"/>
          <w:numId w:val="3"/>
        </w:numPr>
        <w:rPr/>
      </w:pPr>
      <w:r>
        <w:rPr/>
        <w:t>Tijdsbesteding: 3-4 uur – max. 15 minuten uitleg over uitvoering, +/- 15 min evaluatie</w:t>
      </w:r>
    </w:p>
    <w:p>
      <w:pPr>
        <w:pStyle w:val="ListParagraph"/>
        <w:numPr>
          <w:ilvl w:val="0"/>
          <w:numId w:val="3"/>
        </w:numPr>
        <w:rPr/>
      </w:pPr>
      <w:r>
        <w:rPr/>
        <w:t>Per deelnemer:</w:t>
      </w:r>
    </w:p>
    <w:p>
      <w:pPr>
        <w:pStyle w:val="ListParagraph"/>
        <w:numPr>
          <w:ilvl w:val="1"/>
          <w:numId w:val="3"/>
        </w:numPr>
        <w:rPr/>
      </w:pPr>
      <w:r>
        <w:rPr/>
        <w:t>Laptop met daarop een installatie (VM of anderszins) van een Linux-distributie die geschikt is voor digitaal forensisch onderzoek. Voorbeelden: DEFT, SIFT, Kali</w:t>
      </w:r>
    </w:p>
    <w:p>
      <w:pPr>
        <w:pStyle w:val="Heading2"/>
        <w:numPr>
          <w:ilvl w:val="1"/>
          <w:numId w:val="2"/>
        </w:numPr>
        <w:rPr/>
      </w:pPr>
      <w:r>
        <w:rPr/>
        <w:t>Opzet</w:t>
      </w:r>
    </w:p>
    <w:p>
      <w:pPr>
        <w:pStyle w:val="Normal"/>
        <w:rPr/>
      </w:pPr>
      <w:r>
        <w:rPr/>
      </w:r>
    </w:p>
    <w:p>
      <w:pPr>
        <w:pStyle w:val="ListParagraph"/>
        <w:numPr>
          <w:ilvl w:val="0"/>
          <w:numId w:val="4"/>
        </w:numPr>
        <w:rPr/>
      </w:pPr>
      <w:r>
        <w:rPr/>
        <w:t>Twee begeleiders die zowel de inhoudelijke als procesbewakingsrol vervullen</w:t>
      </w:r>
    </w:p>
    <w:p>
      <w:pPr>
        <w:pStyle w:val="ListParagraph"/>
        <w:numPr>
          <w:ilvl w:val="0"/>
          <w:numId w:val="4"/>
        </w:numPr>
        <w:rPr/>
      </w:pPr>
      <w:r>
        <w:rPr/>
        <w:t>Deelnemers vervullen hun reguliere rol (SOC, Security dan wel CERT)</w:t>
      </w:r>
    </w:p>
    <w:p>
      <w:pPr>
        <w:pStyle w:val="Heading2"/>
        <w:numPr>
          <w:ilvl w:val="1"/>
          <w:numId w:val="2"/>
        </w:numPr>
        <w:rPr/>
      </w:pPr>
      <w:r>
        <w:rPr/>
        <w:t>Spelregels</w:t>
      </w:r>
    </w:p>
    <w:p>
      <w:pPr>
        <w:pStyle w:val="Normal"/>
        <w:rPr/>
      </w:pPr>
      <w:r>
        <w:rPr/>
      </w:r>
    </w:p>
    <w:p>
      <w:pPr>
        <w:pStyle w:val="ListParagraph"/>
        <w:numPr>
          <w:ilvl w:val="0"/>
          <w:numId w:val="4"/>
        </w:numPr>
        <w:rPr/>
      </w:pPr>
      <w:r>
        <w:rPr/>
        <w:t>Samenwerking is beperkt toegestaan, probeer te voorkomen dat:</w:t>
      </w:r>
    </w:p>
    <w:p>
      <w:pPr>
        <w:pStyle w:val="ListParagraph"/>
        <w:numPr>
          <w:ilvl w:val="1"/>
          <w:numId w:val="4"/>
        </w:numPr>
        <w:rPr/>
      </w:pPr>
      <w:r>
        <w:rPr/>
        <w:t>Antwoorden worden voorgezegd</w:t>
      </w:r>
    </w:p>
    <w:p>
      <w:pPr>
        <w:pStyle w:val="ListParagraph"/>
        <w:numPr>
          <w:ilvl w:val="1"/>
          <w:numId w:val="4"/>
        </w:numPr>
        <w:rPr/>
      </w:pPr>
      <w:r>
        <w:rPr/>
        <w:t>Slechts enkelen daadwerkelijk bezig zijn met het onderzoek</w:t>
      </w:r>
    </w:p>
    <w:p>
      <w:pPr>
        <w:pStyle w:val="ListParagraph"/>
        <w:numPr>
          <w:ilvl w:val="0"/>
          <w:numId w:val="4"/>
        </w:numPr>
        <w:rPr/>
      </w:pPr>
      <w:r>
        <w:rPr/>
        <w:t>Schrijf de acties/beslissingen op</w:t>
      </w:r>
      <w:r>
        <w:br w:type="page"/>
      </w:r>
    </w:p>
    <w:p>
      <w:pPr>
        <w:pStyle w:val="ListParagraph"/>
        <w:numPr>
          <w:ilvl w:val="0"/>
          <w:numId w:val="0"/>
        </w:numPr>
        <w:ind w:left="1428" w:hanging="0"/>
        <w:rPr/>
      </w:pPr>
      <w:r>
        <w:rPr/>
      </w:r>
    </w:p>
    <w:p>
      <w:pPr>
        <w:pStyle w:val="Heading1"/>
        <w:numPr>
          <w:ilvl w:val="0"/>
          <w:numId w:val="2"/>
        </w:numPr>
        <w:rPr/>
      </w:pPr>
      <w:r>
        <w:rPr/>
        <w:t>Beschrijving</w:t>
      </w:r>
    </w:p>
    <w:p>
      <w:pPr>
        <w:pStyle w:val="Normal"/>
        <w:rPr/>
      </w:pPr>
      <w:r>
        <w:rPr/>
      </w:r>
    </w:p>
    <w:p>
      <w:pPr>
        <w:pStyle w:val="Normal"/>
        <w:rPr/>
      </w:pPr>
      <w:r>
        <w:rPr/>
        <w:t>Een zoeking heeft geleid tot een inbeslagname van een drager. Deze inbeslagname is op een forensisch verantwoorde manier gebeurd:</w:t>
      </w:r>
    </w:p>
    <w:p>
      <w:pPr>
        <w:pStyle w:val="Normal"/>
        <w:rPr/>
      </w:pPr>
      <w:r>
        <w:rPr/>
      </w:r>
    </w:p>
    <w:p>
      <w:pPr>
        <w:pStyle w:val="Normal"/>
        <w:rPr>
          <w:sz w:val="18"/>
          <w:lang w:val="en-US"/>
        </w:rPr>
      </w:pPr>
      <w:r>
        <w:rPr>
          <w:sz w:val="18"/>
          <w:lang w:val="en-US"/>
        </w:rPr>
        <w:t>1716f58487962f7b62a26e5e872aa29b  cat_scene_investigation.e01.gz</w:t>
      </w:r>
    </w:p>
    <w:p>
      <w:pPr>
        <w:pStyle w:val="Normal"/>
        <w:rPr>
          <w:sz w:val="18"/>
          <w:lang w:val="en-US"/>
        </w:rPr>
      </w:pPr>
      <w:r>
        <w:rPr>
          <w:sz w:val="18"/>
          <w:lang w:val="en-US"/>
        </w:rPr>
        <w:t>798ba8ec92df9b335b31aa2ac3590fcf3728bc73  cat_scene_investigation.e01.gz</w:t>
      </w:r>
    </w:p>
    <w:p>
      <w:pPr>
        <w:pStyle w:val="Normal"/>
        <w:rPr>
          <w:sz w:val="18"/>
          <w:lang w:val="en-US"/>
        </w:rPr>
      </w:pPr>
      <w:r>
        <w:rPr>
          <w:sz w:val="18"/>
          <w:lang w:val="en-US"/>
        </w:rPr>
        <w:t>4bb1e43471333b81fb5668ac0642708dcdaa3abe70e544b11d4d22f10ceac7f6  cat_scene_investigation.e01.gz</w:t>
      </w:r>
    </w:p>
    <w:p>
      <w:pPr>
        <w:pStyle w:val="Normal"/>
        <w:rPr>
          <w:sz w:val="18"/>
          <w:lang w:val="en-US"/>
        </w:rPr>
      </w:pPr>
      <w:r>
        <w:rPr>
          <w:sz w:val="18"/>
          <w:lang w:val="en-US"/>
        </w:rPr>
      </w:r>
    </w:p>
    <w:p>
      <w:pPr>
        <w:pStyle w:val="Normal"/>
        <w:rPr/>
      </w:pPr>
      <w:r>
        <w:rPr/>
        <w:t>Op de drager werd een Post-It Note aangetroffen met daarop de tekst: “</w:t>
      </w:r>
      <w:r>
        <w:rPr>
          <w:i/>
        </w:rPr>
        <w:t>Forensicats</w:t>
      </w:r>
      <w:r>
        <w:rPr/>
        <w:t>”</w:t>
      </w:r>
      <w:bookmarkStart w:id="0" w:name="_GoBack"/>
      <w:bookmarkEnd w:id="0"/>
      <w:r>
        <w:br w:type="page"/>
      </w:r>
    </w:p>
    <w:p>
      <w:pPr>
        <w:pStyle w:val="Heading2"/>
        <w:numPr>
          <w:ilvl w:val="1"/>
          <w:numId w:val="2"/>
        </w:numPr>
        <w:rPr>
          <w:lang w:val="en-US"/>
        </w:rPr>
      </w:pPr>
      <w:r>
        <w:rPr>
          <w:lang w:val="en-US"/>
        </w:rPr>
        <w:t>Working with the raw disk image</w:t>
      </w:r>
    </w:p>
    <w:p>
      <w:pPr>
        <w:pStyle w:val="Normal"/>
        <w:rPr>
          <w:lang w:val="en-US"/>
        </w:rPr>
      </w:pPr>
      <w:r>
        <w:rPr>
          <w:lang w:val="en-US"/>
        </w:rPr>
      </w:r>
    </w:p>
    <w:p>
      <w:pPr>
        <w:pStyle w:val="Normal"/>
        <w:rPr/>
      </w:pPr>
      <w:r>
        <w:rPr/>
        <w:t xml:space="preserve">Image is in EWF formaat (Encase forensics file, bevat automatische verificatie). Deze images kunnen direct worden gemount met behulp van ewftools/libewf: </w:t>
      </w:r>
      <w:hyperlink r:id="rId2">
        <w:r>
          <w:rPr>
            <w:rStyle w:val="InternetLink"/>
          </w:rPr>
          <w:t>http://www.forensicswiki.org/wiki/Libewf</w:t>
        </w:r>
      </w:hyperlink>
      <w:r>
        <w:rPr/>
        <w:t>.</w:t>
      </w:r>
    </w:p>
    <w:p>
      <w:pPr>
        <w:pStyle w:val="Normal"/>
        <w:rPr/>
      </w:pPr>
      <w:r>
        <w:rPr/>
      </w:r>
    </w:p>
    <w:p>
      <w:pPr>
        <w:pStyle w:val="ListParagraph"/>
        <w:numPr>
          <w:ilvl w:val="0"/>
          <w:numId w:val="5"/>
        </w:numPr>
        <w:rPr/>
      </w:pPr>
      <w:r>
        <w:rPr/>
        <w:t>mkdir /mnt/ewf (of vergelijkbaar)</w:t>
      </w:r>
    </w:p>
    <w:p>
      <w:pPr>
        <w:pStyle w:val="ListParagraph"/>
        <w:numPr>
          <w:ilvl w:val="0"/>
          <w:numId w:val="5"/>
        </w:numPr>
        <w:rPr>
          <w:lang w:val="en-US"/>
        </w:rPr>
      </w:pPr>
      <w:r>
        <w:rPr>
          <w:lang w:val="en-US"/>
        </w:rPr>
        <w:t>gunzip cat_scene_investigation.e01.gz</w:t>
      </w:r>
    </w:p>
    <w:p>
      <w:pPr>
        <w:pStyle w:val="ListParagraph"/>
        <w:numPr>
          <w:ilvl w:val="0"/>
          <w:numId w:val="5"/>
        </w:numPr>
        <w:rPr>
          <w:lang w:val="en-US"/>
        </w:rPr>
      </w:pPr>
      <w:r>
        <w:rPr>
          <w:lang w:val="en-US"/>
        </w:rPr>
        <w:t>ewfmount cat_scene_investigation.e01 /mnt/ewf</w:t>
      </w:r>
    </w:p>
    <w:p>
      <w:pPr>
        <w:pStyle w:val="Normal"/>
        <w:rPr>
          <w:lang w:val="en-US"/>
        </w:rPr>
      </w:pPr>
      <w:r>
        <w:rPr>
          <w:lang w:val="en-US"/>
        </w:rPr>
      </w:r>
    </w:p>
    <w:p>
      <w:pPr>
        <w:pStyle w:val="Heading2"/>
        <w:numPr>
          <w:ilvl w:val="1"/>
          <w:numId w:val="2"/>
        </w:numPr>
        <w:rPr/>
      </w:pPr>
      <w:r>
        <w:rPr/>
        <w:t>Finding the partitions</w:t>
      </w:r>
    </w:p>
    <w:p>
      <w:pPr>
        <w:pStyle w:val="Normal"/>
        <w:rPr/>
      </w:pPr>
      <w:r>
        <w:rPr/>
      </w:r>
    </w:p>
    <w:p>
      <w:pPr>
        <w:pStyle w:val="Normal"/>
        <w:rPr/>
      </w:pPr>
      <w:r>
        <w:rPr/>
        <w:t>Image is vrijwel exact 100MB en bevat twee partities: ééntje is in DOS-formaat en direct leesbaar, de andere is in een ander formaat. De DOS-partitie kan worden bekeken als volgt:</w:t>
      </w:r>
    </w:p>
    <w:p>
      <w:pPr>
        <w:pStyle w:val="ListParagraph"/>
        <w:ind w:left="360" w:hanging="0"/>
        <w:rPr/>
      </w:pPr>
      <w:r>
        <w:rPr/>
      </w:r>
    </w:p>
    <w:p>
      <w:pPr>
        <w:pStyle w:val="ListParagraph"/>
        <w:numPr>
          <w:ilvl w:val="0"/>
          <w:numId w:val="5"/>
        </w:numPr>
        <w:rPr/>
      </w:pPr>
      <w:r>
        <w:rPr/>
        <w:t>fdisk -l ./ewf1</w:t>
      </w:r>
    </w:p>
    <w:p>
      <w:pPr>
        <w:pStyle w:val="ListParagraph"/>
        <w:numPr>
          <w:ilvl w:val="0"/>
          <w:numId w:val="5"/>
        </w:numPr>
        <w:rPr/>
      </w:pPr>
      <w:r>
        <w:rPr/>
        <w:t>mkdir /mnt/catscene1</w:t>
      </w:r>
    </w:p>
    <w:p>
      <w:pPr>
        <w:pStyle w:val="ListParagraph"/>
        <w:numPr>
          <w:ilvl w:val="0"/>
          <w:numId w:val="5"/>
        </w:numPr>
        <w:rPr>
          <w:lang w:val="en-US"/>
        </w:rPr>
      </w:pPr>
      <w:r>
        <w:rPr>
          <w:lang w:val="en-US"/>
        </w:rPr>
        <w:t>mount -o offset=$((40*512)) ./ewf1 /mnt/catscene1</w:t>
      </w:r>
    </w:p>
    <w:p>
      <w:pPr>
        <w:pStyle w:val="Normal"/>
        <w:rPr>
          <w:lang w:val="en-US"/>
        </w:rPr>
      </w:pPr>
      <w:r>
        <w:rPr>
          <w:lang w:val="en-US"/>
        </w:rPr>
      </w:r>
    </w:p>
    <w:p>
      <w:pPr>
        <w:pStyle w:val="Normal"/>
        <w:rPr/>
      </w:pPr>
      <w:r>
        <w:rPr/>
        <w:t>Hierop is een aantal cat pictures te vinden, maar dit is grotendeels een dood spoor, anders dan dat het een baseline aan plaatjes geeft waar de andere plaatjes later mee kunnen worden vergeleken.</w:t>
      </w:r>
    </w:p>
    <w:p>
      <w:pPr>
        <w:pStyle w:val="Normal"/>
        <w:rPr/>
      </w:pPr>
      <w:r>
        <w:rPr/>
      </w:r>
    </w:p>
    <w:p>
      <w:pPr>
        <w:pStyle w:val="Heading2"/>
        <w:numPr>
          <w:ilvl w:val="1"/>
          <w:numId w:val="2"/>
        </w:numPr>
        <w:rPr>
          <w:lang w:val="en-US"/>
        </w:rPr>
      </w:pPr>
      <w:r>
        <w:rPr>
          <w:lang w:val="en-US"/>
        </w:rPr>
        <w:t>Support for APFS</w:t>
      </w:r>
    </w:p>
    <w:p>
      <w:pPr>
        <w:pStyle w:val="Normal"/>
        <w:rPr>
          <w:lang w:val="en-US"/>
        </w:rPr>
      </w:pPr>
      <w:r>
        <w:rPr>
          <w:lang w:val="en-US"/>
        </w:rPr>
      </w:r>
    </w:p>
    <w:p>
      <w:pPr>
        <w:pStyle w:val="Normal"/>
        <w:rPr/>
      </w:pPr>
      <w:r>
        <w:rPr/>
        <w:t>De tweede partitie is een APFS-encrypted partitie.</w:t>
      </w:r>
    </w:p>
    <w:p>
      <w:pPr>
        <w:pStyle w:val="Normal"/>
        <w:rPr/>
      </w:pPr>
      <w:r>
        <w:rPr/>
      </w:r>
    </w:p>
    <w:p>
      <w:pPr>
        <w:pStyle w:val="ListParagraph"/>
        <w:numPr>
          <w:ilvl w:val="0"/>
          <w:numId w:val="5"/>
        </w:numPr>
        <w:rPr>
          <w:lang w:val="en-US"/>
        </w:rPr>
      </w:pPr>
      <w:r>
        <w:rPr>
          <w:lang w:val="en-US"/>
        </w:rPr>
        <w:t>losetup --offset $((97696*512)) /dev/loop1 ./ewf1</w:t>
      </w:r>
    </w:p>
    <w:p>
      <w:pPr>
        <w:pStyle w:val="ListParagraph"/>
        <w:numPr>
          <w:ilvl w:val="0"/>
          <w:numId w:val="5"/>
        </w:numPr>
        <w:rPr/>
      </w:pPr>
      <w:r>
        <w:rPr/>
        <w:t>head -c128 /dev/loop1 | xxd</w:t>
      </w:r>
    </w:p>
    <w:p>
      <w:pPr>
        <w:pStyle w:val="Normal"/>
        <w:rPr/>
      </w:pPr>
      <w:r>
        <w:rPr/>
      </w:r>
    </w:p>
    <w:p>
      <w:pPr>
        <w:pStyle w:val="Normal"/>
        <w:rPr/>
      </w:pPr>
      <w:r>
        <w:rPr/>
        <w:t xml:space="preserve">In de header is meermaals een NXSB ‘magic value’ terug te vinden; zoeken via Google zal opleveren dat dit wordt geassocieerd met een APFS-partitie. Er is weinig ondersteuning te vinden, maar er is een library die het mogelijk maakt deze partities te mounten onder Linux met behulp van deze library: </w:t>
      </w:r>
      <w:hyperlink r:id="rId3">
        <w:r>
          <w:rPr>
            <w:rStyle w:val="InternetLink"/>
          </w:rPr>
          <w:t>https://github.com/sgan81/apfs-fuse.git</w:t>
        </w:r>
      </w:hyperlink>
      <w:r>
        <w:rPr/>
        <w:t>. De installatie hiervan gaat als volgt:</w:t>
      </w:r>
    </w:p>
    <w:p>
      <w:pPr>
        <w:pStyle w:val="Normal"/>
        <w:rPr/>
      </w:pPr>
      <w:r>
        <w:rPr/>
      </w:r>
    </w:p>
    <w:p>
      <w:pPr>
        <w:pStyle w:val="ListParagraph"/>
        <w:numPr>
          <w:ilvl w:val="0"/>
          <w:numId w:val="5"/>
        </w:numPr>
        <w:rPr>
          <w:lang w:val="en-US"/>
        </w:rPr>
      </w:pPr>
      <w:r>
        <w:rPr>
          <w:lang w:val="en-US"/>
        </w:rPr>
        <w:t>apt-get install git build-essential cmake libicu-dev libfuse-dev libattr1-dev</w:t>
      </w:r>
    </w:p>
    <w:p>
      <w:pPr>
        <w:pStyle w:val="ListParagraph"/>
        <w:numPr>
          <w:ilvl w:val="0"/>
          <w:numId w:val="5"/>
        </w:numPr>
        <w:rPr>
          <w:lang w:val="en-US"/>
        </w:rPr>
      </w:pPr>
      <w:r>
        <w:rPr>
          <w:lang w:val="en-US"/>
        </w:rPr>
        <w:t>git clone https://github.com/sgan81/apfs-fuse.git</w:t>
      </w:r>
    </w:p>
    <w:p>
      <w:pPr>
        <w:pStyle w:val="ListParagraph"/>
        <w:numPr>
          <w:ilvl w:val="0"/>
          <w:numId w:val="5"/>
        </w:numPr>
        <w:rPr>
          <w:lang w:val="en-US"/>
        </w:rPr>
      </w:pPr>
      <w:r>
        <w:rPr>
          <w:lang w:val="en-US"/>
        </w:rPr>
        <w:t>mkdir -p apfs-fuse/build</w:t>
      </w:r>
    </w:p>
    <w:p>
      <w:pPr>
        <w:pStyle w:val="ListParagraph"/>
        <w:numPr>
          <w:ilvl w:val="0"/>
          <w:numId w:val="5"/>
        </w:numPr>
        <w:rPr/>
      </w:pPr>
      <w:r>
        <w:rPr/>
        <w:t>cd apfs-fuse/build</w:t>
      </w:r>
    </w:p>
    <w:p>
      <w:pPr>
        <w:pStyle w:val="ListParagraph"/>
        <w:numPr>
          <w:ilvl w:val="0"/>
          <w:numId w:val="5"/>
        </w:numPr>
        <w:rPr/>
      </w:pPr>
      <w:r>
        <w:rPr/>
        <w:t>cmake ..</w:t>
      </w:r>
    </w:p>
    <w:p>
      <w:pPr>
        <w:pStyle w:val="ListParagraph"/>
        <w:numPr>
          <w:ilvl w:val="0"/>
          <w:numId w:val="5"/>
        </w:numPr>
        <w:rPr/>
      </w:pPr>
      <w:r>
        <w:rPr/>
        <w:t>make</w:t>
      </w:r>
    </w:p>
    <w:p>
      <w:pPr>
        <w:pStyle w:val="ListParagraph"/>
        <w:numPr>
          <w:ilvl w:val="0"/>
          <w:numId w:val="5"/>
        </w:numPr>
        <w:rPr/>
      </w:pPr>
      <w:r>
        <w:rPr/>
        <w:t>mkdir /mnt/catscene2</w:t>
      </w:r>
    </w:p>
    <w:p>
      <w:pPr>
        <w:pStyle w:val="Normal"/>
        <w:rPr/>
      </w:pPr>
      <w:r>
        <w:rPr/>
      </w:r>
    </w:p>
    <w:p>
      <w:pPr>
        <w:pStyle w:val="Heading2"/>
        <w:numPr>
          <w:ilvl w:val="1"/>
          <w:numId w:val="2"/>
        </w:numPr>
        <w:rPr/>
      </w:pPr>
      <w:r>
        <w:rPr/>
        <w:t>Mounting the APFS-encrypted partition</w:t>
      </w:r>
    </w:p>
    <w:p>
      <w:pPr>
        <w:pStyle w:val="Normal"/>
        <w:rPr/>
      </w:pPr>
      <w:r>
        <w:rPr/>
      </w:r>
    </w:p>
    <w:p>
      <w:pPr>
        <w:pStyle w:val="ListParagraph"/>
        <w:numPr>
          <w:ilvl w:val="0"/>
          <w:numId w:val="5"/>
        </w:numPr>
        <w:rPr>
          <w:lang w:val="en-US"/>
        </w:rPr>
      </w:pPr>
      <w:r>
        <w:rPr>
          <w:lang w:val="en-US"/>
        </w:rPr>
        <w:t>[…] bin/apfs-fuse /dev/loop1 /mnt/catscene2</w:t>
      </w:r>
    </w:p>
    <w:p>
      <w:pPr>
        <w:pStyle w:val="Normal"/>
        <w:rPr>
          <w:lang w:val="en-US"/>
        </w:rPr>
      </w:pPr>
      <w:r>
        <w:rPr>
          <w:lang w:val="en-US"/>
        </w:rPr>
      </w:r>
    </w:p>
    <w:p>
      <w:pPr>
        <w:pStyle w:val="Normal"/>
        <w:rPr/>
      </w:pPr>
      <w:r>
        <w:rPr/>
        <w:t>Het wachtwoord voor de APFS-encrypted volume is ‘</w:t>
      </w:r>
      <w:r>
        <w:rPr>
          <w:i/>
        </w:rPr>
        <w:t>Forensicats</w:t>
      </w:r>
      <w:r>
        <w:rPr/>
        <w:t>’.</w:t>
      </w:r>
    </w:p>
    <w:p>
      <w:pPr>
        <w:pStyle w:val="Heading2"/>
        <w:numPr>
          <w:ilvl w:val="1"/>
          <w:numId w:val="2"/>
        </w:numPr>
        <w:rPr>
          <w:lang w:val="en-US"/>
        </w:rPr>
      </w:pPr>
      <w:r>
        <w:rPr>
          <w:lang w:val="en-US"/>
        </w:rPr>
        <w:t>Discovering the RAR file</w:t>
      </w:r>
    </w:p>
    <w:p>
      <w:pPr>
        <w:pStyle w:val="Normal"/>
        <w:rPr>
          <w:lang w:val="en-US"/>
        </w:rPr>
      </w:pPr>
      <w:r>
        <w:rPr>
          <w:lang w:val="en-US"/>
        </w:rPr>
      </w:r>
    </w:p>
    <w:p>
      <w:pPr>
        <w:pStyle w:val="Normal"/>
        <w:rPr/>
      </w:pPr>
      <w:r>
        <w:rPr/>
        <w:t>Op het gemounte APFS-volume is weer een grote collectie kattenfoto’s te vinden. Het vergelijken en analyseren van de individuele foto’s toont één file die een ongewone grootte heeft, maar desalniettemin zonder fouten opent in een image viewer.</w:t>
      </w:r>
    </w:p>
    <w:p>
      <w:pPr>
        <w:pStyle w:val="Normal"/>
        <w:rPr/>
      </w:pPr>
      <w:r>
        <w:rPr/>
      </w:r>
    </w:p>
    <w:p>
      <w:pPr>
        <w:pStyle w:val="Normal"/>
        <w:rPr/>
      </w:pPr>
      <w:r>
        <w:rPr/>
        <w:t xml:space="preserve">Met behulp van </w:t>
      </w:r>
      <w:r>
        <w:rPr>
          <w:i/>
        </w:rPr>
        <w:t>binwalk</w:t>
      </w:r>
      <w:r>
        <w:rPr/>
        <w:t xml:space="preserve"> of vergelijkbare tooling (</w:t>
      </w:r>
      <w:r>
        <w:rPr>
          <w:i/>
        </w:rPr>
        <w:t>xxd</w:t>
      </w:r>
      <w:r>
        <w:rPr/>
        <w:t>, etc.) is te zien dat er een RAR-file is verborgen na de datablokken van het plaatje.</w:t>
      </w:r>
    </w:p>
    <w:p>
      <w:pPr>
        <w:pStyle w:val="Heading2"/>
        <w:numPr>
          <w:ilvl w:val="1"/>
          <w:numId w:val="2"/>
        </w:numPr>
        <w:rPr/>
      </w:pPr>
      <w:r>
        <w:rPr/>
        <w:t>Extracting the RAR file</w:t>
      </w:r>
    </w:p>
    <w:p>
      <w:pPr>
        <w:pStyle w:val="Normal"/>
        <w:rPr/>
      </w:pPr>
      <w:r>
        <w:rPr/>
      </w:r>
    </w:p>
    <w:p>
      <w:pPr>
        <w:pStyle w:val="Normal"/>
        <w:rPr/>
      </w:pPr>
      <w:r>
        <w:rPr>
          <w:i/>
        </w:rPr>
        <w:t xml:space="preserve">binwalk </w:t>
      </w:r>
      <w:r>
        <w:rPr/>
        <w:t xml:space="preserve">geeft aan dat er een RAR file is verborgen in </w:t>
      </w:r>
      <w:r>
        <w:rPr>
          <w:i/>
        </w:rPr>
        <w:t>cute_cat.jpg</w:t>
      </w:r>
      <w:r>
        <w:rPr/>
        <w:t xml:space="preserve">. Door middel van </w:t>
      </w:r>
      <w:r>
        <w:rPr>
          <w:i/>
        </w:rPr>
        <w:t>dd</w:t>
      </w:r>
      <w:r>
        <w:rPr/>
        <w:t xml:space="preserve"> is het eenvoudig om die file er uit te splitsen. Omdat </w:t>
      </w:r>
      <w:r>
        <w:rPr>
          <w:i/>
        </w:rPr>
        <w:t>apfs-fuse</w:t>
      </w:r>
      <w:r>
        <w:rPr/>
        <w:t xml:space="preserve"> alleen read-only kan mounten, moet de RAR file op een andere locatie worden opgeslagen.</w:t>
      </w:r>
    </w:p>
    <w:p>
      <w:pPr>
        <w:pStyle w:val="Normal"/>
        <w:rPr/>
      </w:pPr>
      <w:r>
        <w:rPr/>
      </w:r>
    </w:p>
    <w:p>
      <w:pPr>
        <w:pStyle w:val="ListParagraph"/>
        <w:numPr>
          <w:ilvl w:val="0"/>
          <w:numId w:val="5"/>
        </w:numPr>
        <w:rPr>
          <w:lang w:val="en-US"/>
        </w:rPr>
      </w:pPr>
      <w:r>
        <w:rPr>
          <w:lang w:val="en-US"/>
        </w:rPr>
        <w:t>cd /mnt/catscene2/root</w:t>
      </w:r>
    </w:p>
    <w:p>
      <w:pPr>
        <w:pStyle w:val="ListParagraph"/>
        <w:numPr>
          <w:ilvl w:val="0"/>
          <w:numId w:val="5"/>
        </w:numPr>
        <w:rPr>
          <w:lang w:val="en-US"/>
        </w:rPr>
      </w:pPr>
      <w:r>
        <w:rPr>
          <w:lang w:val="en-US"/>
        </w:rPr>
        <w:t>binwalk cute_cat.jpg</w:t>
      </w:r>
    </w:p>
    <w:p>
      <w:pPr>
        <w:pStyle w:val="ListParagraph"/>
        <w:numPr>
          <w:ilvl w:val="0"/>
          <w:numId w:val="5"/>
        </w:numPr>
        <w:rPr/>
      </w:pPr>
      <w:r>
        <w:rPr/>
        <w:t>mkdir ~/oto_work</w:t>
      </w:r>
    </w:p>
    <w:p>
      <w:pPr>
        <w:pStyle w:val="ListParagraph"/>
        <w:numPr>
          <w:ilvl w:val="0"/>
          <w:numId w:val="5"/>
        </w:numPr>
        <w:rPr>
          <w:lang w:val="en-US"/>
        </w:rPr>
      </w:pPr>
      <w:r>
        <w:rPr>
          <w:lang w:val="en-US"/>
        </w:rPr>
        <w:t>dd if=cute_cat.jpg of=~/oto_work/archive.rar bs=1 skip=8993</w:t>
      </w:r>
    </w:p>
    <w:p>
      <w:pPr>
        <w:pStyle w:val="ListParagraph"/>
        <w:numPr>
          <w:ilvl w:val="0"/>
          <w:numId w:val="5"/>
        </w:numPr>
        <w:rPr/>
      </w:pPr>
      <w:r>
        <w:rPr/>
        <w:t>cd ~/oto_work</w:t>
      </w:r>
    </w:p>
    <w:p>
      <w:pPr>
        <w:pStyle w:val="Normal"/>
        <w:rPr/>
      </w:pPr>
      <w:r>
        <w:rPr/>
      </w:r>
    </w:p>
    <w:p>
      <w:pPr>
        <w:pStyle w:val="Normal"/>
        <w:rPr/>
      </w:pPr>
      <w:r>
        <w:rPr/>
        <w:t>De RAR file heeft een wachtwoord. Dit is echter gemakkelijk te raden (common weak password)!</w:t>
      </w:r>
    </w:p>
    <w:p>
      <w:pPr>
        <w:pStyle w:val="Normal"/>
        <w:rPr/>
      </w:pPr>
      <w:r>
        <w:rPr/>
      </w:r>
    </w:p>
    <w:p>
      <w:pPr>
        <w:pStyle w:val="ListParagraph"/>
        <w:numPr>
          <w:ilvl w:val="0"/>
          <w:numId w:val="5"/>
        </w:numPr>
        <w:rPr>
          <w:i/>
          <w:i/>
          <w:lang w:val="en-US"/>
        </w:rPr>
      </w:pPr>
      <w:r>
        <w:rPr>
          <w:lang w:val="en-US"/>
        </w:rPr>
        <w:t xml:space="preserve">unrar x archive.rar </w:t>
      </w:r>
    </w:p>
    <w:p>
      <w:pPr>
        <w:pStyle w:val="Normal"/>
        <w:spacing w:lineRule="auto" w:line="240"/>
        <w:rPr>
          <w:lang w:val="en-US"/>
        </w:rPr>
      </w:pPr>
      <w:r>
        <w:rPr>
          <w:lang w:val="en-US"/>
        </w:rPr>
      </w:r>
    </w:p>
    <w:p>
      <w:pPr>
        <w:pStyle w:val="Normal"/>
        <w:spacing w:lineRule="auto" w:line="240"/>
        <w:rPr>
          <w:i/>
          <w:i/>
        </w:rPr>
      </w:pPr>
      <w:r>
        <w:rPr/>
        <w:t>Het wachtwoord voor de RAR file is ‘</w:t>
      </w:r>
      <w:r>
        <w:rPr>
          <w:i/>
        </w:rPr>
        <w:t>123456</w:t>
      </w:r>
      <w:r>
        <w:rPr/>
        <w:t>’.</w:t>
      </w:r>
      <w:r>
        <w:br w:type="page"/>
      </w:r>
    </w:p>
    <w:p>
      <w:pPr>
        <w:pStyle w:val="ListParagraph"/>
        <w:ind w:left="360" w:hanging="0"/>
        <w:rPr/>
      </w:pPr>
      <w:r>
        <w:rPr/>
      </w:r>
    </w:p>
    <w:p>
      <w:pPr>
        <w:pStyle w:val="Heading2"/>
        <w:numPr>
          <w:ilvl w:val="1"/>
          <w:numId w:val="2"/>
        </w:numPr>
        <w:rPr>
          <w:lang w:val="en-US"/>
        </w:rPr>
      </w:pPr>
      <w:r>
        <w:rPr>
          <w:lang w:val="en-US"/>
        </w:rPr>
        <w:t>Contents of the RAR file, NTFS trickery</w:t>
      </w:r>
    </w:p>
    <w:p>
      <w:pPr>
        <w:pStyle w:val="Normal"/>
        <w:rPr>
          <w:lang w:val="en-US"/>
        </w:rPr>
      </w:pPr>
      <w:r>
        <w:rPr>
          <w:lang w:val="en-US"/>
        </w:rPr>
      </w:r>
    </w:p>
    <w:p>
      <w:pPr>
        <w:pStyle w:val="Normal"/>
        <w:rPr/>
      </w:pPr>
      <w:r>
        <w:rPr/>
        <w:t xml:space="preserve">Eén van de files in het RAR archief bevat weer een verborgen stuk data. Dit is opnieuw te achterhalen met bijvoorbeeld </w:t>
      </w:r>
      <w:r>
        <w:rPr>
          <w:i/>
        </w:rPr>
        <w:t>binwalk</w:t>
      </w:r>
      <w:r>
        <w:rPr/>
        <w:t xml:space="preserve">, en het aparte gedeelte kan worden geknipt met </w:t>
      </w:r>
      <w:r>
        <w:rPr>
          <w:i/>
        </w:rPr>
        <w:t>dd</w:t>
      </w:r>
      <w:r>
        <w:rPr/>
        <w:t xml:space="preserve">. Op die manier is uit de file </w:t>
      </w:r>
      <w:r>
        <w:rPr>
          <w:i/>
        </w:rPr>
        <w:t>cute_cats_009.jpg</w:t>
      </w:r>
      <w:r>
        <w:rPr/>
        <w:t xml:space="preserve"> een ODF document te halen, te herkennen aan de structuur van een ZIP-file met daarin een aantal elementen. Het openen van deze .ODF is echter niet mogelijk, doordat er een wachtwoord op zit. Het wachtwoord is niet te raden, en brute-forcing is niet realistisch/mogelijk op korte termijn.</w:t>
      </w:r>
    </w:p>
    <w:p>
      <w:pPr>
        <w:pStyle w:val="Normal"/>
        <w:rPr/>
      </w:pPr>
      <w:r>
        <w:rPr/>
      </w:r>
    </w:p>
    <w:p>
      <w:pPr>
        <w:pStyle w:val="Normal"/>
        <w:rPr/>
      </w:pPr>
      <w:r>
        <w:rPr/>
        <w:t>Eén van de files heeft als extensie ‘</w:t>
      </w:r>
      <w:r>
        <w:rPr>
          <w:i/>
        </w:rPr>
        <w:t>.jpg</w:t>
      </w:r>
      <w:r>
        <w:rPr/>
        <w:t>’, maar blijkt eigenlijk een tekstfile te zijn met daarin de tekst ‘</w:t>
      </w:r>
      <w:r>
        <w:rPr>
          <w:i/>
        </w:rPr>
        <w:t>NTFS Rules</w:t>
      </w:r>
      <w:r>
        <w:rPr/>
        <w:t>”. Dit is een hint naar het feit dat RAR als één van de weinige archiefformaten in staat is om Alternate Data Streams op te slaan (ADS).</w:t>
      </w:r>
    </w:p>
    <w:p>
      <w:pPr>
        <w:pStyle w:val="Normal"/>
        <w:rPr/>
      </w:pPr>
      <w:r>
        <w:rPr/>
      </w:r>
    </w:p>
    <w:p>
      <w:pPr>
        <w:pStyle w:val="ListParagraph"/>
        <w:numPr>
          <w:ilvl w:val="0"/>
          <w:numId w:val="5"/>
        </w:numPr>
        <w:rPr>
          <w:lang w:val="en-US"/>
        </w:rPr>
      </w:pPr>
      <w:r>
        <w:rPr>
          <w:lang w:val="en-US"/>
        </w:rPr>
        <w:t>dd if=./cute_cats_009.jpg of=./document.odf bs=1 skip=15300</w:t>
      </w:r>
    </w:p>
    <w:p>
      <w:pPr>
        <w:pStyle w:val="ListParagraph"/>
        <w:numPr>
          <w:ilvl w:val="0"/>
          <w:numId w:val="5"/>
        </w:numPr>
        <w:rPr/>
      </w:pPr>
      <w:r>
        <w:rPr/>
        <w:t>cat kittycat.jpg # bevat "NTFS Rules", een hint dat bestanden in RAR files NTFS Alternate Data Streams kunnen bevatten.</w:t>
      </w:r>
    </w:p>
    <w:p>
      <w:pPr>
        <w:pStyle w:val="Heading2"/>
        <w:numPr>
          <w:ilvl w:val="1"/>
          <w:numId w:val="2"/>
        </w:numPr>
        <w:rPr>
          <w:lang w:val="en-US"/>
        </w:rPr>
      </w:pPr>
      <w:r>
        <w:rPr>
          <w:lang w:val="en-US"/>
        </w:rPr>
        <w:t>Unpacking the RAR on a Windows system</w:t>
      </w:r>
    </w:p>
    <w:p>
      <w:pPr>
        <w:pStyle w:val="Normal"/>
        <w:rPr>
          <w:lang w:val="en-US"/>
        </w:rPr>
      </w:pPr>
      <w:r>
        <w:rPr>
          <w:lang w:val="en-US"/>
        </w:rPr>
      </w:r>
    </w:p>
    <w:p>
      <w:pPr>
        <w:pStyle w:val="Normal"/>
        <w:rPr/>
      </w:pPr>
      <w:r>
        <w:rPr/>
        <w:t xml:space="preserve">Na het uitpakken van de RAR file op een Windows systeem, waarbij de ADS blijven bewaard, is er één bestand, </w:t>
      </w:r>
      <w:r>
        <w:rPr>
          <w:i/>
        </w:rPr>
        <w:t>kittycat.jpg</w:t>
      </w:r>
      <w:r>
        <w:rPr/>
        <w:t xml:space="preserve">, met daarin een tweede ADS genaamd </w:t>
      </w:r>
      <w:r>
        <w:rPr>
          <w:i/>
        </w:rPr>
        <w:t xml:space="preserve">cattykit.txt. </w:t>
      </w:r>
      <w:r>
        <w:rPr/>
        <w:t>Hierin staat een willekeurige stroom aan tekens. Dit is het wachtwoord waarmee de ODF kan worden geopend.</w:t>
      </w:r>
    </w:p>
    <w:p>
      <w:pPr>
        <w:pStyle w:val="Normal"/>
        <w:rPr/>
      </w:pPr>
      <w:r>
        <w:rPr/>
      </w:r>
    </w:p>
    <w:p>
      <w:pPr>
        <w:pStyle w:val="ListParagraph"/>
        <w:numPr>
          <w:ilvl w:val="0"/>
          <w:numId w:val="5"/>
        </w:numPr>
        <w:rPr>
          <w:lang w:val="en-US"/>
        </w:rPr>
      </w:pPr>
      <w:r>
        <w:rPr>
          <w:lang w:val="en-US"/>
        </w:rPr>
        <w:t>notepad kittycat.jpg:cattykit.txt</w:t>
      </w:r>
    </w:p>
    <w:p>
      <w:pPr>
        <w:pStyle w:val="ListParagraph"/>
        <w:numPr>
          <w:ilvl w:val="0"/>
          <w:numId w:val="5"/>
        </w:numPr>
        <w:rPr>
          <w:lang w:val="en-US"/>
        </w:rPr>
      </w:pPr>
      <w:r>
        <w:rPr>
          <w:lang w:val="en-US"/>
        </w:rPr>
        <w:t>libreoffice --writer document.odf # password: "</w:t>
      </w:r>
      <w:r>
        <w:rPr>
          <w:i/>
          <w:lang w:val="en-US"/>
        </w:rPr>
        <w:t>Hg&amp;d$sM05GvcwsuUH4@!8(;jaHG</w:t>
      </w:r>
      <w:r>
        <w:rPr>
          <w:lang w:val="en-US"/>
        </w:rPr>
        <w:t>"</w:t>
      </w:r>
    </w:p>
    <w:p>
      <w:pPr>
        <w:pStyle w:val="Normal"/>
        <w:rPr>
          <w:lang w:val="en-US"/>
        </w:rPr>
      </w:pPr>
      <w:r>
        <w:rPr>
          <w:lang w:val="en-US"/>
        </w:rPr>
      </w:r>
    </w:p>
    <w:p>
      <w:pPr>
        <w:pStyle w:val="Heading2"/>
        <w:numPr>
          <w:ilvl w:val="1"/>
          <w:numId w:val="2"/>
        </w:numPr>
        <w:rPr>
          <w:lang w:val="en-US"/>
        </w:rPr>
      </w:pPr>
      <w:r>
        <w:rPr>
          <w:lang w:val="en-US"/>
        </w:rPr>
        <w:t>Final step, ODF document</w:t>
      </w:r>
    </w:p>
    <w:p>
      <w:pPr>
        <w:pStyle w:val="Normal"/>
        <w:rPr>
          <w:lang w:val="en-US"/>
        </w:rPr>
      </w:pPr>
      <w:r>
        <w:rPr>
          <w:lang w:val="en-US"/>
        </w:rPr>
      </w:r>
    </w:p>
    <w:p>
      <w:pPr>
        <w:pStyle w:val="Normal"/>
        <w:rPr/>
      </w:pPr>
      <w:r>
        <w:drawing>
          <wp:anchor behindDoc="1" distT="0" distB="0" distL="114300" distR="114935" simplePos="0" locked="0" layoutInCell="1" allowOverlap="1" relativeHeight="12">
            <wp:simplePos x="0" y="0"/>
            <wp:positionH relativeFrom="page">
              <wp:posOffset>179705</wp:posOffset>
            </wp:positionH>
            <wp:positionV relativeFrom="page">
              <wp:posOffset>179705</wp:posOffset>
            </wp:positionV>
            <wp:extent cx="2361565" cy="1094105"/>
            <wp:effectExtent l="0" t="0" r="0" b="0"/>
            <wp:wrapNone/>
            <wp:docPr id="3" name="logo.3" descr="C:\Users\post078\AppData\Roaming\B-ware\DocSys.Web\profiles\kpn\client\images\logos\kpn-new-style-c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3" descr="C:\Users\post078\AppData\Roaming\B-ware\DocSys.Web\profiles\kpn\client\images\logos\kpn-new-style-co.bmp"/>
                    <pic:cNvPicPr>
                      <a:picLocks noChangeAspect="1" noChangeArrowheads="1"/>
                    </pic:cNvPicPr>
                  </pic:nvPicPr>
                  <pic:blipFill>
                    <a:blip r:embed="rId4"/>
                    <a:stretch>
                      <a:fillRect/>
                    </a:stretch>
                  </pic:blipFill>
                  <pic:spPr bwMode="auto">
                    <a:xfrm>
                      <a:off x="0" y="0"/>
                      <a:ext cx="2361565" cy="1094105"/>
                    </a:xfrm>
                    <a:prstGeom prst="rect">
                      <a:avLst/>
                    </a:prstGeom>
                  </pic:spPr>
                </pic:pic>
              </a:graphicData>
            </a:graphic>
          </wp:anchor>
        </w:drawing>
        <w:drawing>
          <wp:anchor behindDoc="1" distT="0" distB="0" distL="114300" distR="114935" simplePos="0" locked="0" layoutInCell="1" allowOverlap="1" relativeHeight="19">
            <wp:simplePos x="0" y="0"/>
            <wp:positionH relativeFrom="page">
              <wp:posOffset>179705</wp:posOffset>
            </wp:positionH>
            <wp:positionV relativeFrom="page">
              <wp:posOffset>179705</wp:posOffset>
            </wp:positionV>
            <wp:extent cx="2361565" cy="1094105"/>
            <wp:effectExtent l="0" t="0" r="0" b="0"/>
            <wp:wrapNone/>
            <wp:docPr id="4" name="logo.6" descr="C:\Users\post078\AppData\Roaming\B-ware\DocSys.Web\profiles\kpn\client\images\logos\kpn-new-style-c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6" descr="C:\Users\post078\AppData\Roaming\B-ware\DocSys.Web\profiles\kpn\client\images\logos\kpn-new-style-co.bmp"/>
                    <pic:cNvPicPr>
                      <a:picLocks noChangeAspect="1" noChangeArrowheads="1"/>
                    </pic:cNvPicPr>
                  </pic:nvPicPr>
                  <pic:blipFill>
                    <a:blip r:embed="rId5"/>
                    <a:stretch>
                      <a:fillRect/>
                    </a:stretch>
                  </pic:blipFill>
                  <pic:spPr bwMode="auto">
                    <a:xfrm>
                      <a:off x="0" y="0"/>
                      <a:ext cx="2361565" cy="1094105"/>
                    </a:xfrm>
                    <a:prstGeom prst="rect">
                      <a:avLst/>
                    </a:prstGeom>
                  </pic:spPr>
                </pic:pic>
              </a:graphicData>
            </a:graphic>
          </wp:anchor>
        </w:drawing>
      </w:r>
      <w:r>
        <w:rPr/>
        <w:t>H</w:t>
      </w:r>
      <w:r>
        <w:rPr/>
        <w:t>et ODF document bestaat uit een aantal stukken WordArt, waardoor het niet is uit te lezen met strings. Bij het openen lijkt er slechts ‘Flag’ te staan en een groot kader. Bij het wegslepen van het kader wordt de daadwerkelijke flag zichtbaar.</w:t>
      </w:r>
    </w:p>
    <w:sectPr>
      <w:headerReference w:type="default" r:id="rId6"/>
      <w:headerReference w:type="first" r:id="rId7"/>
      <w:footerReference w:type="default" r:id="rId8"/>
      <w:footerReference w:type="first" r:id="rId9"/>
      <w:type w:val="nextPage"/>
      <w:pgSz w:w="11906" w:h="16838"/>
      <w:pgMar w:left="1361" w:right="1531" w:header="567" w:top="3635" w:footer="261" w:bottom="1361"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04" w:type="dxa"/>
      <w:jc w:val="left"/>
      <w:tblInd w:w="0" w:type="dxa"/>
      <w:tblBorders/>
      <w:tblCellMar>
        <w:top w:w="0" w:type="dxa"/>
        <w:left w:w="0" w:type="dxa"/>
        <w:bottom w:w="0" w:type="dxa"/>
        <w:right w:w="0" w:type="dxa"/>
      </w:tblCellMar>
      <w:tblLook w:lastRow="0" w:firstRow="0" w:lastColumn="0" w:firstColumn="0" w:val="0000" w:noHBand="0" w:noVBand="0"/>
    </w:tblPr>
    <w:tblGrid>
      <w:gridCol w:w="7945"/>
      <w:gridCol w:w="1758"/>
    </w:tblGrid>
    <w:tr>
      <w:trPr>
        <w:trHeight w:val="280" w:hRule="exact"/>
      </w:trPr>
      <w:tc>
        <w:tcPr>
          <w:tcW w:w="7945" w:type="dxa"/>
          <w:tcBorders/>
          <w:shd w:fill="auto" w:val="clear"/>
        </w:tcPr>
        <w:p>
          <w:pPr>
            <w:pStyle w:val="Footer"/>
            <w:tabs>
              <w:tab w:val="center" w:pos="4153" w:leader="none"/>
              <w:tab w:val="left" w:pos="8080" w:leader="none"/>
              <w:tab w:val="right" w:pos="8306" w:leader="none"/>
            </w:tabs>
            <w:ind w:right="360" w:hanging="0"/>
            <w:rPr/>
          </w:pPr>
          <w:r>
            <w:rPr/>
          </w:r>
        </w:p>
        <w:p>
          <w:pPr>
            <w:pStyle w:val="Footer"/>
            <w:tabs>
              <w:tab w:val="center" w:pos="4153" w:leader="none"/>
              <w:tab w:val="left" w:pos="8080" w:leader="none"/>
              <w:tab w:val="right" w:pos="8306" w:leader="none"/>
            </w:tabs>
            <w:ind w:right="360" w:hanging="0"/>
            <w:rPr/>
          </w:pPr>
          <w:r>
            <w:rPr>
              <w:rStyle w:val="Pagenumber"/>
              <w:bCs/>
              <w:sz w:val="16"/>
            </w:rPr>
            <w:fldChar w:fldCharType="begin"/>
          </w:r>
          <w:r>
            <w:rPr>
              <w:rStyle w:val="Pagenumber"/>
              <w:sz w:val="16"/>
              <w:bCs/>
            </w:rPr>
            <w:instrText> DOCPROPERTY "rubricering"</w:instrText>
          </w:r>
          <w:r>
            <w:rPr>
              <w:rStyle w:val="Pagenumber"/>
              <w:sz w:val="16"/>
              <w:bCs/>
            </w:rPr>
            <w:fldChar w:fldCharType="separate"/>
          </w:r>
          <w:r>
            <w:rPr>
              <w:rStyle w:val="Pagenumber"/>
              <w:sz w:val="16"/>
              <w:bCs/>
            </w:rPr>
            <w:t>Voor intern gebruik</w:t>
          </w:r>
          <w:r>
            <w:rPr>
              <w:rStyle w:val="Pagenumber"/>
              <w:sz w:val="16"/>
              <w:bCs/>
            </w:rPr>
            <w:fldChar w:fldCharType="end"/>
          </w:r>
        </w:p>
      </w:tc>
      <w:tc>
        <w:tcPr>
          <w:tcW w:w="1758" w:type="dxa"/>
          <w:tcBorders/>
          <w:shd w:fill="auto" w:val="clear"/>
        </w:tcPr>
        <w:p>
          <w:pPr>
            <w:pStyle w:val="Footer"/>
            <w:tabs>
              <w:tab w:val="center" w:pos="4153" w:leader="none"/>
              <w:tab w:val="left" w:pos="8080" w:leader="none"/>
              <w:tab w:val="right" w:pos="8306" w:leader="none"/>
            </w:tabs>
            <w:ind w:right="360" w:hanging="0"/>
            <w:rPr/>
          </w:pPr>
          <w:r>
            <w:rPr>
              <w:rStyle w:val="Pagenumber"/>
              <w:b/>
            </w:rPr>
            <w:fldChar w:fldCharType="begin"/>
          </w:r>
          <w:r>
            <w:rPr>
              <w:rStyle w:val="Pagenumber"/>
              <w:b/>
            </w:rPr>
            <w:instrText> PAGE </w:instrText>
          </w:r>
          <w:r>
            <w:rPr>
              <w:rStyle w:val="Pagenumber"/>
              <w:b/>
            </w:rPr>
            <w:fldChar w:fldCharType="separate"/>
          </w:r>
          <w:r>
            <w:rPr>
              <w:rStyle w:val="Pagenumber"/>
              <w:b/>
            </w:rPr>
            <w:t>5</w:t>
          </w:r>
          <w:r>
            <w:rPr>
              <w:rStyle w:val="Pagenumber"/>
              <w:b/>
            </w:rPr>
            <w:fldChar w:fldCharType="end"/>
          </w:r>
          <w:r>
            <w:rPr>
              <w:rStyle w:val="Pagenumber"/>
              <w:bCs/>
            </w:rPr>
            <w:t xml:space="preserve"> </w:t>
          </w:r>
          <w:r>
            <w:rPr/>
            <w:fldChar w:fldCharType="begin"/>
          </w:r>
          <w:r>
            <w:rPr/>
            <w:instrText> DOCPROPERTY "_paginavan"</w:instrText>
          </w:r>
          <w:r>
            <w:rPr/>
            <w:fldChar w:fldCharType="separate"/>
          </w:r>
          <w:r>
            <w:rPr/>
            <w:t>van</w:t>
          </w:r>
          <w:r>
            <w:rPr/>
            <w:fldChar w:fldCharType="end"/>
          </w:r>
          <w:r>
            <w:rPr>
              <w:rStyle w:val="Pagenumber"/>
              <w:bCs/>
            </w:rPr>
            <w:t xml:space="preserve"> </w:t>
          </w:r>
          <w:r>
            <w:rPr>
              <w:rStyle w:val="Pagenumber"/>
              <w:bCs/>
            </w:rPr>
            <w:fldChar w:fldCharType="begin"/>
          </w:r>
          <w:r>
            <w:rPr>
              <w:rStyle w:val="Pagenumber"/>
              <w:bCs/>
            </w:rPr>
            <w:instrText> NUMPAGES </w:instrText>
          </w:r>
          <w:r>
            <w:rPr>
              <w:rStyle w:val="Pagenumber"/>
              <w:bCs/>
            </w:rPr>
            <w:fldChar w:fldCharType="separate"/>
          </w:r>
          <w:r>
            <w:rPr>
              <w:rStyle w:val="Pagenumber"/>
              <w:bCs/>
            </w:rPr>
            <w:t>5</w:t>
          </w:r>
          <w:r>
            <w:rPr>
              <w:rStyle w:val="Pagenumber"/>
              <w:bCs/>
            </w:rPr>
            <w:fldChar w:fldCharType="end"/>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23" w:type="dxa"/>
      <w:jc w:val="left"/>
      <w:tblInd w:w="0" w:type="dxa"/>
      <w:tblBorders/>
      <w:tblCellMar>
        <w:top w:w="0" w:type="dxa"/>
        <w:left w:w="0" w:type="dxa"/>
        <w:bottom w:w="0" w:type="dxa"/>
        <w:right w:w="0" w:type="dxa"/>
      </w:tblCellMar>
      <w:tblLook w:lastRow="0" w:firstRow="0" w:lastColumn="0" w:firstColumn="0" w:val="0000" w:noHBand="0" w:noVBand="0"/>
    </w:tblPr>
    <w:tblGrid>
      <w:gridCol w:w="7938"/>
      <w:gridCol w:w="1984"/>
    </w:tblGrid>
    <w:tr>
      <w:trPr>
        <w:trHeight w:val="280" w:hRule="exact"/>
      </w:trPr>
      <w:tc>
        <w:tcPr>
          <w:tcW w:w="7938" w:type="dxa"/>
          <w:tcBorders/>
          <w:shd w:fill="auto" w:val="clear"/>
        </w:tcPr>
        <w:p>
          <w:pPr>
            <w:pStyle w:val="Invultekst"/>
            <w:rPr/>
          </w:pPr>
          <w:r>
            <w:rPr/>
          </w:r>
        </w:p>
        <w:p>
          <w:pPr>
            <w:pStyle w:val="Invultekst"/>
            <w:rPr/>
          </w:pPr>
          <w:r>
            <w:rPr>
              <w:rStyle w:val="Pagenumber"/>
              <w:bCs/>
            </w:rPr>
            <w:fldChar w:fldCharType="begin"/>
          </w:r>
          <w:r>
            <w:rPr>
              <w:rStyle w:val="Pagenumber"/>
              <w:bCs/>
            </w:rPr>
            <w:instrText> DOCPROPERTY "rubricering"</w:instrText>
          </w:r>
          <w:r>
            <w:rPr>
              <w:rStyle w:val="Pagenumber"/>
              <w:bCs/>
            </w:rPr>
            <w:fldChar w:fldCharType="separate"/>
          </w:r>
          <w:r>
            <w:rPr>
              <w:rStyle w:val="Pagenumber"/>
              <w:bCs/>
            </w:rPr>
            <w:t>Voor intern gebruik</w:t>
          </w:r>
          <w:r>
            <w:rPr>
              <w:rStyle w:val="Pagenumber"/>
              <w:bCs/>
            </w:rPr>
            <w:fldChar w:fldCharType="end"/>
          </w:r>
        </w:p>
      </w:tc>
      <w:tc>
        <w:tcPr>
          <w:tcW w:w="1984" w:type="dxa"/>
          <w:tcBorders/>
          <w:shd w:fill="auto" w:val="clear"/>
        </w:tcPr>
        <w:p>
          <w:pPr>
            <w:pStyle w:val="Footer"/>
            <w:tabs>
              <w:tab w:val="center" w:pos="4153" w:leader="none"/>
              <w:tab w:val="left" w:pos="8080" w:leader="none"/>
              <w:tab w:val="right" w:pos="8306" w:leader="none"/>
            </w:tabs>
            <w:ind w:right="360" w:hanging="0"/>
            <w:rPr/>
          </w:pPr>
          <w:r>
            <w:rPr>
              <w:rStyle w:val="Pagenumber"/>
              <w:b/>
            </w:rPr>
            <w:fldChar w:fldCharType="begin"/>
          </w:r>
          <w:r>
            <w:rPr>
              <w:rStyle w:val="Pagenumber"/>
              <w:b/>
            </w:rPr>
            <w:instrText> PAGE </w:instrText>
          </w:r>
          <w:r>
            <w:rPr>
              <w:rStyle w:val="Pagenumber"/>
              <w:b/>
            </w:rPr>
            <w:fldChar w:fldCharType="separate"/>
          </w:r>
          <w:r>
            <w:rPr>
              <w:rStyle w:val="Pagenumber"/>
              <w:b/>
            </w:rPr>
            <w:t>1</w:t>
          </w:r>
          <w:r>
            <w:rPr>
              <w:rStyle w:val="Pagenumber"/>
              <w:b/>
            </w:rPr>
            <w:fldChar w:fldCharType="end"/>
          </w:r>
          <w:r>
            <w:rPr>
              <w:rStyle w:val="Pagenumber"/>
              <w:bCs/>
            </w:rPr>
            <w:t xml:space="preserve"> </w:t>
          </w:r>
          <w:r>
            <w:rPr/>
            <w:fldChar w:fldCharType="begin"/>
          </w:r>
          <w:r>
            <w:rPr/>
            <w:instrText> DOCPROPERTY "_paginavan"</w:instrText>
          </w:r>
          <w:r>
            <w:rPr/>
            <w:fldChar w:fldCharType="separate"/>
          </w:r>
          <w:r>
            <w:rPr/>
            <w:t>van</w:t>
          </w:r>
          <w:r>
            <w:rPr/>
            <w:fldChar w:fldCharType="end"/>
          </w:r>
          <w:r>
            <w:rPr>
              <w:rStyle w:val="Pagenumber"/>
              <w:bCs/>
            </w:rPr>
            <w:t xml:space="preserve"> </w:t>
          </w:r>
          <w:r>
            <w:rPr>
              <w:rStyle w:val="Pagenumber"/>
              <w:bCs/>
            </w:rPr>
            <w:fldChar w:fldCharType="begin"/>
          </w:r>
          <w:r>
            <w:rPr>
              <w:rStyle w:val="Pagenumber"/>
              <w:bCs/>
            </w:rPr>
            <w:instrText> NUMPAGES </w:instrText>
          </w:r>
          <w:r>
            <w:rPr>
              <w:rStyle w:val="Pagenumber"/>
              <w:bCs/>
            </w:rPr>
            <w:fldChar w:fldCharType="separate"/>
          </w:r>
          <w:r>
            <w:rPr>
              <w:rStyle w:val="Pagenumber"/>
              <w:bCs/>
            </w:rPr>
            <w:t>5</w:t>
          </w:r>
          <w:r>
            <w:rPr>
              <w:rStyle w:val="Pagenumber"/>
              <w:bCs/>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935" simplePos="0" locked="0" layoutInCell="1" allowOverlap="1" relativeHeight="10">
          <wp:simplePos x="0" y="0"/>
          <wp:positionH relativeFrom="page">
            <wp:posOffset>179705</wp:posOffset>
          </wp:positionH>
          <wp:positionV relativeFrom="page">
            <wp:posOffset>179705</wp:posOffset>
          </wp:positionV>
          <wp:extent cx="2361565" cy="1094105"/>
          <wp:effectExtent l="0" t="0" r="0" b="0"/>
          <wp:wrapNone/>
          <wp:docPr id="5" name="logo.1" descr="C:\Users\post078\AppData\Roaming\B-ware\DocSys.Web\profiles\kpn\client\images\logos\kpn-new-style-c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1" descr="C:\Users\post078\AppData\Roaming\B-ware\DocSys.Web\profiles\kpn\client\images\logos\kpn-new-style-co.bmp"/>
                  <pic:cNvPicPr>
                    <a:picLocks noChangeAspect="1" noChangeArrowheads="1"/>
                  </pic:cNvPicPr>
                </pic:nvPicPr>
                <pic:blipFill>
                  <a:blip r:embed="rId1"/>
                  <a:stretch>
                    <a:fillRect/>
                  </a:stretch>
                </pic:blipFill>
                <pic:spPr bwMode="auto">
                  <a:xfrm>
                    <a:off x="0" y="0"/>
                    <a:ext cx="2361565" cy="1094105"/>
                  </a:xfrm>
                  <a:prstGeom prst="rect">
                    <a:avLst/>
                  </a:prstGeom>
                </pic:spPr>
              </pic:pic>
            </a:graphicData>
          </a:graphic>
        </wp:anchor>
      </w:drawing>
      <w:drawing>
        <wp:anchor behindDoc="1" distT="0" distB="0" distL="114300" distR="114935" simplePos="0" locked="0" layoutInCell="1" allowOverlap="1" relativeHeight="16">
          <wp:simplePos x="0" y="0"/>
          <wp:positionH relativeFrom="page">
            <wp:posOffset>179705</wp:posOffset>
          </wp:positionH>
          <wp:positionV relativeFrom="page">
            <wp:posOffset>179705</wp:posOffset>
          </wp:positionV>
          <wp:extent cx="2361565" cy="1094105"/>
          <wp:effectExtent l="0" t="0" r="0" b="0"/>
          <wp:wrapNone/>
          <wp:docPr id="6" name="logo.4" descr="C:\Users\post078\AppData\Roaming\B-ware\DocSys.Web\profiles\kpn\client\images\logos\kpn-new-style-c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4" descr="C:\Users\post078\AppData\Roaming\B-ware\DocSys.Web\profiles\kpn\client\images\logos\kpn-new-style-co.bmp"/>
                  <pic:cNvPicPr>
                    <a:picLocks noChangeAspect="1" noChangeArrowheads="1"/>
                  </pic:cNvPicPr>
                </pic:nvPicPr>
                <pic:blipFill>
                  <a:blip r:embed="rId2"/>
                  <a:stretch>
                    <a:fillRect/>
                  </a:stretch>
                </pic:blipFill>
                <pic:spPr bwMode="auto">
                  <a:xfrm>
                    <a:off x="0" y="0"/>
                    <a:ext cx="2361565" cy="1094105"/>
                  </a:xfrm>
                  <a:prstGeom prst="rect">
                    <a:avLst/>
                  </a:prstGeom>
                </pic:spPr>
              </pic:pic>
            </a:graphicData>
          </a:graphic>
        </wp:anchor>
      </w:drawing>
    </w:r>
  </w:p>
  <w:p>
    <w:pPr>
      <w:pStyle w:val="Header"/>
      <w:rPr/>
    </w:pPr>
    <w:r>
      <w:rPr/>
      <mc:AlternateContent>
        <mc:Choice Requires="wps">
          <w:drawing>
            <wp:anchor behindDoc="1" distT="0" distB="0" distL="114300" distR="114300" simplePos="0" locked="0" layoutInCell="1" allowOverlap="1" relativeHeight="6">
              <wp:simplePos x="0" y="0"/>
              <wp:positionH relativeFrom="page">
                <wp:posOffset>6045200</wp:posOffset>
              </wp:positionH>
              <wp:positionV relativeFrom="page">
                <wp:posOffset>511175</wp:posOffset>
              </wp:positionV>
              <wp:extent cx="1116965" cy="2567305"/>
              <wp:effectExtent l="0" t="0" r="0" b="0"/>
              <wp:wrapNone/>
              <wp:docPr id="7" name="Text Box 41"/>
              <a:graphic xmlns:a="http://schemas.openxmlformats.org/drawingml/2006/main">
                <a:graphicData uri="http://schemas.microsoft.com/office/word/2010/wordprocessingShape">
                  <wps:wsp>
                    <wps:cNvSpPr/>
                    <wps:spPr>
                      <a:xfrm>
                        <a:off x="0" y="0"/>
                        <a:ext cx="1116360" cy="2566800"/>
                      </a:xfrm>
                      <a:prstGeom prst="rect">
                        <a:avLst/>
                      </a:prstGeom>
                      <a:noFill/>
                      <a:ln>
                        <a:noFill/>
                      </a:ln>
                    </wps:spPr>
                    <wps:style>
                      <a:lnRef idx="0"/>
                      <a:fillRef idx="0"/>
                      <a:effectRef idx="0"/>
                      <a:fontRef idx="minor"/>
                    </wps:style>
                    <wps:txbx>
                      <w:txbxContent>
                        <w:tbl>
                          <w:tblPr>
                            <w:tblW w:w="1757" w:type="dxa"/>
                            <w:jc w:val="left"/>
                            <w:tblInd w:w="0" w:type="dxa"/>
                            <w:tblBorders/>
                            <w:tblCellMar>
                              <w:top w:w="0" w:type="dxa"/>
                              <w:left w:w="0" w:type="dxa"/>
                              <w:bottom w:w="0" w:type="dxa"/>
                              <w:right w:w="0" w:type="dxa"/>
                            </w:tblCellMar>
                            <w:tblLook w:noVBand="0" w:val="0000" w:noHBand="0" w:lastColumn="0" w:firstColumn="0" w:lastRow="0" w:firstRow="0"/>
                          </w:tblPr>
                          <w:tblGrid>
                            <w:gridCol w:w="1757"/>
                          </w:tblGrid>
                          <w:tr>
                            <w:trPr/>
                            <w:tc>
                              <w:tcPr>
                                <w:tcW w:w="1757" w:type="dxa"/>
                                <w:tcBorders/>
                                <w:shd w:fill="auto" w:val="clear"/>
                              </w:tcPr>
                              <w:p>
                                <w:pPr>
                                  <w:pStyle w:val="Invulkopjes"/>
                                  <w:rPr/>
                                </w:pPr>
                                <w:r>
                                  <w:rPr/>
                                  <w:fldChar w:fldCharType="begin"/>
                                </w:r>
                                <w:r>
                                  <w:rPr/>
                                  <w:instrText> DOCPROPERTY "_datum"</w:instrText>
                                </w:r>
                                <w:r>
                                  <w:rPr/>
                                  <w:fldChar w:fldCharType="separate"/>
                                </w:r>
                                <w:r>
                                  <w:rPr/>
                                  <w:t>Datum</w:t>
                                </w:r>
                                <w:r>
                                  <w:rPr/>
                                  <w:fldChar w:fldCharType="end"/>
                                </w:r>
                              </w:p>
                            </w:tc>
                          </w:tr>
                          <w:tr>
                            <w:trPr/>
                            <w:tc>
                              <w:tcPr>
                                <w:tcW w:w="1757" w:type="dxa"/>
                                <w:tcBorders/>
                                <w:shd w:fill="auto" w:val="clear"/>
                              </w:tcPr>
                              <w:p>
                                <w:pPr>
                                  <w:pStyle w:val="Invultekst"/>
                                  <w:rPr/>
                                </w:pPr>
                                <w:r>
                                  <w:rPr/>
                                  <w:t>6 maart 2018</w:t>
                                </w:r>
                              </w:p>
                            </w:tc>
                          </w:tr>
                          <w:tr>
                            <w:trPr/>
                            <w:tc>
                              <w:tcPr>
                                <w:tcW w:w="1757" w:type="dxa"/>
                                <w:tcBorders/>
                                <w:shd w:fill="auto" w:val="clear"/>
                              </w:tcPr>
                              <w:p>
                                <w:pPr>
                                  <w:pStyle w:val="Invulkopjes"/>
                                  <w:rPr/>
                                </w:pPr>
                                <w:r>
                                  <w:rPr/>
                                  <w:fldChar w:fldCharType="begin"/>
                                </w:r>
                                <w:r>
                                  <w:rPr/>
                                  <w:instrText> DOCPROPERTY "_versie"</w:instrText>
                                </w:r>
                                <w:r>
                                  <w:rPr/>
                                  <w:fldChar w:fldCharType="separate"/>
                                </w:r>
                                <w:r>
                                  <w:rPr/>
                                  <w:t>Versie</w:t>
                                </w:r>
                                <w:r>
                                  <w:rPr/>
                                  <w:fldChar w:fldCharType="end"/>
                                </w:r>
                              </w:p>
                            </w:tc>
                          </w:tr>
                          <w:tr>
                            <w:trPr/>
                            <w:tc>
                              <w:tcPr>
                                <w:tcW w:w="1757" w:type="dxa"/>
                                <w:tcBorders/>
                                <w:shd w:fill="auto" w:val="clear"/>
                              </w:tcPr>
                              <w:p>
                                <w:pPr>
                                  <w:pStyle w:val="Invultekst"/>
                                  <w:rPr/>
                                </w:pPr>
                                <w:r>
                                  <w:rPr/>
                                  <w:fldChar w:fldCharType="begin"/>
                                </w:r>
                                <w:r>
                                  <w:rPr/>
                                  <w:instrText> DOCPROPERTY "versie"</w:instrText>
                                </w:r>
                                <w:r>
                                  <w:rPr/>
                                  <w:fldChar w:fldCharType="separate"/>
                                </w:r>
                                <w:r>
                                  <w:rPr/>
                                  <w:t>1.0</w:t>
                                </w:r>
                                <w:r>
                                  <w:rPr/>
                                  <w:fldChar w:fldCharType="end"/>
                                </w:r>
                              </w:p>
                            </w:tc>
                          </w:tr>
                          <w:tr>
                            <w:trPr/>
                            <w:tc>
                              <w:tcPr>
                                <w:tcW w:w="1757" w:type="dxa"/>
                                <w:tcBorders/>
                                <w:shd w:fill="auto" w:val="clear"/>
                              </w:tcPr>
                              <w:p>
                                <w:pPr>
                                  <w:pStyle w:val="Invulkopjes"/>
                                  <w:rPr/>
                                </w:pPr>
                                <w:r>
                                  <w:rPr/>
                                  <w:fldChar w:fldCharType="begin"/>
                                </w:r>
                                <w:r>
                                  <w:rPr/>
                                  <w:instrText> DOCPROPERTY "_copyright"</w:instrText>
                                </w:r>
                                <w:r>
                                  <w:rPr/>
                                  <w:fldChar w:fldCharType="separate"/>
                                </w:r>
                                <w:r>
                                  <w:rPr/>
                                </w:r>
                                <w:r>
                                  <w:rPr/>
                                  <w:fldChar w:fldCharType="end"/>
                                </w:r>
                              </w:p>
                            </w:tc>
                          </w:tr>
                          <w:tr>
                            <w:trPr/>
                            <w:tc>
                              <w:tcPr>
                                <w:tcW w:w="1757" w:type="dxa"/>
                                <w:tcBorders/>
                                <w:shd w:fill="auto" w:val="clear"/>
                              </w:tcPr>
                              <w:p>
                                <w:pPr>
                                  <w:pStyle w:val="Invultekst"/>
                                  <w:rPr/>
                                </w:pPr>
                                <w:r>
                                  <w:rPr/>
                                  <w:fldChar w:fldCharType="begin"/>
                                </w:r>
                                <w:r>
                                  <w:rPr/>
                                  <w:instrText> DOCPROPERTY "copyright"</w:instrText>
                                </w:r>
                                <w:r>
                                  <w:rPr/>
                                  <w:fldChar w:fldCharType="separate"/>
                                </w:r>
                                <w:r>
                                  <w:rPr/>
                                </w:r>
                                <w:r>
                                  <w:rPr/>
                                  <w:fldChar w:fldCharType="end"/>
                                </w:r>
                              </w:p>
                            </w:tc>
                          </w:tr>
                        </w:tbl>
                        <w:p>
                          <w:pPr>
                            <w:pStyle w:val="FrameContents"/>
                            <w:rPr>
                              <w:color w:val="000000"/>
                            </w:rPr>
                          </w:pPr>
                          <w:r>
                            <w:rPr>
                              <w:color w:val="000000"/>
                            </w:rPr>
                          </w:r>
                        </w:p>
                      </w:txbxContent>
                    </wps:txbx>
                    <wps:bodyPr lIns="0" rIns="0" tIns="0" bIns="0">
                      <a:noAutofit/>
                    </wps:bodyPr>
                  </wps:wsp>
                </a:graphicData>
              </a:graphic>
            </wp:anchor>
          </w:drawing>
        </mc:Choice>
        <mc:Fallback>
          <w:pict>
            <v:rect id="shape_0" ID="Text Box 41" stroked="f" style="position:absolute;margin-left:476pt;margin-top:40.25pt;width:87.85pt;height:202.05pt;mso-position-horizontal-relative:page;mso-position-vertical-relative:page">
              <w10:wrap type="none"/>
              <v:fill o:detectmouseclick="t" on="false"/>
              <v:stroke color="#3465a4" joinstyle="round" endcap="flat"/>
              <v:textbox>
                <w:txbxContent>
                  <w:tbl>
                    <w:tblPr>
                      <w:tblW w:w="1757" w:type="dxa"/>
                      <w:jc w:val="left"/>
                      <w:tblInd w:w="0" w:type="dxa"/>
                      <w:tblBorders/>
                      <w:tblCellMar>
                        <w:top w:w="0" w:type="dxa"/>
                        <w:left w:w="0" w:type="dxa"/>
                        <w:bottom w:w="0" w:type="dxa"/>
                        <w:right w:w="0" w:type="dxa"/>
                      </w:tblCellMar>
                      <w:tblLook w:noVBand="0" w:val="0000" w:noHBand="0" w:lastColumn="0" w:firstColumn="0" w:lastRow="0" w:firstRow="0"/>
                    </w:tblPr>
                    <w:tblGrid>
                      <w:gridCol w:w="1757"/>
                    </w:tblGrid>
                    <w:tr>
                      <w:trPr/>
                      <w:tc>
                        <w:tcPr>
                          <w:tcW w:w="1757" w:type="dxa"/>
                          <w:tcBorders/>
                          <w:shd w:fill="auto" w:val="clear"/>
                        </w:tcPr>
                        <w:p>
                          <w:pPr>
                            <w:pStyle w:val="Invulkopjes"/>
                            <w:rPr/>
                          </w:pPr>
                          <w:r>
                            <w:rPr/>
                            <w:fldChar w:fldCharType="begin"/>
                          </w:r>
                          <w:r>
                            <w:rPr/>
                            <w:instrText> DOCPROPERTY "_datum"</w:instrText>
                          </w:r>
                          <w:r>
                            <w:rPr/>
                            <w:fldChar w:fldCharType="separate"/>
                          </w:r>
                          <w:r>
                            <w:rPr/>
                            <w:t>Datum</w:t>
                          </w:r>
                          <w:r>
                            <w:rPr/>
                            <w:fldChar w:fldCharType="end"/>
                          </w:r>
                        </w:p>
                      </w:tc>
                    </w:tr>
                    <w:tr>
                      <w:trPr/>
                      <w:tc>
                        <w:tcPr>
                          <w:tcW w:w="1757" w:type="dxa"/>
                          <w:tcBorders/>
                          <w:shd w:fill="auto" w:val="clear"/>
                        </w:tcPr>
                        <w:p>
                          <w:pPr>
                            <w:pStyle w:val="Invultekst"/>
                            <w:rPr/>
                          </w:pPr>
                          <w:r>
                            <w:rPr/>
                            <w:t>6 maart 2018</w:t>
                          </w:r>
                        </w:p>
                      </w:tc>
                    </w:tr>
                    <w:tr>
                      <w:trPr/>
                      <w:tc>
                        <w:tcPr>
                          <w:tcW w:w="1757" w:type="dxa"/>
                          <w:tcBorders/>
                          <w:shd w:fill="auto" w:val="clear"/>
                        </w:tcPr>
                        <w:p>
                          <w:pPr>
                            <w:pStyle w:val="Invulkopjes"/>
                            <w:rPr/>
                          </w:pPr>
                          <w:r>
                            <w:rPr/>
                            <w:fldChar w:fldCharType="begin"/>
                          </w:r>
                          <w:r>
                            <w:rPr/>
                            <w:instrText> DOCPROPERTY "_versie"</w:instrText>
                          </w:r>
                          <w:r>
                            <w:rPr/>
                            <w:fldChar w:fldCharType="separate"/>
                          </w:r>
                          <w:r>
                            <w:rPr/>
                            <w:t>Versie</w:t>
                          </w:r>
                          <w:r>
                            <w:rPr/>
                            <w:fldChar w:fldCharType="end"/>
                          </w:r>
                        </w:p>
                      </w:tc>
                    </w:tr>
                    <w:tr>
                      <w:trPr/>
                      <w:tc>
                        <w:tcPr>
                          <w:tcW w:w="1757" w:type="dxa"/>
                          <w:tcBorders/>
                          <w:shd w:fill="auto" w:val="clear"/>
                        </w:tcPr>
                        <w:p>
                          <w:pPr>
                            <w:pStyle w:val="Invultekst"/>
                            <w:rPr/>
                          </w:pPr>
                          <w:r>
                            <w:rPr/>
                            <w:fldChar w:fldCharType="begin"/>
                          </w:r>
                          <w:r>
                            <w:rPr/>
                            <w:instrText> DOCPROPERTY "versie"</w:instrText>
                          </w:r>
                          <w:r>
                            <w:rPr/>
                            <w:fldChar w:fldCharType="separate"/>
                          </w:r>
                          <w:r>
                            <w:rPr/>
                            <w:t>1.0</w:t>
                          </w:r>
                          <w:r>
                            <w:rPr/>
                            <w:fldChar w:fldCharType="end"/>
                          </w:r>
                        </w:p>
                      </w:tc>
                    </w:tr>
                    <w:tr>
                      <w:trPr/>
                      <w:tc>
                        <w:tcPr>
                          <w:tcW w:w="1757" w:type="dxa"/>
                          <w:tcBorders/>
                          <w:shd w:fill="auto" w:val="clear"/>
                        </w:tcPr>
                        <w:p>
                          <w:pPr>
                            <w:pStyle w:val="Invulkopjes"/>
                            <w:rPr/>
                          </w:pPr>
                          <w:r>
                            <w:rPr/>
                            <w:fldChar w:fldCharType="begin"/>
                          </w:r>
                          <w:r>
                            <w:rPr/>
                            <w:instrText> DOCPROPERTY "_copyright"</w:instrText>
                          </w:r>
                          <w:r>
                            <w:rPr/>
                            <w:fldChar w:fldCharType="separate"/>
                          </w:r>
                          <w:r>
                            <w:rPr/>
                          </w:r>
                          <w:r>
                            <w:rPr/>
                            <w:fldChar w:fldCharType="end"/>
                          </w:r>
                        </w:p>
                      </w:tc>
                    </w:tr>
                    <w:tr>
                      <w:trPr/>
                      <w:tc>
                        <w:tcPr>
                          <w:tcW w:w="1757" w:type="dxa"/>
                          <w:tcBorders/>
                          <w:shd w:fill="auto" w:val="clear"/>
                        </w:tcPr>
                        <w:p>
                          <w:pPr>
                            <w:pStyle w:val="Invultekst"/>
                            <w:rPr/>
                          </w:pPr>
                          <w:r>
                            <w:rPr/>
                            <w:fldChar w:fldCharType="begin"/>
                          </w:r>
                          <w:r>
                            <w:rPr/>
                            <w:instrText> DOCPROPERTY "copyright"</w:instrText>
                          </w:r>
                          <w:r>
                            <w:rPr/>
                            <w:fldChar w:fldCharType="separate"/>
                          </w:r>
                          <w:r>
                            <w:rPr/>
                          </w:r>
                          <w:r>
                            <w:rPr/>
                            <w:fldChar w:fldCharType="end"/>
                          </w:r>
                        </w:p>
                      </w:tc>
                    </w:tr>
                  </w:tbl>
                  <w:p>
                    <w:pPr>
                      <w:pStyle w:val="FrameContents"/>
                      <w:rPr>
                        <w:color w:val="000000"/>
                      </w:rPr>
                    </w:pPr>
                    <w:r>
                      <w:rPr>
                        <w:color w:val="000000"/>
                      </w:rPr>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2">
              <wp:simplePos x="0" y="0"/>
              <wp:positionH relativeFrom="page">
                <wp:posOffset>6045200</wp:posOffset>
              </wp:positionH>
              <wp:positionV relativeFrom="page">
                <wp:posOffset>511175</wp:posOffset>
              </wp:positionV>
              <wp:extent cx="1116965" cy="2567305"/>
              <wp:effectExtent l="0" t="0" r="0" b="0"/>
              <wp:wrapNone/>
              <wp:docPr id="9" name="Text Box 40"/>
              <a:graphic xmlns:a="http://schemas.openxmlformats.org/drawingml/2006/main">
                <a:graphicData uri="http://schemas.microsoft.com/office/word/2010/wordprocessingShape">
                  <wps:wsp>
                    <wps:cNvSpPr/>
                    <wps:spPr>
                      <a:xfrm>
                        <a:off x="0" y="0"/>
                        <a:ext cx="1116360" cy="2566800"/>
                      </a:xfrm>
                      <a:prstGeom prst="rect">
                        <a:avLst/>
                      </a:prstGeom>
                      <a:noFill/>
                      <a:ln>
                        <a:noFill/>
                      </a:ln>
                    </wps:spPr>
                    <wps:style>
                      <a:lnRef idx="0"/>
                      <a:fillRef idx="0"/>
                      <a:effectRef idx="0"/>
                      <a:fontRef idx="minor"/>
                    </wps:style>
                    <wps:txbx>
                      <w:txbxContent>
                        <w:tbl>
                          <w:tblPr>
                            <w:tblW w:w="1757" w:type="dxa"/>
                            <w:jc w:val="left"/>
                            <w:tblInd w:w="0" w:type="dxa"/>
                            <w:tblBorders/>
                            <w:tblCellMar>
                              <w:top w:w="0" w:type="dxa"/>
                              <w:left w:w="0" w:type="dxa"/>
                              <w:bottom w:w="0" w:type="dxa"/>
                              <w:right w:w="0" w:type="dxa"/>
                            </w:tblCellMar>
                            <w:tblLook w:noVBand="0" w:val="0000" w:noHBand="0" w:lastColumn="0" w:firstColumn="0" w:lastRow="0" w:firstRow="0"/>
                          </w:tblPr>
                          <w:tblGrid>
                            <w:gridCol w:w="1757"/>
                          </w:tblGrid>
                          <w:tr>
                            <w:trPr/>
                            <w:tc>
                              <w:tcPr>
                                <w:tcW w:w="1757" w:type="dxa"/>
                                <w:tcBorders/>
                                <w:shd w:fill="auto" w:val="clear"/>
                              </w:tcPr>
                              <w:p>
                                <w:pPr>
                                  <w:pStyle w:val="Invulkopjes"/>
                                  <w:rPr/>
                                </w:pPr>
                                <w:r>
                                  <w:rPr/>
                                  <w:fldChar w:fldCharType="begin"/>
                                </w:r>
                                <w:r>
                                  <w:rPr/>
                                  <w:instrText> DOCPROPERTY "_datum"</w:instrText>
                                </w:r>
                                <w:r>
                                  <w:rPr/>
                                  <w:fldChar w:fldCharType="separate"/>
                                </w:r>
                                <w:r>
                                  <w:rPr/>
                                  <w:t>Datum</w:t>
                                </w:r>
                                <w:r>
                                  <w:rPr/>
                                  <w:fldChar w:fldCharType="end"/>
                                </w:r>
                              </w:p>
                            </w:tc>
                          </w:tr>
                          <w:tr>
                            <w:trPr/>
                            <w:tc>
                              <w:tcPr>
                                <w:tcW w:w="1757" w:type="dxa"/>
                                <w:tcBorders/>
                                <w:shd w:fill="auto" w:val="clear"/>
                              </w:tcPr>
                              <w:p>
                                <w:pPr>
                                  <w:pStyle w:val="Invultekst"/>
                                  <w:rPr/>
                                </w:pPr>
                                <w:r>
                                  <w:rPr/>
                                  <w:t>6 maart 2018</w:t>
                                </w:r>
                              </w:p>
                            </w:tc>
                          </w:tr>
                          <w:tr>
                            <w:trPr/>
                            <w:tc>
                              <w:tcPr>
                                <w:tcW w:w="1757" w:type="dxa"/>
                                <w:tcBorders/>
                                <w:shd w:fill="auto" w:val="clear"/>
                              </w:tcPr>
                              <w:p>
                                <w:pPr>
                                  <w:pStyle w:val="Invulkopjes"/>
                                  <w:rPr/>
                                </w:pPr>
                                <w:r>
                                  <w:rPr/>
                                  <w:fldChar w:fldCharType="begin"/>
                                </w:r>
                                <w:r>
                                  <w:rPr/>
                                  <w:instrText> DOCPROPERTY "_auteur"</w:instrText>
                                </w:r>
                                <w:r>
                                  <w:rPr/>
                                  <w:fldChar w:fldCharType="separate"/>
                                </w:r>
                                <w:r>
                                  <w:rPr/>
                                  <w:t>Auteur</w:t>
                                </w:r>
                                <w:r>
                                  <w:rPr/>
                                  <w:fldChar w:fldCharType="end"/>
                                </w:r>
                              </w:p>
                            </w:tc>
                          </w:tr>
                          <w:tr>
                            <w:trPr/>
                            <w:tc>
                              <w:tcPr>
                                <w:tcW w:w="1757" w:type="dxa"/>
                                <w:tcBorders/>
                                <w:shd w:fill="auto" w:val="clear"/>
                              </w:tcPr>
                              <w:p>
                                <w:pPr>
                                  <w:pStyle w:val="Invultekst"/>
                                  <w:rPr/>
                                </w:pPr>
                                <w:r>
                                  <w:rPr/>
                                  <w:fldChar w:fldCharType="begin"/>
                                </w:r>
                                <w:r>
                                  <w:rPr/>
                                  <w:instrText> DOCPROPERTY "auteur"</w:instrText>
                                </w:r>
                                <w:r>
                                  <w:rPr/>
                                  <w:fldChar w:fldCharType="separate"/>
                                </w:r>
                                <w:r>
                                  <w:rPr/>
                                </w:r>
                                <w:r>
                                  <w:rPr/>
                                  <w:fldChar w:fldCharType="end"/>
                                </w:r>
                                <w:r>
                                  <w:rPr/>
                                  <w:t>Arnim Eijkhoudt</w:t>
                                </w:r>
                              </w:p>
                            </w:tc>
                          </w:tr>
                          <w:tr>
                            <w:trPr/>
                            <w:tc>
                              <w:tcPr>
                                <w:tcW w:w="1757" w:type="dxa"/>
                                <w:tcBorders/>
                                <w:shd w:fill="auto" w:val="clear"/>
                              </w:tcPr>
                              <w:p>
                                <w:pPr>
                                  <w:pStyle w:val="Invulkopjes"/>
                                  <w:rPr/>
                                </w:pPr>
                                <w:r>
                                  <w:rPr/>
                                  <w:fldChar w:fldCharType="begin"/>
                                </w:r>
                                <w:r>
                                  <w:rPr/>
                                  <w:instrText> DOCPROPERTY "_telefoon"</w:instrText>
                                </w:r>
                                <w:r>
                                  <w:rPr/>
                                  <w:fldChar w:fldCharType="separate"/>
                                </w:r>
                                <w:r>
                                  <w:rPr/>
                                  <w:t>Telefoon</w:t>
                                </w:r>
                                <w:r>
                                  <w:rPr/>
                                  <w:fldChar w:fldCharType="end"/>
                                </w:r>
                              </w:p>
                            </w:tc>
                          </w:tr>
                          <w:tr>
                            <w:trPr/>
                            <w:tc>
                              <w:tcPr>
                                <w:tcW w:w="1757" w:type="dxa"/>
                                <w:tcBorders/>
                                <w:shd w:fill="auto" w:val="clear"/>
                              </w:tcPr>
                              <w:p>
                                <w:pPr>
                                  <w:pStyle w:val="Invultekst"/>
                                  <w:rPr/>
                                </w:pPr>
                                <w:r>
                                  <w:rPr/>
                                  <w:fldChar w:fldCharType="begin"/>
                                </w:r>
                                <w:r>
                                  <w:rPr/>
                                  <w:instrText> DOCPROPERTY "telefoon"</w:instrText>
                                </w:r>
                                <w:r>
                                  <w:rPr/>
                                  <w:fldChar w:fldCharType="separate"/>
                                </w:r>
                                <w:r>
                                  <w:rPr/>
                                </w:r>
                                <w:r>
                                  <w:rPr/>
                                  <w:fldChar w:fldCharType="end"/>
                                </w:r>
                              </w:p>
                            </w:tc>
                          </w:tr>
                          <w:tr>
                            <w:trPr/>
                            <w:tc>
                              <w:tcPr>
                                <w:tcW w:w="1757" w:type="dxa"/>
                                <w:tcBorders/>
                                <w:shd w:fill="auto" w:val="clear"/>
                              </w:tcPr>
                              <w:p>
                                <w:pPr>
                                  <w:pStyle w:val="Invulkopjes"/>
                                  <w:rPr/>
                                </w:pPr>
                                <w:r>
                                  <w:rPr/>
                                  <w:fldChar w:fldCharType="begin"/>
                                </w:r>
                                <w:r>
                                  <w:rPr/>
                                  <w:instrText> DOCPROPERTY "_versie"</w:instrText>
                                </w:r>
                                <w:r>
                                  <w:rPr/>
                                  <w:fldChar w:fldCharType="separate"/>
                                </w:r>
                                <w:r>
                                  <w:rPr/>
                                  <w:t>Versie</w:t>
                                </w:r>
                                <w:r>
                                  <w:rPr/>
                                  <w:fldChar w:fldCharType="end"/>
                                </w:r>
                              </w:p>
                            </w:tc>
                          </w:tr>
                          <w:tr>
                            <w:trPr/>
                            <w:tc>
                              <w:tcPr>
                                <w:tcW w:w="1757" w:type="dxa"/>
                                <w:tcBorders/>
                                <w:shd w:fill="auto" w:val="clear"/>
                              </w:tcPr>
                              <w:p>
                                <w:pPr>
                                  <w:pStyle w:val="Invultekst"/>
                                  <w:rPr/>
                                </w:pPr>
                                <w:r>
                                  <w:rPr/>
                                  <w:fldChar w:fldCharType="begin"/>
                                </w:r>
                                <w:r>
                                  <w:rPr/>
                                  <w:instrText> DOCPROPERTY "versie"</w:instrText>
                                </w:r>
                                <w:r>
                                  <w:rPr/>
                                  <w:fldChar w:fldCharType="separate"/>
                                </w:r>
                                <w:r>
                                  <w:rPr/>
                                  <w:t>1.0</w:t>
                                </w:r>
                                <w:r>
                                  <w:rPr/>
                                  <w:fldChar w:fldCharType="end"/>
                                </w:r>
                              </w:p>
                            </w:tc>
                          </w:tr>
                          <w:tr>
                            <w:trPr/>
                            <w:tc>
                              <w:tcPr>
                                <w:tcW w:w="1757" w:type="dxa"/>
                                <w:tcBorders/>
                                <w:shd w:fill="auto" w:val="clear"/>
                              </w:tcPr>
                              <w:p>
                                <w:pPr>
                                  <w:pStyle w:val="Invulkopjes"/>
                                  <w:rPr/>
                                </w:pPr>
                                <w:r>
                                  <w:rPr/>
                                  <w:fldChar w:fldCharType="begin"/>
                                </w:r>
                                <w:r>
                                  <w:rPr/>
                                  <w:instrText> DOCPROPERTY "_copyright"</w:instrText>
                                </w:r>
                                <w:r>
                                  <w:rPr/>
                                  <w:fldChar w:fldCharType="separate"/>
                                </w:r>
                                <w:r>
                                  <w:rPr/>
                                </w:r>
                                <w:r>
                                  <w:rPr/>
                                  <w:fldChar w:fldCharType="end"/>
                                </w:r>
                              </w:p>
                            </w:tc>
                          </w:tr>
                          <w:tr>
                            <w:trPr/>
                            <w:tc>
                              <w:tcPr>
                                <w:tcW w:w="1757" w:type="dxa"/>
                                <w:tcBorders/>
                                <w:shd w:fill="auto" w:val="clear"/>
                              </w:tcPr>
                              <w:p>
                                <w:pPr>
                                  <w:pStyle w:val="Invultekst"/>
                                  <w:rPr/>
                                </w:pPr>
                                <w:r>
                                  <w:rPr/>
                                  <w:fldChar w:fldCharType="begin"/>
                                </w:r>
                                <w:r>
                                  <w:rPr/>
                                  <w:instrText> DOCPROPERTY "copyright"</w:instrText>
                                </w:r>
                                <w:r>
                                  <w:rPr/>
                                  <w:fldChar w:fldCharType="separate"/>
                                </w:r>
                                <w:r>
                                  <w:rPr/>
                                </w:r>
                                <w:r>
                                  <w:rPr/>
                                  <w:fldChar w:fldCharType="end"/>
                                </w:r>
                              </w:p>
                            </w:tc>
                          </w:tr>
                        </w:tbl>
                        <w:p>
                          <w:pPr>
                            <w:pStyle w:val="FrameContents"/>
                            <w:rPr>
                              <w:color w:val="000000"/>
                            </w:rPr>
                          </w:pPr>
                          <w:r>
                            <w:rPr>
                              <w:color w:val="000000"/>
                            </w:rPr>
                          </w:r>
                        </w:p>
                      </w:txbxContent>
                    </wps:txbx>
                    <wps:bodyPr lIns="0" rIns="0" tIns="0" bIns="0">
                      <a:noAutofit/>
                    </wps:bodyPr>
                  </wps:wsp>
                </a:graphicData>
              </a:graphic>
            </wp:anchor>
          </w:drawing>
        </mc:Choice>
        <mc:Fallback>
          <w:pict>
            <v:rect id="shape_0" ID="Text Box 40" stroked="f" style="position:absolute;margin-left:476pt;margin-top:40.25pt;width:87.85pt;height:202.05pt;mso-position-horizontal-relative:page;mso-position-vertical-relative:page">
              <w10:wrap type="none"/>
              <v:fill o:detectmouseclick="t" on="false"/>
              <v:stroke color="#3465a4" joinstyle="round" endcap="flat"/>
              <v:textbox>
                <w:txbxContent>
                  <w:tbl>
                    <w:tblPr>
                      <w:tblW w:w="1757" w:type="dxa"/>
                      <w:jc w:val="left"/>
                      <w:tblInd w:w="0" w:type="dxa"/>
                      <w:tblBorders/>
                      <w:tblCellMar>
                        <w:top w:w="0" w:type="dxa"/>
                        <w:left w:w="0" w:type="dxa"/>
                        <w:bottom w:w="0" w:type="dxa"/>
                        <w:right w:w="0" w:type="dxa"/>
                      </w:tblCellMar>
                      <w:tblLook w:noVBand="0" w:val="0000" w:noHBand="0" w:lastColumn="0" w:firstColumn="0" w:lastRow="0" w:firstRow="0"/>
                    </w:tblPr>
                    <w:tblGrid>
                      <w:gridCol w:w="1757"/>
                    </w:tblGrid>
                    <w:tr>
                      <w:trPr/>
                      <w:tc>
                        <w:tcPr>
                          <w:tcW w:w="1757" w:type="dxa"/>
                          <w:tcBorders/>
                          <w:shd w:fill="auto" w:val="clear"/>
                        </w:tcPr>
                        <w:p>
                          <w:pPr>
                            <w:pStyle w:val="Invulkopjes"/>
                            <w:rPr/>
                          </w:pPr>
                          <w:r>
                            <w:rPr/>
                            <w:fldChar w:fldCharType="begin"/>
                          </w:r>
                          <w:r>
                            <w:rPr/>
                            <w:instrText> DOCPROPERTY "_datum"</w:instrText>
                          </w:r>
                          <w:r>
                            <w:rPr/>
                            <w:fldChar w:fldCharType="separate"/>
                          </w:r>
                          <w:r>
                            <w:rPr/>
                            <w:t>Datum</w:t>
                          </w:r>
                          <w:r>
                            <w:rPr/>
                            <w:fldChar w:fldCharType="end"/>
                          </w:r>
                        </w:p>
                      </w:tc>
                    </w:tr>
                    <w:tr>
                      <w:trPr/>
                      <w:tc>
                        <w:tcPr>
                          <w:tcW w:w="1757" w:type="dxa"/>
                          <w:tcBorders/>
                          <w:shd w:fill="auto" w:val="clear"/>
                        </w:tcPr>
                        <w:p>
                          <w:pPr>
                            <w:pStyle w:val="Invultekst"/>
                            <w:rPr/>
                          </w:pPr>
                          <w:r>
                            <w:rPr/>
                            <w:t>6 maart 2018</w:t>
                          </w:r>
                        </w:p>
                      </w:tc>
                    </w:tr>
                    <w:tr>
                      <w:trPr/>
                      <w:tc>
                        <w:tcPr>
                          <w:tcW w:w="1757" w:type="dxa"/>
                          <w:tcBorders/>
                          <w:shd w:fill="auto" w:val="clear"/>
                        </w:tcPr>
                        <w:p>
                          <w:pPr>
                            <w:pStyle w:val="Invulkopjes"/>
                            <w:rPr/>
                          </w:pPr>
                          <w:r>
                            <w:rPr/>
                            <w:fldChar w:fldCharType="begin"/>
                          </w:r>
                          <w:r>
                            <w:rPr/>
                            <w:instrText> DOCPROPERTY "_auteur"</w:instrText>
                          </w:r>
                          <w:r>
                            <w:rPr/>
                            <w:fldChar w:fldCharType="separate"/>
                          </w:r>
                          <w:r>
                            <w:rPr/>
                            <w:t>Auteur</w:t>
                          </w:r>
                          <w:r>
                            <w:rPr/>
                            <w:fldChar w:fldCharType="end"/>
                          </w:r>
                        </w:p>
                      </w:tc>
                    </w:tr>
                    <w:tr>
                      <w:trPr/>
                      <w:tc>
                        <w:tcPr>
                          <w:tcW w:w="1757" w:type="dxa"/>
                          <w:tcBorders/>
                          <w:shd w:fill="auto" w:val="clear"/>
                        </w:tcPr>
                        <w:p>
                          <w:pPr>
                            <w:pStyle w:val="Invultekst"/>
                            <w:rPr/>
                          </w:pPr>
                          <w:r>
                            <w:rPr/>
                            <w:fldChar w:fldCharType="begin"/>
                          </w:r>
                          <w:r>
                            <w:rPr/>
                            <w:instrText> DOCPROPERTY "auteur"</w:instrText>
                          </w:r>
                          <w:r>
                            <w:rPr/>
                            <w:fldChar w:fldCharType="separate"/>
                          </w:r>
                          <w:r>
                            <w:rPr/>
                          </w:r>
                          <w:r>
                            <w:rPr/>
                            <w:fldChar w:fldCharType="end"/>
                          </w:r>
                          <w:r>
                            <w:rPr/>
                            <w:t>Arnim Eijkhoudt</w:t>
                          </w:r>
                        </w:p>
                      </w:tc>
                    </w:tr>
                    <w:tr>
                      <w:trPr/>
                      <w:tc>
                        <w:tcPr>
                          <w:tcW w:w="1757" w:type="dxa"/>
                          <w:tcBorders/>
                          <w:shd w:fill="auto" w:val="clear"/>
                        </w:tcPr>
                        <w:p>
                          <w:pPr>
                            <w:pStyle w:val="Invulkopjes"/>
                            <w:rPr/>
                          </w:pPr>
                          <w:r>
                            <w:rPr/>
                            <w:fldChar w:fldCharType="begin"/>
                          </w:r>
                          <w:r>
                            <w:rPr/>
                            <w:instrText> DOCPROPERTY "_telefoon"</w:instrText>
                          </w:r>
                          <w:r>
                            <w:rPr/>
                            <w:fldChar w:fldCharType="separate"/>
                          </w:r>
                          <w:r>
                            <w:rPr/>
                            <w:t>Telefoon</w:t>
                          </w:r>
                          <w:r>
                            <w:rPr/>
                            <w:fldChar w:fldCharType="end"/>
                          </w:r>
                        </w:p>
                      </w:tc>
                    </w:tr>
                    <w:tr>
                      <w:trPr/>
                      <w:tc>
                        <w:tcPr>
                          <w:tcW w:w="1757" w:type="dxa"/>
                          <w:tcBorders/>
                          <w:shd w:fill="auto" w:val="clear"/>
                        </w:tcPr>
                        <w:p>
                          <w:pPr>
                            <w:pStyle w:val="Invultekst"/>
                            <w:rPr/>
                          </w:pPr>
                          <w:r>
                            <w:rPr/>
                            <w:fldChar w:fldCharType="begin"/>
                          </w:r>
                          <w:r>
                            <w:rPr/>
                            <w:instrText> DOCPROPERTY "telefoon"</w:instrText>
                          </w:r>
                          <w:r>
                            <w:rPr/>
                            <w:fldChar w:fldCharType="separate"/>
                          </w:r>
                          <w:r>
                            <w:rPr/>
                          </w:r>
                          <w:r>
                            <w:rPr/>
                            <w:fldChar w:fldCharType="end"/>
                          </w:r>
                        </w:p>
                      </w:tc>
                    </w:tr>
                    <w:tr>
                      <w:trPr/>
                      <w:tc>
                        <w:tcPr>
                          <w:tcW w:w="1757" w:type="dxa"/>
                          <w:tcBorders/>
                          <w:shd w:fill="auto" w:val="clear"/>
                        </w:tcPr>
                        <w:p>
                          <w:pPr>
                            <w:pStyle w:val="Invulkopjes"/>
                            <w:rPr/>
                          </w:pPr>
                          <w:r>
                            <w:rPr/>
                            <w:fldChar w:fldCharType="begin"/>
                          </w:r>
                          <w:r>
                            <w:rPr/>
                            <w:instrText> DOCPROPERTY "_versie"</w:instrText>
                          </w:r>
                          <w:r>
                            <w:rPr/>
                            <w:fldChar w:fldCharType="separate"/>
                          </w:r>
                          <w:r>
                            <w:rPr/>
                            <w:t>Versie</w:t>
                          </w:r>
                          <w:r>
                            <w:rPr/>
                            <w:fldChar w:fldCharType="end"/>
                          </w:r>
                        </w:p>
                      </w:tc>
                    </w:tr>
                    <w:tr>
                      <w:trPr/>
                      <w:tc>
                        <w:tcPr>
                          <w:tcW w:w="1757" w:type="dxa"/>
                          <w:tcBorders/>
                          <w:shd w:fill="auto" w:val="clear"/>
                        </w:tcPr>
                        <w:p>
                          <w:pPr>
                            <w:pStyle w:val="Invultekst"/>
                            <w:rPr/>
                          </w:pPr>
                          <w:r>
                            <w:rPr/>
                            <w:fldChar w:fldCharType="begin"/>
                          </w:r>
                          <w:r>
                            <w:rPr/>
                            <w:instrText> DOCPROPERTY "versie"</w:instrText>
                          </w:r>
                          <w:r>
                            <w:rPr/>
                            <w:fldChar w:fldCharType="separate"/>
                          </w:r>
                          <w:r>
                            <w:rPr/>
                            <w:t>1.0</w:t>
                          </w:r>
                          <w:r>
                            <w:rPr/>
                            <w:fldChar w:fldCharType="end"/>
                          </w:r>
                        </w:p>
                      </w:tc>
                    </w:tr>
                    <w:tr>
                      <w:trPr/>
                      <w:tc>
                        <w:tcPr>
                          <w:tcW w:w="1757" w:type="dxa"/>
                          <w:tcBorders/>
                          <w:shd w:fill="auto" w:val="clear"/>
                        </w:tcPr>
                        <w:p>
                          <w:pPr>
                            <w:pStyle w:val="Invulkopjes"/>
                            <w:rPr/>
                          </w:pPr>
                          <w:r>
                            <w:rPr/>
                            <w:fldChar w:fldCharType="begin"/>
                          </w:r>
                          <w:r>
                            <w:rPr/>
                            <w:instrText> DOCPROPERTY "_copyright"</w:instrText>
                          </w:r>
                          <w:r>
                            <w:rPr/>
                            <w:fldChar w:fldCharType="separate"/>
                          </w:r>
                          <w:r>
                            <w:rPr/>
                          </w:r>
                          <w:r>
                            <w:rPr/>
                            <w:fldChar w:fldCharType="end"/>
                          </w:r>
                        </w:p>
                      </w:tc>
                    </w:tr>
                    <w:tr>
                      <w:trPr/>
                      <w:tc>
                        <w:tcPr>
                          <w:tcW w:w="1757" w:type="dxa"/>
                          <w:tcBorders/>
                          <w:shd w:fill="auto" w:val="clear"/>
                        </w:tcPr>
                        <w:p>
                          <w:pPr>
                            <w:pStyle w:val="Invultekst"/>
                            <w:rPr/>
                          </w:pPr>
                          <w:r>
                            <w:rPr/>
                            <w:fldChar w:fldCharType="begin"/>
                          </w:r>
                          <w:r>
                            <w:rPr/>
                            <w:instrText> DOCPROPERTY "copyright"</w:instrText>
                          </w:r>
                          <w:r>
                            <w:rPr/>
                            <w:fldChar w:fldCharType="separate"/>
                          </w:r>
                          <w:r>
                            <w:rPr/>
                          </w:r>
                          <w:r>
                            <w:rPr/>
                            <w:fldChar w:fldCharType="end"/>
                          </w:r>
                        </w:p>
                      </w:tc>
                    </w:tr>
                  </w:tbl>
                  <w:p>
                    <w:pPr>
                      <w:pStyle w:val="FrameContents"/>
                      <w:rPr>
                        <w:color w:val="000000"/>
                      </w:rPr>
                    </w:pPr>
                    <w:r>
                      <w:rPr>
                        <w:color w:val="000000"/>
                      </w:rPr>
                    </w:r>
                  </w:p>
                </w:txbxContent>
              </v:textbox>
            </v:rect>
          </w:pict>
        </mc:Fallback>
      </mc:AlternateContent>
      <w:drawing>
        <wp:anchor behindDoc="1" distT="0" distB="0" distL="114300" distR="114935" simplePos="0" locked="0" layoutInCell="1" allowOverlap="1" relativeHeight="11">
          <wp:simplePos x="0" y="0"/>
          <wp:positionH relativeFrom="page">
            <wp:posOffset>179705</wp:posOffset>
          </wp:positionH>
          <wp:positionV relativeFrom="page">
            <wp:posOffset>179705</wp:posOffset>
          </wp:positionV>
          <wp:extent cx="2361565" cy="1094105"/>
          <wp:effectExtent l="0" t="0" r="0" b="0"/>
          <wp:wrapNone/>
          <wp:docPr id="11" name="logo.2" descr="C:\Users\post078\AppData\Roaming\B-ware\DocSys.Web\profiles\kpn\client\images\logos\kpn-new-style-c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2" descr="C:\Users\post078\AppData\Roaming\B-ware\DocSys.Web\profiles\kpn\client\images\logos\kpn-new-style-co.bmp"/>
                  <pic:cNvPicPr>
                    <a:picLocks noChangeAspect="1" noChangeArrowheads="1"/>
                  </pic:cNvPicPr>
                </pic:nvPicPr>
                <pic:blipFill>
                  <a:blip r:embed="rId1"/>
                  <a:stretch>
                    <a:fillRect/>
                  </a:stretch>
                </pic:blipFill>
                <pic:spPr bwMode="auto">
                  <a:xfrm>
                    <a:off x="0" y="0"/>
                    <a:ext cx="2361565" cy="1094105"/>
                  </a:xfrm>
                  <a:prstGeom prst="rect">
                    <a:avLst/>
                  </a:prstGeom>
                </pic:spPr>
              </pic:pic>
            </a:graphicData>
          </a:graphic>
        </wp:anchor>
      </w:drawing>
      <w:drawing>
        <wp:anchor behindDoc="1" distT="0" distB="0" distL="114300" distR="114935" simplePos="0" locked="0" layoutInCell="1" allowOverlap="1" relativeHeight="18">
          <wp:simplePos x="0" y="0"/>
          <wp:positionH relativeFrom="page">
            <wp:posOffset>179705</wp:posOffset>
          </wp:positionH>
          <wp:positionV relativeFrom="page">
            <wp:posOffset>179705</wp:posOffset>
          </wp:positionV>
          <wp:extent cx="2361565" cy="1094105"/>
          <wp:effectExtent l="0" t="0" r="0" b="0"/>
          <wp:wrapNone/>
          <wp:docPr id="12" name="logo.5" descr="C:\Users\post078\AppData\Roaming\B-ware\DocSys.Web\profiles\kpn\client\images\logos\kpn-new-style-c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5" descr="C:\Users\post078\AppData\Roaming\B-ware\DocSys.Web\profiles\kpn\client\images\logos\kpn-new-style-co.bmp"/>
                  <pic:cNvPicPr>
                    <a:picLocks noChangeAspect="1" noChangeArrowheads="1"/>
                  </pic:cNvPicPr>
                </pic:nvPicPr>
                <pic:blipFill>
                  <a:blip r:embed="rId2"/>
                  <a:stretch>
                    <a:fillRect/>
                  </a:stretch>
                </pic:blipFill>
                <pic:spPr bwMode="auto">
                  <a:xfrm>
                    <a:off x="0" y="0"/>
                    <a:ext cx="2361565" cy="10941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652"/>
        </w:tabs>
        <w:ind w:left="652" w:hanging="652"/>
      </w:pPr>
      <w:rPr>
        <w:sz w:val="20"/>
        <w:i w:val="false"/>
        <w:b/>
      </w:rPr>
    </w:lvl>
    <w:lvl w:ilvl="1">
      <w:start w:val="1"/>
      <w:pStyle w:val="Heading2"/>
      <w:numFmt w:val="decimal"/>
      <w:lvlText w:val="%1.%2"/>
      <w:lvlJc w:val="left"/>
      <w:pPr>
        <w:tabs>
          <w:tab w:val="num" w:pos="652"/>
        </w:tabs>
        <w:ind w:left="652" w:hanging="652"/>
      </w:pPr>
      <w:rPr>
        <w:sz w:val="20"/>
        <w:i w:val="false"/>
        <w:b/>
      </w:rPr>
    </w:lvl>
    <w:lvl w:ilvl="2">
      <w:start w:val="1"/>
      <w:pStyle w:val="Heading3"/>
      <w:numFmt w:val="decimal"/>
      <w:lvlText w:val="%1.%2.%3"/>
      <w:lvlJc w:val="left"/>
      <w:pPr>
        <w:tabs>
          <w:tab w:val="num" w:pos="652"/>
        </w:tabs>
        <w:ind w:left="652" w:hanging="652"/>
      </w:pPr>
      <w:rPr>
        <w:sz w:val="18"/>
        <w:i/>
        <w:b w:val="false"/>
      </w:rPr>
    </w:lvl>
    <w:lvl w:ilvl="3">
      <w:start w:val="1"/>
      <w:pStyle w:val="Heading4"/>
      <w:numFmt w:val="upperLetter"/>
      <w:lvlText w:val="Bijlage %4"/>
      <w:lvlJc w:val="left"/>
      <w:pPr>
        <w:tabs>
          <w:tab w:val="num" w:pos="864"/>
        </w:tabs>
        <w:ind w:left="864" w:hanging="864"/>
      </w:pPr>
    </w:lvl>
    <w:lvl w:ilvl="4">
      <w:start w:val="1"/>
      <w:pStyle w:val="Heading5"/>
      <w:numFmt w:val="decimal"/>
      <w:lvlText w:val="%5"/>
      <w:lvlJc w:val="left"/>
      <w:pPr>
        <w:tabs>
          <w:tab w:val="num" w:pos="1008"/>
        </w:tabs>
        <w:ind w:left="1008" w:hanging="1008"/>
      </w:pPr>
    </w:lvl>
    <w:lvl w:ilvl="5">
      <w:start w:val="1"/>
      <w:pStyle w:val="Heading6"/>
      <w:numFmt w:val="decimal"/>
      <w:lvlText w:val="%5.%6"/>
      <w:lvlJc w:val="left"/>
      <w:pPr>
        <w:tabs>
          <w:tab w:val="num" w:pos="1152"/>
        </w:tabs>
        <w:ind w:left="1152" w:hanging="1152"/>
      </w:pPr>
    </w:lvl>
    <w:lvl w:ilvl="6">
      <w:start w:val="1"/>
      <w:pStyle w:val="Heading7"/>
      <w:numFmt w:val="decimal"/>
      <w:lvlText w:val="%5.%6.%7"/>
      <w:lvlJc w:val="left"/>
      <w:pPr>
        <w:tabs>
          <w:tab w:val="num" w:pos="1296"/>
        </w:tabs>
        <w:ind w:left="1296" w:hanging="1296"/>
      </w:pPr>
    </w:lvl>
    <w:lvl w:ilvl="7">
      <w:start w:val="1"/>
      <w:pStyle w:val="Heading8"/>
      <w:numFmt w:val="decimal"/>
      <w:lvlText w:val="%1.%2.%3.%4.%5.%6.%7.%8"/>
      <w:lvlJc w:val="left"/>
      <w:pPr>
        <w:tabs>
          <w:tab w:val="num" w:pos="652"/>
        </w:tabs>
        <w:ind w:left="652" w:hanging="652"/>
      </w:pPr>
    </w:lvl>
    <w:lvl w:ilvl="8">
      <w:start w:val="1"/>
      <w:pStyle w:val="Heading9"/>
      <w:numFmt w:val="decimal"/>
      <w:lvlText w:val="%1.%2.%3.%4.%5.%6.%7.%8.%9"/>
      <w:lvlJc w:val="left"/>
      <w:pPr>
        <w:tabs>
          <w:tab w:val="num" w:pos="1080"/>
        </w:tabs>
        <w:ind w:left="652" w:hanging="652"/>
      </w:pPr>
    </w:lvl>
  </w:abstractNum>
  <w:abstractNum w:abstractNumId="2">
    <w:lvl w:ilvl="0">
      <w:start w:val="1"/>
      <w:numFmt w:val="decimal"/>
      <w:lvlText w:val="%1"/>
      <w:lvlJc w:val="left"/>
      <w:pPr>
        <w:tabs>
          <w:tab w:val="num" w:pos="652"/>
        </w:tabs>
        <w:ind w:left="652" w:hanging="652"/>
      </w:pPr>
      <w:rPr>
        <w:sz w:val="20"/>
        <w:i w:val="false"/>
        <w:b/>
      </w:rPr>
    </w:lvl>
    <w:lvl w:ilvl="1">
      <w:start w:val="1"/>
      <w:numFmt w:val="decimal"/>
      <w:lvlText w:val="%1.%2"/>
      <w:lvlJc w:val="left"/>
      <w:pPr>
        <w:tabs>
          <w:tab w:val="num" w:pos="652"/>
        </w:tabs>
        <w:ind w:left="652" w:hanging="652"/>
      </w:pPr>
      <w:rPr>
        <w:sz w:val="20"/>
        <w:i w:val="false"/>
        <w:b/>
      </w:rPr>
    </w:lvl>
    <w:lvl w:ilvl="2">
      <w:start w:val="1"/>
      <w:numFmt w:val="decimal"/>
      <w:lvlText w:val="%1.%2.%3"/>
      <w:lvlJc w:val="left"/>
      <w:pPr>
        <w:tabs>
          <w:tab w:val="num" w:pos="652"/>
        </w:tabs>
        <w:ind w:left="652" w:hanging="652"/>
      </w:pPr>
      <w:rPr>
        <w:sz w:val="18"/>
        <w:i/>
        <w:b w:val="false"/>
      </w:rPr>
    </w:lvl>
    <w:lvl w:ilvl="3">
      <w:start w:val="1"/>
      <w:numFmt w:val="upperLetter"/>
      <w:lvlText w:val="Bijlage %4"/>
      <w:lvlJc w:val="left"/>
      <w:pPr>
        <w:tabs>
          <w:tab w:val="num" w:pos="864"/>
        </w:tabs>
        <w:ind w:left="864" w:hanging="864"/>
      </w:pPr>
    </w:lvl>
    <w:lvl w:ilvl="4">
      <w:start w:val="1"/>
      <w:numFmt w:val="decimal"/>
      <w:lvlText w:val="%5"/>
      <w:lvlJc w:val="left"/>
      <w:pPr>
        <w:tabs>
          <w:tab w:val="num" w:pos="1008"/>
        </w:tabs>
        <w:ind w:left="1008" w:hanging="1008"/>
      </w:pPr>
    </w:lvl>
    <w:lvl w:ilvl="5">
      <w:start w:val="1"/>
      <w:numFmt w:val="decimal"/>
      <w:lvlText w:val="%5.%6"/>
      <w:lvlJc w:val="left"/>
      <w:pPr>
        <w:tabs>
          <w:tab w:val="num" w:pos="1152"/>
        </w:tabs>
        <w:ind w:left="1152" w:hanging="1152"/>
      </w:pPr>
    </w:lvl>
    <w:lvl w:ilvl="6">
      <w:start w:val="1"/>
      <w:numFmt w:val="decimal"/>
      <w:lvlText w:val="%5.%6.%7"/>
      <w:lvlJc w:val="left"/>
      <w:pPr>
        <w:tabs>
          <w:tab w:val="num" w:pos="1296"/>
        </w:tabs>
        <w:ind w:left="1296" w:hanging="1296"/>
      </w:pPr>
    </w:lvl>
    <w:lvl w:ilvl="7">
      <w:start w:val="1"/>
      <w:numFmt w:val="decimal"/>
      <w:lvlText w:val="%1.%2.%3.%4.%5.%6.%7.%8"/>
      <w:lvlJc w:val="left"/>
      <w:pPr>
        <w:tabs>
          <w:tab w:val="num" w:pos="652"/>
        </w:tabs>
        <w:ind w:left="652" w:hanging="652"/>
      </w:pPr>
    </w:lvl>
    <w:lvl w:ilvl="8">
      <w:start w:val="1"/>
      <w:numFmt w:val="decimal"/>
      <w:lvlText w:val="%1.%2.%3.%4.%5.%6.%7.%8.%9"/>
      <w:lvlJc w:val="left"/>
      <w:pPr>
        <w:tabs>
          <w:tab w:val="num" w:pos="1080"/>
        </w:tabs>
        <w:ind w:left="652" w:hanging="652"/>
      </w:pPr>
    </w:lvl>
  </w:abstractNum>
  <w:abstractNum w:abstractNumId="3">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ind w:left="360" w:hanging="360"/>
      </w:pPr>
      <w:rPr>
        <w:lang w:val="nl-NL"/>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nl-NL" w:eastAsia="nl-NL"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tLeast" w:line="280"/>
      <w:jc w:val="left"/>
    </w:pPr>
    <w:rPr>
      <w:rFonts w:ascii="Arial" w:hAnsi="Arial" w:eastAsia="Times New Roman" w:cs="Times New Roman"/>
      <w:color w:val="auto"/>
      <w:kern w:val="0"/>
      <w:sz w:val="20"/>
      <w:szCs w:val="20"/>
      <w:lang w:val="nl-NL" w:eastAsia="en-US" w:bidi="ar-SA"/>
    </w:rPr>
  </w:style>
  <w:style w:type="paragraph" w:styleId="Heading1">
    <w:name w:val="Heading 1"/>
    <w:basedOn w:val="Normal"/>
    <w:next w:val="Normal"/>
    <w:qFormat/>
    <w:pPr>
      <w:keepNext w:val="true"/>
      <w:numPr>
        <w:ilvl w:val="0"/>
        <w:numId w:val="1"/>
      </w:numPr>
      <w:spacing w:before="560" w:after="0"/>
      <w:outlineLvl w:val="0"/>
    </w:pPr>
    <w:rPr>
      <w:b/>
    </w:rPr>
  </w:style>
  <w:style w:type="paragraph" w:styleId="Heading2">
    <w:name w:val="Heading 2"/>
    <w:basedOn w:val="Normal"/>
    <w:next w:val="Normal"/>
    <w:qFormat/>
    <w:pPr>
      <w:keepNext w:val="true"/>
      <w:numPr>
        <w:ilvl w:val="1"/>
        <w:numId w:val="1"/>
      </w:numPr>
      <w:spacing w:before="280" w:after="0"/>
      <w:outlineLvl w:val="1"/>
    </w:pPr>
    <w:rPr>
      <w:b/>
      <w:sz w:val="18"/>
    </w:rPr>
  </w:style>
  <w:style w:type="paragraph" w:styleId="Heading3">
    <w:name w:val="Heading 3"/>
    <w:basedOn w:val="Normal"/>
    <w:next w:val="Normal"/>
    <w:qFormat/>
    <w:pPr>
      <w:keepNext w:val="true"/>
      <w:numPr>
        <w:ilvl w:val="2"/>
        <w:numId w:val="1"/>
      </w:numPr>
      <w:spacing w:before="280" w:after="60"/>
      <w:outlineLvl w:val="2"/>
    </w:pPr>
    <w:rPr>
      <w:i/>
      <w:sz w:val="18"/>
    </w:rPr>
  </w:style>
  <w:style w:type="paragraph" w:styleId="Heading4">
    <w:name w:val="Heading 4"/>
    <w:basedOn w:val="Normal"/>
    <w:next w:val="Normal"/>
    <w:qFormat/>
    <w:pPr>
      <w:numPr>
        <w:ilvl w:val="3"/>
        <w:numId w:val="1"/>
      </w:numPr>
      <w:spacing w:lineRule="exact" w:line="324" w:before="0" w:after="280"/>
      <w:outlineLvl w:val="3"/>
    </w:pPr>
    <w:rPr>
      <w:b/>
      <w:sz w:val="32"/>
    </w:rPr>
  </w:style>
  <w:style w:type="paragraph" w:styleId="Heading5">
    <w:name w:val="Heading 5"/>
    <w:basedOn w:val="Heading1"/>
    <w:next w:val="Normal"/>
    <w:qFormat/>
    <w:pPr>
      <w:pageBreakBefore/>
      <w:numPr>
        <w:ilvl w:val="4"/>
        <w:numId w:val="1"/>
      </w:numPr>
      <w:spacing w:before="0" w:after="0"/>
      <w:outlineLvl w:val="4"/>
    </w:pPr>
    <w:rPr/>
  </w:style>
  <w:style w:type="paragraph" w:styleId="Heading6">
    <w:name w:val="Heading 6"/>
    <w:basedOn w:val="Heading2"/>
    <w:next w:val="Normal"/>
    <w:qFormat/>
    <w:pPr>
      <w:numPr>
        <w:ilvl w:val="5"/>
        <w:numId w:val="1"/>
      </w:numPr>
      <w:outlineLvl w:val="5"/>
    </w:pPr>
    <w:rPr/>
  </w:style>
  <w:style w:type="paragraph" w:styleId="Heading7">
    <w:name w:val="Heading 7"/>
    <w:basedOn w:val="Header"/>
    <w:next w:val="Normal"/>
    <w:qFormat/>
    <w:pPr>
      <w:keepNext w:val="true"/>
      <w:numPr>
        <w:ilvl w:val="6"/>
        <w:numId w:val="1"/>
      </w:numPr>
      <w:spacing w:before="280" w:after="60"/>
      <w:outlineLvl w:val="6"/>
    </w:pPr>
    <w:rPr>
      <w:i/>
      <w:sz w:val="18"/>
    </w:rPr>
  </w:style>
  <w:style w:type="paragraph" w:styleId="Heading8">
    <w:name w:val="Heading 8"/>
    <w:basedOn w:val="Normal"/>
    <w:next w:val="Normal"/>
    <w:qFormat/>
    <w:pPr>
      <w:numPr>
        <w:ilvl w:val="7"/>
        <w:numId w:val="1"/>
      </w:numPr>
      <w:spacing w:before="280" w:after="60"/>
      <w:outlineLvl w:val="7"/>
    </w:pPr>
    <w:rPr>
      <w:i/>
      <w:sz w:val="18"/>
    </w:rPr>
  </w:style>
  <w:style w:type="paragraph" w:styleId="Heading9">
    <w:name w:val="Heading 9"/>
    <w:basedOn w:val="Normal"/>
    <w:next w:val="Normal"/>
    <w:qFormat/>
    <w:pPr>
      <w:numPr>
        <w:ilvl w:val="8"/>
        <w:numId w:val="1"/>
      </w:numPr>
      <w:spacing w:before="280" w:after="60"/>
      <w:outlineLvl w:val="8"/>
    </w:pPr>
    <w:rPr>
      <w:i/>
      <w:sz w:val="18"/>
    </w:rPr>
  </w:style>
  <w:style w:type="character" w:styleId="DefaultParagraphFont" w:default="1">
    <w:name w:val="Default Paragraph Font"/>
    <w:uiPriority w:val="1"/>
    <w:semiHidden/>
    <w:unhideWhenUsed/>
    <w:qFormat/>
    <w:rPr/>
  </w:style>
  <w:style w:type="character" w:styleId="Pagenumber">
    <w:name w:val="page number"/>
    <w:qFormat/>
    <w:rPr>
      <w:rFonts w:ascii="Arial" w:hAnsi="Arial"/>
    </w:rPr>
  </w:style>
  <w:style w:type="character" w:styleId="InternetLink">
    <w:name w:val="Internet Link"/>
    <w:basedOn w:val="DefaultParagraphFont"/>
    <w:unhideWhenUsed/>
    <w:rsid w:val="004b1fa8"/>
    <w:rPr>
      <w:color w:val="0000FF" w:themeColor="hyperlink"/>
      <w:u w:val="single"/>
    </w:rPr>
  </w:style>
  <w:style w:type="character" w:styleId="FollowedHyperlink">
    <w:name w:val="FollowedHyperlink"/>
    <w:basedOn w:val="DefaultParagraphFont"/>
    <w:semiHidden/>
    <w:unhideWhenUsed/>
    <w:qFormat/>
    <w:rsid w:val="006400c6"/>
    <w:rPr>
      <w:color w:val="800080" w:themeColor="followedHyperlink"/>
      <w:u w:val="single"/>
    </w:rPr>
  </w:style>
  <w:style w:type="character" w:styleId="BalloonTextChar" w:customStyle="1">
    <w:name w:val="Balloon Text Char"/>
    <w:basedOn w:val="DefaultParagraphFont"/>
    <w:link w:val="BalloonText"/>
    <w:semiHidden/>
    <w:qFormat/>
    <w:rsid w:val="006400c6"/>
    <w:rPr>
      <w:rFonts w:ascii="Tahoma" w:hAnsi="Tahoma" w:cs="Tahoma"/>
      <w:sz w:val="16"/>
      <w:szCs w:val="16"/>
      <w:lang w:eastAsia="en-US"/>
    </w:rPr>
  </w:style>
  <w:style w:type="character" w:styleId="ListLabel1">
    <w:name w:val="ListLabel 1"/>
    <w:qFormat/>
    <w:rPr>
      <w:b/>
      <w:i w:val="false"/>
      <w:sz w:val="20"/>
    </w:rPr>
  </w:style>
  <w:style w:type="character" w:styleId="ListLabel2">
    <w:name w:val="ListLabel 2"/>
    <w:qFormat/>
    <w:rPr>
      <w:b/>
      <w:i w:val="false"/>
      <w:sz w:val="20"/>
    </w:rPr>
  </w:style>
  <w:style w:type="character" w:styleId="ListLabel3">
    <w:name w:val="ListLabel 3"/>
    <w:qFormat/>
    <w:rPr>
      <w:b w:val="false"/>
      <w:i/>
      <w:sz w:val="18"/>
    </w:rPr>
  </w:style>
  <w:style w:type="character" w:styleId="ListLabel4">
    <w:name w:val="ListLabel 4"/>
    <w:qFormat/>
    <w:rPr>
      <w:rFonts w:eastAsia="Times New Roman" w:cs="Arial"/>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Times New Roman" w:cs="Arial"/>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lang w:val="nl-NL"/>
    </w:rPr>
  </w:style>
  <w:style w:type="character" w:styleId="ListLabel13">
    <w:name w:val="ListLabel 13"/>
    <w:qFormat/>
    <w:rPr/>
  </w:style>
  <w:style w:type="character" w:styleId="ListLabel14">
    <w:name w:val="ListLabel 14"/>
    <w:qFormat/>
    <w:rPr>
      <w:b/>
      <w:i w:val="false"/>
      <w:sz w:val="20"/>
    </w:rPr>
  </w:style>
  <w:style w:type="character" w:styleId="ListLabel15">
    <w:name w:val="ListLabel 15"/>
    <w:qFormat/>
    <w:rPr>
      <w:b/>
      <w:i w:val="false"/>
      <w:sz w:val="20"/>
    </w:rPr>
  </w:style>
  <w:style w:type="character" w:styleId="ListLabel16">
    <w:name w:val="ListLabel 16"/>
    <w:qFormat/>
    <w:rPr>
      <w:b w:val="false"/>
      <w:i/>
      <w:sz w:val="18"/>
    </w:rPr>
  </w:style>
  <w:style w:type="character" w:styleId="ListLabel17">
    <w:name w:val="ListLabel 17"/>
    <w:qFormat/>
    <w:rPr>
      <w:b/>
      <w:i w:val="false"/>
      <w:sz w:val="20"/>
    </w:rPr>
  </w:style>
  <w:style w:type="character" w:styleId="ListLabel18">
    <w:name w:val="ListLabel 18"/>
    <w:qFormat/>
    <w:rPr>
      <w:b/>
      <w:i w:val="false"/>
      <w:sz w:val="20"/>
    </w:rPr>
  </w:style>
  <w:style w:type="character" w:styleId="ListLabel19">
    <w:name w:val="ListLabel 19"/>
    <w:qFormat/>
    <w:rPr>
      <w:b w:val="false"/>
      <w:i/>
      <w:sz w:val="18"/>
    </w:rPr>
  </w:style>
  <w:style w:type="character" w:styleId="ListLabel20">
    <w:name w:val="ListLabel 20"/>
    <w:qFormat/>
    <w:rPr>
      <w:rFonts w:cs="Aria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Aria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lang w:val="nl-NL"/>
    </w:rPr>
  </w:style>
  <w:style w:type="character" w:styleId="ListLabel39">
    <w:name w:val="ListLabel 39"/>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153" w:leader="none"/>
        <w:tab w:val="right" w:pos="8306" w:leader="none"/>
      </w:tabs>
    </w:pPr>
    <w:rPr/>
  </w:style>
  <w:style w:type="paragraph" w:styleId="Invulkopjes" w:customStyle="1">
    <w:name w:val="Invulkopjes"/>
    <w:basedOn w:val="Normal"/>
    <w:qFormat/>
    <w:pPr>
      <w:spacing w:lineRule="exact" w:line="360"/>
    </w:pPr>
    <w:rPr>
      <w:b/>
      <w:sz w:val="16"/>
    </w:rPr>
  </w:style>
  <w:style w:type="paragraph" w:styleId="Invultekst" w:customStyle="1">
    <w:name w:val="Invultekst"/>
    <w:basedOn w:val="Normal"/>
    <w:qFormat/>
    <w:pPr>
      <w:spacing w:lineRule="exact" w:line="240"/>
    </w:pPr>
    <w:rPr>
      <w:sz w:val="16"/>
    </w:rPr>
  </w:style>
  <w:style w:type="paragraph" w:styleId="ListParagraph">
    <w:name w:val="List Paragraph"/>
    <w:basedOn w:val="Normal"/>
    <w:uiPriority w:val="34"/>
    <w:qFormat/>
    <w:rsid w:val="001a55c3"/>
    <w:pPr>
      <w:ind w:left="708" w:hanging="0"/>
    </w:pPr>
    <w:rPr/>
  </w:style>
  <w:style w:type="paragraph" w:styleId="Footer">
    <w:name w:val="Footer"/>
    <w:basedOn w:val="Normal"/>
    <w:pPr>
      <w:tabs>
        <w:tab w:val="center" w:pos="4153" w:leader="none"/>
        <w:tab w:val="right" w:pos="8306" w:leader="none"/>
      </w:tabs>
    </w:pPr>
    <w:rPr/>
  </w:style>
  <w:style w:type="paragraph" w:styleId="Contents4">
    <w:name w:val="TOC 4"/>
    <w:basedOn w:val="Contents1"/>
    <w:next w:val="Normal"/>
    <w:semiHidden/>
    <w:pPr>
      <w:tabs>
        <w:tab w:val="left" w:pos="1020" w:leader="none"/>
      </w:tabs>
    </w:pPr>
    <w:rPr/>
  </w:style>
  <w:style w:type="paragraph" w:styleId="Contents1">
    <w:name w:val="TOC 1"/>
    <w:basedOn w:val="Normal"/>
    <w:next w:val="Normal"/>
    <w:semiHidden/>
    <w:pPr>
      <w:tabs>
        <w:tab w:val="left" w:pos="340" w:leader="none"/>
        <w:tab w:val="right" w:pos="8165" w:leader="none"/>
      </w:tabs>
      <w:spacing w:before="280" w:after="0"/>
      <w:ind w:left="340" w:hanging="340"/>
    </w:pPr>
    <w:rPr>
      <w:b/>
    </w:rPr>
  </w:style>
  <w:style w:type="paragraph" w:styleId="Titel1" w:customStyle="1">
    <w:name w:val="Titel1"/>
    <w:basedOn w:val="Normal"/>
    <w:qFormat/>
    <w:pPr/>
    <w:rPr>
      <w:b/>
      <w:sz w:val="32"/>
    </w:rPr>
  </w:style>
  <w:style w:type="paragraph" w:styleId="Subtitel" w:customStyle="1">
    <w:name w:val="Subtitel"/>
    <w:basedOn w:val="Normal"/>
    <w:qFormat/>
    <w:pPr/>
    <w:rPr>
      <w:b/>
      <w:i/>
    </w:rPr>
  </w:style>
  <w:style w:type="paragraph" w:styleId="DocumentType" w:customStyle="1">
    <w:name w:val="DocumentType"/>
    <w:basedOn w:val="Normal"/>
    <w:qFormat/>
    <w:pPr>
      <w:spacing w:lineRule="exact" w:line="280"/>
    </w:pPr>
    <w:rPr>
      <w:sz w:val="18"/>
    </w:rPr>
  </w:style>
  <w:style w:type="paragraph" w:styleId="Contents2">
    <w:name w:val="TOC 2"/>
    <w:basedOn w:val="Normal"/>
    <w:next w:val="Normal"/>
    <w:semiHidden/>
    <w:pPr>
      <w:tabs>
        <w:tab w:val="left" w:pos="340" w:leader="none"/>
        <w:tab w:val="left" w:pos="1020" w:leader="none"/>
        <w:tab w:val="right" w:pos="8165" w:leader="none"/>
      </w:tabs>
      <w:ind w:left="1020" w:hanging="680"/>
    </w:pPr>
    <w:rPr>
      <w:i/>
      <w:sz w:val="18"/>
    </w:rPr>
  </w:style>
  <w:style w:type="paragraph" w:styleId="Contents3">
    <w:name w:val="TOC 3"/>
    <w:basedOn w:val="Normal"/>
    <w:next w:val="Normal"/>
    <w:semiHidden/>
    <w:pPr>
      <w:tabs>
        <w:tab w:val="left" w:pos="340" w:leader="none"/>
        <w:tab w:val="left" w:pos="1020" w:leader="none"/>
        <w:tab w:val="right" w:pos="8165" w:leader="none"/>
      </w:tabs>
      <w:ind w:left="1020" w:hanging="680"/>
    </w:pPr>
    <w:rPr>
      <w:i/>
      <w:sz w:val="18"/>
    </w:rPr>
  </w:style>
  <w:style w:type="paragraph" w:styleId="Contents5">
    <w:name w:val="TOC 5"/>
    <w:basedOn w:val="Contents1"/>
    <w:next w:val="Normal"/>
    <w:semiHidden/>
    <w:pPr>
      <w:tabs>
        <w:tab w:val="left" w:pos="1020" w:leader="none"/>
      </w:tabs>
      <w:ind w:left="364" w:hanging="340"/>
    </w:pPr>
    <w:rPr/>
  </w:style>
  <w:style w:type="paragraph" w:styleId="Contents6">
    <w:name w:val="TOC 6"/>
    <w:basedOn w:val="Contents2"/>
    <w:next w:val="Normal"/>
    <w:semiHidden/>
    <w:pPr>
      <w:tabs>
        <w:tab w:val="left" w:pos="322" w:leader="none"/>
      </w:tabs>
      <w:ind w:left="1021" w:hanging="680"/>
    </w:pPr>
    <w:rPr/>
  </w:style>
  <w:style w:type="paragraph" w:styleId="Contents7">
    <w:name w:val="TOC 7"/>
    <w:basedOn w:val="Contents3"/>
    <w:next w:val="Normal"/>
    <w:semiHidden/>
    <w:pPr>
      <w:tabs>
        <w:tab w:val="left" w:pos="336" w:leader="none"/>
      </w:tabs>
      <w:ind w:left="1021" w:hanging="680"/>
    </w:pPr>
    <w:rPr/>
  </w:style>
  <w:style w:type="paragraph" w:styleId="Contents8">
    <w:name w:val="TOC 8"/>
    <w:basedOn w:val="Normal"/>
    <w:next w:val="Normal"/>
    <w:semiHidden/>
    <w:pPr>
      <w:tabs>
        <w:tab w:val="left" w:pos="340" w:leader="none"/>
        <w:tab w:val="left" w:pos="1020" w:leader="none"/>
        <w:tab w:val="left" w:pos="8165" w:leader="none"/>
      </w:tabs>
      <w:ind w:left="1020" w:hanging="680"/>
    </w:pPr>
    <w:rPr>
      <w:i/>
      <w:sz w:val="18"/>
    </w:rPr>
  </w:style>
  <w:style w:type="paragraph" w:styleId="Contents9">
    <w:name w:val="TOC 9"/>
    <w:basedOn w:val="Normal"/>
    <w:next w:val="Normal"/>
    <w:semiHidden/>
    <w:pPr>
      <w:tabs>
        <w:tab w:val="left" w:pos="340" w:leader="none"/>
        <w:tab w:val="left" w:pos="1020" w:leader="none"/>
        <w:tab w:val="left" w:pos="8165" w:leader="none"/>
      </w:tabs>
      <w:ind w:left="1020" w:hanging="680"/>
    </w:pPr>
    <w:rPr>
      <w:i/>
      <w:sz w:val="18"/>
    </w:rPr>
  </w:style>
  <w:style w:type="paragraph" w:styleId="DocumentMap">
    <w:name w:val="Document Map"/>
    <w:basedOn w:val="Normal"/>
    <w:semiHidden/>
    <w:qFormat/>
    <w:pPr>
      <w:shd w:val="clear" w:color="auto" w:fill="000080"/>
    </w:pPr>
    <w:rPr>
      <w:rFonts w:ascii="Tahoma" w:hAnsi="Tahoma" w:cs="Tahoma"/>
    </w:rPr>
  </w:style>
  <w:style w:type="paragraph" w:styleId="BijlageNL" w:customStyle="1">
    <w:name w:val="BijlageNL"/>
    <w:basedOn w:val="Normal"/>
    <w:qFormat/>
    <w:pPr>
      <w:tabs>
        <w:tab w:val="left" w:pos="7144" w:leader="none"/>
      </w:tabs>
      <w:spacing w:before="400" w:after="1200"/>
    </w:pPr>
    <w:rPr>
      <w:b/>
      <w:sz w:val="32"/>
    </w:rPr>
  </w:style>
  <w:style w:type="paragraph" w:styleId="Broodtekst" w:customStyle="1">
    <w:name w:val="broodtekst"/>
    <w:basedOn w:val="Normal"/>
    <w:qFormat/>
    <w:pPr/>
    <w:rPr/>
  </w:style>
  <w:style w:type="paragraph" w:styleId="Center" w:customStyle="1">
    <w:name w:val="center"/>
    <w:basedOn w:val="Broodtekst"/>
    <w:qFormat/>
    <w:pPr>
      <w:jc w:val="center"/>
    </w:pPr>
    <w:rPr/>
  </w:style>
  <w:style w:type="paragraph" w:styleId="Centerbold" w:customStyle="1">
    <w:name w:val="center_bold"/>
    <w:basedOn w:val="Center"/>
    <w:qFormat/>
    <w:pPr/>
    <w:rPr>
      <w:b/>
    </w:rPr>
  </w:style>
  <w:style w:type="paragraph" w:styleId="Centeri" w:customStyle="1">
    <w:name w:val="center_i"/>
    <w:basedOn w:val="Center"/>
    <w:qFormat/>
    <w:pPr/>
    <w:rPr>
      <w:i/>
    </w:rPr>
  </w:style>
  <w:style w:type="paragraph" w:styleId="Centeru" w:customStyle="1">
    <w:name w:val="center_u"/>
    <w:basedOn w:val="Center"/>
    <w:qFormat/>
    <w:pPr/>
    <w:rPr>
      <w:u w:val="single"/>
    </w:rPr>
  </w:style>
  <w:style w:type="paragraph" w:styleId="Centerub" w:customStyle="1">
    <w:name w:val="center_u_b"/>
    <w:basedOn w:val="Center"/>
    <w:qFormat/>
    <w:pPr/>
    <w:rPr>
      <w:b/>
      <w:u w:val="single"/>
    </w:rPr>
  </w:style>
  <w:style w:type="paragraph" w:styleId="Pagebreak" w:customStyle="1">
    <w:name w:val="pagebreak"/>
    <w:basedOn w:val="Broodtekst"/>
    <w:qFormat/>
    <w:pPr>
      <w:pageBreakBefore/>
    </w:pPr>
    <w:rPr/>
  </w:style>
  <w:style w:type="paragraph" w:styleId="Pagebreakbold" w:customStyle="1">
    <w:name w:val="pagebreak_bold"/>
    <w:basedOn w:val="Pagebreak"/>
    <w:qFormat/>
    <w:pPr/>
    <w:rPr>
      <w:b/>
    </w:rPr>
  </w:style>
  <w:style w:type="paragraph" w:styleId="Pagebreaki" w:customStyle="1">
    <w:name w:val="pagebreak_i"/>
    <w:basedOn w:val="Pagebreak"/>
    <w:qFormat/>
    <w:pPr/>
    <w:rPr>
      <w:i/>
    </w:rPr>
  </w:style>
  <w:style w:type="paragraph" w:styleId="Pagebreaku" w:customStyle="1">
    <w:name w:val="pagebreak_u"/>
    <w:basedOn w:val="Pagebreak"/>
    <w:qFormat/>
    <w:pPr/>
    <w:rPr>
      <w:u w:val="single"/>
    </w:rPr>
  </w:style>
  <w:style w:type="paragraph" w:styleId="Pagebreakub" w:customStyle="1">
    <w:name w:val="pagebreak_u_b"/>
    <w:basedOn w:val="Pagebreak"/>
    <w:qFormat/>
    <w:pPr/>
    <w:rPr>
      <w:b/>
      <w:u w:val="single"/>
    </w:rPr>
  </w:style>
  <w:style w:type="paragraph" w:styleId="Pagebreakcenter" w:customStyle="1">
    <w:name w:val="pagebreak_center"/>
    <w:basedOn w:val="Pagebreak"/>
    <w:qFormat/>
    <w:pPr>
      <w:jc w:val="center"/>
    </w:pPr>
    <w:rPr/>
  </w:style>
  <w:style w:type="paragraph" w:styleId="Pagebreakcenterbold" w:customStyle="1">
    <w:name w:val="pagebreak_center_bold"/>
    <w:basedOn w:val="Pagebreakcenter"/>
    <w:qFormat/>
    <w:pPr/>
    <w:rPr>
      <w:b/>
    </w:rPr>
  </w:style>
  <w:style w:type="paragraph" w:styleId="Pagebreakcenteri" w:customStyle="1">
    <w:name w:val="pagebreak_center_i"/>
    <w:basedOn w:val="Pagebreakcenter"/>
    <w:qFormat/>
    <w:pPr/>
    <w:rPr>
      <w:i/>
    </w:rPr>
  </w:style>
  <w:style w:type="paragraph" w:styleId="Pagebreakcenteru" w:customStyle="1">
    <w:name w:val="pagebreak_center_u"/>
    <w:basedOn w:val="Pagebreakcenter"/>
    <w:qFormat/>
    <w:pPr/>
    <w:rPr>
      <w:u w:val="single"/>
    </w:rPr>
  </w:style>
  <w:style w:type="paragraph" w:styleId="Pagebreakcenterub" w:customStyle="1">
    <w:name w:val="pagebreak_center_u_b"/>
    <w:basedOn w:val="Pagebreakcenter"/>
    <w:qFormat/>
    <w:pPr/>
    <w:rPr>
      <w:b/>
      <w:u w:val="single"/>
    </w:rPr>
  </w:style>
  <w:style w:type="paragraph" w:styleId="BalloonText">
    <w:name w:val="Balloon Text"/>
    <w:basedOn w:val="Normal"/>
    <w:link w:val="BalloonTextChar"/>
    <w:semiHidden/>
    <w:unhideWhenUsed/>
    <w:qFormat/>
    <w:rsid w:val="006400c6"/>
    <w:pPr>
      <w:spacing w:lineRule="auto" w:line="24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forensicswiki.org/wiki/Libewf" TargetMode="External"/><Relationship Id="rId3" Type="http://schemas.openxmlformats.org/officeDocument/2006/relationships/hyperlink" Target="https://github.com/sgan81/apfs-fuse.gi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
</Relationships>
</file>

<file path=word/_rels/header2.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93531-E93B-478E-AA27-14E6020BF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rapport-kort.dot</Template>
  <TotalTime>4</TotalTime>
  <Application>LibreOffice/6.0.6.2$Linux_X86_64 LibreOffice_project/00m0$Build-2</Application>
  <Pages>5</Pages>
  <Words>929</Words>
  <Characters>5331</Characters>
  <CharactersWithSpaces>6125</CharactersWithSpaces>
  <Paragraphs>94</Paragraphs>
  <Company>Koninklijke KPN NV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2018-03-06T12:13:00Z</dcterms:created>
  <dc:creator>post078</dc:creator>
  <dc:description/>
  <dc:language>en-US</dc:language>
  <cp:lastModifiedBy/>
  <cp:lastPrinted>2003-07-21T15:10:00Z</cp:lastPrinted>
  <dcterms:modified xsi:type="dcterms:W3CDTF">2018-11-19T19:02:47Z</dcterms:modified>
  <cp:revision>8</cp:revision>
  <dc:subject/>
  <dc:title>OTO Oefening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Koninklijke KPN NV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auteur">
    <vt:lpwstr>Auteur</vt:lpwstr>
  </property>
  <property fmtid="{D5CDD505-2E9C-101B-9397-08002B2CF9AE}" pid="10" name="_copyright">
    <vt:lpwstr/>
  </property>
  <property fmtid="{D5CDD505-2E9C-101B-9397-08002B2CF9AE}" pid="11" name="_datum">
    <vt:lpwstr>Datum</vt:lpwstr>
  </property>
  <property fmtid="{D5CDD505-2E9C-101B-9397-08002B2CF9AE}" pid="12" name="_hoortbij">
    <vt:lpwstr>Datum rapport</vt:lpwstr>
  </property>
  <property fmtid="{D5CDD505-2E9C-101B-9397-08002B2CF9AE}" pid="13" name="_paginavan">
    <vt:lpwstr>van</vt:lpwstr>
  </property>
  <property fmtid="{D5CDD505-2E9C-101B-9397-08002B2CF9AE}" pid="14" name="_telefoon">
    <vt:lpwstr>Telefoon</vt:lpwstr>
  </property>
  <property fmtid="{D5CDD505-2E9C-101B-9397-08002B2CF9AE}" pid="15" name="_versie">
    <vt:lpwstr>Versie</vt:lpwstr>
  </property>
  <property fmtid="{D5CDD505-2E9C-101B-9397-08002B2CF9AE}" pid="16" name="auteur">
    <vt:lpwstr/>
  </property>
  <property fmtid="{D5CDD505-2E9C-101B-9397-08002B2CF9AE}" pid="17" name="copyright">
    <vt:lpwstr/>
  </property>
  <property fmtid="{D5CDD505-2E9C-101B-9397-08002B2CF9AE}" pid="18" name="datum">
    <vt:lpwstr>28 juni 2016</vt:lpwstr>
  </property>
  <property fmtid="{D5CDD505-2E9C-101B-9397-08002B2CF9AE}" pid="19" name="logoKPN">
    <vt:lpwstr>[profileurl]images\logos\kpn-new-style-co.bmp;logo;50,50,656,304</vt:lpwstr>
  </property>
  <property fmtid="{D5CDD505-2E9C-101B-9397-08002B2CF9AE}" pid="20" name="rubricering">
    <vt:lpwstr>Voor intern gebruik</vt:lpwstr>
  </property>
  <property fmtid="{D5CDD505-2E9C-101B-9397-08002B2CF9AE}" pid="21" name="subtitel">
    <vt:lpwstr>Forensics oefening</vt:lpwstr>
  </property>
  <property fmtid="{D5CDD505-2E9C-101B-9397-08002B2CF9AE}" pid="22" name="telefoon">
    <vt:lpwstr/>
  </property>
  <property fmtid="{D5CDD505-2E9C-101B-9397-08002B2CF9AE}" pid="23" name="titel">
    <vt:lpwstr>OTO Oefening</vt:lpwstr>
  </property>
  <property fmtid="{D5CDD505-2E9C-101B-9397-08002B2CF9AE}" pid="24" name="versie">
    <vt:lpwstr>1.0</vt:lpwstr>
  </property>
</Properties>
</file>