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35" w:type="dxa"/>
        <w:jc w:val="left"/>
        <w:tblInd w:w="0" w:type="dxa"/>
        <w:tblBorders/>
        <w:tblCellMar>
          <w:top w:w="0" w:type="dxa"/>
          <w:left w:w="0" w:type="dxa"/>
          <w:bottom w:w="0" w:type="dxa"/>
          <w:right w:w="0" w:type="dxa"/>
        </w:tblCellMar>
        <w:tblLook w:noVBand="0" w:val="0000" w:noHBand="0" w:lastColumn="0" w:firstColumn="0" w:lastRow="0" w:firstRow="0"/>
      </w:tblPr>
      <w:tblGrid>
        <w:gridCol w:w="9035"/>
      </w:tblGrid>
      <w:tr>
        <w:trPr>
          <w:trHeight w:val="390" w:hRule="atLeast"/>
        </w:trPr>
        <w:tc>
          <w:tcPr>
            <w:tcW w:w="9035" w:type="dxa"/>
            <w:tcBorders/>
            <w:shd w:fill="auto" w:val="clear"/>
          </w:tcPr>
          <w:p>
            <w:pPr>
              <w:pStyle w:val="Titel1"/>
              <w:rPr/>
            </w:pPr>
            <w:r>
              <w:rPr/>
              <w:fldChar w:fldCharType="begin"/>
              <mc:AlternateContent>
                <mc:Choice Requires="wps">
                  <w:drawing>
                    <wp:anchor behindDoc="0" distT="0" distB="0" distL="114300" distR="114300" simplePos="0" locked="0" layoutInCell="1" allowOverlap="1" relativeHeight="11" wp14:anchorId="1A7A7CD6">
                      <wp:simplePos x="0" y="0"/>
                      <wp:positionH relativeFrom="column">
                        <wp:posOffset>0</wp:posOffset>
                      </wp:positionH>
                      <wp:positionV relativeFrom="paragraph">
                        <wp:posOffset>635</wp:posOffset>
                      </wp:positionV>
                      <wp:extent cx="1270" cy="1270"/>
                      <wp:effectExtent l="0" t="0" r="0" b="0"/>
                      <wp:wrapNone/>
                      <wp:docPr id="1" name="Carma DocSys~rapport"/>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txbxContent>
                            </wps:txbx>
                            <wps:bodyPr vert="vert270" rot="16200000">
                              <a:noAutofit/>
                            </wps:bodyPr>
                          </wps:wsp>
                        </a:graphicData>
                      </a:graphic>
                    </wp:anchor>
                  </w:drawing>
                </mc:Choice>
                <mc:Fallback>
                  <w:pict>
                    <v:rect id="shape_0" ID="Carma DocSys~rapport" fillcolor="white" stroked="t" style="position:absolute;margin-left:0pt;margin-top:0pt;width:0pt;height:0pt" wp14:anchorId="1A7A7CD6">
                      <w10:wrap type="none"/>
                      <v:fill o:detectmouseclick="t" type="solid" color2="black"/>
                      <v:stroke color="black" weight="9360" joinstyle="miter" endcap="flat"/>
                      <v:textbox style="mso-layout-flow-alt:bottom-to-top">
                        <w:txbxContent>
                          <w:p>
                            <w:pPr>
                              <w:pStyle w:val="FrameContents"/>
                              <w:rPr>
                                <w:color w:val="auto"/>
                              </w:rPr>
                            </w:pPr>
                            <w:r>
                              <w:rPr>
                                <w:color w:val="auto"/>
                              </w:rPr>
                            </w:r>
                          </w:p>
                        </w:txbxContent>
                      </v:textbox>
                    </v:rect>
                  </w:pict>
                </mc:Fallback>
              </mc:AlternateContent>
            </w:r>
            <w:r>
              <w:rPr/>
              <w:instrText> DOCPROPERTY "titel"</w:instrText>
            </w:r>
            <w:r>
              <w:rPr/>
              <w:fldChar w:fldCharType="separate"/>
            </w:r>
            <w:r>
              <w:rPr/>
              <w:t>OTO Oefening</w:t>
            </w:r>
            <w:r>
              <w:rPr/>
              <w:fldChar w:fldCharType="end"/>
            </w:r>
          </w:p>
        </w:tc>
      </w:tr>
      <w:tr>
        <w:trPr>
          <w:trHeight w:val="547" w:hRule="exact"/>
        </w:trPr>
        <w:tc>
          <w:tcPr>
            <w:tcW w:w="9035" w:type="dxa"/>
            <w:tcBorders/>
            <w:shd w:fill="auto" w:val="clear"/>
          </w:tcPr>
          <w:p>
            <w:pPr>
              <w:pStyle w:val="Normal"/>
              <w:rPr/>
            </w:pPr>
            <w:r>
              <w:rPr/>
            </w:r>
          </w:p>
        </w:tc>
      </w:tr>
      <w:tr>
        <w:trPr>
          <w:trHeight w:val="273" w:hRule="atLeast"/>
        </w:trPr>
        <w:tc>
          <w:tcPr>
            <w:tcW w:w="9035" w:type="dxa"/>
            <w:tcBorders/>
            <w:shd w:fill="auto" w:val="clear"/>
          </w:tcPr>
          <w:p>
            <w:pPr>
              <w:pStyle w:val="Subtitel"/>
              <w:rPr/>
            </w:pPr>
            <w:r>
              <w:rPr>
                <w:lang w:val="en-NL"/>
              </w:rPr>
              <w:t>Technical exercise for CERT</w:t>
            </w:r>
            <w:r>
              <w:rPr>
                <w:lang w:val="en-NL"/>
              </w:rPr>
              <w:t>s</w:t>
            </w:r>
            <w:r>
              <w:rPr>
                <w:lang w:val="en-NL"/>
              </w:rPr>
              <w:t xml:space="preserve"> and other interested parties</w:t>
            </w:r>
          </w:p>
        </w:tc>
      </w:tr>
      <w:tr>
        <w:trPr>
          <w:trHeight w:val="273" w:hRule="exact"/>
        </w:trPr>
        <w:tc>
          <w:tcPr>
            <w:tcW w:w="9035" w:type="dxa"/>
            <w:tcBorders/>
            <w:shd w:fill="auto" w:val="clear"/>
          </w:tcPr>
          <w:p>
            <w:pPr>
              <w:pStyle w:val="Normal"/>
              <w:rPr/>
            </w:pPr>
            <w:r>
              <w:rPr/>
            </w:r>
          </w:p>
        </w:tc>
      </w:tr>
      <w:tr>
        <w:trPr>
          <w:trHeight w:val="273" w:hRule="exact"/>
        </w:trPr>
        <w:tc>
          <w:tcPr>
            <w:tcW w:w="9035" w:type="dxa"/>
            <w:tcBorders/>
            <w:shd w:fill="auto" w:val="clear"/>
          </w:tcPr>
          <w:p>
            <w:pPr>
              <w:pStyle w:val="DocumentType"/>
              <w:rPr/>
            </w:pPr>
            <w:r>
              <w:rPr/>
            </w:r>
          </w:p>
        </w:tc>
      </w:tr>
      <w:tr>
        <w:trPr>
          <w:trHeight w:val="273" w:hRule="exact"/>
        </w:trPr>
        <w:tc>
          <w:tcPr>
            <w:tcW w:w="9035" w:type="dxa"/>
            <w:tcBorders/>
            <w:shd w:fill="auto" w:val="clear"/>
          </w:tcPr>
          <w:p>
            <w:pPr>
              <w:pStyle w:val="DocumentType"/>
              <w:rPr/>
            </w:pPr>
            <w:r>
              <w:rPr/>
            </w:r>
          </w:p>
        </w:tc>
      </w:tr>
    </w:tbl>
    <w:p>
      <w:pPr>
        <w:pStyle w:val="Heading1"/>
        <w:numPr>
          <w:ilvl w:val="0"/>
          <w:numId w:val="2"/>
        </w:numPr>
        <w:rPr/>
      </w:pPr>
      <w:r>
        <w:rPr>
          <w:lang w:val="en-NL"/>
        </w:rPr>
        <w:t>Exercise Goals</w:t>
      </w:r>
    </w:p>
    <w:p>
      <w:pPr>
        <w:pStyle w:val="Normal"/>
        <w:rPr/>
      </w:pPr>
      <w:r>
        <w:rPr/>
      </w:r>
    </w:p>
    <w:p>
      <w:pPr>
        <w:pStyle w:val="Normal"/>
        <w:rPr/>
      </w:pPr>
      <w:r>
        <w:rPr>
          <w:lang w:val="en-NL"/>
        </w:rPr>
        <w:t xml:space="preserve">This exercise concerns a digital forensic investigation, as frequently carried out by </w:t>
      </w:r>
      <w:r>
        <w:rPr>
          <w:lang w:val="en-NL"/>
        </w:rPr>
        <w:t>SOCs/</w:t>
      </w:r>
      <w:r>
        <w:rPr>
          <w:lang w:val="en-NL"/>
        </w:rPr>
        <w:t>CERT</w:t>
      </w:r>
      <w:r>
        <w:rPr>
          <w:lang w:val="en-NL"/>
        </w:rPr>
        <w:t>s</w:t>
      </w:r>
      <w:r>
        <w:rPr>
          <w:lang w:val="en-NL"/>
        </w:rPr>
        <w:t>, based on a network forensic capture in PCAP format. It is based on a NetResec training (</w:t>
      </w:r>
      <w:hyperlink r:id="rId2">
        <w:r>
          <w:rPr>
            <w:rStyle w:val="InternetLink"/>
            <w:lang w:val="en-NL"/>
          </w:rPr>
          <w:t>http://www.netresec.com/?page=PcapFiles</w:t>
        </w:r>
      </w:hyperlink>
      <w:r>
        <w:rPr>
          <w:lang w:val="en-NL"/>
        </w:rPr>
        <w:t>)</w:t>
      </w:r>
      <w:r>
        <w:rPr/>
        <w:t xml:space="preserve">. </w:t>
      </w:r>
      <w:r>
        <w:rPr>
          <w:lang w:val="en-NL"/>
        </w:rPr>
        <w:t>The challenge combines the knowledge and skills that are (among other) part of the GIAC Network Forensic Analyst certification</w:t>
      </w:r>
      <w:r>
        <w:rPr/>
        <w:t>.</w:t>
      </w:r>
    </w:p>
    <w:p>
      <w:pPr>
        <w:pStyle w:val="Normal"/>
        <w:rPr/>
      </w:pPr>
      <w:r>
        <w:rPr/>
      </w:r>
    </w:p>
    <w:p>
      <w:pPr>
        <w:pStyle w:val="Normal"/>
        <w:rPr/>
      </w:pPr>
      <w:r>
        <w:rPr>
          <w:lang w:val="en-NL"/>
        </w:rPr>
        <w:t>The</w:t>
      </w:r>
      <w:r>
        <w:rPr/>
        <w:t xml:space="preserve"> ‘win condition’ </w:t>
      </w:r>
      <w:r>
        <w:rPr>
          <w:lang w:val="en-NL"/>
        </w:rPr>
        <w:t>of this exercise is a comprehensive description of the historical events through analysis of the PCAP</w:t>
      </w:r>
      <w:r>
        <w:rPr/>
        <w:t>.</w:t>
      </w:r>
    </w:p>
    <w:p>
      <w:pPr>
        <w:pStyle w:val="Heading1"/>
        <w:numPr>
          <w:ilvl w:val="0"/>
          <w:numId w:val="2"/>
        </w:numPr>
        <w:rPr/>
      </w:pPr>
      <w:r>
        <w:rPr>
          <w:lang w:val="en-NL"/>
        </w:rPr>
        <w:t>Requirements</w:t>
      </w:r>
    </w:p>
    <w:p>
      <w:pPr>
        <w:pStyle w:val="Normal"/>
        <w:rPr/>
      </w:pPr>
      <w:r>
        <w:rPr/>
      </w:r>
    </w:p>
    <w:p>
      <w:pPr>
        <w:pStyle w:val="ListParagraph"/>
        <w:numPr>
          <w:ilvl w:val="0"/>
          <w:numId w:val="3"/>
        </w:numPr>
        <w:rPr/>
      </w:pPr>
      <w:r>
        <w:rPr>
          <w:lang w:val="en-NL"/>
        </w:rPr>
        <w:t>A work room</w:t>
      </w:r>
    </w:p>
    <w:p>
      <w:pPr>
        <w:pStyle w:val="ListParagraph"/>
        <w:numPr>
          <w:ilvl w:val="0"/>
          <w:numId w:val="3"/>
        </w:numPr>
        <w:rPr/>
      </w:pPr>
      <w:r>
        <w:rPr/>
        <w:t xml:space="preserve">USB-keys </w:t>
      </w:r>
      <w:r>
        <w:rPr>
          <w:lang w:val="en-NL"/>
        </w:rPr>
        <w:t xml:space="preserve">for handing out the </w:t>
      </w:r>
      <w:r>
        <w:rPr/>
        <w:t>PCAP</w:t>
      </w:r>
    </w:p>
    <w:p>
      <w:pPr>
        <w:pStyle w:val="ListParagraph"/>
        <w:numPr>
          <w:ilvl w:val="0"/>
          <w:numId w:val="3"/>
        </w:numPr>
        <w:rPr/>
      </w:pPr>
      <w:r>
        <w:rPr>
          <w:lang w:val="en-NL"/>
        </w:rPr>
        <w:t>Time</w:t>
      </w:r>
      <w:r>
        <w:rPr/>
        <w:t xml:space="preserve">: 1-2 </w:t>
      </w:r>
      <w:r>
        <w:rPr>
          <w:lang w:val="en-NL"/>
        </w:rPr>
        <w:t xml:space="preserve">hours </w:t>
      </w:r>
      <w:r>
        <w:rPr/>
        <w:t>– max. 15 minutes explanation and evaluation</w:t>
      </w:r>
    </w:p>
    <w:p>
      <w:pPr>
        <w:pStyle w:val="ListParagraph"/>
        <w:numPr>
          <w:ilvl w:val="0"/>
          <w:numId w:val="3"/>
        </w:numPr>
        <w:rPr/>
      </w:pPr>
      <w:r>
        <w:rPr>
          <w:lang w:val="en-NL"/>
        </w:rPr>
        <w:t>Attendees</w:t>
      </w:r>
      <w:r>
        <w:rPr/>
        <w:t>:</w:t>
      </w:r>
    </w:p>
    <w:p>
      <w:pPr>
        <w:pStyle w:val="ListParagraph"/>
        <w:numPr>
          <w:ilvl w:val="1"/>
          <w:numId w:val="3"/>
        </w:numPr>
        <w:rPr/>
      </w:pPr>
      <w:r>
        <w:rPr/>
        <w:t xml:space="preserve">Laptop </w:t>
      </w:r>
      <w:r>
        <w:rPr>
          <w:lang w:val="en-NL"/>
        </w:rPr>
        <w:t xml:space="preserve">suitable for </w:t>
      </w:r>
      <w:r>
        <w:rPr/>
        <w:t xml:space="preserve">digital forensic </w:t>
      </w:r>
      <w:r>
        <w:rPr>
          <w:lang w:val="en-NL"/>
        </w:rPr>
        <w:t>investigation of network-captures with Wireshark</w:t>
      </w:r>
      <w:r>
        <w:rPr/>
        <w:t>, e.g.: DEFT, SIFT, Kali</w:t>
      </w:r>
    </w:p>
    <w:p>
      <w:pPr>
        <w:pStyle w:val="Heading2"/>
        <w:numPr>
          <w:ilvl w:val="1"/>
          <w:numId w:val="2"/>
        </w:numPr>
        <w:rPr/>
      </w:pPr>
      <w:r>
        <w:rPr>
          <w:lang w:val="en-NL"/>
        </w:rPr>
        <w:t>Structure</w:t>
      </w:r>
    </w:p>
    <w:p>
      <w:pPr>
        <w:pStyle w:val="Normal"/>
        <w:rPr/>
      </w:pPr>
      <w:r>
        <w:rPr/>
      </w:r>
    </w:p>
    <w:p>
      <w:pPr>
        <w:pStyle w:val="ListParagraph"/>
        <w:numPr>
          <w:ilvl w:val="0"/>
          <w:numId w:val="4"/>
        </w:numPr>
        <w:rPr/>
      </w:pPr>
      <w:r>
        <w:rPr>
          <w:lang w:val="en-NL"/>
        </w:rPr>
        <w:t xml:space="preserve">One </w:t>
      </w:r>
      <w:r>
        <w:rPr>
          <w:lang w:val="en-NL"/>
        </w:rPr>
        <w:t xml:space="preserve">master of ceremonies </w:t>
      </w:r>
      <w:r>
        <w:rPr>
          <w:lang w:val="en-NL"/>
        </w:rPr>
        <w:t>covering both guiding of content and process</w:t>
      </w:r>
    </w:p>
    <w:p>
      <w:pPr>
        <w:pStyle w:val="ListParagraph"/>
        <w:numPr>
          <w:ilvl w:val="0"/>
          <w:numId w:val="4"/>
        </w:numPr>
        <w:rPr/>
      </w:pPr>
      <w:r>
        <w:rPr>
          <w:lang w:val="en-NL"/>
        </w:rPr>
        <w:t xml:space="preserve">Attendees fulfil their usual </w:t>
      </w:r>
      <w:r>
        <w:rPr/>
        <w:t>rol</w:t>
      </w:r>
      <w:r>
        <w:rPr>
          <w:lang w:val="en-NL"/>
        </w:rPr>
        <w:t>e</w:t>
      </w:r>
      <w:r>
        <w:rPr>
          <w:lang w:val="en-NL"/>
        </w:rPr>
        <w:t>s</w:t>
      </w:r>
    </w:p>
    <w:p>
      <w:pPr>
        <w:pStyle w:val="Heading2"/>
        <w:numPr>
          <w:ilvl w:val="1"/>
          <w:numId w:val="2"/>
        </w:numPr>
        <w:rPr/>
      </w:pPr>
      <w:r>
        <w:rPr>
          <w:lang w:val="en-NL"/>
        </w:rPr>
        <w:t>Rules</w:t>
      </w:r>
    </w:p>
    <w:p>
      <w:pPr>
        <w:pStyle w:val="Normal"/>
        <w:rPr/>
      </w:pPr>
      <w:r>
        <w:rPr/>
      </w:r>
    </w:p>
    <w:p>
      <w:pPr>
        <w:pStyle w:val="ListParagraph"/>
        <w:numPr>
          <w:ilvl w:val="0"/>
          <w:numId w:val="4"/>
        </w:numPr>
        <w:rPr/>
      </w:pPr>
      <w:r>
        <w:rPr>
          <w:lang w:val="en-NL"/>
        </w:rPr>
        <w:t>Cooperation should be zero or limited, in order to prevent:</w:t>
      </w:r>
    </w:p>
    <w:p>
      <w:pPr>
        <w:pStyle w:val="ListParagraph"/>
        <w:numPr>
          <w:ilvl w:val="1"/>
          <w:numId w:val="4"/>
        </w:numPr>
        <w:rPr/>
      </w:pPr>
      <w:r>
        <w:rPr>
          <w:lang w:val="en-NL"/>
        </w:rPr>
        <w:t>Answers from being shared</w:t>
      </w:r>
    </w:p>
    <w:p>
      <w:pPr>
        <w:pStyle w:val="ListParagraph"/>
        <w:numPr>
          <w:ilvl w:val="1"/>
          <w:numId w:val="4"/>
        </w:numPr>
        <w:rPr/>
      </w:pPr>
      <w:r>
        <w:rPr>
          <w:lang w:val="en-NL"/>
        </w:rPr>
        <w:t>Few people actually working on the exercise</w:t>
      </w:r>
    </w:p>
    <w:p>
      <w:pPr>
        <w:pStyle w:val="Heading1"/>
        <w:numPr>
          <w:ilvl w:val="0"/>
          <w:numId w:val="2"/>
        </w:numPr>
        <w:rPr/>
      </w:pPr>
      <w:r>
        <w:rPr>
          <w:lang w:val="en-NL"/>
        </w:rPr>
        <w:t>Description</w:t>
      </w:r>
    </w:p>
    <w:p>
      <w:pPr>
        <w:pStyle w:val="Normal"/>
        <w:rPr/>
      </w:pPr>
      <w:r>
        <w:rPr/>
      </w:r>
    </w:p>
    <w:p>
      <w:pPr>
        <w:pStyle w:val="Normal"/>
        <w:rPr/>
      </w:pPr>
      <w:r>
        <w:rPr>
          <w:lang w:val="en-NL"/>
        </w:rPr>
        <w:t>In a fictitious company, a network administrator has noticed unusual traffic flowing over the network edge routers to the outside world, coming from one of the networked systems. He has captured this traffic and has requested the company’s Security Team, to investigate the case. After the Security Team has acquired the PCAP in a forensically sound way, they have asked you for your technical expertise o</w:t>
      </w:r>
      <w:r>
        <w:rPr>
          <w:lang w:val="en-NL"/>
        </w:rPr>
        <w:t xml:space="preserve">in analyzing </w:t>
      </w:r>
      <w:r>
        <w:rPr>
          <w:lang w:val="en-NL"/>
        </w:rPr>
        <w:t>network traffic and have handed you the PCAP with the following MD5 hash:</w:t>
      </w:r>
    </w:p>
    <w:p>
      <w:pPr>
        <w:pStyle w:val="Normal"/>
        <w:rPr>
          <w:lang w:val="en-NL"/>
        </w:rPr>
      </w:pPr>
      <w:r>
        <w:rPr>
          <w:lang w:val="en-NL"/>
        </w:rPr>
      </w:r>
    </w:p>
    <w:p>
      <w:pPr>
        <w:pStyle w:val="Normal"/>
        <w:rPr>
          <w:b/>
          <w:b/>
        </w:rPr>
      </w:pPr>
      <w:r>
        <w:rPr>
          <w:b/>
        </w:rPr>
        <w:t>1f8ab1f2b261371f48f708574b8fe5db</w:t>
      </w:r>
      <w:r>
        <w:rPr/>
        <w:tab/>
        <w:tab/>
      </w:r>
      <w:r>
        <w:rPr>
          <w:b/>
        </w:rPr>
        <w:t>vm-2.pcap</w:t>
      </w:r>
    </w:p>
    <w:p>
      <w:pPr>
        <w:pStyle w:val="Normal"/>
        <w:rPr>
          <w:b/>
          <w:b/>
        </w:rPr>
      </w:pPr>
      <w:r>
        <w:rPr>
          <w:b/>
        </w:rPr>
      </w:r>
    </w:p>
    <w:p>
      <w:pPr>
        <w:pStyle w:val="Normal"/>
        <w:rPr>
          <w:lang w:val="en-NL"/>
        </w:rPr>
      </w:pPr>
      <w:r>
        <w:rPr>
          <w:lang w:val="en-NL"/>
        </w:rPr>
        <w:t>The Security Team has established through interviews that the user of the system, John Smith, was the only one person to ever use that system. They would like you to investigate and answer the following questions, if possible:</w:t>
      </w:r>
    </w:p>
    <w:p>
      <w:pPr>
        <w:pStyle w:val="Normal"/>
        <w:rPr>
          <w:lang w:val="en-NL"/>
        </w:rPr>
      </w:pPr>
      <w:r>
        <w:rPr>
          <w:lang w:val="en-NL"/>
        </w:rPr>
      </w:r>
    </w:p>
    <w:p>
      <w:pPr>
        <w:pStyle w:val="ListParagraph"/>
        <w:numPr>
          <w:ilvl w:val="0"/>
          <w:numId w:val="5"/>
        </w:numPr>
        <w:rPr>
          <w:lang w:val="en-NL"/>
        </w:rPr>
      </w:pPr>
      <w:r>
        <w:rPr>
          <w:b/>
          <w:lang w:val="en-NL"/>
        </w:rPr>
        <w:t>What was the system doing in this PCAP?</w:t>
      </w:r>
    </w:p>
    <w:p>
      <w:pPr>
        <w:pStyle w:val="ListParagraph"/>
        <w:numPr>
          <w:ilvl w:val="0"/>
          <w:numId w:val="5"/>
        </w:numPr>
        <w:rPr>
          <w:lang w:val="en-NL"/>
        </w:rPr>
      </w:pPr>
      <w:r>
        <w:rPr>
          <w:b/>
          <w:lang w:val="en-NL"/>
        </w:rPr>
        <w:t>Has the user done anything that would be out of line with company policies?</w:t>
      </w:r>
      <w:r>
        <w:rPr>
          <w:lang w:val="en-NL"/>
        </w:rPr>
        <w:t xml:space="preserve"> For the sake of the exercise, assume common and basic guidelines such as using the equipment for work purposes only, due diligence in visiting websites, etc.</w:t>
      </w:r>
    </w:p>
    <w:p>
      <w:pPr>
        <w:pStyle w:val="ListParagraph"/>
        <w:numPr>
          <w:ilvl w:val="0"/>
          <w:numId w:val="5"/>
        </w:numPr>
        <w:rPr>
          <w:lang w:val="en-NL"/>
        </w:rPr>
      </w:pPr>
      <w:r>
        <w:rPr>
          <w:b/>
          <w:lang w:val="en-NL"/>
        </w:rPr>
        <w:t>Can anything be said of the integrity of the system?</w:t>
      </w:r>
    </w:p>
    <w:p>
      <w:pPr>
        <w:pStyle w:val="ListParagraph"/>
        <w:numPr>
          <w:ilvl w:val="0"/>
          <w:numId w:val="5"/>
        </w:numPr>
        <w:rPr>
          <w:lang w:val="en-NL"/>
        </w:rPr>
      </w:pPr>
      <w:r>
        <w:rPr>
          <w:b/>
          <w:lang w:val="en-NL"/>
        </w:rPr>
        <w:t>Do you, as a digital forensics expert, recommend any follow-up investigation(s)?</w:t>
      </w:r>
    </w:p>
    <w:p>
      <w:pPr>
        <w:pStyle w:val="Normal"/>
        <w:rPr/>
      </w:pPr>
      <w:r>
        <w:rPr/>
      </w:r>
    </w:p>
    <w:p>
      <w:pPr>
        <w:pStyle w:val="Normal"/>
        <w:rPr/>
      </w:pPr>
      <w:r>
        <w:rPr/>
      </w:r>
      <w:r>
        <w:br w:type="page"/>
      </w:r>
    </w:p>
    <w:p>
      <w:pPr>
        <w:pStyle w:val="Heading2"/>
        <w:numPr>
          <w:ilvl w:val="1"/>
          <w:numId w:val="2"/>
        </w:numPr>
        <w:rPr>
          <w:lang w:val="en-US"/>
        </w:rPr>
      </w:pPr>
      <w:r>
        <w:rPr>
          <w:lang w:val="en-NL"/>
        </w:rPr>
        <w:t>Answers</w:t>
      </w:r>
    </w:p>
    <w:p>
      <w:pPr>
        <w:pStyle w:val="Normal"/>
        <w:rPr>
          <w:lang w:val="en-US"/>
        </w:rPr>
      </w:pPr>
      <w:r>
        <w:rPr>
          <w:lang w:val="en-US"/>
        </w:rPr>
      </w:r>
    </w:p>
    <w:p>
      <w:pPr>
        <w:pStyle w:val="Normal"/>
        <w:rPr>
          <w:lang w:val="en-NL"/>
        </w:rPr>
      </w:pPr>
      <w:r>
        <w:rPr>
          <w:lang w:val="en-NL"/>
        </w:rPr>
        <w:t>The PCAP should be loaded into Wireshark.</w:t>
      </w:r>
    </w:p>
    <w:p>
      <w:pPr>
        <w:pStyle w:val="Normal"/>
        <w:rPr>
          <w:lang w:val="en-NL"/>
        </w:rPr>
      </w:pPr>
      <w:r>
        <w:rPr>
          <w:lang w:val="en-NL"/>
        </w:rPr>
      </w:r>
    </w:p>
    <w:p>
      <w:pPr>
        <w:pStyle w:val="Normal"/>
        <w:rPr>
          <w:lang w:val="en-NL"/>
        </w:rPr>
      </w:pPr>
      <w:r>
        <w:rPr>
          <w:lang w:val="en-NL"/>
        </w:rPr>
        <w:t>Traces of suspicious network traffic:</w:t>
      </w:r>
    </w:p>
    <w:p>
      <w:pPr>
        <w:pStyle w:val="Normal"/>
        <w:rPr>
          <w:lang w:val="en-NL"/>
        </w:rPr>
      </w:pPr>
      <w:r>
        <w:rPr>
          <w:lang w:val="en-NL"/>
        </w:rPr>
      </w:r>
    </w:p>
    <w:p>
      <w:pPr>
        <w:pStyle w:val="ListParagraph"/>
        <w:numPr>
          <w:ilvl w:val="0"/>
          <w:numId w:val="6"/>
        </w:numPr>
        <w:rPr>
          <w:lang w:val="en-NL"/>
        </w:rPr>
      </w:pPr>
      <w:r>
        <w:rPr>
          <w:lang w:val="en-NL"/>
        </w:rPr>
        <w:t>Searching through Google for software (born to help)</w:t>
      </w:r>
    </w:p>
    <w:p>
      <w:pPr>
        <w:pStyle w:val="ListParagraph"/>
        <w:numPr>
          <w:ilvl w:val="0"/>
          <w:numId w:val="6"/>
        </w:numPr>
        <w:rPr>
          <w:b/>
          <w:b/>
          <w:lang w:val="en-NL"/>
        </w:rPr>
      </w:pPr>
      <w:r>
        <w:rPr>
          <w:lang w:val="en-NL"/>
        </w:rPr>
        <w:t xml:space="preserve">Redirection to </w:t>
      </w:r>
      <w:r>
        <w:rPr>
          <w:b/>
          <w:lang w:val="en-NL"/>
        </w:rPr>
        <w:t>kritikaa.ilanes.com</w:t>
      </w:r>
    </w:p>
    <w:p>
      <w:pPr>
        <w:pStyle w:val="ListParagraph"/>
        <w:numPr>
          <w:ilvl w:val="0"/>
          <w:numId w:val="6"/>
        </w:numPr>
        <w:rPr>
          <w:lang w:val="en-NL"/>
        </w:rPr>
      </w:pPr>
      <w:r>
        <w:rPr>
          <w:lang w:val="en-NL"/>
        </w:rPr>
        <w:t>Malware gets downloaded</w:t>
      </w:r>
    </w:p>
    <w:p>
      <w:pPr>
        <w:pStyle w:val="ListParagraph"/>
        <w:numPr>
          <w:ilvl w:val="0"/>
          <w:numId w:val="6"/>
        </w:numPr>
        <w:rPr>
          <w:b/>
          <w:b/>
          <w:lang w:val="en-NL"/>
        </w:rPr>
      </w:pPr>
      <w:r>
        <w:rPr>
          <w:lang w:val="en-NL"/>
        </w:rPr>
        <w:t xml:space="preserve">Malware attempts to C2 to </w:t>
      </w:r>
      <w:r>
        <w:rPr>
          <w:b/>
          <w:lang w:val="en-NL"/>
        </w:rPr>
        <w:t>intohave.com / 88.216.164.117</w:t>
      </w:r>
    </w:p>
    <w:p>
      <w:pPr>
        <w:pStyle w:val="ListParagraph"/>
        <w:numPr>
          <w:ilvl w:val="0"/>
          <w:numId w:val="6"/>
        </w:numPr>
        <w:rPr>
          <w:lang w:val="en-NL"/>
        </w:rPr>
      </w:pPr>
      <w:r>
        <w:rPr>
          <w:lang w:val="en-NL"/>
        </w:rPr>
        <w:t>Malware uses URLs with cookies (</w:t>
      </w:r>
      <w:r>
        <w:rPr>
          <w:b/>
          <w:lang w:val="en-NL"/>
        </w:rPr>
        <w:t>88.216.164.117/entries &amp; .../videos/forumdisplay.php</w:t>
      </w:r>
      <w:r>
        <w:rPr>
          <w:lang w:val="en-NL"/>
        </w:rPr>
        <w:t xml:space="preserve">) </w:t>
      </w:r>
    </w:p>
    <w:p>
      <w:pPr>
        <w:pStyle w:val="Normal"/>
        <w:rPr>
          <w:lang w:val="en-NL"/>
        </w:rPr>
      </w:pPr>
      <w:r>
        <w:rPr>
          <w:lang w:val="en-NL"/>
        </w:rPr>
      </w:r>
    </w:p>
    <w:p>
      <w:pPr>
        <w:pStyle w:val="Normal"/>
        <w:rPr>
          <w:lang w:val="en-NL"/>
        </w:rPr>
      </w:pPr>
      <w:r>
        <w:rPr>
          <w:lang w:val="en-NL"/>
        </w:rPr>
        <w:t xml:space="preserve">Extraction of the </w:t>
      </w:r>
      <w:r>
        <w:rPr>
          <w:b/>
          <w:lang w:val="en-NL"/>
        </w:rPr>
        <w:t>google_born_help.exe</w:t>
      </w:r>
      <w:r>
        <w:rPr>
          <w:lang w:val="en-NL"/>
        </w:rPr>
        <w:t xml:space="preserve"> binary with VirusTotal etc. reveals:</w:t>
      </w:r>
    </w:p>
    <w:p>
      <w:pPr>
        <w:pStyle w:val="Normal"/>
        <w:rPr>
          <w:lang w:val="en-NL"/>
        </w:rPr>
      </w:pPr>
      <w:r>
        <w:rPr>
          <w:lang w:val="en-NL"/>
        </w:rPr>
      </w:r>
    </w:p>
    <w:p>
      <w:pPr>
        <w:pStyle w:val="ListParagraph"/>
        <w:numPr>
          <w:ilvl w:val="0"/>
          <w:numId w:val="4"/>
        </w:numPr>
        <w:rPr>
          <w:lang w:val="en-NL"/>
        </w:rPr>
      </w:pPr>
      <w:r>
        <w:rPr>
          <w:lang w:val="en-NL"/>
        </w:rPr>
        <w:t>PE32 executable, packed</w:t>
      </w:r>
    </w:p>
    <w:p>
      <w:pPr>
        <w:pStyle w:val="ListParagraph"/>
        <w:numPr>
          <w:ilvl w:val="0"/>
          <w:numId w:val="4"/>
        </w:numPr>
        <w:rPr>
          <w:lang w:val="en-NL"/>
        </w:rPr>
      </w:pPr>
      <w:r>
        <w:rPr>
          <w:lang w:val="en-NL"/>
        </w:rPr>
        <w:t>W32/Kryptik.KO!tr / Suspicious.Cloud.5</w:t>
      </w:r>
    </w:p>
    <w:p>
      <w:pPr>
        <w:pStyle w:val="Normal"/>
        <w:rPr/>
      </w:pPr>
      <w:r>
        <w:rPr/>
      </w:r>
    </w:p>
    <w:p>
      <w:pPr>
        <w:pStyle w:val="Normal"/>
        <w:rPr>
          <w:lang w:val="en-NL"/>
        </w:rPr>
      </w:pPr>
      <w:r>
        <w:rPr>
          <w:lang w:val="en-NL"/>
        </w:rPr>
        <w:t xml:space="preserve">Unpacked file is recognized as a Trojan by pretty much all AV solutions. In the analysis sandboxes, the </w:t>
      </w:r>
      <w:r>
        <w:rPr>
          <w:b/>
          <w:lang w:val="en-NL"/>
        </w:rPr>
        <w:t>88.216.164.77</w:t>
      </w:r>
      <w:r>
        <w:rPr>
          <w:lang w:val="en-NL"/>
        </w:rPr>
        <w:t xml:space="preserve"> addresses/URLs also show up, as does another </w:t>
      </w:r>
      <w:r>
        <w:rPr>
          <w:b/>
          <w:lang w:val="en-NL"/>
        </w:rPr>
        <w:t>77.79.11.29</w:t>
      </w:r>
      <w:r>
        <w:rPr>
          <w:lang w:val="en-NL"/>
        </w:rPr>
        <w:t xml:space="preserve"> IP (but with the same URL).</w:t>
      </w:r>
    </w:p>
    <w:p>
      <w:pPr>
        <w:pStyle w:val="Normal"/>
        <w:rPr/>
      </w:pPr>
      <w:r>
        <w:rPr/>
      </w:r>
    </w:p>
    <w:p>
      <w:pPr>
        <w:pStyle w:val="Normal"/>
        <w:rPr>
          <w:lang w:val="en-NL"/>
        </w:rPr>
      </w:pPr>
      <w:r>
        <w:rPr>
          <w:lang w:val="en-NL"/>
        </w:rPr>
        <w:t>Cleary, the user has:</w:t>
      </w:r>
    </w:p>
    <w:p>
      <w:pPr>
        <w:pStyle w:val="Normal"/>
        <w:rPr>
          <w:lang w:val="en-NL"/>
        </w:rPr>
      </w:pPr>
      <w:r>
        <w:rPr>
          <w:lang w:val="en-NL"/>
        </w:rPr>
      </w:r>
    </w:p>
    <w:p>
      <w:pPr>
        <w:pStyle w:val="ListParagraph"/>
        <w:numPr>
          <w:ilvl w:val="0"/>
          <w:numId w:val="4"/>
        </w:numPr>
        <w:rPr>
          <w:lang w:val="en-NL"/>
        </w:rPr>
      </w:pPr>
      <w:r>
        <w:rPr>
          <w:lang w:val="en-NL"/>
        </w:rPr>
        <w:t>Searched for a term (</w:t>
      </w:r>
      <w:r>
        <w:rPr>
          <w:b/>
          <w:lang w:val="en-NL"/>
        </w:rPr>
        <w:t>born to help</w:t>
      </w:r>
      <w:r>
        <w:rPr>
          <w:lang w:val="en-NL"/>
        </w:rPr>
        <w:t>). This can be deduced from the Google CH requests, where character by character is visible in the exchange with the server.</w:t>
      </w:r>
    </w:p>
    <w:p>
      <w:pPr>
        <w:pStyle w:val="ListParagraph"/>
        <w:numPr>
          <w:ilvl w:val="0"/>
          <w:numId w:val="4"/>
        </w:numPr>
        <w:rPr>
          <w:lang w:val="en-NL"/>
        </w:rPr>
      </w:pPr>
      <w:r>
        <w:rPr>
          <w:lang w:val="en-NL"/>
        </w:rPr>
        <w:t>Downloaded a malicious file after being redirected, probably by a malicious search result</w:t>
      </w:r>
    </w:p>
    <w:p>
      <w:pPr>
        <w:pStyle w:val="ListParagraph"/>
        <w:numPr>
          <w:ilvl w:val="0"/>
          <w:numId w:val="4"/>
        </w:numPr>
        <w:rPr>
          <w:lang w:val="en-NL"/>
        </w:rPr>
      </w:pPr>
      <w:r>
        <w:rPr>
          <w:lang w:val="en-NL"/>
        </w:rPr>
        <w:t>Run that file and compromised the integrity of his system with a trojan</w:t>
      </w:r>
    </w:p>
    <w:p>
      <w:pPr>
        <w:pStyle w:val="Normal"/>
        <w:rPr>
          <w:lang w:val="en-NL"/>
        </w:rPr>
      </w:pPr>
      <w:r>
        <w:rPr>
          <w:lang w:val="en-NL"/>
        </w:rPr>
      </w:r>
    </w:p>
    <w:p>
      <w:pPr>
        <w:pStyle w:val="Normal"/>
        <w:rPr/>
      </w:pPr>
      <w:r>
        <w:drawing>
          <wp:anchor behindDoc="1" distT="0" distB="0" distL="114300" distR="114935" simplePos="0" locked="0" layoutInCell="1" allowOverlap="1" relativeHeight="8">
            <wp:simplePos x="0" y="0"/>
            <wp:positionH relativeFrom="page">
              <wp:posOffset>179705</wp:posOffset>
            </wp:positionH>
            <wp:positionV relativeFrom="page">
              <wp:posOffset>179705</wp:posOffset>
            </wp:positionV>
            <wp:extent cx="2361565" cy="1094105"/>
            <wp:effectExtent l="0" t="0" r="0" b="0"/>
            <wp:wrapNone/>
            <wp:docPr id="3" name="logo.3"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3" descr="C:\Users\post078\AppData\Roaming\B-ware\DocSys.Web\profiles\kpn\client\images\logos\kpn-new-style-co.bmp"/>
                    <pic:cNvPicPr>
                      <a:picLocks noChangeAspect="1" noChangeArrowheads="1"/>
                    </pic:cNvPicPr>
                  </pic:nvPicPr>
                  <pic:blipFill>
                    <a:blip r:embed="rId3"/>
                    <a:stretch>
                      <a:fillRect/>
                    </a:stretch>
                  </pic:blipFill>
                  <pic:spPr bwMode="auto">
                    <a:xfrm>
                      <a:off x="0" y="0"/>
                      <a:ext cx="2361565" cy="1094105"/>
                    </a:xfrm>
                    <a:prstGeom prst="rect">
                      <a:avLst/>
                    </a:prstGeom>
                  </pic:spPr>
                </pic:pic>
              </a:graphicData>
            </a:graphic>
          </wp:anchor>
        </w:drawing>
        <w:drawing>
          <wp:anchor behindDoc="1" distT="0" distB="0" distL="114300" distR="114935" simplePos="0" locked="0" layoutInCell="1" allowOverlap="1" relativeHeight="13">
            <wp:simplePos x="0" y="0"/>
            <wp:positionH relativeFrom="page">
              <wp:posOffset>179705</wp:posOffset>
            </wp:positionH>
            <wp:positionV relativeFrom="page">
              <wp:posOffset>179705</wp:posOffset>
            </wp:positionV>
            <wp:extent cx="2361565" cy="1094105"/>
            <wp:effectExtent l="0" t="0" r="0" b="0"/>
            <wp:wrapNone/>
            <wp:docPr id="4" name="logo.6"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6" descr="C:\Users\post078\AppData\Roaming\B-ware\DocSys.Web\profiles\kpn\client\images\logos\kpn-new-style-co.bmp"/>
                    <pic:cNvPicPr>
                      <a:picLocks noChangeAspect="1" noChangeArrowheads="1"/>
                    </pic:cNvPicPr>
                  </pic:nvPicPr>
                  <pic:blipFill>
                    <a:blip r:embed="rId4"/>
                    <a:stretch>
                      <a:fillRect/>
                    </a:stretch>
                  </pic:blipFill>
                  <pic:spPr bwMode="auto">
                    <a:xfrm>
                      <a:off x="0" y="0"/>
                      <a:ext cx="2361565" cy="1094105"/>
                    </a:xfrm>
                    <a:prstGeom prst="rect">
                      <a:avLst/>
                    </a:prstGeom>
                  </pic:spPr>
                </pic:pic>
              </a:graphicData>
            </a:graphic>
          </wp:anchor>
        </w:drawing>
      </w:r>
      <w:r>
        <w:rPr>
          <w:lang w:val="en-NL"/>
        </w:rPr>
        <w:t>A</w:t>
      </w:r>
      <w:r>
        <w:rPr>
          <w:lang w:val="en-NL"/>
        </w:rPr>
        <w:t>fter the compromise, the infected system is shown to communicate over SMB. At the very least, it would be advisable to investigate further if other systems on the network have been accessed by the comprom</w:t>
      </w:r>
      <w:bookmarkStart w:id="0" w:name="_GoBack"/>
      <w:bookmarkEnd w:id="0"/>
      <w:r>
        <w:rPr>
          <w:lang w:val="en-NL"/>
        </w:rPr>
        <w:t xml:space="preserve">ised system. </w:t>
      </w:r>
    </w:p>
    <w:sectPr>
      <w:headerReference w:type="default" r:id="rId5"/>
      <w:headerReference w:type="first" r:id="rId6"/>
      <w:footerReference w:type="default" r:id="rId7"/>
      <w:footerReference w:type="first" r:id="rId8"/>
      <w:type w:val="nextPage"/>
      <w:pgSz w:w="11906" w:h="16838"/>
      <w:pgMar w:left="1361" w:right="1531" w:header="567" w:top="3635" w:footer="261" w:bottom="1361"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4" w:type="dxa"/>
      <w:jc w:val="left"/>
      <w:tblInd w:w="0" w:type="dxa"/>
      <w:tblBorders/>
      <w:tblCellMar>
        <w:top w:w="0" w:type="dxa"/>
        <w:left w:w="0" w:type="dxa"/>
        <w:bottom w:w="0" w:type="dxa"/>
        <w:right w:w="0" w:type="dxa"/>
      </w:tblCellMar>
      <w:tblLook w:lastRow="0" w:firstRow="0" w:lastColumn="0" w:firstColumn="0" w:val="0000" w:noHBand="0" w:noVBand="0"/>
    </w:tblPr>
    <w:tblGrid>
      <w:gridCol w:w="7945"/>
      <w:gridCol w:w="1758"/>
    </w:tblGrid>
    <w:tr>
      <w:trPr>
        <w:trHeight w:val="280" w:hRule="exact"/>
      </w:trPr>
      <w:tc>
        <w:tcPr>
          <w:tcW w:w="7945" w:type="dxa"/>
          <w:tcBorders/>
          <w:shd w:fill="auto" w:val="clear"/>
        </w:tcPr>
        <w:p>
          <w:pPr>
            <w:pStyle w:val="Footer"/>
            <w:tabs>
              <w:tab w:val="left" w:pos="8080" w:leader="none"/>
            </w:tabs>
            <w:ind w:right="360" w:hanging="0"/>
            <w:rPr/>
          </w:pPr>
          <w:r>
            <w:rPr/>
          </w:r>
        </w:p>
        <w:p>
          <w:pPr>
            <w:pStyle w:val="Footer"/>
            <w:tabs>
              <w:tab w:val="left" w:pos="8080" w:leader="none"/>
            </w:tabs>
            <w:ind w:right="360" w:hanging="0"/>
            <w:rPr>
              <w:rStyle w:val="Pagenumber"/>
              <w:bCs/>
              <w:sz w:val="16"/>
            </w:rPr>
          </w:pPr>
          <w:r>
            <w:rPr>
              <w:rStyle w:val="Pagenumber"/>
              <w:bCs/>
              <w:sz w:val="16"/>
            </w:rPr>
            <w:fldChar w:fldCharType="begin"/>
          </w:r>
          <w:r>
            <w:rPr>
              <w:rStyle w:val="Pagenumber"/>
              <w:sz w:val="16"/>
              <w:bCs/>
            </w:rPr>
            <w:instrText> DOCPROPERTY "rubricering"</w:instrText>
          </w:r>
          <w:r>
            <w:rPr>
              <w:rStyle w:val="Pagenumber"/>
              <w:sz w:val="16"/>
              <w:bCs/>
            </w:rPr>
            <w:fldChar w:fldCharType="separate"/>
          </w:r>
          <w:r>
            <w:rPr>
              <w:rStyle w:val="Pagenumber"/>
              <w:sz w:val="16"/>
              <w:bCs/>
            </w:rPr>
            <w:t>Voor intern gebruik</w:t>
          </w:r>
          <w:r>
            <w:rPr>
              <w:rStyle w:val="Pagenumber"/>
              <w:sz w:val="16"/>
              <w:bCs/>
            </w:rPr>
            <w:fldChar w:fldCharType="end"/>
          </w:r>
        </w:p>
      </w:tc>
      <w:tc>
        <w:tcPr>
          <w:tcW w:w="1758" w:type="dxa"/>
          <w:tcBorders/>
          <w:shd w:fill="auto" w:val="clear"/>
        </w:tcPr>
        <w:p>
          <w:pPr>
            <w:pStyle w:val="Footer"/>
            <w:tabs>
              <w:tab w:val="left" w:pos="8080"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3</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3</w:t>
          </w:r>
          <w:r>
            <w:rPr>
              <w:rStyle w:val="Pagenumber"/>
              <w:bCs/>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3" w:type="dxa"/>
      <w:jc w:val="left"/>
      <w:tblInd w:w="0" w:type="dxa"/>
      <w:tblBorders/>
      <w:tblCellMar>
        <w:top w:w="0" w:type="dxa"/>
        <w:left w:w="0" w:type="dxa"/>
        <w:bottom w:w="0" w:type="dxa"/>
        <w:right w:w="0" w:type="dxa"/>
      </w:tblCellMar>
      <w:tblLook w:lastRow="0" w:firstRow="0" w:lastColumn="0" w:firstColumn="0" w:val="0000" w:noHBand="0" w:noVBand="0"/>
    </w:tblPr>
    <w:tblGrid>
      <w:gridCol w:w="7938"/>
      <w:gridCol w:w="1984"/>
    </w:tblGrid>
    <w:tr>
      <w:trPr>
        <w:trHeight w:val="280" w:hRule="exact"/>
      </w:trPr>
      <w:tc>
        <w:tcPr>
          <w:tcW w:w="7938" w:type="dxa"/>
          <w:tcBorders/>
          <w:shd w:fill="auto" w:val="clear"/>
        </w:tcPr>
        <w:p>
          <w:pPr>
            <w:pStyle w:val="Invultekst"/>
            <w:rPr/>
          </w:pPr>
          <w:r>
            <w:rPr/>
          </w:r>
        </w:p>
        <w:p>
          <w:pPr>
            <w:pStyle w:val="Invultekst"/>
            <w:rPr>
              <w:rStyle w:val="Pagenumber"/>
              <w:bCs/>
            </w:rPr>
          </w:pPr>
          <w:r>
            <w:rPr>
              <w:rStyle w:val="Pagenumber"/>
              <w:bCs/>
            </w:rPr>
            <w:fldChar w:fldCharType="begin"/>
          </w:r>
          <w:r>
            <w:rPr>
              <w:rStyle w:val="Pagenumber"/>
              <w:bCs/>
            </w:rPr>
            <w:instrText> DOCPROPERTY "rubricering"</w:instrText>
          </w:r>
          <w:r>
            <w:rPr>
              <w:rStyle w:val="Pagenumber"/>
              <w:bCs/>
            </w:rPr>
            <w:fldChar w:fldCharType="separate"/>
          </w:r>
          <w:r>
            <w:rPr>
              <w:rStyle w:val="Pagenumber"/>
              <w:bCs/>
            </w:rPr>
            <w:t>Voor intern gebruik</w:t>
          </w:r>
          <w:r>
            <w:rPr>
              <w:rStyle w:val="Pagenumber"/>
              <w:bCs/>
            </w:rPr>
            <w:fldChar w:fldCharType="end"/>
          </w:r>
        </w:p>
      </w:tc>
      <w:tc>
        <w:tcPr>
          <w:tcW w:w="1984" w:type="dxa"/>
          <w:tcBorders/>
          <w:shd w:fill="auto" w:val="clear"/>
        </w:tcPr>
        <w:p>
          <w:pPr>
            <w:pStyle w:val="Footer"/>
            <w:tabs>
              <w:tab w:val="left" w:pos="8080"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1</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3</w:t>
          </w:r>
          <w:r>
            <w:rPr>
              <w:rStyle w:val="Pagenumber"/>
              <w:bCs/>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935" simplePos="0" locked="0" layoutInCell="1" allowOverlap="1" relativeHeight="6">
          <wp:simplePos x="0" y="0"/>
          <wp:positionH relativeFrom="page">
            <wp:posOffset>179705</wp:posOffset>
          </wp:positionH>
          <wp:positionV relativeFrom="page">
            <wp:posOffset>179705</wp:posOffset>
          </wp:positionV>
          <wp:extent cx="2361565" cy="1094105"/>
          <wp:effectExtent l="0" t="0" r="0" b="0"/>
          <wp:wrapNone/>
          <wp:docPr id="5" name="logo.1"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114300" distR="114935" simplePos="0" locked="0" layoutInCell="1" allowOverlap="1" relativeHeight="10">
          <wp:simplePos x="0" y="0"/>
          <wp:positionH relativeFrom="page">
            <wp:posOffset>179705</wp:posOffset>
          </wp:positionH>
          <wp:positionV relativeFrom="page">
            <wp:posOffset>179705</wp:posOffset>
          </wp:positionV>
          <wp:extent cx="2361565" cy="1094105"/>
          <wp:effectExtent l="0" t="0" r="0" b="0"/>
          <wp:wrapNone/>
          <wp:docPr id="6" name="logo.4"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4"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p>
    <w:pPr>
      <w:pStyle w:val="Header"/>
      <w:rPr/>
    </w:pPr>
    <w:r>
      <w:rPr/>
      <mc:AlternateContent>
        <mc:Choice Requires="wps">
          <w:drawing>
            <wp:anchor behindDoc="1" distT="0" distB="0" distL="114300" distR="114300" simplePos="0" locked="0" layoutInCell="1" allowOverlap="1" relativeHeight="4">
              <wp:simplePos x="0" y="0"/>
              <wp:positionH relativeFrom="page">
                <wp:posOffset>6045200</wp:posOffset>
              </wp:positionH>
              <wp:positionV relativeFrom="page">
                <wp:posOffset>511175</wp:posOffset>
              </wp:positionV>
              <wp:extent cx="1116330" cy="2566670"/>
              <wp:effectExtent l="0" t="0" r="0" b="0"/>
              <wp:wrapNone/>
              <wp:docPr id="7" name="Text Box 41"/>
              <a:graphic xmlns:a="http://schemas.openxmlformats.org/drawingml/2006/main">
                <a:graphicData uri="http://schemas.microsoft.com/office/word/2010/wordprocessingShape">
                  <wps:wsp>
                    <wps:cNvSpPr/>
                    <wps:spPr>
                      <a:xfrm>
                        <a:off x="0" y="0"/>
                        <a:ext cx="1115640" cy="2566080"/>
                      </a:xfrm>
                      <a:prstGeom prst="rect">
                        <a:avLst/>
                      </a:prstGeom>
                      <a:noFill/>
                      <a:ln>
                        <a:noFill/>
                      </a:ln>
                    </wps:spPr>
                    <wps:style>
                      <a:lnRef idx="0"/>
                      <a:fillRef idx="0"/>
                      <a:effectRef idx="0"/>
                      <a:fontRef idx="minor"/>
                    </wps:style>
                    <wps:txb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Text Box 41" stroked="f" style="position:absolute;margin-left:476pt;margin-top:40.25pt;width:87.8pt;height:202pt;mso-position-horizontal-relative:page;mso-position-vertical-relative:page">
              <w10:wrap type="none"/>
              <v:fill o:detectmouseclick="t" on="false"/>
              <v:stroke color="#3465a4" joinstyle="round" endcap="flat"/>
              <v:textbo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2">
              <wp:simplePos x="0" y="0"/>
              <wp:positionH relativeFrom="page">
                <wp:posOffset>6045200</wp:posOffset>
              </wp:positionH>
              <wp:positionV relativeFrom="page">
                <wp:posOffset>511175</wp:posOffset>
              </wp:positionV>
              <wp:extent cx="1116330" cy="2566670"/>
              <wp:effectExtent l="0" t="0" r="0" b="0"/>
              <wp:wrapNone/>
              <wp:docPr id="9" name="Text Box 40"/>
              <a:graphic xmlns:a="http://schemas.openxmlformats.org/drawingml/2006/main">
                <a:graphicData uri="http://schemas.microsoft.com/office/word/2010/wordprocessingShape">
                  <wps:wsp>
                    <wps:cNvSpPr/>
                    <wps:spPr>
                      <a:xfrm>
                        <a:off x="0" y="0"/>
                        <a:ext cx="1115640" cy="2566080"/>
                      </a:xfrm>
                      <a:prstGeom prst="rect">
                        <a:avLst/>
                      </a:prstGeom>
                      <a:noFill/>
                      <a:ln>
                        <a:noFill/>
                      </a:ln>
                    </wps:spPr>
                    <wps:style>
                      <a:lnRef idx="0"/>
                      <a:fillRef idx="0"/>
                      <a:effectRef idx="0"/>
                      <a:fontRef idx="minor"/>
                    </wps:style>
                    <wps:txb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r>
                                  <w:rPr/>
                                  <w:t>Arnim Eijkhoudt</w:t>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Text Box 40" stroked="f" style="position:absolute;margin-left:476pt;margin-top:40.25pt;width:87.8pt;height:202pt;mso-position-horizontal-relative:page;mso-position-vertical-relative:page">
              <w10:wrap type="none"/>
              <v:fill o:detectmouseclick="t" on="false"/>
              <v:stroke color="#3465a4" joinstyle="round" endcap="flat"/>
              <v:textbo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r>
                            <w:rPr/>
                            <w:t>Arnim Eijkhoudt</w:t>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auto"/>
                      </w:rPr>
                    </w:pPr>
                    <w:r>
                      <w:rPr>
                        <w:color w:val="auto"/>
                      </w:rPr>
                    </w:r>
                  </w:p>
                </w:txbxContent>
              </v:textbox>
            </v:rect>
          </w:pict>
        </mc:Fallback>
      </mc:AlternateContent>
      <w:drawing>
        <wp:anchor behindDoc="1" distT="0" distB="0" distL="114300" distR="114935" simplePos="0" locked="0" layoutInCell="1" allowOverlap="1" relativeHeight="7">
          <wp:simplePos x="0" y="0"/>
          <wp:positionH relativeFrom="page">
            <wp:posOffset>179705</wp:posOffset>
          </wp:positionH>
          <wp:positionV relativeFrom="page">
            <wp:posOffset>179705</wp:posOffset>
          </wp:positionV>
          <wp:extent cx="2361565" cy="1094105"/>
          <wp:effectExtent l="0" t="0" r="0" b="0"/>
          <wp:wrapNone/>
          <wp:docPr id="11" name="logo.2"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114300" distR="114935" simplePos="0" locked="0" layoutInCell="1" allowOverlap="1" relativeHeight="12">
          <wp:simplePos x="0" y="0"/>
          <wp:positionH relativeFrom="page">
            <wp:posOffset>179705</wp:posOffset>
          </wp:positionH>
          <wp:positionV relativeFrom="page">
            <wp:posOffset>179705</wp:posOffset>
          </wp:positionV>
          <wp:extent cx="2361565" cy="1094105"/>
          <wp:effectExtent l="0" t="0" r="0" b="0"/>
          <wp:wrapNone/>
          <wp:docPr id="12" name="logo.5"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5"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52"/>
        </w:tabs>
        <w:ind w:left="652" w:hanging="652"/>
      </w:pPr>
      <w:rPr>
        <w:sz w:val="20"/>
        <w:i w:val="false"/>
        <w:b/>
      </w:rPr>
    </w:lvl>
    <w:lvl w:ilvl="1">
      <w:start w:val="1"/>
      <w:pStyle w:val="Heading2"/>
      <w:numFmt w:val="decimal"/>
      <w:lvlText w:val="%1.%2"/>
      <w:lvlJc w:val="left"/>
      <w:pPr>
        <w:tabs>
          <w:tab w:val="num" w:pos="652"/>
        </w:tabs>
        <w:ind w:left="652" w:hanging="652"/>
      </w:pPr>
      <w:rPr>
        <w:sz w:val="20"/>
        <w:i w:val="false"/>
        <w:b/>
      </w:rPr>
    </w:lvl>
    <w:lvl w:ilvl="2">
      <w:start w:val="1"/>
      <w:pStyle w:val="Heading3"/>
      <w:numFmt w:val="decimal"/>
      <w:lvlText w:val="%1.%2.%3"/>
      <w:lvlJc w:val="left"/>
      <w:pPr>
        <w:tabs>
          <w:tab w:val="num" w:pos="652"/>
        </w:tabs>
        <w:ind w:left="652" w:hanging="652"/>
      </w:pPr>
      <w:rPr>
        <w:sz w:val="18"/>
        <w:i/>
        <w:b w:val="false"/>
      </w:rPr>
    </w:lvl>
    <w:lvl w:ilvl="3">
      <w:start w:val="1"/>
      <w:pStyle w:val="Heading4"/>
      <w:numFmt w:val="upperLetter"/>
      <w:lvlText w:val="Bijlage %4"/>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1.%2.%3.%4.%5.%6.%7.%8"/>
      <w:lvlJc w:val="left"/>
      <w:pPr>
        <w:tabs>
          <w:tab w:val="num" w:pos="652"/>
        </w:tabs>
        <w:ind w:left="652" w:hanging="652"/>
      </w:pPr>
    </w:lvl>
    <w:lvl w:ilvl="8">
      <w:start w:val="1"/>
      <w:pStyle w:val="Heading9"/>
      <w:numFmt w:val="decimal"/>
      <w:lvlText w:val="%1.%2.%3.%4.%5.%6.%7.%8.%9"/>
      <w:lvlJc w:val="left"/>
      <w:pPr>
        <w:tabs>
          <w:tab w:val="num" w:pos="1080"/>
        </w:tabs>
        <w:ind w:left="652" w:hanging="652"/>
      </w:pPr>
    </w:lvl>
  </w:abstractNum>
  <w:abstractNum w:abstractNumId="2">
    <w:lvl w:ilvl="0">
      <w:start w:val="1"/>
      <w:numFmt w:val="decimal"/>
      <w:lvlText w:val="%1"/>
      <w:lvlJc w:val="left"/>
      <w:pPr>
        <w:tabs>
          <w:tab w:val="num" w:pos="652"/>
        </w:tabs>
        <w:ind w:left="652" w:hanging="652"/>
      </w:pPr>
      <w:rPr>
        <w:sz w:val="20"/>
        <w:i w:val="false"/>
        <w:b/>
      </w:rPr>
    </w:lvl>
    <w:lvl w:ilvl="1">
      <w:start w:val="1"/>
      <w:numFmt w:val="decimal"/>
      <w:lvlText w:val="%1.%2"/>
      <w:lvlJc w:val="left"/>
      <w:pPr>
        <w:tabs>
          <w:tab w:val="num" w:pos="652"/>
        </w:tabs>
        <w:ind w:left="652" w:hanging="652"/>
      </w:pPr>
      <w:rPr>
        <w:sz w:val="20"/>
        <w:i w:val="false"/>
        <w:b/>
      </w:rPr>
    </w:lvl>
    <w:lvl w:ilvl="2">
      <w:start w:val="1"/>
      <w:numFmt w:val="decimal"/>
      <w:lvlText w:val="%1.%2.%3"/>
      <w:lvlJc w:val="left"/>
      <w:pPr>
        <w:tabs>
          <w:tab w:val="num" w:pos="652"/>
        </w:tabs>
        <w:ind w:left="652" w:hanging="652"/>
      </w:pPr>
      <w:rPr>
        <w:sz w:val="18"/>
        <w:i/>
        <w:b w:val="false"/>
      </w:rPr>
    </w:lvl>
    <w:lvl w:ilvl="3">
      <w:start w:val="1"/>
      <w:numFmt w:val="upperLetter"/>
      <w:lvlText w:val="Bijlage %4"/>
      <w:lvlJc w:val="left"/>
      <w:pPr>
        <w:tabs>
          <w:tab w:val="num" w:pos="864"/>
        </w:tabs>
        <w:ind w:left="864" w:hanging="864"/>
      </w:pPr>
    </w:lvl>
    <w:lvl w:ilvl="4">
      <w:start w:val="1"/>
      <w:numFmt w:val="decimal"/>
      <w:lvlText w:val="%5"/>
      <w:lvlJc w:val="left"/>
      <w:pPr>
        <w:tabs>
          <w:tab w:val="num" w:pos="1008"/>
        </w:tabs>
        <w:ind w:left="1008" w:hanging="1008"/>
      </w:pPr>
    </w:lvl>
    <w:lvl w:ilvl="5">
      <w:start w:val="1"/>
      <w:numFmt w:val="decimal"/>
      <w:lvlText w:val="%5.%6"/>
      <w:lvlJc w:val="left"/>
      <w:pPr>
        <w:tabs>
          <w:tab w:val="num" w:pos="1152"/>
        </w:tabs>
        <w:ind w:left="1152" w:hanging="1152"/>
      </w:pPr>
    </w:lvl>
    <w:lvl w:ilvl="6">
      <w:start w:val="1"/>
      <w:numFmt w:val="decimal"/>
      <w:lvlText w:val="%5.%6.%7"/>
      <w:lvlJc w:val="left"/>
      <w:pPr>
        <w:tabs>
          <w:tab w:val="num" w:pos="1296"/>
        </w:tabs>
        <w:ind w:left="1296" w:hanging="1296"/>
      </w:pPr>
    </w:lvl>
    <w:lvl w:ilvl="7">
      <w:start w:val="1"/>
      <w:numFmt w:val="decimal"/>
      <w:lvlText w:val="%1.%2.%3.%4.%5.%6.%7.%8"/>
      <w:lvlJc w:val="left"/>
      <w:pPr>
        <w:tabs>
          <w:tab w:val="num" w:pos="652"/>
        </w:tabs>
        <w:ind w:left="652" w:hanging="652"/>
      </w:pPr>
    </w:lvl>
    <w:lvl w:ilvl="8">
      <w:start w:val="1"/>
      <w:numFmt w:val="decimal"/>
      <w:lvlText w:val="%1.%2.%3.%4.%5.%6.%7.%8.%9"/>
      <w:lvlJc w:val="left"/>
      <w:pPr>
        <w:tabs>
          <w:tab w:val="num" w:pos="1080"/>
        </w:tabs>
        <w:ind w:left="652" w:hanging="652"/>
      </w:p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atLeast" w:line="280"/>
      <w:jc w:val="left"/>
    </w:pPr>
    <w:rPr>
      <w:rFonts w:ascii="Arial" w:hAnsi="Arial" w:eastAsia="Times New Roman" w:cs="Times New Roman"/>
      <w:color w:val="auto"/>
      <w:kern w:val="0"/>
      <w:sz w:val="20"/>
      <w:szCs w:val="20"/>
      <w:lang w:eastAsia="en-US" w:val="nl-NL" w:bidi="ar-SA"/>
    </w:rPr>
  </w:style>
  <w:style w:type="paragraph" w:styleId="Heading1">
    <w:name w:val="Heading 1"/>
    <w:basedOn w:val="Normal"/>
    <w:next w:val="Normal"/>
    <w:qFormat/>
    <w:pPr>
      <w:keepNext w:val="true"/>
      <w:numPr>
        <w:ilvl w:val="0"/>
        <w:numId w:val="1"/>
      </w:numPr>
      <w:spacing w:before="560" w:after="0"/>
      <w:outlineLvl w:val="0"/>
    </w:pPr>
    <w:rPr>
      <w:b/>
    </w:rPr>
  </w:style>
  <w:style w:type="paragraph" w:styleId="Heading2">
    <w:name w:val="Heading 2"/>
    <w:basedOn w:val="Normal"/>
    <w:next w:val="Normal"/>
    <w:qFormat/>
    <w:pPr>
      <w:keepNext w:val="true"/>
      <w:numPr>
        <w:ilvl w:val="1"/>
        <w:numId w:val="1"/>
      </w:numPr>
      <w:spacing w:before="280" w:after="0"/>
      <w:outlineLvl w:val="1"/>
    </w:pPr>
    <w:rPr>
      <w:b/>
      <w:sz w:val="18"/>
    </w:rPr>
  </w:style>
  <w:style w:type="paragraph" w:styleId="Heading3">
    <w:name w:val="Heading 3"/>
    <w:basedOn w:val="Normal"/>
    <w:next w:val="Normal"/>
    <w:qFormat/>
    <w:pPr>
      <w:keepNext w:val="true"/>
      <w:numPr>
        <w:ilvl w:val="2"/>
        <w:numId w:val="1"/>
      </w:numPr>
      <w:spacing w:before="280" w:after="60"/>
      <w:outlineLvl w:val="2"/>
    </w:pPr>
    <w:rPr>
      <w:i/>
      <w:sz w:val="18"/>
    </w:rPr>
  </w:style>
  <w:style w:type="paragraph" w:styleId="Heading4">
    <w:name w:val="Heading 4"/>
    <w:basedOn w:val="Normal"/>
    <w:next w:val="Normal"/>
    <w:qFormat/>
    <w:pPr>
      <w:numPr>
        <w:ilvl w:val="3"/>
        <w:numId w:val="1"/>
      </w:numPr>
      <w:spacing w:lineRule="exact" w:line="324" w:before="0" w:after="280"/>
      <w:outlineLvl w:val="3"/>
    </w:pPr>
    <w:rPr>
      <w:b/>
      <w:sz w:val="32"/>
    </w:rPr>
  </w:style>
  <w:style w:type="paragraph" w:styleId="Heading5">
    <w:name w:val="Heading 5"/>
    <w:basedOn w:val="Heading1"/>
    <w:next w:val="Normal"/>
    <w:qFormat/>
    <w:pPr>
      <w:pageBreakBefore/>
      <w:numPr>
        <w:ilvl w:val="4"/>
        <w:numId w:val="1"/>
      </w:numPr>
      <w:spacing w:before="0" w:after="0"/>
      <w:outlineLvl w:val="4"/>
    </w:pPr>
    <w:rPr/>
  </w:style>
  <w:style w:type="paragraph" w:styleId="Heading6">
    <w:name w:val="Heading 6"/>
    <w:basedOn w:val="Heading2"/>
    <w:next w:val="Normal"/>
    <w:qFormat/>
    <w:pPr>
      <w:numPr>
        <w:ilvl w:val="5"/>
        <w:numId w:val="1"/>
      </w:numPr>
      <w:outlineLvl w:val="5"/>
    </w:pPr>
    <w:rPr/>
  </w:style>
  <w:style w:type="paragraph" w:styleId="Heading7">
    <w:name w:val="Heading 7"/>
    <w:basedOn w:val="Header"/>
    <w:next w:val="Normal"/>
    <w:qFormat/>
    <w:pPr>
      <w:keepNext w:val="true"/>
      <w:numPr>
        <w:ilvl w:val="6"/>
        <w:numId w:val="1"/>
      </w:numPr>
      <w:spacing w:before="280" w:after="60"/>
      <w:outlineLvl w:val="6"/>
    </w:pPr>
    <w:rPr>
      <w:i/>
      <w:sz w:val="18"/>
    </w:rPr>
  </w:style>
  <w:style w:type="paragraph" w:styleId="Heading8">
    <w:name w:val="Heading 8"/>
    <w:basedOn w:val="Normal"/>
    <w:next w:val="Normal"/>
    <w:qFormat/>
    <w:pPr>
      <w:numPr>
        <w:ilvl w:val="7"/>
        <w:numId w:val="1"/>
      </w:numPr>
      <w:spacing w:before="280" w:after="60"/>
      <w:outlineLvl w:val="7"/>
    </w:pPr>
    <w:rPr>
      <w:i/>
      <w:sz w:val="18"/>
    </w:rPr>
  </w:style>
  <w:style w:type="paragraph" w:styleId="Heading9">
    <w:name w:val="Heading 9"/>
    <w:basedOn w:val="Normal"/>
    <w:next w:val="Normal"/>
    <w:qFormat/>
    <w:pPr>
      <w:numPr>
        <w:ilvl w:val="8"/>
        <w:numId w:val="1"/>
      </w:numPr>
      <w:spacing w:before="280" w:after="60"/>
      <w:outlineLvl w:val="8"/>
    </w:pPr>
    <w:rPr>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rPr>
  </w:style>
  <w:style w:type="character" w:styleId="InternetLink">
    <w:name w:val="Internet Link"/>
    <w:basedOn w:val="DefaultParagraphFont"/>
    <w:unhideWhenUsed/>
    <w:rsid w:val="004b1fa8"/>
    <w:rPr>
      <w:color w:val="0000FF" w:themeColor="hyperlink"/>
      <w:u w:val="single"/>
    </w:rPr>
  </w:style>
  <w:style w:type="character" w:styleId="FollowedHyperlink">
    <w:name w:val="FollowedHyperlink"/>
    <w:basedOn w:val="DefaultParagraphFont"/>
    <w:semiHidden/>
    <w:unhideWhenUsed/>
    <w:qFormat/>
    <w:rsid w:val="006400c6"/>
    <w:rPr>
      <w:color w:val="800080" w:themeColor="followedHyperlink"/>
      <w:u w:val="single"/>
    </w:rPr>
  </w:style>
  <w:style w:type="character" w:styleId="BalloonTextChar" w:customStyle="1">
    <w:name w:val="Balloon Text Char"/>
    <w:basedOn w:val="DefaultParagraphFont"/>
    <w:link w:val="BalloonText"/>
    <w:semiHidden/>
    <w:qFormat/>
    <w:rsid w:val="006400c6"/>
    <w:rPr>
      <w:rFonts w:ascii="Tahoma" w:hAnsi="Tahoma" w:cs="Tahoma"/>
      <w:sz w:val="16"/>
      <w:szCs w:val="16"/>
      <w:lang w:eastAsia="en-US"/>
    </w:rPr>
  </w:style>
  <w:style w:type="character" w:styleId="UnresolvedMention">
    <w:name w:val="Unresolved Mention"/>
    <w:basedOn w:val="DefaultParagraphFont"/>
    <w:uiPriority w:val="99"/>
    <w:semiHidden/>
    <w:unhideWhenUsed/>
    <w:qFormat/>
    <w:rsid w:val="00b53ed3"/>
    <w:rPr>
      <w:color w:val="808080"/>
      <w:shd w:fill="E6E6E6" w:val="clear"/>
    </w:rPr>
  </w:style>
  <w:style w:type="character" w:styleId="ListLabel1">
    <w:name w:val="ListLabel 1"/>
    <w:qFormat/>
    <w:rPr>
      <w:b/>
      <w:i w:val="false"/>
      <w:sz w:val="20"/>
    </w:rPr>
  </w:style>
  <w:style w:type="character" w:styleId="ListLabel2">
    <w:name w:val="ListLabel 2"/>
    <w:qFormat/>
    <w:rPr>
      <w:b/>
      <w:i w:val="false"/>
      <w:sz w:val="20"/>
    </w:rPr>
  </w:style>
  <w:style w:type="character" w:styleId="ListLabel3">
    <w:name w:val="ListLabel 3"/>
    <w:qFormat/>
    <w:rPr>
      <w:b w:val="false"/>
      <w:i/>
      <w:sz w:val="18"/>
    </w:rPr>
  </w:style>
  <w:style w:type="character" w:styleId="ListLabel4">
    <w:name w:val="ListLabel 4"/>
    <w:qFormat/>
    <w:rPr>
      <w:rFonts w:eastAsia="Times New Roman"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lang w:val="nl-N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lang w:val="en-N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pPr>
    <w:rPr/>
  </w:style>
  <w:style w:type="paragraph" w:styleId="Invulkopjes" w:customStyle="1">
    <w:name w:val="Invulkopjes"/>
    <w:basedOn w:val="Normal"/>
    <w:qFormat/>
    <w:pPr>
      <w:spacing w:lineRule="exact" w:line="360"/>
    </w:pPr>
    <w:rPr>
      <w:b/>
      <w:sz w:val="16"/>
    </w:rPr>
  </w:style>
  <w:style w:type="paragraph" w:styleId="Invultekst" w:customStyle="1">
    <w:name w:val="Invultekst"/>
    <w:basedOn w:val="Normal"/>
    <w:qFormat/>
    <w:pPr>
      <w:spacing w:lineRule="exact" w:line="240"/>
    </w:pPr>
    <w:rPr>
      <w:sz w:val="16"/>
    </w:rPr>
  </w:style>
  <w:style w:type="paragraph" w:styleId="ListParagraph">
    <w:name w:val="List Paragraph"/>
    <w:basedOn w:val="Normal"/>
    <w:uiPriority w:val="34"/>
    <w:qFormat/>
    <w:rsid w:val="001a55c3"/>
    <w:pPr>
      <w:ind w:left="708" w:hanging="0"/>
    </w:pPr>
    <w:rPr/>
  </w:style>
  <w:style w:type="paragraph" w:styleId="Footer">
    <w:name w:val="Footer"/>
    <w:basedOn w:val="Normal"/>
    <w:pPr>
      <w:tabs>
        <w:tab w:val="center" w:pos="4153" w:leader="none"/>
        <w:tab w:val="right" w:pos="8306" w:leader="none"/>
      </w:tabs>
    </w:pPr>
    <w:rPr/>
  </w:style>
  <w:style w:type="paragraph" w:styleId="Contents4">
    <w:name w:val="TOC 4"/>
    <w:basedOn w:val="Contents1"/>
    <w:next w:val="Normal"/>
    <w:semiHidden/>
    <w:pPr>
      <w:tabs>
        <w:tab w:val="left" w:pos="1020" w:leader="none"/>
      </w:tabs>
    </w:pPr>
    <w:rPr/>
  </w:style>
  <w:style w:type="paragraph" w:styleId="Contents1">
    <w:name w:val="TOC 1"/>
    <w:basedOn w:val="Normal"/>
    <w:next w:val="Normal"/>
    <w:semiHidden/>
    <w:pPr>
      <w:tabs>
        <w:tab w:val="left" w:pos="340" w:leader="none"/>
        <w:tab w:val="right" w:pos="8165" w:leader="none"/>
      </w:tabs>
      <w:spacing w:before="280" w:after="0"/>
      <w:ind w:left="340" w:hanging="340"/>
    </w:pPr>
    <w:rPr>
      <w:b/>
    </w:rPr>
  </w:style>
  <w:style w:type="paragraph" w:styleId="Titel1" w:customStyle="1">
    <w:name w:val="Titel1"/>
    <w:basedOn w:val="Normal"/>
    <w:qFormat/>
    <w:pPr/>
    <w:rPr>
      <w:b/>
      <w:sz w:val="32"/>
    </w:rPr>
  </w:style>
  <w:style w:type="paragraph" w:styleId="Subtitel" w:customStyle="1">
    <w:name w:val="Subtitel"/>
    <w:basedOn w:val="Normal"/>
    <w:qFormat/>
    <w:pPr/>
    <w:rPr>
      <w:b/>
      <w:i/>
    </w:rPr>
  </w:style>
  <w:style w:type="paragraph" w:styleId="DocumentType" w:customStyle="1">
    <w:name w:val="DocumentType"/>
    <w:basedOn w:val="Normal"/>
    <w:qFormat/>
    <w:pPr>
      <w:spacing w:lineRule="exact" w:line="280"/>
    </w:pPr>
    <w:rPr>
      <w:sz w:val="18"/>
    </w:rPr>
  </w:style>
  <w:style w:type="paragraph" w:styleId="Contents2">
    <w:name w:val="TOC 2"/>
    <w:basedOn w:val="Normal"/>
    <w:next w:val="Normal"/>
    <w:semiHidden/>
    <w:pPr>
      <w:tabs>
        <w:tab w:val="left" w:pos="340" w:leader="none"/>
        <w:tab w:val="left" w:pos="1020" w:leader="none"/>
        <w:tab w:val="right" w:pos="8165" w:leader="none"/>
      </w:tabs>
      <w:ind w:left="1020" w:hanging="680"/>
    </w:pPr>
    <w:rPr>
      <w:i/>
      <w:sz w:val="18"/>
    </w:rPr>
  </w:style>
  <w:style w:type="paragraph" w:styleId="Contents3">
    <w:name w:val="TOC 3"/>
    <w:basedOn w:val="Normal"/>
    <w:next w:val="Normal"/>
    <w:semiHidden/>
    <w:pPr>
      <w:tabs>
        <w:tab w:val="left" w:pos="340" w:leader="none"/>
        <w:tab w:val="left" w:pos="1020" w:leader="none"/>
        <w:tab w:val="right" w:pos="8165" w:leader="none"/>
      </w:tabs>
      <w:ind w:left="1020" w:hanging="680"/>
    </w:pPr>
    <w:rPr>
      <w:i/>
      <w:sz w:val="18"/>
    </w:rPr>
  </w:style>
  <w:style w:type="paragraph" w:styleId="Contents5">
    <w:name w:val="TOC 5"/>
    <w:basedOn w:val="Contents1"/>
    <w:next w:val="Normal"/>
    <w:semiHidden/>
    <w:pPr>
      <w:tabs>
        <w:tab w:val="left" w:pos="1020" w:leader="none"/>
      </w:tabs>
      <w:ind w:left="364" w:hanging="340"/>
    </w:pPr>
    <w:rPr/>
  </w:style>
  <w:style w:type="paragraph" w:styleId="Contents6">
    <w:name w:val="TOC 6"/>
    <w:basedOn w:val="Contents2"/>
    <w:next w:val="Normal"/>
    <w:semiHidden/>
    <w:pPr>
      <w:tabs>
        <w:tab w:val="left" w:pos="322" w:leader="none"/>
      </w:tabs>
      <w:ind w:left="1021" w:hanging="680"/>
    </w:pPr>
    <w:rPr/>
  </w:style>
  <w:style w:type="paragraph" w:styleId="Contents7">
    <w:name w:val="TOC 7"/>
    <w:basedOn w:val="Contents3"/>
    <w:next w:val="Normal"/>
    <w:semiHidden/>
    <w:pPr>
      <w:tabs>
        <w:tab w:val="left" w:pos="336" w:leader="none"/>
      </w:tabs>
      <w:ind w:left="1021" w:hanging="680"/>
    </w:pPr>
    <w:rPr/>
  </w:style>
  <w:style w:type="paragraph" w:styleId="Contents8">
    <w:name w:val="TOC 8"/>
    <w:basedOn w:val="Normal"/>
    <w:next w:val="Normal"/>
    <w:semiHidden/>
    <w:pPr>
      <w:tabs>
        <w:tab w:val="left" w:pos="340" w:leader="none"/>
        <w:tab w:val="left" w:pos="1020" w:leader="none"/>
        <w:tab w:val="left" w:pos="8165" w:leader="none"/>
      </w:tabs>
      <w:ind w:left="1020" w:hanging="680"/>
    </w:pPr>
    <w:rPr>
      <w:i/>
      <w:sz w:val="18"/>
    </w:rPr>
  </w:style>
  <w:style w:type="paragraph" w:styleId="Contents9">
    <w:name w:val="TOC 9"/>
    <w:basedOn w:val="Normal"/>
    <w:next w:val="Normal"/>
    <w:semiHidden/>
    <w:pPr>
      <w:tabs>
        <w:tab w:val="left" w:pos="340" w:leader="none"/>
        <w:tab w:val="left" w:pos="1020" w:leader="none"/>
        <w:tab w:val="left" w:pos="8165" w:leader="none"/>
      </w:tabs>
      <w:ind w:left="1020" w:hanging="680"/>
    </w:pPr>
    <w:rPr>
      <w:i/>
      <w:sz w:val="18"/>
    </w:rPr>
  </w:style>
  <w:style w:type="paragraph" w:styleId="DocumentMap">
    <w:name w:val="Document Map"/>
    <w:basedOn w:val="Normal"/>
    <w:semiHidden/>
    <w:qFormat/>
    <w:pPr>
      <w:shd w:val="clear" w:color="auto" w:fill="000080"/>
    </w:pPr>
    <w:rPr>
      <w:rFonts w:ascii="Tahoma" w:hAnsi="Tahoma" w:cs="Tahoma"/>
    </w:rPr>
  </w:style>
  <w:style w:type="paragraph" w:styleId="BijlageNL" w:customStyle="1">
    <w:name w:val="BijlageNL"/>
    <w:basedOn w:val="Normal"/>
    <w:qFormat/>
    <w:pPr>
      <w:tabs>
        <w:tab w:val="left" w:pos="7144" w:leader="none"/>
      </w:tabs>
      <w:spacing w:before="400" w:after="1200"/>
    </w:pPr>
    <w:rPr>
      <w:b/>
      <w:sz w:val="32"/>
    </w:rPr>
  </w:style>
  <w:style w:type="paragraph" w:styleId="Broodtekst" w:customStyle="1">
    <w:name w:val="broodtekst"/>
    <w:basedOn w:val="Normal"/>
    <w:qFormat/>
    <w:pPr/>
    <w:rPr/>
  </w:style>
  <w:style w:type="paragraph" w:styleId="Center" w:customStyle="1">
    <w:name w:val="center"/>
    <w:basedOn w:val="Broodtekst"/>
    <w:next w:val="Broodtekst"/>
    <w:qFormat/>
    <w:pPr>
      <w:jc w:val="center"/>
    </w:pPr>
    <w:rPr/>
  </w:style>
  <w:style w:type="paragraph" w:styleId="Centerbold" w:customStyle="1">
    <w:name w:val="center_bold"/>
    <w:basedOn w:val="Center"/>
    <w:next w:val="Broodtekst"/>
    <w:qFormat/>
    <w:pPr/>
    <w:rPr>
      <w:b/>
    </w:rPr>
  </w:style>
  <w:style w:type="paragraph" w:styleId="Centeri" w:customStyle="1">
    <w:name w:val="center_i"/>
    <w:basedOn w:val="Center"/>
    <w:next w:val="Broodtekst"/>
    <w:qFormat/>
    <w:pPr/>
    <w:rPr>
      <w:i/>
    </w:rPr>
  </w:style>
  <w:style w:type="paragraph" w:styleId="Centeru" w:customStyle="1">
    <w:name w:val="center_u"/>
    <w:basedOn w:val="Center"/>
    <w:next w:val="Broodtekst"/>
    <w:qFormat/>
    <w:pPr/>
    <w:rPr>
      <w:u w:val="single"/>
    </w:rPr>
  </w:style>
  <w:style w:type="paragraph" w:styleId="Centerub" w:customStyle="1">
    <w:name w:val="center_u_b"/>
    <w:basedOn w:val="Center"/>
    <w:next w:val="Broodtekst"/>
    <w:qFormat/>
    <w:pPr/>
    <w:rPr>
      <w:b/>
      <w:u w:val="single"/>
    </w:rPr>
  </w:style>
  <w:style w:type="paragraph" w:styleId="Pagebreak" w:customStyle="1">
    <w:name w:val="pagebreak"/>
    <w:basedOn w:val="Broodtekst"/>
    <w:next w:val="Broodtekst"/>
    <w:qFormat/>
    <w:pPr>
      <w:pageBreakBefore/>
    </w:pPr>
    <w:rPr/>
  </w:style>
  <w:style w:type="paragraph" w:styleId="Pagebreakbold" w:customStyle="1">
    <w:name w:val="pagebreak_bold"/>
    <w:basedOn w:val="Pagebreak"/>
    <w:next w:val="Broodtekst"/>
    <w:qFormat/>
    <w:pPr/>
    <w:rPr>
      <w:b/>
    </w:rPr>
  </w:style>
  <w:style w:type="paragraph" w:styleId="Pagebreaki" w:customStyle="1">
    <w:name w:val="pagebreak_i"/>
    <w:basedOn w:val="Pagebreak"/>
    <w:next w:val="Broodtekst"/>
    <w:qFormat/>
    <w:pPr/>
    <w:rPr>
      <w:i/>
    </w:rPr>
  </w:style>
  <w:style w:type="paragraph" w:styleId="Pagebreaku" w:customStyle="1">
    <w:name w:val="pagebreak_u"/>
    <w:basedOn w:val="Pagebreak"/>
    <w:next w:val="Broodtekst"/>
    <w:qFormat/>
    <w:pPr/>
    <w:rPr>
      <w:u w:val="single"/>
    </w:rPr>
  </w:style>
  <w:style w:type="paragraph" w:styleId="Pagebreakub" w:customStyle="1">
    <w:name w:val="pagebreak_u_b"/>
    <w:basedOn w:val="Pagebreak"/>
    <w:next w:val="Broodtekst"/>
    <w:qFormat/>
    <w:pPr/>
    <w:rPr>
      <w:b/>
      <w:u w:val="single"/>
    </w:rPr>
  </w:style>
  <w:style w:type="paragraph" w:styleId="Pagebreakcenter" w:customStyle="1">
    <w:name w:val="pagebreak_center"/>
    <w:basedOn w:val="Pagebreak"/>
    <w:next w:val="Broodtekst"/>
    <w:qFormat/>
    <w:pPr>
      <w:jc w:val="center"/>
    </w:pPr>
    <w:rPr/>
  </w:style>
  <w:style w:type="paragraph" w:styleId="Pagebreakcenterbold" w:customStyle="1">
    <w:name w:val="pagebreak_center_bold"/>
    <w:basedOn w:val="Pagebreakcenter"/>
    <w:next w:val="Broodtekst"/>
    <w:qFormat/>
    <w:pPr/>
    <w:rPr>
      <w:b/>
    </w:rPr>
  </w:style>
  <w:style w:type="paragraph" w:styleId="Pagebreakcenteri" w:customStyle="1">
    <w:name w:val="pagebreak_center_i"/>
    <w:basedOn w:val="Pagebreakcenter"/>
    <w:next w:val="Broodtekst"/>
    <w:qFormat/>
    <w:pPr/>
    <w:rPr>
      <w:i/>
    </w:rPr>
  </w:style>
  <w:style w:type="paragraph" w:styleId="Pagebreakcenteru" w:customStyle="1">
    <w:name w:val="pagebreak_center_u"/>
    <w:basedOn w:val="Pagebreakcenter"/>
    <w:next w:val="Broodtekst"/>
    <w:qFormat/>
    <w:pPr/>
    <w:rPr>
      <w:u w:val="single"/>
    </w:rPr>
  </w:style>
  <w:style w:type="paragraph" w:styleId="Pagebreakcenterub" w:customStyle="1">
    <w:name w:val="pagebreak_center_u_b"/>
    <w:basedOn w:val="Pagebreakcenter"/>
    <w:next w:val="Broodtekst"/>
    <w:qFormat/>
    <w:pPr/>
    <w:rPr>
      <w:b/>
      <w:u w:val="single"/>
    </w:rPr>
  </w:style>
  <w:style w:type="paragraph" w:styleId="BalloonText">
    <w:name w:val="Balloon Text"/>
    <w:basedOn w:val="Normal"/>
    <w:link w:val="BalloonTextChar"/>
    <w:semiHidden/>
    <w:unhideWhenUsed/>
    <w:qFormat/>
    <w:rsid w:val="006400c6"/>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tresec.com/?page=PcapFi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3F85-A8B8-47C1-8CEA-F0BB8551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rapport-kort.dot</Template>
  <TotalTime>38</TotalTime>
  <Application>LibreOffice/6.0.6.2$Linux_X86_64 LibreOffice_project/00m0$Build-2</Application>
  <Pages>3</Pages>
  <Words>586</Words>
  <Characters>3114</Characters>
  <CharactersWithSpaces>3618</CharactersWithSpaces>
  <Paragraphs>63</Paragraphs>
  <Company>Koninklijke KPN NV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2018-03-06T12:13:00Z</dcterms:created>
  <dc:creator>post078</dc:creator>
  <dc:description/>
  <dc:language>en-US</dc:language>
  <cp:lastModifiedBy/>
  <cp:lastPrinted>2003-07-21T15:10:00Z</cp:lastPrinted>
  <dcterms:modified xsi:type="dcterms:W3CDTF">2018-11-19T19:04:49Z</dcterms:modified>
  <cp:revision>7</cp:revision>
  <dc:subject/>
  <dc:title>OTO Oefening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Koninklijke KPN NV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Enabled">
    <vt:lpwstr>True</vt:lpwstr>
  </property>
  <property fmtid="{D5CDD505-2E9C-101B-9397-08002B2CF9AE}" pid="9" name="MSIP_Label_d2dc6f62-bb58-4b94-b6ca-9af54699d31b_Extended_MSFT_Method">
    <vt:lpwstr>Automatic</vt:lpwstr>
  </property>
  <property fmtid="{D5CDD505-2E9C-101B-9397-08002B2CF9AE}" pid="10" name="MSIP_Label_d2dc6f62-bb58-4b94-b6ca-9af54699d31b_Name">
    <vt:lpwstr>Intern gebruik</vt:lpwstr>
  </property>
  <property fmtid="{D5CDD505-2E9C-101B-9397-08002B2CF9AE}" pid="11" name="MSIP_Label_d2dc6f62-bb58-4b94-b6ca-9af54699d31b_Owner">
    <vt:lpwstr>arnim.eijkhoudt@kpn.com</vt:lpwstr>
  </property>
  <property fmtid="{D5CDD505-2E9C-101B-9397-08002B2CF9AE}" pid="12" name="MSIP_Label_d2dc6f62-bb58-4b94-b6ca-9af54699d31b_SetDate">
    <vt:lpwstr>2018-07-02T09:09:09.3936720Z</vt:lpwstr>
  </property>
  <property fmtid="{D5CDD505-2E9C-101B-9397-08002B2CF9AE}" pid="13" name="MSIP_Label_d2dc6f62-bb58-4b94-b6ca-9af54699d31b_SiteId">
    <vt:lpwstr>00000000-0000-0000-0000-000000000000</vt:lpwstr>
  </property>
  <property fmtid="{D5CDD505-2E9C-101B-9397-08002B2CF9AE}" pid="14" name="ScaleCrop">
    <vt:bool>0</vt:bool>
  </property>
  <property fmtid="{D5CDD505-2E9C-101B-9397-08002B2CF9AE}" pid="15" name="Sensitivity">
    <vt:lpwstr>Intern gebruik</vt:lpwstr>
  </property>
  <property fmtid="{D5CDD505-2E9C-101B-9397-08002B2CF9AE}" pid="16" name="ShareDoc">
    <vt:bool>0</vt:bool>
  </property>
  <property fmtid="{D5CDD505-2E9C-101B-9397-08002B2CF9AE}" pid="17" name="_auteur">
    <vt:lpwstr>Auteur</vt:lpwstr>
  </property>
  <property fmtid="{D5CDD505-2E9C-101B-9397-08002B2CF9AE}" pid="18" name="_copyright">
    <vt:lpwstr/>
  </property>
  <property fmtid="{D5CDD505-2E9C-101B-9397-08002B2CF9AE}" pid="19" name="_datum">
    <vt:lpwstr>Datum</vt:lpwstr>
  </property>
  <property fmtid="{D5CDD505-2E9C-101B-9397-08002B2CF9AE}" pid="20" name="_hoortbij">
    <vt:lpwstr>Datum rapport</vt:lpwstr>
  </property>
  <property fmtid="{D5CDD505-2E9C-101B-9397-08002B2CF9AE}" pid="21" name="_paginavan">
    <vt:lpwstr>van</vt:lpwstr>
  </property>
  <property fmtid="{D5CDD505-2E9C-101B-9397-08002B2CF9AE}" pid="22" name="_telefoon">
    <vt:lpwstr>Telefoon</vt:lpwstr>
  </property>
  <property fmtid="{D5CDD505-2E9C-101B-9397-08002B2CF9AE}" pid="23" name="_versie">
    <vt:lpwstr>Versie</vt:lpwstr>
  </property>
  <property fmtid="{D5CDD505-2E9C-101B-9397-08002B2CF9AE}" pid="24" name="auteur">
    <vt:lpwstr/>
  </property>
  <property fmtid="{D5CDD505-2E9C-101B-9397-08002B2CF9AE}" pid="25" name="copyright">
    <vt:lpwstr/>
  </property>
  <property fmtid="{D5CDD505-2E9C-101B-9397-08002B2CF9AE}" pid="26" name="datum">
    <vt:lpwstr>28 juni 2016</vt:lpwstr>
  </property>
  <property fmtid="{D5CDD505-2E9C-101B-9397-08002B2CF9AE}" pid="27" name="logoKPN">
    <vt:lpwstr>[profileurl]images\logos\kpn-new-style-co.bmp;logo;50,50,656,304</vt:lpwstr>
  </property>
  <property fmtid="{D5CDD505-2E9C-101B-9397-08002B2CF9AE}" pid="28" name="rubricering">
    <vt:lpwstr>Voor intern gebruik</vt:lpwstr>
  </property>
  <property fmtid="{D5CDD505-2E9C-101B-9397-08002B2CF9AE}" pid="29" name="subtitel">
    <vt:lpwstr>Forensics oefening</vt:lpwstr>
  </property>
  <property fmtid="{D5CDD505-2E9C-101B-9397-08002B2CF9AE}" pid="30" name="telefoon">
    <vt:lpwstr/>
  </property>
  <property fmtid="{D5CDD505-2E9C-101B-9397-08002B2CF9AE}" pid="31" name="titel">
    <vt:lpwstr>OTO Oefening</vt:lpwstr>
  </property>
  <property fmtid="{D5CDD505-2E9C-101B-9397-08002B2CF9AE}" pid="32" name="versie">
    <vt:lpwstr>1.0</vt:lpwstr>
  </property>
</Properties>
</file>