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7139" w14:textId="77777777" w:rsidR="00110C72" w:rsidRDefault="006B4277">
      <w:pPr>
        <w:spacing w:before="2400" w:after="200"/>
        <w:jc w:val="center"/>
      </w:pPr>
      <w:r>
        <w:rPr>
          <w:b/>
          <w:bCs/>
          <w:color w:val="1F3A5F"/>
          <w:sz w:val="64"/>
          <w:szCs w:val="64"/>
        </w:rPr>
        <w:t>Commitment Corner</w:t>
      </w:r>
    </w:p>
    <w:p w14:paraId="7DA162DB" w14:textId="77777777" w:rsidR="00110C72" w:rsidRDefault="006B4277">
      <w:pPr>
        <w:spacing w:after="600"/>
        <w:jc w:val="center"/>
      </w:pPr>
      <w:r>
        <w:rPr>
          <w:color w:val="475569"/>
          <w:sz w:val="30"/>
          <w:szCs w:val="30"/>
        </w:rPr>
        <w:t>KPN Corporation — Conflict of Interest &amp; Forms Declaration System</w:t>
      </w:r>
    </w:p>
    <w:p w14:paraId="335A72E1" w14:textId="77777777" w:rsidR="00110C72" w:rsidRDefault="006B4277">
      <w:pPr>
        <w:spacing w:after="120"/>
        <w:jc w:val="center"/>
      </w:pPr>
      <w:r>
        <w:rPr>
          <w:b/>
          <w:bCs/>
          <w:sz w:val="28"/>
          <w:szCs w:val="28"/>
        </w:rPr>
        <w:t>System Features &amp; Technology Stack Documentation</w:t>
      </w:r>
    </w:p>
    <w:p w14:paraId="2FF5FD60" w14:textId="77777777" w:rsidR="00110C72" w:rsidRDefault="006B4277">
      <w:pPr>
        <w:spacing w:after="120"/>
        <w:jc w:val="center"/>
      </w:pPr>
      <w:r>
        <w:rPr>
          <w:color w:val="475569"/>
          <w:sz w:val="22"/>
          <w:szCs w:val="22"/>
        </w:rPr>
        <w:t>Version: branch features/integrity-pact-form (commit bf96457)</w:t>
      </w:r>
    </w:p>
    <w:p w14:paraId="0B062B56" w14:textId="77777777" w:rsidR="00110C72" w:rsidRDefault="006B4277">
      <w:pPr>
        <w:spacing w:after="120"/>
        <w:jc w:val="center"/>
      </w:pPr>
      <w:r>
        <w:rPr>
          <w:color w:val="475569"/>
          <w:sz w:val="22"/>
          <w:szCs w:val="22"/>
        </w:rPr>
        <w:t>Date: 19 October 2026</w:t>
      </w:r>
    </w:p>
    <w:p w14:paraId="06B94575" w14:textId="77777777" w:rsidR="00110C72" w:rsidRDefault="006B4277">
      <w:pPr>
        <w:jc w:val="center"/>
      </w:pPr>
      <w:r>
        <w:rPr>
          <w:color w:val="475569"/>
          <w:sz w:val="22"/>
          <w:szCs w:val="22"/>
        </w:rPr>
        <w:t>Repository: github.com/KPN-CORP/kpn-coi</w:t>
      </w:r>
    </w:p>
    <w:p w14:paraId="0CAA4A5C" w14:textId="77777777" w:rsidR="00110C72" w:rsidRDefault="006B4277">
      <w:r>
        <w:br w:type="page"/>
      </w:r>
    </w:p>
    <w:p w14:paraId="7BF36F61" w14:textId="77777777" w:rsidR="00110C72" w:rsidRDefault="006B4277">
      <w:pPr>
        <w:pStyle w:val="Heading1"/>
      </w:pPr>
      <w:bookmarkStart w:id="0" w:name="_Toc243309228"/>
      <w:r>
        <w:lastRenderedPageBreak/>
        <w:t>Table of Contents</w:t>
      </w:r>
      <w:bookmarkEnd w:id="0"/>
    </w:p>
    <w:sdt>
      <w:sdtPr>
        <w:alias w:val="Table of Contents"/>
        <w:id w:val="620969678"/>
      </w:sdtPr>
      <w:sdtEndPr/>
      <w:sdtContent>
        <w:p w14:paraId="02E02A11" w14:textId="161886FD" w:rsidR="006B4277" w:rsidRDefault="006B427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9228" w:history="1">
            <w:r w:rsidRPr="00B75F39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CBA77E9" w14:textId="23862FDB" w:rsidR="006B4277" w:rsidRDefault="006B427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09229" w:history="1">
            <w:r w:rsidRPr="00B75F39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970628" w14:textId="14C5628C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0" w:history="1">
            <w:r w:rsidRPr="00B75F39">
              <w:rPr>
                <w:rStyle w:val="Hyperlink"/>
                <w:noProof/>
              </w:rPr>
              <w:t>1.1 Purpose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D3F549" w14:textId="2274DEEE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1" w:history="1">
            <w:r w:rsidRPr="00B75F39">
              <w:rPr>
                <w:rStyle w:val="Hyperlink"/>
                <w:noProof/>
              </w:rPr>
              <w:t>1.2 User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75D9AC" w14:textId="59CA8CF9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2" w:history="1">
            <w:r w:rsidRPr="00B75F39">
              <w:rPr>
                <w:rStyle w:val="Hyperlink"/>
                <w:noProof/>
              </w:rPr>
              <w:t>1.3 Main modules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2C6164" w14:textId="3C2C9223" w:rsidR="006B4277" w:rsidRDefault="006B427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09233" w:history="1">
            <w:r w:rsidRPr="00B75F39">
              <w:rPr>
                <w:rStyle w:val="Hyperlink"/>
                <w:noProof/>
              </w:rPr>
              <w:t>2. Functional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A1253A" w14:textId="5502ADC5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4" w:history="1">
            <w:r w:rsidRPr="00B75F39">
              <w:rPr>
                <w:rStyle w:val="Hyperlink"/>
                <w:noProof/>
              </w:rPr>
              <w:t>2.1 Authentication and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1DEB20" w14:textId="60703F53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5" w:history="1">
            <w:r w:rsidRPr="00B75F39">
              <w:rPr>
                <w:rStyle w:val="Hyperlink"/>
                <w:noProof/>
              </w:rPr>
              <w:t>2.2 COI Declaration (employee / non-employee)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D20849" w14:textId="3B34C669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6" w:history="1">
            <w:r w:rsidRPr="00B75F39">
              <w:rPr>
                <w:rStyle w:val="Hyperlink"/>
                <w:noProof/>
              </w:rPr>
              <w:t>2.3 My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94B44F" w14:textId="3F01A70B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7" w:history="1">
            <w:r w:rsidRPr="00B75F39">
              <w:rPr>
                <w:rStyle w:val="Hyperlink"/>
                <w:noProof/>
              </w:rPr>
              <w:t>2.4 Forms module (Integrity Pact and other form types)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D601BC" w14:textId="7A03A2B6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8" w:history="1">
            <w:r w:rsidRPr="00B75F39">
              <w:rPr>
                <w:rStyle w:val="Hyperlink"/>
                <w:noProof/>
              </w:rPr>
              <w:t>2.5 Manager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0D4444" w14:textId="61CDD43D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39" w:history="1">
            <w:r w:rsidRPr="00B75F39">
              <w:rPr>
                <w:rStyle w:val="Hyperlink"/>
                <w:noProof/>
              </w:rPr>
              <w:t>2.6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00BCAC" w14:textId="178BD1C6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0" w:history="1">
            <w:r w:rsidRPr="00B75F39">
              <w:rPr>
                <w:rStyle w:val="Hyperlink"/>
                <w:noProof/>
              </w:rPr>
              <w:t>2.7 Admin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52CF67" w14:textId="5531FEBE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1" w:history="1">
            <w:r w:rsidRPr="00B75F39">
              <w:rPr>
                <w:rStyle w:val="Hyperlink"/>
                <w:noProof/>
              </w:rPr>
              <w:t>2.8 Credential management (non-employees)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EB6FBF" w14:textId="3ED9C4D2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2" w:history="1">
            <w:r w:rsidRPr="00B75F39">
              <w:rPr>
                <w:rStyle w:val="Hyperlink"/>
                <w:noProof/>
              </w:rPr>
              <w:t>2.9 Roles, permissions and data restrictions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2AB740" w14:textId="32F0CD03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3" w:history="1">
            <w:r w:rsidRPr="00B75F39">
              <w:rPr>
                <w:rStyle w:val="Hyperlink"/>
                <w:noProof/>
              </w:rPr>
              <w:t>2.10 Master Settings — Form Types and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C4C2F5" w14:textId="78C38B95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4" w:history="1">
            <w:r w:rsidRPr="00B75F39">
              <w:rPr>
                <w:rStyle w:val="Hyperlink"/>
                <w:noProof/>
              </w:rPr>
              <w:t>2.11 Identity linking (rehires and conversions)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77E707" w14:textId="689F4BA6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5" w:history="1">
            <w:r w:rsidRPr="00B75F39">
              <w:rPr>
                <w:rStyle w:val="Hyperlink"/>
                <w:noProof/>
              </w:rPr>
              <w:t>2.12 Multilanguage (English / Bahasa Indonesia)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E6E6F6" w14:textId="5B4D64CC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6" w:history="1">
            <w:r w:rsidRPr="00B75F39">
              <w:rPr>
                <w:rStyle w:val="Hyperlink"/>
                <w:noProof/>
              </w:rPr>
              <w:t>2.13 Documents and exports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374907" w14:textId="19E8EB4C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7" w:history="1">
            <w:r w:rsidRPr="00B75F39">
              <w:rPr>
                <w:rStyle w:val="Hyperlink"/>
                <w:noProof/>
              </w:rPr>
              <w:t>2.14 Email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F96D54" w14:textId="217C1288" w:rsidR="006B4277" w:rsidRDefault="006B427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09248" w:history="1">
            <w:r w:rsidRPr="00B75F39">
              <w:rPr>
                <w:rStyle w:val="Hyperlink"/>
                <w:noProof/>
              </w:rPr>
              <w:t>3.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E41CE9" w14:textId="79AFFCA9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49" w:history="1">
            <w:r w:rsidRPr="00B75F39">
              <w:rPr>
                <w:rStyle w:val="Hyperlink"/>
                <w:noProof/>
              </w:rPr>
              <w:t>3.1 Application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35F7FB" w14:textId="38A5B4F7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0" w:history="1">
            <w:r w:rsidRPr="00B75F39">
              <w:rPr>
                <w:rStyle w:val="Hyperlink"/>
                <w:noProof/>
              </w:rPr>
              <w:t>3.2 Two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7709C9" w14:textId="286E5BE0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1" w:history="1">
            <w:r w:rsidRPr="00B75F39">
              <w:rPr>
                <w:rStyle w:val="Hyperlink"/>
                <w:noProof/>
              </w:rPr>
              <w:t>3.3 Backend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BF474C" w14:textId="55E5193A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2" w:history="1">
            <w:r w:rsidRPr="00B75F39">
              <w:rPr>
                <w:rStyle w:val="Hyperlink"/>
                <w:noProof/>
              </w:rPr>
              <w:t>3.4 Main data tables (application 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1F224D" w14:textId="5702A2E6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3" w:history="1">
            <w:r w:rsidRPr="00B75F39">
              <w:rPr>
                <w:rStyle w:val="Hyperlink"/>
                <w:noProof/>
              </w:rPr>
              <w:t>3.5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73A8D5" w14:textId="70F26761" w:rsidR="006B4277" w:rsidRDefault="006B427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09254" w:history="1">
            <w:r w:rsidRPr="00B75F39">
              <w:rPr>
                <w:rStyle w:val="Hyperlink"/>
                <w:noProof/>
              </w:rPr>
              <w:t>4. Technology Stack and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20CA73" w14:textId="7841DC15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5" w:history="1">
            <w:r w:rsidRPr="00B75F39">
              <w:rPr>
                <w:rStyle w:val="Hyperlink"/>
                <w:noProof/>
              </w:rPr>
              <w:t>4.1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0353CE" w14:textId="57B0E5BB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6" w:history="1">
            <w:r w:rsidRPr="00B75F39">
              <w:rPr>
                <w:rStyle w:val="Hyperlink"/>
                <w:noProof/>
              </w:rPr>
              <w:t>4.2 Backend (PHP / Composer) —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B2B7E3" w14:textId="5389243D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7" w:history="1">
            <w:r w:rsidRPr="00B75F39">
              <w:rPr>
                <w:rStyle w:val="Hyperlink"/>
                <w:noProof/>
              </w:rPr>
              <w:t>4.3 Backend — development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456632" w14:textId="2B4CAFEE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8" w:history="1">
            <w:r w:rsidRPr="00B75F39">
              <w:rPr>
                <w:rStyle w:val="Hyperlink"/>
                <w:noProof/>
              </w:rPr>
              <w:t>4.4 Frontend (npm) —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6E40C3" w14:textId="259E32E6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59" w:history="1">
            <w:r w:rsidRPr="00B75F39">
              <w:rPr>
                <w:rStyle w:val="Hyperlink"/>
                <w:noProof/>
              </w:rPr>
              <w:t>4.5 Frontend — build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B7664F" w14:textId="6DE7B2A6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60" w:history="1">
            <w:r w:rsidRPr="00B75F39">
              <w:rPr>
                <w:rStyle w:val="Hyperlink"/>
                <w:noProof/>
              </w:rPr>
              <w:t>4.6 Fonts used in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DCCD00" w14:textId="7E107626" w:rsidR="006B4277" w:rsidRDefault="006B427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09261" w:history="1">
            <w:r w:rsidRPr="00B75F39">
              <w:rPr>
                <w:rStyle w:val="Hyperlink"/>
                <w:noProof/>
              </w:rPr>
              <w:t>5. Development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B14CD8" w14:textId="0CCCDC68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62" w:history="1">
            <w:r w:rsidRPr="00B75F39">
              <w:rPr>
                <w:rStyle w:val="Hyperlink"/>
                <w:noProof/>
              </w:rPr>
              <w:t>5.1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DDDE20" w14:textId="6A2D4B9C" w:rsidR="006B4277" w:rsidRDefault="006B4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9263" w:history="1">
            <w:r w:rsidRPr="00B75F39">
              <w:rPr>
                <w:rStyle w:val="Hyperlink"/>
                <w:noProof/>
              </w:rPr>
              <w:t>5.2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19AF82" w14:textId="129F3B6F" w:rsidR="00110C72" w:rsidRDefault="006B4277">
          <w:r>
            <w:fldChar w:fldCharType="end"/>
          </w:r>
        </w:p>
      </w:sdtContent>
    </w:sdt>
    <w:p w14:paraId="676EBC75" w14:textId="77777777" w:rsidR="00110C72" w:rsidRDefault="006B4277">
      <w:pPr>
        <w:spacing w:after="120"/>
      </w:pPr>
      <w:r>
        <w:t>(If the table of contents is empty, right-click it in Word and choose “Update Field”.)</w:t>
      </w:r>
    </w:p>
    <w:p w14:paraId="1E40B11E" w14:textId="77777777" w:rsidR="00110C72" w:rsidRDefault="006B4277">
      <w:pPr>
        <w:pStyle w:val="Heading1"/>
        <w:pageBreakBefore/>
      </w:pPr>
      <w:bookmarkStart w:id="1" w:name="_Toc243309229"/>
      <w:r>
        <w:lastRenderedPageBreak/>
        <w:t>1. System Overview</w:t>
      </w:r>
      <w:bookmarkEnd w:id="1"/>
    </w:p>
    <w:p w14:paraId="32D792DB" w14:textId="77777777" w:rsidR="00110C72" w:rsidRDefault="006B4277">
      <w:pPr>
        <w:spacing w:after="120"/>
      </w:pPr>
      <w:r>
        <w:rPr>
          <w:b/>
          <w:bCs/>
        </w:rPr>
        <w:t>Commitment Corner</w:t>
      </w:r>
      <w:r>
        <w:t xml:space="preserve"> is KPN C</w:t>
      </w:r>
      <w:r>
        <w:t xml:space="preserve">orporation’s web application for the annual </w:t>
      </w:r>
      <w:r>
        <w:rPr>
          <w:b/>
          <w:bCs/>
        </w:rPr>
        <w:t>Conflict of Interest (COI) declaration</w:t>
      </w:r>
      <w:r>
        <w:t>. Every employee — and every contracted non-employee (outsourced staff, consultants, vendors’ personnel) — fills in a yearly COI declaration. Managers monitor their team’s co</w:t>
      </w:r>
      <w:r>
        <w:t>mpletion, and administrators report on, export, and manage the data, the user credentials and the access roles.</w:t>
      </w:r>
    </w:p>
    <w:p w14:paraId="1329B5ED" w14:textId="77777777" w:rsidR="00110C72" w:rsidRDefault="006B4277">
      <w:pPr>
        <w:spacing w:after="120"/>
      </w:pPr>
      <w:r>
        <w:t xml:space="preserve">Next to COI, the system contains a second, generic </w:t>
      </w:r>
      <w:r>
        <w:rPr>
          <w:b/>
          <w:bCs/>
        </w:rPr>
        <w:t>Forms</w:t>
      </w:r>
      <w:r>
        <w:t xml:space="preserve"> module for documents that people read and sign electronically. The first form type is t</w:t>
      </w:r>
      <w:r>
        <w:t xml:space="preserve">he </w:t>
      </w:r>
      <w:r>
        <w:rPr>
          <w:b/>
          <w:bCs/>
        </w:rPr>
        <w:t>Pakta Integritas (Integrity Pact)</w:t>
      </w:r>
      <w:r>
        <w:t>; administrators can add further form types and write bilingual templates for each of them without code changes.</w:t>
      </w:r>
    </w:p>
    <w:p w14:paraId="4234FAD2" w14:textId="77777777" w:rsidR="00110C72" w:rsidRDefault="006B4277">
      <w:pPr>
        <w:pStyle w:val="Heading2"/>
      </w:pPr>
      <w:bookmarkStart w:id="2" w:name="_Toc243309230"/>
      <w:r>
        <w:t>1.1 Purpose and scope</w:t>
      </w:r>
      <w:bookmarkEnd w:id="2"/>
    </w:p>
    <w:p w14:paraId="05872D3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Collect a yearly, signed COI declaration from every person in scope, in English or Bahasa Indonesia.</w:t>
      </w:r>
    </w:p>
    <w:p w14:paraId="2DDDA80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Give managers visibility of their direct and indirect reports’ declaration status.</w:t>
      </w:r>
    </w:p>
    <w:p w14:paraId="2B83548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Give compliance / HC administrators dashboards, filtered reports, Excel </w:t>
      </w:r>
      <w:r>
        <w:t>and PDF exports.</w:t>
      </w:r>
    </w:p>
    <w:p w14:paraId="684FA0C7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Manage logins for non-employees, who are not in the HRIS single sign-on.</w:t>
      </w:r>
    </w:p>
    <w:p w14:paraId="51D7E04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Provide role-based access with data restrictions per business unit, group company and contribution level.</w:t>
      </w:r>
    </w:p>
    <w:p w14:paraId="61C4433C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Collect electronic signatures on configurable forms such as </w:t>
      </w:r>
      <w:r>
        <w:t>the Integrity Pact.</w:t>
      </w:r>
    </w:p>
    <w:p w14:paraId="41543228" w14:textId="77777777" w:rsidR="00110C72" w:rsidRDefault="006B4277">
      <w:pPr>
        <w:pStyle w:val="Heading2"/>
      </w:pPr>
      <w:bookmarkStart w:id="3" w:name="_Toc243309231"/>
      <w:r>
        <w:t>1.2 User groups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109D3651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0ECF" w14:textId="77777777" w:rsidR="00110C72" w:rsidRDefault="006B4277">
            <w:r>
              <w:rPr>
                <w:b/>
                <w:bCs/>
                <w:color w:val="FFFFFF"/>
              </w:rPr>
              <w:t>User group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F2B8" w14:textId="77777777" w:rsidR="00110C72" w:rsidRDefault="006B42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0C72" w14:paraId="2C2789A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811D" w14:textId="77777777" w:rsidR="00110C72" w:rsidRDefault="006B4277">
            <w:r>
              <w:t>Employee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2A04" w14:textId="77777777" w:rsidR="00110C72" w:rsidRDefault="006B4277">
            <w:r>
              <w:t>HRIS employee; signs in through Darwinbox SSO. Fills in COI declarations and signs forms, and sees their own history.</w:t>
            </w:r>
          </w:p>
        </w:tc>
      </w:tr>
      <w:tr w:rsidR="00110C72" w14:paraId="29E9080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DB31" w14:textId="77777777" w:rsidR="00110C72" w:rsidRDefault="006B4277">
            <w:r>
              <w:t>Non-employee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8765" w14:textId="77777777" w:rsidR="00110C72" w:rsidRDefault="006B4277">
            <w:r>
              <w:t>Contracted person with a local account created by an administrator (manually or by Excel import). Same declaration and forms features as an employee.</w:t>
            </w:r>
          </w:p>
        </w:tc>
      </w:tr>
      <w:tr w:rsidR="00110C72" w14:paraId="61CAD2AD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DD2C" w14:textId="77777777" w:rsidR="00110C72" w:rsidRDefault="006B4277">
            <w:r>
              <w:t>Manager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C3E5" w14:textId="77777777" w:rsidR="00110C72" w:rsidRDefault="006B4277">
            <w:r>
              <w:t>Any employee who has at least one person reporting to them (as L1 or L2 manager in the HRIS). Get</w:t>
            </w:r>
            <w:r>
              <w:t>s the Team History and Team Forms screens in addition to the employee features.</w:t>
            </w:r>
          </w:p>
        </w:tc>
      </w:tr>
      <w:tr w:rsidR="00110C72" w14:paraId="40EC859C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1050" w14:textId="77777777" w:rsidR="00110C72" w:rsidRDefault="006B4277">
            <w:r>
              <w:t>Administrator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A241" w14:textId="77777777" w:rsidR="00110C72" w:rsidRDefault="006B4277">
            <w:r>
              <w:t>Employee holding a role with admin permissions (Super Admin, COI Admin, BU Admin or a custom role). Sees dashboards, reports, credentials, roles and Master Setti</w:t>
            </w:r>
            <w:r>
              <w:t>ngs according to the role’s permissions and data restrictions.</w:t>
            </w:r>
          </w:p>
        </w:tc>
      </w:tr>
    </w:tbl>
    <w:p w14:paraId="4CCE7E06" w14:textId="77777777" w:rsidR="00110C72" w:rsidRDefault="00110C72">
      <w:pPr>
        <w:spacing w:after="120"/>
      </w:pPr>
    </w:p>
    <w:p w14:paraId="28C5898B" w14:textId="77777777" w:rsidR="00110C72" w:rsidRDefault="006B4277">
      <w:pPr>
        <w:pStyle w:val="Heading2"/>
      </w:pPr>
      <w:bookmarkStart w:id="4" w:name="_Toc243309232"/>
      <w:r>
        <w:t>1.3 Main modules at a glance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900"/>
        <w:gridCol w:w="4826"/>
      </w:tblGrid>
      <w:tr w:rsidR="00110C72" w14:paraId="552A4620" w14:textId="77777777">
        <w:trPr>
          <w:tblHeader/>
        </w:trPr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5969" w14:textId="77777777" w:rsidR="00110C72" w:rsidRDefault="006B4277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E8AA" w14:textId="77777777" w:rsidR="00110C72" w:rsidRDefault="006B4277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7B3A" w14:textId="77777777" w:rsidR="00110C72" w:rsidRDefault="006B4277">
            <w:r>
              <w:rPr>
                <w:b/>
                <w:bCs/>
                <w:color w:val="FFFFFF"/>
              </w:rPr>
              <w:t>Summary</w:t>
            </w:r>
          </w:p>
        </w:tc>
      </w:tr>
      <w:tr w:rsidR="00110C72" w14:paraId="5BA7A451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133D" w14:textId="77777777" w:rsidR="00110C72" w:rsidRDefault="006B4277">
            <w:r>
              <w:t>Authentication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EE4A" w14:textId="77777777" w:rsidR="00110C72" w:rsidRDefault="006B4277">
            <w:r>
              <w:t>All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72A2" w14:textId="77777777" w:rsidR="00110C72" w:rsidRDefault="006B4277">
            <w:r>
              <w:t>Darwinbox SSO for employees, email/password login for non-employees, self-service password reset.</w:t>
            </w:r>
          </w:p>
        </w:tc>
      </w:tr>
      <w:tr w:rsidR="00110C72" w14:paraId="01B5C89B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8DD1" w14:textId="77777777" w:rsidR="00110C72" w:rsidRDefault="006B4277">
            <w:r>
              <w:t>COI Declaration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7553" w14:textId="77777777" w:rsidR="00110C72" w:rsidRDefault="006B4277">
            <w:r>
              <w:t>Employee, Non-employee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C84A" w14:textId="77777777" w:rsidR="00110C72" w:rsidRDefault="006B4277">
            <w:r>
              <w:t>Six-question bilingual questionnaire with appendix details, draft, consent and typed-name signature, PDF.</w:t>
            </w:r>
          </w:p>
        </w:tc>
      </w:tr>
      <w:tr w:rsidR="00110C72" w14:paraId="772D1A38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9064" w14:textId="77777777" w:rsidR="00110C72" w:rsidRDefault="006B4277">
            <w:r>
              <w:lastRenderedPageBreak/>
              <w:t>My History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1B02" w14:textId="77777777" w:rsidR="00110C72" w:rsidRDefault="006B4277">
            <w:r>
              <w:t>Employee, Non-employee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DB90" w14:textId="77777777" w:rsidR="00110C72" w:rsidRDefault="006B4277">
            <w:r>
              <w:t>All past declarations across periods and identities, view details, download PDF, legacy 2025 records with attachment.</w:t>
            </w:r>
          </w:p>
        </w:tc>
      </w:tr>
      <w:tr w:rsidR="00110C72" w14:paraId="4E9CEB7D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E0AA" w14:textId="77777777" w:rsidR="00110C72" w:rsidRDefault="006B4277">
            <w:r>
              <w:t>Forms (e.g. Integrity Pact)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9938" w14:textId="77777777" w:rsidR="00110C72" w:rsidRDefault="006B4277">
            <w:r>
              <w:t>Employee, Non-employee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F3C7" w14:textId="77777777" w:rsidR="00110C72" w:rsidRDefault="006B4277">
            <w:r>
              <w:t>Read a document, save as draft or sign with typed name, download signed PDF.</w:t>
            </w:r>
          </w:p>
        </w:tc>
      </w:tr>
      <w:tr w:rsidR="00110C72" w14:paraId="75768BB0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FE36" w14:textId="77777777" w:rsidR="00110C72" w:rsidRDefault="006B4277">
            <w:r>
              <w:t>Team His</w:t>
            </w:r>
            <w:r>
              <w:t>tory / Team Forms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5BBA" w14:textId="77777777" w:rsidR="00110C72" w:rsidRDefault="006B4277">
            <w:r>
              <w:t>Manager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96A9" w14:textId="77777777" w:rsidR="00110C72" w:rsidRDefault="006B4277">
            <w:r>
              <w:t>Status of each team member’s COI declaration and form signatures, with Excel export.</w:t>
            </w:r>
          </w:p>
        </w:tc>
      </w:tr>
      <w:tr w:rsidR="00110C72" w14:paraId="725F7A39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C4EA" w14:textId="77777777" w:rsidR="00110C72" w:rsidRDefault="006B4277">
            <w:r>
              <w:t>Dashboard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2717" w14:textId="77777777" w:rsidR="00110C72" w:rsidRDefault="006B4277">
            <w:r>
              <w:t>Admin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6E47" w14:textId="77777777" w:rsidR="00110C72" w:rsidRDefault="006B4277">
            <w:r>
              <w:t>Submitted / pending / conflict statistics, charts per business unit, PDF and Excel export.</w:t>
            </w:r>
          </w:p>
        </w:tc>
      </w:tr>
      <w:tr w:rsidR="00110C72" w14:paraId="00DEC05D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D424" w14:textId="77777777" w:rsidR="00110C72" w:rsidRDefault="006B4277">
            <w:r>
              <w:t>Report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5798" w14:textId="77777777" w:rsidR="00110C72" w:rsidRDefault="006B4277">
            <w:r>
              <w:t>Admin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5F5A" w14:textId="77777777" w:rsidR="00110C72" w:rsidRDefault="006B4277">
            <w:r>
              <w:t>Filterable, sortable list of declarations, per-question detail, async Excel export, PDF per declaration.</w:t>
            </w:r>
          </w:p>
        </w:tc>
      </w:tr>
      <w:tr w:rsidR="00110C72" w14:paraId="1C0CE685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59E4" w14:textId="77777777" w:rsidR="00110C72" w:rsidRDefault="006B4277">
            <w:r>
              <w:t>Credentials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832E" w14:textId="77777777" w:rsidR="00110C72" w:rsidRDefault="006B4277">
            <w:r>
              <w:t>Admin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4AC2" w14:textId="77777777" w:rsidR="00110C72" w:rsidRDefault="006B4277">
            <w:r>
              <w:t>Create, edit, delete, import, reset password and convert-to-employee for non-employee accounts.</w:t>
            </w:r>
          </w:p>
        </w:tc>
      </w:tr>
      <w:tr w:rsidR="00110C72" w14:paraId="155B1217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4154" w14:textId="77777777" w:rsidR="00110C72" w:rsidRDefault="006B4277">
            <w:r>
              <w:t>Roles &amp; Permissions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F227" w14:textId="77777777" w:rsidR="00110C72" w:rsidRDefault="006B4277">
            <w:r>
              <w:t>Admin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BCAC" w14:textId="77777777" w:rsidR="00110C72" w:rsidRDefault="006B4277">
            <w:r>
              <w:t>Create ro</w:t>
            </w:r>
            <w:r>
              <w:t>les, assign permissions, data restrictions and users.</w:t>
            </w:r>
          </w:p>
        </w:tc>
      </w:tr>
      <w:tr w:rsidR="00110C72" w14:paraId="2D2CA56F" w14:textId="77777777"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BCA4" w14:textId="77777777" w:rsidR="00110C72" w:rsidRDefault="006B4277">
            <w:r>
              <w:t>Master Settings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D9F0" w14:textId="77777777" w:rsidR="00110C72" w:rsidRDefault="006B4277">
            <w:r>
              <w:t>Admin</w:t>
            </w:r>
          </w:p>
        </w:tc>
        <w:tc>
          <w:tcPr>
            <w:tcW w:w="4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976A" w14:textId="77777777" w:rsidR="00110C72" w:rsidRDefault="006B4277">
            <w:r>
              <w:t>Form Types and rich-text Form Templates (editor with variables, tables, images, headers/footers).</w:t>
            </w:r>
          </w:p>
        </w:tc>
      </w:tr>
    </w:tbl>
    <w:p w14:paraId="24D36AC4" w14:textId="77777777" w:rsidR="00110C72" w:rsidRDefault="00110C72">
      <w:pPr>
        <w:spacing w:after="120"/>
      </w:pPr>
    </w:p>
    <w:p w14:paraId="5DB3BA11" w14:textId="77777777" w:rsidR="00110C72" w:rsidRDefault="006B4277">
      <w:pPr>
        <w:pStyle w:val="Heading1"/>
        <w:pageBreakBefore/>
      </w:pPr>
      <w:bookmarkStart w:id="5" w:name="_Toc243309233"/>
      <w:r>
        <w:lastRenderedPageBreak/>
        <w:t>2. Functional Features</w:t>
      </w:r>
      <w:bookmarkEnd w:id="5"/>
    </w:p>
    <w:p w14:paraId="52F60859" w14:textId="77777777" w:rsidR="00110C72" w:rsidRDefault="006B4277">
      <w:pPr>
        <w:pStyle w:val="Heading2"/>
      </w:pPr>
      <w:bookmarkStart w:id="6" w:name="_Toc243309234"/>
      <w:r>
        <w:t>2.1 Authentication and accounts</w:t>
      </w:r>
      <w:bookmarkEnd w:id="6"/>
    </w:p>
    <w:p w14:paraId="43AB26EF" w14:textId="77777777" w:rsidR="00110C72" w:rsidRDefault="006B4277">
      <w:pPr>
        <w:pStyle w:val="Heading3"/>
      </w:pPr>
      <w:r>
        <w:t>Single sign-on for employees</w:t>
      </w:r>
    </w:p>
    <w:p w14:paraId="1801682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Entry point </w:t>
      </w:r>
      <w:r>
        <w:rPr>
          <w:rFonts w:ascii="Consolas" w:eastAsia="Consolas" w:hAnsi="Consolas" w:cs="Consolas"/>
          <w:color w:val="7A1F1F"/>
          <w:sz w:val="19"/>
          <w:szCs w:val="19"/>
        </w:rPr>
        <w:t>GET /dbauth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SsoController</w:t>
      </w:r>
      <w:r>
        <w:t xml:space="preserve">). The Darwinbox portal passes an XOR + base64 encoded payload, which is validated against the Darwinbox </w:t>
      </w:r>
      <w:r>
        <w:rPr>
          <w:rFonts w:ascii="Consolas" w:eastAsia="Consolas" w:hAnsi="Consolas" w:cs="Consolas"/>
          <w:color w:val="7A1F1F"/>
          <w:sz w:val="19"/>
          <w:szCs w:val="19"/>
        </w:rPr>
        <w:t>checkToken</w:t>
      </w:r>
      <w:r>
        <w:t xml:space="preserve"> endpoint before the session is created.</w:t>
      </w:r>
    </w:p>
    <w:p w14:paraId="09067FE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E</w:t>
      </w:r>
      <w:r>
        <w:t xml:space="preserve">mployees have no password in this system; they always arrive through SSO on the </w:t>
      </w:r>
      <w:r>
        <w:rPr>
          <w:rFonts w:ascii="Consolas" w:eastAsia="Consolas" w:hAnsi="Consolas" w:cs="Consolas"/>
          <w:color w:val="7A1F1F"/>
          <w:sz w:val="19"/>
          <w:szCs w:val="19"/>
        </w:rPr>
        <w:t>web</w:t>
      </w:r>
      <w:r>
        <w:t xml:space="preserve"> guard.</w:t>
      </w:r>
    </w:p>
    <w:p w14:paraId="5964CC67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On every SSO login the person’s identities (rehires, earlier non-employee accounts) are re-linked so their full history stays visible (see 2.11).</w:t>
      </w:r>
    </w:p>
    <w:p w14:paraId="0B027A51" w14:textId="77777777" w:rsidR="00110C72" w:rsidRDefault="006B4277">
      <w:pPr>
        <w:pStyle w:val="Heading3"/>
      </w:pPr>
      <w:r>
        <w:t>Login for non-emplo</w:t>
      </w:r>
      <w:r>
        <w:t>yees</w:t>
      </w:r>
    </w:p>
    <w:p w14:paraId="791B224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Email + password login page (Laravel Breeze session login) on the separate </w:t>
      </w:r>
      <w:r>
        <w:rPr>
          <w:rFonts w:ascii="Consolas" w:eastAsia="Consolas" w:hAnsi="Consolas" w:cs="Consolas"/>
          <w:color w:val="7A1F1F"/>
          <w:sz w:val="19"/>
          <w:szCs w:val="19"/>
        </w:rPr>
        <w:t>non_employee</w:t>
      </w:r>
      <w:r>
        <w:t xml:space="preserve"> guard.</w:t>
      </w:r>
    </w:p>
    <w:p w14:paraId="210002F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Credentials are emailed automatically when an administrator creates or imports the account (</w:t>
      </w:r>
      <w:r>
        <w:rPr>
          <w:rFonts w:ascii="Consolas" w:eastAsia="Consolas" w:hAnsi="Consolas" w:cs="Consolas"/>
          <w:color w:val="7A1F1F"/>
          <w:sz w:val="19"/>
          <w:szCs w:val="19"/>
        </w:rPr>
        <w:t>NonEmployeeCredentialMail</w:t>
      </w:r>
      <w:r>
        <w:t>).</w:t>
      </w:r>
    </w:p>
    <w:p w14:paraId="187ECF0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Language switch (English / Bahasa In</w:t>
      </w:r>
      <w:r>
        <w:t>donesia) is available on the login page.</w:t>
      </w:r>
    </w:p>
    <w:p w14:paraId="53D8AE02" w14:textId="77777777" w:rsidR="00110C72" w:rsidRDefault="006B4277">
      <w:pPr>
        <w:pStyle w:val="Heading3"/>
      </w:pPr>
      <w:r>
        <w:t>Self-service password reset</w:t>
      </w:r>
    </w:p>
    <w:p w14:paraId="3A986F9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“Forgot password” sends a reset link by email (</w:t>
      </w:r>
      <w:r>
        <w:rPr>
          <w:rFonts w:ascii="Consolas" w:eastAsia="Consolas" w:hAnsi="Consolas" w:cs="Consolas"/>
          <w:color w:val="7A1F1F"/>
          <w:sz w:val="19"/>
          <w:szCs w:val="19"/>
        </w:rPr>
        <w:t>ResetPasswordLink</w:t>
      </w:r>
      <w:r>
        <w:t xml:space="preserve"> notification); only non-employee accounts can reset.</w:t>
      </w:r>
    </w:p>
    <w:p w14:paraId="04FE1781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Password policy: minimum 8 characters, upper and lower case, a number</w:t>
      </w:r>
      <w:r>
        <w:t xml:space="preserve"> and a symbol. The reset page shows a live checklist of the rules.</w:t>
      </w:r>
    </w:p>
    <w:p w14:paraId="22D857F4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Administrators can also trigger a password reset from the Credentials screen.</w:t>
      </w:r>
    </w:p>
    <w:p w14:paraId="60B2E5EF" w14:textId="77777777" w:rsidR="00110C72" w:rsidRDefault="006B4277">
      <w:pPr>
        <w:pStyle w:val="Heading2"/>
      </w:pPr>
      <w:bookmarkStart w:id="7" w:name="_Toc243309235"/>
      <w:r>
        <w:t>2.2 COI Declaration (employee / non-employee)</w:t>
      </w:r>
      <w:bookmarkEnd w:id="7"/>
    </w:p>
    <w:p w14:paraId="4A2BE7CD" w14:textId="77777777" w:rsidR="00110C72" w:rsidRDefault="006B4277">
      <w:pPr>
        <w:spacing w:after="120"/>
      </w:pPr>
      <w:r>
        <w:t xml:space="preserve">The questionnaire is defined once in </w:t>
      </w:r>
      <w:r>
        <w:rPr>
          <w:rFonts w:ascii="Consolas" w:eastAsia="Consolas" w:hAnsi="Consolas" w:cs="Consolas"/>
          <w:color w:val="7A1F1F"/>
          <w:sz w:val="19"/>
          <w:szCs w:val="19"/>
        </w:rPr>
        <w:t>config/coi.php</w:t>
      </w:r>
      <w:r>
        <w:t xml:space="preserve"> with English and Indonesian text, so wording changes do not need code changes. It consists of six questions; answering </w:t>
      </w:r>
      <w:r>
        <w:rPr>
          <w:b/>
          <w:bCs/>
        </w:rPr>
        <w:t>Yes</w:t>
      </w:r>
      <w:r>
        <w:t xml:space="preserve"> opens the matching appendix where the person lists the details (repeatable rows).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100"/>
        <w:gridCol w:w="5526"/>
      </w:tblGrid>
      <w:tr w:rsidR="00110C72" w14:paraId="3F8C546A" w14:textId="77777777"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857B" w14:textId="77777777" w:rsidR="00110C72" w:rsidRDefault="006B4277">
            <w:r>
              <w:rPr>
                <w:b/>
                <w:bCs/>
                <w:color w:val="FFFFFF"/>
              </w:rPr>
              <w:t>Question key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89A3" w14:textId="77777777" w:rsidR="00110C72" w:rsidRDefault="006B4277">
            <w:r>
              <w:rPr>
                <w:b/>
                <w:bCs/>
                <w:color w:val="FFFFFF"/>
              </w:rPr>
              <w:t>Appendix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16C5" w14:textId="77777777" w:rsidR="00110C72" w:rsidRDefault="006B4277">
            <w:r>
              <w:rPr>
                <w:b/>
                <w:bCs/>
                <w:color w:val="FFFFFF"/>
              </w:rPr>
              <w:t>Topic</w:t>
            </w:r>
          </w:p>
        </w:tc>
      </w:tr>
      <w:tr w:rsidR="00110C72" w14:paraId="011C7454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3FFA" w14:textId="77777777" w:rsidR="00110C72" w:rsidRDefault="006B4277">
            <w:r>
              <w:t>business_affiliation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08A6" w14:textId="77777777" w:rsidR="00110C72" w:rsidRDefault="006B4277">
            <w:r>
              <w:t>1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B64E" w14:textId="77777777" w:rsidR="00110C72" w:rsidRDefault="006B4277">
            <w:r>
              <w:t>Ownership (direct or indirect) by the person, siblings or immediate family of a business that relates to KPN Corporation group companies. Details: entity name, year of ownership, owner, relationship (spouse, parent, child, sibling, i</w:t>
            </w:r>
            <w:r>
              <w:t>n-law, others).</w:t>
            </w:r>
          </w:p>
        </w:tc>
      </w:tr>
      <w:tr w:rsidR="00110C72" w14:paraId="7B75574D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7183" w14:textId="77777777" w:rsidR="00110C72" w:rsidRDefault="006B4277">
            <w:r>
              <w:t>professional_relationship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94DF" w14:textId="77777777" w:rsidR="00110C72" w:rsidRDefault="006B4277">
            <w:r>
              <w:t>2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EBA2" w14:textId="77777777" w:rsidR="00110C72" w:rsidRDefault="006B4277">
            <w:r>
              <w:t>Professional relationship or stakeholder position (Commissioner, Director, other) in a company, supplier, customer or competitor of the group.</w:t>
            </w:r>
          </w:p>
        </w:tc>
      </w:tr>
      <w:tr w:rsidR="00110C72" w14:paraId="11E2BB35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20AD" w14:textId="77777777" w:rsidR="00110C72" w:rsidRDefault="006B4277">
            <w:r>
              <w:t>equity_ownership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88DB" w14:textId="77777777" w:rsidR="00110C72" w:rsidRDefault="006B4277">
            <w:r>
              <w:t>3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04A4" w14:textId="77777777" w:rsidR="00110C72" w:rsidRDefault="006B4277">
            <w:r>
              <w:t>Share ownership or other equity interest that could create a conflict or affect objectivity.</w:t>
            </w:r>
          </w:p>
        </w:tc>
      </w:tr>
      <w:tr w:rsidR="00110C72" w14:paraId="39B35604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9980" w14:textId="77777777" w:rsidR="00110C72" w:rsidRDefault="006B4277">
            <w:r>
              <w:t>gifts_benefits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94A5" w14:textId="77777777" w:rsidR="00110C72" w:rsidRDefault="006B4277">
            <w:r>
              <w:t>4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7348" w14:textId="77777777" w:rsidR="00110C72" w:rsidRDefault="006B4277">
            <w:r>
              <w:t>Loans, gifts or other benefits received regularly from parties with business relationships with the group.</w:t>
            </w:r>
          </w:p>
        </w:tc>
      </w:tr>
      <w:tr w:rsidR="00110C72" w14:paraId="734FB28F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AE85" w14:textId="77777777" w:rsidR="00110C72" w:rsidRDefault="006B4277">
            <w:r>
              <w:t>family_relationship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00B4" w14:textId="77777777" w:rsidR="00110C72" w:rsidRDefault="006B4277">
            <w:r>
              <w:t>5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D1CF" w14:textId="77777777" w:rsidR="00110C72" w:rsidRDefault="006B4277">
            <w:r>
              <w:t>Family relationships up to two generations with other employees in KPN Corporation group companies.</w:t>
            </w:r>
          </w:p>
        </w:tc>
      </w:tr>
      <w:tr w:rsidR="00110C72" w14:paraId="64C0B32F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1946" w14:textId="77777777" w:rsidR="00110C72" w:rsidRDefault="006B4277">
            <w:r>
              <w:lastRenderedPageBreak/>
              <w:t>externa</w:t>
            </w:r>
            <w:r>
              <w:t>l_activities</w:t>
            </w:r>
          </w:p>
        </w:tc>
        <w:tc>
          <w:tcPr>
            <w:tcW w:w="1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800D" w14:textId="77777777" w:rsidR="00110C72" w:rsidRDefault="006B4277">
            <w:r>
              <w:t>6</w:t>
            </w:r>
          </w:p>
        </w:tc>
        <w:tc>
          <w:tcPr>
            <w:tcW w:w="55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4299" w14:textId="77777777" w:rsidR="00110C72" w:rsidRDefault="006B4277">
            <w:r>
              <w:t>Activities outside the company (professional associations, alumni, religious, community or social organisations) that may conflict.</w:t>
            </w:r>
          </w:p>
        </w:tc>
      </w:tr>
    </w:tbl>
    <w:p w14:paraId="4FA6F67A" w14:textId="77777777" w:rsidR="00110C72" w:rsidRDefault="00110C72">
      <w:pPr>
        <w:spacing w:after="120"/>
      </w:pPr>
    </w:p>
    <w:p w14:paraId="534A8F72" w14:textId="77777777" w:rsidR="00110C72" w:rsidRDefault="006B4277">
      <w:pPr>
        <w:pStyle w:val="Heading3"/>
      </w:pPr>
      <w:r>
        <w:t>Declaration workflow</w:t>
      </w:r>
    </w:p>
    <w:p w14:paraId="6E6DDC2E" w14:textId="77777777" w:rsidR="00110C72" w:rsidRDefault="006B4277">
      <w:pPr>
        <w:pStyle w:val="ListParagraph"/>
        <w:numPr>
          <w:ilvl w:val="0"/>
          <w:numId w:val="3"/>
        </w:numPr>
        <w:spacing w:after="60"/>
      </w:pPr>
      <w:r>
        <w:t xml:space="preserve">The person opens </w:t>
      </w:r>
      <w:r>
        <w:rPr>
          <w:b/>
          <w:bCs/>
        </w:rPr>
        <w:t>Declaration</w:t>
      </w:r>
      <w:r>
        <w:t xml:space="preserve"> for the current period; their profile (name, ID, company, business unit, location, etc.) is pre-filled from the HRIS or non-employee record.</w:t>
      </w:r>
    </w:p>
    <w:p w14:paraId="07A4D3C4" w14:textId="77777777" w:rsidR="00110C72" w:rsidRDefault="006B4277">
      <w:pPr>
        <w:pStyle w:val="ListParagraph"/>
        <w:numPr>
          <w:ilvl w:val="0"/>
          <w:numId w:val="3"/>
        </w:numPr>
        <w:spacing w:after="60"/>
      </w:pPr>
      <w:r>
        <w:t>They answer each question Yes/No; a Yes reveals a repeater section to add one or more detail rows.</w:t>
      </w:r>
    </w:p>
    <w:p w14:paraId="595CADD7" w14:textId="77777777" w:rsidR="00110C72" w:rsidRDefault="006B42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Save as draft</w:t>
      </w:r>
      <w:r>
        <w:t xml:space="preserve"> s</w:t>
      </w:r>
      <w:r>
        <w:t>tores the answers without submitting; the draft can be resumed later.</w:t>
      </w:r>
    </w:p>
    <w:p w14:paraId="5385EE51" w14:textId="77777777" w:rsidR="00110C72" w:rsidRDefault="006B4277">
      <w:pPr>
        <w:pStyle w:val="ListParagraph"/>
        <w:numPr>
          <w:ilvl w:val="0"/>
          <w:numId w:val="3"/>
        </w:numPr>
        <w:spacing w:after="60"/>
      </w:pPr>
      <w:r>
        <w:t xml:space="preserve">Before submission the person ticks the </w:t>
      </w:r>
      <w:r>
        <w:rPr>
          <w:b/>
          <w:bCs/>
        </w:rPr>
        <w:t>consent</w:t>
      </w:r>
      <w:r>
        <w:t xml:space="preserve"> statement (truthfulness and duty to report future conflicts) and retypes their full name as an electronic signature (case-sensitive, extra </w:t>
      </w:r>
      <w:r>
        <w:t>whitespace collapsed).</w:t>
      </w:r>
    </w:p>
    <w:p w14:paraId="541471C4" w14:textId="77777777" w:rsidR="00110C72" w:rsidRDefault="006B4277">
      <w:pPr>
        <w:pStyle w:val="ListParagraph"/>
        <w:numPr>
          <w:ilvl w:val="0"/>
          <w:numId w:val="3"/>
        </w:numPr>
        <w:spacing w:after="60"/>
      </w:pPr>
      <w:r>
        <w:t xml:space="preserve">A review modal shows all answers; on </w:t>
      </w:r>
      <w:r>
        <w:rPr>
          <w:b/>
          <w:bCs/>
        </w:rPr>
        <w:t>Submit</w:t>
      </w:r>
      <w:r>
        <w:t xml:space="preserve"> a new submitted record is created and the draft is removed.</w:t>
      </w:r>
    </w:p>
    <w:p w14:paraId="2F5D4BF6" w14:textId="77777777" w:rsidR="00110C72" w:rsidRDefault="006B4277">
      <w:pPr>
        <w:pStyle w:val="ListParagraph"/>
        <w:numPr>
          <w:ilvl w:val="0"/>
          <w:numId w:val="3"/>
        </w:numPr>
        <w:spacing w:after="60"/>
      </w:pPr>
      <w:r>
        <w:t>The submitted declaration is stamped with the language used, and its PDF is rendered in that language with the signature in a cur</w:t>
      </w:r>
      <w:r>
        <w:t>sive font.</w:t>
      </w:r>
    </w:p>
    <w:p w14:paraId="2937FB74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One declaration per person per period; resubmission rules are enforced server-side (</w:t>
      </w:r>
      <w:r>
        <w:rPr>
          <w:rFonts w:ascii="Consolas" w:eastAsia="Consolas" w:hAnsi="Consolas" w:cs="Consolas"/>
          <w:color w:val="7A1F1F"/>
          <w:sz w:val="19"/>
          <w:szCs w:val="19"/>
        </w:rPr>
        <w:t>SubmitDeclarationRequest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SaveDraftRequest</w:t>
      </w:r>
      <w:r>
        <w:t>).</w:t>
      </w:r>
    </w:p>
    <w:p w14:paraId="63B657D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Declarations are tied to a person’s identity type (employee or non-employee) so the correct profile is always shown.</w:t>
      </w:r>
    </w:p>
    <w:p w14:paraId="6555F1D5" w14:textId="77777777" w:rsidR="00110C72" w:rsidRDefault="006B4277">
      <w:pPr>
        <w:pStyle w:val="Heading2"/>
      </w:pPr>
      <w:bookmarkStart w:id="8" w:name="_Toc243309236"/>
      <w:r>
        <w:t>2.3 My History</w:t>
      </w:r>
      <w:bookmarkEnd w:id="8"/>
    </w:p>
    <w:p w14:paraId="2D2B60D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Default landing page after login (</w:t>
      </w:r>
      <w:r>
        <w:rPr>
          <w:rFonts w:ascii="Consolas" w:eastAsia="Consolas" w:hAnsi="Consolas" w:cs="Consolas"/>
          <w:color w:val="7A1F1F"/>
          <w:sz w:val="19"/>
          <w:szCs w:val="19"/>
        </w:rPr>
        <w:t>/employee</w:t>
      </w:r>
      <w:r>
        <w:t>). Lists every declaration the person owns across all periods.</w:t>
      </w:r>
    </w:p>
    <w:p w14:paraId="742E86C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Includes declarations made under earlier identities: previous employment stints (rehire) and a former non-employee account before bein</w:t>
      </w:r>
      <w:r>
        <w:t>g hired.</w:t>
      </w:r>
    </w:p>
    <w:p w14:paraId="37F61B8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View the full declaration in a modal and download the PDF.</w:t>
      </w:r>
    </w:p>
    <w:p w14:paraId="778AAE3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Shows the forms pending signature in the navigation with a count badge.</w:t>
      </w:r>
    </w:p>
    <w:p w14:paraId="1E4B0360" w14:textId="77777777" w:rsidR="00110C72" w:rsidRDefault="006B4277">
      <w:pPr>
        <w:pStyle w:val="Heading3"/>
      </w:pPr>
      <w:r>
        <w:t>Legacy 2025 period</w:t>
      </w:r>
    </w:p>
    <w:p w14:paraId="3ECD29C1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Period 2025 was imported from the previous process as a single Yes/No (“has conflict”) answer, not an interactive form.</w:t>
      </w:r>
    </w:p>
    <w:p w14:paraId="5FC7AD9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People can upload a supporting document for the 2025 record and download it again; administrators can download it from the report. Files</w:t>
      </w:r>
      <w:r>
        <w:t xml:space="preserve"> are stored privately (not publicly accessible).</w:t>
      </w:r>
    </w:p>
    <w:p w14:paraId="0A5ABFCA" w14:textId="77777777" w:rsidR="00110C72" w:rsidRDefault="006B4277">
      <w:pPr>
        <w:pStyle w:val="Heading2"/>
      </w:pPr>
      <w:bookmarkStart w:id="9" w:name="_Toc243309237"/>
      <w:r>
        <w:t>2.4 Forms module (Integrity Pact and other form types)</w:t>
      </w:r>
      <w:bookmarkEnd w:id="9"/>
    </w:p>
    <w:p w14:paraId="567C64A0" w14:textId="77777777" w:rsidR="00110C72" w:rsidRDefault="006B4277">
      <w:pPr>
        <w:pStyle w:val="Heading3"/>
      </w:pPr>
      <w:r>
        <w:t>For employees and non-employees</w:t>
      </w:r>
    </w:p>
    <w:p w14:paraId="7D2D297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Each active form type appears as its own menu item (e.g. </w:t>
      </w:r>
      <w:r>
        <w:rPr>
          <w:b/>
          <w:bCs/>
        </w:rPr>
        <w:t>Integrity Pact</w:t>
      </w:r>
      <w:r>
        <w:t>) with a count of pending documents.</w:t>
      </w:r>
    </w:p>
    <w:p w14:paraId="489C7DD1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The form pag</w:t>
      </w:r>
      <w:r>
        <w:t>e lists templates that apply to the person (by business unit) and their status: Pending, Draft or Signed.</w:t>
      </w:r>
    </w:p>
    <w:p w14:paraId="36938EC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The read page shows the document exactly as it will print (paper size, margins, header and footer). On phones it switches to a reflowing reading mode.</w:t>
      </w:r>
    </w:p>
    <w:p w14:paraId="55D8FF38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lastRenderedPageBreak/>
        <w:t>The agreement controls unlock only after the reader has scrolled to the end of the document.</w:t>
      </w:r>
    </w:p>
    <w:p w14:paraId="00C3F784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Save as draft</w:t>
      </w:r>
      <w:r>
        <w:t xml:space="preserve"> records progress without a signature. </w:t>
      </w:r>
      <w:r>
        <w:rPr>
          <w:b/>
          <w:bCs/>
        </w:rPr>
        <w:t>Submit</w:t>
      </w:r>
      <w:r>
        <w:t xml:space="preserve"> opens a signature dialog where the person types their full name.</w:t>
      </w:r>
    </w:p>
    <w:p w14:paraId="78FB3334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Personal data in the document (</w:t>
      </w:r>
      <w:r>
        <w:rPr>
          <w:rFonts w:ascii="Consolas" w:eastAsia="Consolas" w:hAnsi="Consolas" w:cs="Consolas"/>
          <w:color w:val="7A1F1F"/>
          <w:sz w:val="19"/>
          <w:szCs w:val="19"/>
        </w:rPr>
        <w:t>{{emplo</w:t>
      </w:r>
      <w:r>
        <w:rPr>
          <w:rFonts w:ascii="Consolas" w:eastAsia="Consolas" w:hAnsi="Consolas" w:cs="Consolas"/>
          <w:color w:val="7A1F1F"/>
          <w:sz w:val="19"/>
          <w:szCs w:val="19"/>
        </w:rPr>
        <w:t>yee_name}}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{{employee_id}}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{{id_number}}</w:t>
      </w:r>
      <w:r>
        <w:t>, address, job title, department, company, business unit, location, joining date, period, signing date/time, signature …) is filled automatically from the HRIS / non-employee profile and frozen (snapshotted) at sig</w:t>
      </w:r>
      <w:r>
        <w:t>ning.</w:t>
      </w:r>
    </w:p>
    <w:p w14:paraId="57E85132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Signing is idempotent: double submissions are ignored and a signature can never be downgraded to a draft. If the template changed while the page was open, signing is refused and the person must reload.</w:t>
      </w:r>
    </w:p>
    <w:p w14:paraId="067FC18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Signed documents can be downloaded as PDF.</w:t>
      </w:r>
    </w:p>
    <w:p w14:paraId="6E314EFB" w14:textId="77777777" w:rsidR="00110C72" w:rsidRDefault="006B4277">
      <w:pPr>
        <w:pStyle w:val="Heading3"/>
      </w:pPr>
      <w:r>
        <w:t>For m</w:t>
      </w:r>
      <w:r>
        <w:t>anagers</w:t>
      </w:r>
    </w:p>
    <w:p w14:paraId="74AFF0B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For managers, each form menu becomes a dropdown with </w:t>
      </w:r>
      <w:r>
        <w:rPr>
          <w:b/>
          <w:bCs/>
        </w:rPr>
        <w:t>My History</w:t>
      </w:r>
      <w:r>
        <w:t xml:space="preserve"> and </w:t>
      </w:r>
      <w:r>
        <w:rPr>
          <w:b/>
          <w:bCs/>
        </w:rPr>
        <w:t>Team History</w:t>
      </w:r>
      <w:r>
        <w:t>, listing each team member’s status for that form type.</w:t>
      </w:r>
    </w:p>
    <w:p w14:paraId="1CB1735F" w14:textId="77777777" w:rsidR="00110C72" w:rsidRDefault="006B4277">
      <w:pPr>
        <w:pStyle w:val="Heading3"/>
      </w:pPr>
      <w:r>
        <w:t>Statuses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17BB4856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B87C" w14:textId="77777777" w:rsidR="00110C72" w:rsidRDefault="006B4277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56FF" w14:textId="77777777" w:rsidR="00110C72" w:rsidRDefault="006B4277">
            <w:r>
              <w:rPr>
                <w:b/>
                <w:bCs/>
                <w:color w:val="FFFFFF"/>
              </w:rPr>
              <w:t>Meaning</w:t>
            </w:r>
          </w:p>
        </w:tc>
      </w:tr>
      <w:tr w:rsidR="00110C72" w14:paraId="7A41635A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BA9A" w14:textId="77777777" w:rsidR="00110C72" w:rsidRDefault="006B4277">
            <w:r>
              <w:t>Signed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51A1" w14:textId="77777777" w:rsidR="00110C72" w:rsidRDefault="006B4277">
            <w:r>
              <w:t>The person signed the document.</w:t>
            </w:r>
          </w:p>
        </w:tc>
      </w:tr>
      <w:tr w:rsidR="00110C72" w14:paraId="3DA0255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7A0B" w14:textId="77777777" w:rsidR="00110C72" w:rsidRDefault="006B4277">
            <w:r>
              <w:t>Draft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C5B3" w14:textId="77777777" w:rsidR="00110C72" w:rsidRDefault="006B4277">
            <w:r>
              <w:t>Saved but not signed; counts as “not signed” everywhere and produces no PDF.</w:t>
            </w:r>
          </w:p>
        </w:tc>
      </w:tr>
      <w:tr w:rsidR="00110C72" w14:paraId="6A236EA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499C" w14:textId="77777777" w:rsidR="00110C72" w:rsidRDefault="006B4277">
            <w:r>
              <w:t>Pending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C3EF" w14:textId="77777777" w:rsidR="00110C72" w:rsidRDefault="006B4277">
            <w:r>
              <w:t>Not started.</w:t>
            </w:r>
          </w:p>
        </w:tc>
      </w:tr>
      <w:tr w:rsidR="00110C72" w14:paraId="3792007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0947" w14:textId="77777777" w:rsidR="00110C72" w:rsidRDefault="006B4277">
            <w:r>
              <w:t>No template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CD20" w14:textId="77777777" w:rsidR="00110C72" w:rsidRDefault="006B4277">
            <w:r>
              <w:t>No active template applies to the person’s business unit for that period.</w:t>
            </w:r>
          </w:p>
        </w:tc>
      </w:tr>
      <w:tr w:rsidR="00110C72" w14:paraId="1CAC7AE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C0A1" w14:textId="77777777" w:rsidR="00110C72" w:rsidRDefault="006B4277">
            <w:r>
              <w:t>Not signed (filter)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DF0C" w14:textId="77777777" w:rsidR="00110C72" w:rsidRDefault="006B4277">
            <w:r>
              <w:t>Pending + Draft together.</w:t>
            </w:r>
          </w:p>
        </w:tc>
      </w:tr>
    </w:tbl>
    <w:p w14:paraId="1FF36B20" w14:textId="77777777" w:rsidR="00110C72" w:rsidRDefault="00110C72">
      <w:pPr>
        <w:spacing w:after="120"/>
      </w:pPr>
    </w:p>
    <w:p w14:paraId="58616C7C" w14:textId="77777777" w:rsidR="00110C72" w:rsidRDefault="006B4277">
      <w:pPr>
        <w:pStyle w:val="Heading2"/>
      </w:pPr>
      <w:bookmarkStart w:id="10" w:name="_Toc243309238"/>
      <w:r>
        <w:t>2.5 Manager features</w:t>
      </w:r>
      <w:bookmarkEnd w:id="10"/>
    </w:p>
    <w:p w14:paraId="2C8BC44A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Menu is shown automatically when anyone reports to the user as L1 or L2 manager in the HRIS (</w:t>
      </w:r>
      <w:r>
        <w:rPr>
          <w:rFonts w:ascii="Consolas" w:eastAsia="Consolas" w:hAnsi="Consolas" w:cs="Consolas"/>
          <w:color w:val="7A1F1F"/>
          <w:sz w:val="19"/>
          <w:szCs w:val="19"/>
        </w:rPr>
        <w:t>EnsureManager</w:t>
      </w:r>
      <w:r>
        <w:t>).</w:t>
      </w:r>
    </w:p>
    <w:p w14:paraId="08F60C4D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</w:t>
      </w:r>
      <w:r>
        <w:rPr>
          <w:b/>
          <w:bCs/>
        </w:rPr>
        <w:t>m History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/manager/team-history</w:t>
      </w:r>
      <w:r>
        <w:t>): each team member’s COI status per period, view declaration details, filters, Excel export.</w:t>
      </w:r>
    </w:p>
    <w:p w14:paraId="6242890A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 Forms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/manager/forms/{code}</w:t>
      </w:r>
      <w:r>
        <w:t>): team signature status for one form type, showing each person’s newest signature or draft.</w:t>
      </w:r>
    </w:p>
    <w:p w14:paraId="2D901EC6" w14:textId="77777777" w:rsidR="00110C72" w:rsidRDefault="006B4277">
      <w:pPr>
        <w:pStyle w:val="Heading2"/>
      </w:pPr>
      <w:bookmarkStart w:id="11" w:name="_Toc243309239"/>
      <w:r>
        <w:t xml:space="preserve">2.6 </w:t>
      </w:r>
      <w:r>
        <w:t>Admin Dashboard</w:t>
      </w:r>
      <w:bookmarkEnd w:id="11"/>
    </w:p>
    <w:p w14:paraId="0CF9591D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Form</w:t>
      </w:r>
      <w:r>
        <w:t xml:space="preserve"> filter switches the whole dashboard between COI and any form type.</w:t>
      </w:r>
    </w:p>
    <w:p w14:paraId="54DC767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Filters: period, status, business unit, person type (employee / non-employee / all).</w:t>
      </w:r>
    </w:p>
    <w:p w14:paraId="28B89CC7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Statistic cards: total, submitted (signed), pending (not signed), and conflict (COI) or draft (forms).</w:t>
      </w:r>
    </w:p>
    <w:p w14:paraId="4D633BF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Charts (Chart.js): status distribution and a bar chart per business unit.</w:t>
      </w:r>
    </w:p>
    <w:p w14:paraId="730012A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Paginated table of declarations with status badges.</w:t>
      </w:r>
    </w:p>
    <w:p w14:paraId="64D852A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Export the dashboard to </w:t>
      </w:r>
      <w:r>
        <w:rPr>
          <w:b/>
          <w:bCs/>
        </w:rPr>
        <w:t>PDF</w:t>
      </w:r>
      <w:r>
        <w:t xml:space="preserve"> (charts included as images) and to </w:t>
      </w:r>
      <w:r>
        <w:rPr>
          <w:b/>
          <w:bCs/>
        </w:rPr>
        <w:t>Excel</w:t>
      </w:r>
      <w:r>
        <w:t xml:space="preserve"> (Summary, Business Unit and Submissions sheets).</w:t>
      </w:r>
    </w:p>
    <w:p w14:paraId="59E8B81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Respects the viewer’s role data restrictions.</w:t>
      </w:r>
    </w:p>
    <w:p w14:paraId="4FEB7D95" w14:textId="77777777" w:rsidR="00110C72" w:rsidRDefault="006B4277">
      <w:pPr>
        <w:pStyle w:val="Heading2"/>
      </w:pPr>
      <w:bookmarkStart w:id="12" w:name="_Toc243309240"/>
      <w:r>
        <w:t>2.7 Admin Report</w:t>
      </w:r>
      <w:bookmarkEnd w:id="12"/>
    </w:p>
    <w:p w14:paraId="183DA98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Form</w:t>
      </w:r>
      <w:r>
        <w:t xml:space="preserve"> filter: COI or any</w:t>
      </w:r>
      <w:r>
        <w:t xml:space="preserve"> form type, one at a time.</w:t>
      </w:r>
    </w:p>
    <w:p w14:paraId="109E59B2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COI filters: period, status, declaration status, person type, free-text search, business unit, contribution level, a specific question (to show its appendix details), latest submission only, page size, sort column and direction.</w:t>
      </w:r>
    </w:p>
    <w:p w14:paraId="25E3C27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Form-type filters: period (or all), status (signed / draft / pending / not signed / no template), search and business unit; “Latest Submission” keeps each person’s newest record.</w:t>
      </w:r>
    </w:p>
    <w:p w14:paraId="2DA8A0B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View declaration details, download an individual declaration PDF, download th</w:t>
      </w:r>
      <w:r>
        <w:t>e 2025 supporting attachment.</w:t>
      </w:r>
    </w:p>
    <w:p w14:paraId="392AFAA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Asynchronous Excel export</w:t>
      </w:r>
      <w:r>
        <w:t>: the export request is queued as a background job (</w:t>
      </w:r>
      <w:r>
        <w:rPr>
          <w:rFonts w:ascii="Consolas" w:eastAsia="Consolas" w:hAnsi="Consolas" w:cs="Consolas"/>
          <w:color w:val="7A1F1F"/>
          <w:sz w:val="19"/>
          <w:szCs w:val="19"/>
        </w:rPr>
        <w:t>GenerateReportDownload</w:t>
      </w:r>
      <w:r>
        <w:t>); the screen polls the job status and offers the download when ready. Exports can be in English or Indonesian.</w:t>
      </w:r>
    </w:p>
    <w:p w14:paraId="40DFA96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Form-type repor</w:t>
      </w:r>
      <w:r>
        <w:t>t has its own Excel export and per-signature PDF.</w:t>
      </w:r>
    </w:p>
    <w:p w14:paraId="5F726CC5" w14:textId="77777777" w:rsidR="00110C72" w:rsidRDefault="006B4277">
      <w:pPr>
        <w:pStyle w:val="Heading2"/>
      </w:pPr>
      <w:bookmarkStart w:id="13" w:name="_Toc243309241"/>
      <w:r>
        <w:t>2.8 Credential management (non-employees)</w:t>
      </w:r>
      <w:bookmarkEnd w:id="13"/>
    </w:p>
    <w:p w14:paraId="43C39CA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List, search and filter non-employee accounts.</w:t>
      </w:r>
    </w:p>
    <w:p w14:paraId="425E9441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Create and edit an account (full name, email, NIK, phone, nationality, company, business unit, location, contribution</w:t>
      </w:r>
      <w:r>
        <w:t xml:space="preserve"> level, etc.); credentials are emailed automatically.</w:t>
      </w:r>
    </w:p>
    <w:p w14:paraId="416A61AC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Bulk import</w:t>
      </w:r>
      <w:r>
        <w:t xml:space="preserve"> from an Excel template (downloadable from the screen). Invalid rows are collected into a downloadable error workbook.</w:t>
      </w:r>
    </w:p>
    <w:p w14:paraId="2931D81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Reset password, delete account.</w:t>
      </w:r>
    </w:p>
    <w:p w14:paraId="783B53E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Convert to employee</w:t>
      </w:r>
      <w:r>
        <w:t>: link a non-employee</w:t>
      </w:r>
      <w:r>
        <w:t xml:space="preserve"> who has since been hired to their HRIS employee record, so their old declarations follow them to the SSO account. Nothing is moved; only the link is recorded.</w:t>
      </w:r>
    </w:p>
    <w:p w14:paraId="170DA5B3" w14:textId="77777777" w:rsidR="00110C72" w:rsidRDefault="006B4277">
      <w:pPr>
        <w:pStyle w:val="Heading2"/>
      </w:pPr>
      <w:bookmarkStart w:id="14" w:name="_Toc243309242"/>
      <w:r>
        <w:t>2.9 Roles, permissions and data restrictions</w:t>
      </w:r>
      <w:bookmarkEnd w:id="14"/>
    </w:p>
    <w:p w14:paraId="019A781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Role management screen: create, edit, delete roles;</w:t>
      </w:r>
      <w:r>
        <w:t xml:space="preserve"> tick permissions; assign users to roles.</w:t>
      </w:r>
    </w:p>
    <w:p w14:paraId="1DFE6081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Base roles: </w:t>
      </w:r>
      <w:r>
        <w:rPr>
          <w:b/>
          <w:bCs/>
        </w:rPr>
        <w:t>Super Admin</w:t>
      </w:r>
      <w:r>
        <w:t xml:space="preserve"> (all permissions), </w:t>
      </w:r>
      <w:r>
        <w:rPr>
          <w:b/>
          <w:bCs/>
        </w:rPr>
        <w:t>COI Admin</w:t>
      </w:r>
      <w:r>
        <w:t xml:space="preserve">, </w:t>
      </w:r>
      <w:r>
        <w:rPr>
          <w:b/>
          <w:bCs/>
        </w:rPr>
        <w:t>BU Admin</w:t>
      </w:r>
      <w:r>
        <w:t xml:space="preserve">, </w:t>
      </w:r>
      <w:r>
        <w:rPr>
          <w:b/>
          <w:bCs/>
        </w:rPr>
        <w:t>Manager</w:t>
      </w:r>
      <w:r>
        <w:t xml:space="preserve">, </w:t>
      </w:r>
      <w:r>
        <w:rPr>
          <w:b/>
          <w:bCs/>
        </w:rPr>
        <w:t>Employee</w:t>
      </w:r>
      <w:r>
        <w:t>.</w:t>
      </w:r>
    </w:p>
    <w:p w14:paraId="42C8ED4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Each role can be restricted by </w:t>
      </w:r>
      <w:r>
        <w:rPr>
          <w:b/>
          <w:bCs/>
        </w:rPr>
        <w:t>work area</w:t>
      </w:r>
      <w:r>
        <w:t xml:space="preserve">, </w:t>
      </w:r>
      <w:r>
        <w:rPr>
          <w:b/>
          <w:bCs/>
        </w:rPr>
        <w:t>group company</w:t>
      </w:r>
      <w:r>
        <w:t xml:space="preserve"> (business unit) and </w:t>
      </w:r>
      <w:r>
        <w:rPr>
          <w:b/>
          <w:bCs/>
        </w:rPr>
        <w:t>contribution level</w:t>
      </w:r>
      <w:r>
        <w:t>. Users then only see people and decl</w:t>
      </w:r>
      <w:r>
        <w:t>arations within those values in every dashboard, report and export (including background exports).</w:t>
      </w:r>
    </w:p>
    <w:p w14:paraId="3143E63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Rules: an empty restriction means unrestricted; if a user has several roles and any of them leaves a dimension open, that dimension is unrestricted; records </w:t>
      </w:r>
      <w:r>
        <w:t>without a value on a restricted dimension are hidden.</w:t>
      </w:r>
    </w:p>
    <w:p w14:paraId="14E4BD15" w14:textId="77777777" w:rsidR="00110C72" w:rsidRDefault="006B4277">
      <w:pPr>
        <w:pStyle w:val="Heading3"/>
      </w:pPr>
      <w:r>
        <w:t>Permission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20452C6A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78F7" w14:textId="77777777" w:rsidR="00110C72" w:rsidRDefault="006B4277">
            <w:r>
              <w:rPr>
                <w:b/>
                <w:bCs/>
                <w:color w:val="FFFFFF"/>
              </w:rPr>
              <w:t>Permission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6743" w14:textId="77777777" w:rsidR="00110C72" w:rsidRDefault="006B4277">
            <w:r>
              <w:rPr>
                <w:b/>
                <w:bCs/>
                <w:color w:val="FFFFFF"/>
              </w:rPr>
              <w:t>Grants</w:t>
            </w:r>
          </w:p>
        </w:tc>
      </w:tr>
      <w:tr w:rsidR="00110C72" w14:paraId="0DFC596B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A565" w14:textId="77777777" w:rsidR="00110C72" w:rsidRDefault="006B4277">
            <w:r>
              <w:t>dashboard.view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C0B8" w14:textId="77777777" w:rsidR="00110C72" w:rsidRDefault="006B4277">
            <w:r>
              <w:t>COI dashboard</w:t>
            </w:r>
          </w:p>
        </w:tc>
      </w:tr>
      <w:tr w:rsidR="00110C72" w14:paraId="5836DC12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1A0A" w14:textId="77777777" w:rsidR="00110C72" w:rsidRDefault="006B4277">
            <w:r>
              <w:t>report.view / report.export / report.download_pdf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C600" w14:textId="77777777" w:rsidR="00110C72" w:rsidRDefault="006B4277">
            <w:r>
              <w:t>COI report, Excel export, declaration PDF</w:t>
            </w:r>
          </w:p>
        </w:tc>
      </w:tr>
      <w:tr w:rsidR="00110C72" w14:paraId="2010B18C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71DC" w14:textId="77777777" w:rsidR="00110C72" w:rsidRDefault="006B4277">
            <w:r>
              <w:t>credential.view / create / update / delete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DE2A" w14:textId="77777777" w:rsidR="00110C72" w:rsidRDefault="006B4277">
            <w:r>
              <w:t>Non-employee credential management</w:t>
            </w:r>
          </w:p>
        </w:tc>
      </w:tr>
      <w:tr w:rsidR="00110C72" w14:paraId="4220E5F2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1BDB" w14:textId="77777777" w:rsidR="00110C72" w:rsidRDefault="006B4277">
            <w:r>
              <w:t>role.view / create / update / delete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6BCA" w14:textId="77777777" w:rsidR="00110C72" w:rsidRDefault="006B4277">
            <w:r>
              <w:t>Role management</w:t>
            </w:r>
          </w:p>
        </w:tc>
      </w:tr>
      <w:tr w:rsidR="00110C72" w14:paraId="6FD43904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4C49" w14:textId="77777777" w:rsidR="00110C72" w:rsidRDefault="006B4277">
            <w:r>
              <w:t>declaration.review / approve / reject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380D" w14:textId="77777777" w:rsidR="00110C72" w:rsidRDefault="006B4277">
            <w:r>
              <w:t>Reserved for declaration review workflow</w:t>
            </w:r>
          </w:p>
        </w:tc>
      </w:tr>
      <w:tr w:rsidR="00110C72" w14:paraId="676AB5F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4DAF" w14:textId="77777777" w:rsidR="00110C72" w:rsidRDefault="006B4277">
            <w:r>
              <w:t>reminder.send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F688" w14:textId="77777777" w:rsidR="00110C72" w:rsidRDefault="006B4277">
            <w:r>
              <w:t>Reserved for reminder sending</w:t>
            </w:r>
          </w:p>
        </w:tc>
      </w:tr>
      <w:tr w:rsidR="00110C72" w14:paraId="31A14346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C62E" w14:textId="77777777" w:rsidR="00110C72" w:rsidRDefault="006B4277">
            <w:r>
              <w:lastRenderedPageBreak/>
              <w:t>form_dashboard.view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8E34" w14:textId="77777777" w:rsidR="00110C72" w:rsidRDefault="006B4277">
            <w:r>
              <w:t>Dashboard for form types</w:t>
            </w:r>
          </w:p>
        </w:tc>
      </w:tr>
      <w:tr w:rsidR="00110C72" w14:paraId="6852305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9ADE" w14:textId="77777777" w:rsidR="00110C72" w:rsidRDefault="006B4277">
            <w:r>
              <w:t>form_master.view / create / update / delete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E03B" w14:textId="77777777" w:rsidR="00110C72" w:rsidRDefault="006B4277">
            <w:r>
              <w:t>Master Settings: form types and templates</w:t>
            </w:r>
          </w:p>
        </w:tc>
      </w:tr>
      <w:tr w:rsidR="00110C72" w14:paraId="5AAE461D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666F" w14:textId="77777777" w:rsidR="00110C72" w:rsidRDefault="006B4277">
            <w:r>
              <w:t>form_report.view / form_report.export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7375" w14:textId="77777777" w:rsidR="00110C72" w:rsidRDefault="006B4277">
            <w:r>
              <w:t>Form report and its Excel/PDF exports</w:t>
            </w:r>
          </w:p>
        </w:tc>
      </w:tr>
    </w:tbl>
    <w:p w14:paraId="6AC4B4FA" w14:textId="77777777" w:rsidR="00110C72" w:rsidRDefault="00110C72">
      <w:pPr>
        <w:spacing w:after="120"/>
      </w:pPr>
    </w:p>
    <w:p w14:paraId="175FD0FC" w14:textId="77777777" w:rsidR="00110C72" w:rsidRDefault="006B4277">
      <w:pPr>
        <w:pStyle w:val="Heading2"/>
      </w:pPr>
      <w:bookmarkStart w:id="15" w:name="_Toc243309243"/>
      <w:r>
        <w:t>2.10 Master Settings — Form Types and Templates</w:t>
      </w:r>
      <w:bookmarkEnd w:id="15"/>
    </w:p>
    <w:p w14:paraId="51E11841" w14:textId="77777777" w:rsidR="00110C72" w:rsidRDefault="006B4277">
      <w:pPr>
        <w:pStyle w:val="Heading3"/>
      </w:pPr>
      <w:r>
        <w:t>Form Types</w:t>
      </w:r>
    </w:p>
    <w:p w14:paraId="436C651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Create, edit, activate/deactivate and delete form types. Each has a fixed URL code (slug) used in the employee menu, e.g. </w:t>
      </w:r>
      <w:r>
        <w:rPr>
          <w:rFonts w:ascii="Consolas" w:eastAsia="Consolas" w:hAnsi="Consolas" w:cs="Consolas"/>
          <w:color w:val="7A1F1F"/>
          <w:sz w:val="19"/>
          <w:szCs w:val="19"/>
        </w:rPr>
        <w:t>/employee/forms/integrity-pact</w:t>
      </w:r>
      <w:r>
        <w:t>.</w:t>
      </w:r>
    </w:p>
    <w:p w14:paraId="306FA17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Deactivating a type hides its menu and temp</w:t>
      </w:r>
      <w:r>
        <w:t>lates but keeps all signatures.</w:t>
      </w:r>
    </w:p>
    <w:p w14:paraId="45911D5B" w14:textId="77777777" w:rsidR="00110C72" w:rsidRDefault="006B4277">
      <w:pPr>
        <w:pStyle w:val="Heading3"/>
      </w:pPr>
      <w:r>
        <w:t>Templates</w:t>
      </w:r>
    </w:p>
    <w:p w14:paraId="6B1FF377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Per form type and period: at most one active template per business unit plus one “all units” default; a unit-specific template wins over the default.</w:t>
      </w:r>
    </w:p>
    <w:p w14:paraId="43CBFA0A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Bilingual: title, body, header and footer are written separately</w:t>
      </w:r>
      <w:r>
        <w:t xml:space="preserve"> for English and Indonesian; page layout (paper size, orientation, margins in mm) is shared.</w:t>
      </w:r>
    </w:p>
    <w:p w14:paraId="03443B5C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Template list with search, activate/deactivate, duplicate, edit and delete. A template with any signature is </w:t>
      </w:r>
      <w:r>
        <w:rPr>
          <w:b/>
          <w:bCs/>
        </w:rPr>
        <w:t>locked</w:t>
      </w:r>
      <w:r>
        <w:t xml:space="preserve"> (only activate/deactivate or duplicate).</w:t>
      </w:r>
    </w:p>
    <w:p w14:paraId="6BA5F73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Starte</w:t>
      </w:r>
      <w:r>
        <w:t>r templates (including HC form 017.FORM.CHC.X.2026) can be loaded as a starting point.</w:t>
      </w:r>
    </w:p>
    <w:p w14:paraId="5909B4B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Unit-restricted admins can only manage templates confined to their own units.</w:t>
      </w:r>
    </w:p>
    <w:p w14:paraId="64661EF3" w14:textId="77777777" w:rsidR="00110C72" w:rsidRDefault="006B4277">
      <w:pPr>
        <w:pStyle w:val="Heading3"/>
      </w:pPr>
      <w:r>
        <w:t>Rich-text document editor</w:t>
      </w:r>
    </w:p>
    <w:p w14:paraId="3CBE4E02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To-scale page preview with one shared toolbar for header, body an</w:t>
      </w:r>
      <w:r>
        <w:t>d footer.</w:t>
      </w:r>
    </w:p>
    <w:p w14:paraId="6BC3749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Formatting: bold, italic, underline, strike, headings, lists, alignment, font family, font size (pt), line spacing, text colour, highlight colour, subscript and superscript.</w:t>
      </w:r>
    </w:p>
    <w:p w14:paraId="445DE60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Fonts restricted to those the PDF engine can draw: DejaVu Sans, Arial/He</w:t>
      </w:r>
      <w:r>
        <w:t>lvetica, Times New Roman, DejaVu Serif, Courier New.</w:t>
      </w:r>
    </w:p>
    <w:p w14:paraId="614F8F4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Tables with drag-resizable columns, per-row height and a borderless option (for column alignment); fixed-width Tab gap.</w:t>
      </w:r>
    </w:p>
    <w:p w14:paraId="4439BCF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Images (e.g. logo in header) uploaded to private storage and embedded in the PDF.</w:t>
      </w:r>
    </w:p>
    <w:p w14:paraId="76122AF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Insert variables (placeholders) that are filled with the signer’s data; live preview with sample values.</w:t>
      </w:r>
    </w:p>
    <w:p w14:paraId="32070F2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HTML is sanitised against an allow-list on save, so templates cannot inject scripts.</w:t>
      </w:r>
    </w:p>
    <w:p w14:paraId="53DD7208" w14:textId="77777777" w:rsidR="00110C72" w:rsidRDefault="006B4277">
      <w:pPr>
        <w:pStyle w:val="Heading2"/>
      </w:pPr>
      <w:bookmarkStart w:id="16" w:name="_Toc243309244"/>
      <w:r>
        <w:t>2.11 Identity linking (rehires and conversions)</w:t>
      </w:r>
      <w:bookmarkEnd w:id="16"/>
    </w:p>
    <w:p w14:paraId="716C8A7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One person can hol</w:t>
      </w:r>
      <w:r>
        <w:t>d several accounts over time: a rehired employee gets a new employee ID per employment stint, and a non-employee who is hired gets a new SSO account.</w:t>
      </w:r>
    </w:p>
    <w:p w14:paraId="6C084D0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The system groups these identities into one </w:t>
      </w:r>
      <w:r>
        <w:rPr>
          <w:b/>
          <w:bCs/>
        </w:rPr>
        <w:t>person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persons</w:t>
      </w:r>
      <w:r>
        <w:t xml:space="preserve"> and </w:t>
      </w:r>
      <w:r>
        <w:rPr>
          <w:rFonts w:ascii="Consolas" w:eastAsia="Consolas" w:hAnsi="Consolas" w:cs="Consolas"/>
          <w:color w:val="7A1F1F"/>
          <w:sz w:val="19"/>
          <w:szCs w:val="19"/>
        </w:rPr>
        <w:t>declaration_identities</w:t>
      </w:r>
      <w:r>
        <w:t xml:space="preserve"> tables) so that his</w:t>
      </w:r>
      <w:r>
        <w:t>tory, reports and the “already declared this period” check see the whole person.</w:t>
      </w:r>
    </w:p>
    <w:p w14:paraId="15809529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Linking is refreshed at every SSO login and after convert-to-employee; the console command </w:t>
      </w:r>
      <w:r>
        <w:rPr>
          <w:rFonts w:ascii="Consolas" w:eastAsia="Consolas" w:hAnsi="Consolas" w:cs="Consolas"/>
          <w:color w:val="7A1F1F"/>
          <w:sz w:val="19"/>
          <w:szCs w:val="19"/>
        </w:rPr>
        <w:t>php artisan identities:backfill [--dry-run] [--fresh]</w:t>
      </w:r>
      <w:r>
        <w:t xml:space="preserve"> rebuilds all groupings.</w:t>
      </w:r>
    </w:p>
    <w:p w14:paraId="00E70A9C" w14:textId="77777777" w:rsidR="00110C72" w:rsidRDefault="006B4277">
      <w:pPr>
        <w:pStyle w:val="Heading2"/>
      </w:pPr>
      <w:bookmarkStart w:id="17" w:name="_Toc243309245"/>
      <w:r>
        <w:lastRenderedPageBreak/>
        <w:t>2.12 M</w:t>
      </w:r>
      <w:r>
        <w:t>ultilanguage (English / Bahasa Indonesia)</w:t>
      </w:r>
      <w:bookmarkEnd w:id="17"/>
    </w:p>
    <w:p w14:paraId="3A8EA57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One global switch (top bar and login page) changes the whole interface; the choice is remembered in the browser.</w:t>
      </w:r>
    </w:p>
    <w:p w14:paraId="0D6D9E52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Questionnaire text, form templates, Excel exports and PDFs are all available in both languages.</w:t>
      </w:r>
    </w:p>
    <w:p w14:paraId="415F6C8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The language used at submission is stored with the declaration and used for its PDF.</w:t>
      </w:r>
    </w:p>
    <w:p w14:paraId="04D46958" w14:textId="77777777" w:rsidR="00110C72" w:rsidRDefault="006B4277">
      <w:pPr>
        <w:pStyle w:val="Heading2"/>
      </w:pPr>
      <w:bookmarkStart w:id="18" w:name="_Toc243309246"/>
      <w:r>
        <w:t>2.13 Documents and exports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110C72" w14:paraId="3D51335B" w14:textId="77777777"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FBB4" w14:textId="77777777" w:rsidR="00110C72" w:rsidRDefault="006B4277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2512" w14:textId="77777777" w:rsidR="00110C72" w:rsidRDefault="006B4277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06F9" w14:textId="77777777" w:rsidR="00110C72" w:rsidRDefault="006B4277">
            <w:r>
              <w:rPr>
                <w:b/>
                <w:bCs/>
                <w:color w:val="FFFFFF"/>
              </w:rPr>
              <w:t>Content</w:t>
            </w:r>
          </w:p>
        </w:tc>
      </w:tr>
      <w:tr w:rsidR="00110C72" w14:paraId="5E1D60F8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0D0A" w14:textId="77777777" w:rsidR="00110C72" w:rsidRDefault="006B4277">
            <w:r>
              <w:t>COI declaration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1BEB" w14:textId="77777777" w:rsidR="00110C72" w:rsidRDefault="006B4277">
            <w:r>
              <w:t>PDF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AD69" w14:textId="77777777" w:rsidR="00110C72" w:rsidRDefault="006B4277">
            <w:r>
              <w:t>Full declaration with appendices, consent text and cursive typed-name signature, in the submission language.</w:t>
            </w:r>
          </w:p>
        </w:tc>
      </w:tr>
      <w:tr w:rsidR="00110C72" w14:paraId="7405FC6D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0368" w14:textId="77777777" w:rsidR="00110C72" w:rsidRDefault="006B4277">
            <w:r>
              <w:t>Form declaration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632E" w14:textId="77777777" w:rsidR="00110C72" w:rsidRDefault="006B4277">
            <w:r>
              <w:t>PDF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B09C" w14:textId="77777777" w:rsidR="00110C72" w:rsidRDefault="006B4277">
            <w:r>
              <w:t>The signed template with variable values, header/footer repeated on every page.</w:t>
            </w:r>
          </w:p>
        </w:tc>
      </w:tr>
      <w:tr w:rsidR="00110C72" w14:paraId="3038BE9B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E4CD" w14:textId="77777777" w:rsidR="00110C72" w:rsidRDefault="006B4277">
            <w:r>
              <w:t>Dashboard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420C" w14:textId="77777777" w:rsidR="00110C72" w:rsidRDefault="006B4277">
            <w:r>
              <w:t>PDF / Excel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9B54" w14:textId="77777777" w:rsidR="00110C72" w:rsidRDefault="006B4277">
            <w:r>
              <w:t xml:space="preserve">Statistics and charts </w:t>
            </w:r>
            <w:r>
              <w:t>/ Summary, Business Unit and Submissions sheets.</w:t>
            </w:r>
          </w:p>
        </w:tc>
      </w:tr>
      <w:tr w:rsidR="00110C72" w14:paraId="323DBB4D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1907" w14:textId="77777777" w:rsidR="00110C72" w:rsidRDefault="006B4277">
            <w:r>
              <w:t>Report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D76A" w14:textId="77777777" w:rsidR="00110C72" w:rsidRDefault="006B4277">
            <w:r>
              <w:t>Excel (async)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EE59" w14:textId="77777777" w:rsidR="00110C72" w:rsidRDefault="006B4277">
            <w:r>
              <w:t>All filtered declarations with per-question details, EN or ID.</w:t>
            </w:r>
          </w:p>
        </w:tc>
      </w:tr>
      <w:tr w:rsidR="00110C72" w14:paraId="3E7E3AE1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5344" w14:textId="77777777" w:rsidR="00110C72" w:rsidRDefault="006B4277">
            <w:r>
              <w:t>Form report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0676" w14:textId="77777777" w:rsidR="00110C72" w:rsidRDefault="006B4277">
            <w:r>
              <w:t>Excel / PDF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9D89" w14:textId="77777777" w:rsidR="00110C72" w:rsidRDefault="006B4277">
            <w:r>
              <w:t>Signature status per person for one form type.</w:t>
            </w:r>
          </w:p>
        </w:tc>
      </w:tr>
      <w:tr w:rsidR="00110C72" w14:paraId="45B63615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A6BA" w14:textId="77777777" w:rsidR="00110C72" w:rsidRDefault="006B4277">
            <w:r>
              <w:t>Team history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F101" w14:textId="77777777" w:rsidR="00110C72" w:rsidRDefault="006B4277">
            <w:r>
              <w:t>Excel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9F7C" w14:textId="77777777" w:rsidR="00110C72" w:rsidRDefault="006B4277">
            <w:r>
              <w:t>Manager’s team declarations.</w:t>
            </w:r>
          </w:p>
        </w:tc>
      </w:tr>
      <w:tr w:rsidR="00110C72" w14:paraId="41375A8F" w14:textId="77777777"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9BE4" w14:textId="77777777" w:rsidR="00110C72" w:rsidRDefault="006B4277">
            <w:r>
              <w:t>Credential template / import errors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78FB" w14:textId="77777777" w:rsidR="00110C72" w:rsidRDefault="006B4277">
            <w:r>
              <w:t>Excel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1878" w14:textId="77777777" w:rsidR="00110C72" w:rsidRDefault="006B4277">
            <w:r>
              <w:t>Blank import template and list of rejected rows with reasons.</w:t>
            </w:r>
          </w:p>
        </w:tc>
      </w:tr>
    </w:tbl>
    <w:p w14:paraId="0399E4D0" w14:textId="77777777" w:rsidR="00110C72" w:rsidRDefault="00110C72">
      <w:pPr>
        <w:spacing w:after="120"/>
      </w:pPr>
    </w:p>
    <w:p w14:paraId="41EBB044" w14:textId="77777777" w:rsidR="00110C72" w:rsidRDefault="006B4277">
      <w:pPr>
        <w:pStyle w:val="Heading2"/>
      </w:pPr>
      <w:bookmarkStart w:id="19" w:name="_Toc243309247"/>
      <w:r>
        <w:t>2.14 Email notifications</w:t>
      </w:r>
      <w:bookmarkEnd w:id="19"/>
    </w:p>
    <w:p w14:paraId="09D5FD18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Non-employee credentials on account creation and import.</w:t>
      </w:r>
    </w:p>
    <w:p w14:paraId="715B33C5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Password reset link (self-service) and</w:t>
      </w:r>
      <w:r>
        <w:t xml:space="preserve"> admin-triggered password reset.</w:t>
      </w:r>
    </w:p>
    <w:p w14:paraId="52DDF34B" w14:textId="77777777" w:rsidR="00110C72" w:rsidRDefault="006B4277">
      <w:pPr>
        <w:pStyle w:val="Heading1"/>
        <w:pageBreakBefore/>
      </w:pPr>
      <w:bookmarkStart w:id="20" w:name="_Toc243309248"/>
      <w:r>
        <w:lastRenderedPageBreak/>
        <w:t>3. Architecture</w:t>
      </w:r>
      <w:bookmarkEnd w:id="20"/>
    </w:p>
    <w:p w14:paraId="27CB5F49" w14:textId="77777777" w:rsidR="00110C72" w:rsidRDefault="006B4277">
      <w:pPr>
        <w:pStyle w:val="Heading2"/>
      </w:pPr>
      <w:bookmarkStart w:id="21" w:name="_Toc243309249"/>
      <w:r>
        <w:t>3.1 Application architecture</w:t>
      </w:r>
      <w:bookmarkEnd w:id="21"/>
    </w:p>
    <w:p w14:paraId="40134198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Server-driven single-page app</w:t>
      </w:r>
      <w:r>
        <w:t>: Laravel renders Inertia.js responses; Vue 3 pages run in the browser without a separate REST API.</w:t>
      </w:r>
    </w:p>
    <w:p w14:paraId="3DC8486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Thin controllers, business logic in services</w:t>
      </w:r>
      <w:r>
        <w:t xml:space="preserve"> (</w:t>
      </w:r>
      <w:r>
        <w:rPr>
          <w:rFonts w:ascii="Consolas" w:eastAsia="Consolas" w:hAnsi="Consolas" w:cs="Consolas"/>
          <w:color w:val="7A1F1F"/>
          <w:sz w:val="19"/>
          <w:szCs w:val="19"/>
        </w:rPr>
        <w:t>app/Services</w:t>
      </w:r>
      <w:r>
        <w:t>); validation in Form Request classes (</w:t>
      </w:r>
      <w:r>
        <w:rPr>
          <w:rFonts w:ascii="Consolas" w:eastAsia="Consolas" w:hAnsi="Consolas" w:cs="Consolas"/>
          <w:color w:val="7A1F1F"/>
          <w:sz w:val="19"/>
          <w:szCs w:val="19"/>
        </w:rPr>
        <w:t>app/Http/Requests</w:t>
      </w:r>
      <w:r>
        <w:t>).</w:t>
      </w:r>
    </w:p>
    <w:p w14:paraId="478E454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Queue</w:t>
      </w:r>
      <w:r>
        <w:t xml:space="preserve"> (database driver, </w:t>
      </w:r>
      <w:r>
        <w:rPr>
          <w:rFonts w:ascii="Consolas" w:eastAsia="Consolas" w:hAnsi="Consolas" w:cs="Consolas"/>
          <w:color w:val="7A1F1F"/>
          <w:sz w:val="19"/>
          <w:szCs w:val="19"/>
        </w:rPr>
        <w:t>jobs</w:t>
      </w:r>
      <w:r>
        <w:t xml:space="preserve"> table) for</w:t>
      </w:r>
      <w:r>
        <w:t xml:space="preserve"> long-running report exports — a queue worker must run in production.</w:t>
      </w:r>
    </w:p>
    <w:p w14:paraId="38046E90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PDFs</w:t>
      </w:r>
      <w:r>
        <w:t xml:space="preserve"> rendered server-side by dompdf from Blade views (</w:t>
      </w:r>
      <w:r>
        <w:rPr>
          <w:rFonts w:ascii="Consolas" w:eastAsia="Consolas" w:hAnsi="Consolas" w:cs="Consolas"/>
          <w:color w:val="7A1F1F"/>
          <w:sz w:val="19"/>
          <w:szCs w:val="19"/>
        </w:rPr>
        <w:t>resources/views/pdf</w:t>
      </w:r>
      <w:r>
        <w:t xml:space="preserve">). </w:t>
      </w:r>
      <w:r>
        <w:rPr>
          <w:b/>
          <w:bCs/>
        </w:rPr>
        <w:t>Excel</w:t>
      </w:r>
      <w:r>
        <w:t xml:space="preserve"> via Laravel Excel (PhpSpreadsheet), with multi-sheet exports.</w:t>
      </w:r>
    </w:p>
    <w:p w14:paraId="1D1265E1" w14:textId="77777777" w:rsidR="00110C72" w:rsidRDefault="006B4277">
      <w:pPr>
        <w:pStyle w:val="Heading2"/>
      </w:pPr>
      <w:bookmarkStart w:id="22" w:name="_Toc243309250"/>
      <w:r>
        <w:t>3.2 Two databases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71C7DD06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1ADD" w14:textId="77777777" w:rsidR="00110C72" w:rsidRDefault="006B4277">
            <w:r>
              <w:rPr>
                <w:b/>
                <w:bCs/>
                <w:color w:val="FFFFFF"/>
              </w:rPr>
              <w:t>Connection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7DFB" w14:textId="77777777" w:rsidR="00110C72" w:rsidRDefault="006B4277">
            <w:r>
              <w:rPr>
                <w:b/>
                <w:bCs/>
                <w:color w:val="FFFFFF"/>
              </w:rPr>
              <w:t>Contents</w:t>
            </w:r>
          </w:p>
        </w:tc>
      </w:tr>
      <w:tr w:rsidR="00110C72" w14:paraId="1F24835A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1D07" w14:textId="77777777" w:rsidR="00110C72" w:rsidRDefault="006B4277">
            <w:r>
              <w:t>mysql (application DB)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541C" w14:textId="77777777" w:rsidR="00110C72" w:rsidRDefault="006B4277">
            <w:r>
              <w:t>coi_declarations, coi_responses, non_employees, users (non-employee logins), roles / permissions, report_downloads, persons, declaration_identities, form_types, form_templates, form_declarations, jobs, cache, sessions.</w:t>
            </w:r>
          </w:p>
        </w:tc>
      </w:tr>
      <w:tr w:rsidR="00110C72" w14:paraId="2B7E716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CA9E" w14:textId="77777777" w:rsidR="00110C72" w:rsidRDefault="006B4277">
            <w:r>
              <w:t>kpncorp (HRIS DB, read-mostly)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EEB4" w14:textId="77777777" w:rsidR="00110C72" w:rsidRDefault="006B4277">
            <w:r>
              <w:t>employees, users (employee logins), locations, master_bisnisunits, companies, departments.</w:t>
            </w:r>
          </w:p>
        </w:tc>
      </w:tr>
    </w:tbl>
    <w:p w14:paraId="2CD0E8DD" w14:textId="77777777" w:rsidR="00110C72" w:rsidRDefault="00110C72">
      <w:pPr>
        <w:spacing w:after="120"/>
      </w:pPr>
    </w:p>
    <w:p w14:paraId="6582307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No cross-database joins or foreign keys: ids are resolved on one connection and then filtered on the other.</w:t>
      </w:r>
    </w:p>
    <w:p w14:paraId="4E8A1853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Migrations run only on t</w:t>
      </w:r>
      <w:r>
        <w:t>he application DB; HRIS changes are shipped as hand-written SQL files.</w:t>
      </w:r>
    </w:p>
    <w:p w14:paraId="22D412DA" w14:textId="77777777" w:rsidR="00110C72" w:rsidRDefault="006B4277">
      <w:pPr>
        <w:pStyle w:val="Heading2"/>
      </w:pPr>
      <w:bookmarkStart w:id="23" w:name="_Toc243309251"/>
      <w:r>
        <w:t>3.3 Backend services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184C3330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01D9" w14:textId="77777777" w:rsidR="00110C72" w:rsidRDefault="006B4277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B4B5" w14:textId="77777777" w:rsidR="00110C72" w:rsidRDefault="006B4277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110C72" w14:paraId="72587CCD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6B17" w14:textId="77777777" w:rsidR="00110C72" w:rsidRDefault="006B4277">
            <w:r>
              <w:t>CoiDeclarationService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231A" w14:textId="77777777" w:rsidR="00110C72" w:rsidRDefault="006B4277">
            <w:r>
              <w:t>Save draft and submit COI declarations.</w:t>
            </w:r>
          </w:p>
        </w:tc>
      </w:tr>
      <w:tr w:rsidR="00110C72" w14:paraId="376DB48A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B4F1" w14:textId="77777777" w:rsidR="00110C72" w:rsidRDefault="006B4277">
            <w:r>
              <w:t>DeclarationScopeService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4DC2" w14:textId="77777777" w:rsidR="00110C72" w:rsidRDefault="006B4277">
            <w:r>
              <w:t>Which declarations an account owns (across linked identities).</w:t>
            </w:r>
          </w:p>
        </w:tc>
      </w:tr>
      <w:tr w:rsidR="00110C72" w14:paraId="312D0A2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DA4B" w14:textId="77777777" w:rsidR="00110C72" w:rsidRDefault="006B4277">
            <w:r>
              <w:t>IdentityLinkService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1FA6" w14:textId="77777777" w:rsidR="00110C72" w:rsidRDefault="006B4277">
            <w:r>
              <w:t>Groups a person’s identities (rehires, conversions).</w:t>
            </w:r>
          </w:p>
        </w:tc>
      </w:tr>
      <w:tr w:rsidR="00110C72" w14:paraId="1130989B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6F9D" w14:textId="77777777" w:rsidR="00110C72" w:rsidRDefault="006B4277">
            <w:r>
              <w:t>DataScopeService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98E7" w14:textId="77777777" w:rsidR="00110C72" w:rsidRDefault="006B4277">
            <w:r>
              <w:t>Role-based data restrictions for every admin query.</w:t>
            </w:r>
          </w:p>
        </w:tc>
      </w:tr>
      <w:tr w:rsidR="00110C72" w14:paraId="2F396BBC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3F1D" w14:textId="77777777" w:rsidR="00110C72" w:rsidRDefault="006B4277">
            <w:r>
              <w:t>DashboardService / ReportService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F5FB" w14:textId="77777777" w:rsidR="00110C72" w:rsidRDefault="006B4277">
            <w:r>
              <w:t>Admin dashboard and report read models.</w:t>
            </w:r>
          </w:p>
        </w:tc>
      </w:tr>
      <w:tr w:rsidR="00110C72" w14:paraId="401FE277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E510" w14:textId="77777777" w:rsidR="00110C72" w:rsidRDefault="006B4277">
            <w:r>
              <w:t>ManagerTeamHistoryService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6184" w14:textId="77777777" w:rsidR="00110C72" w:rsidRDefault="006B4277">
            <w:r>
              <w:t>Manager team history.</w:t>
            </w:r>
          </w:p>
        </w:tc>
      </w:tr>
      <w:tr w:rsidR="00110C72" w14:paraId="43C78780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BD15" w14:textId="77777777" w:rsidR="00110C72" w:rsidRDefault="006B4277">
            <w:r>
              <w:t>CredentialImportService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9DE8" w14:textId="77777777" w:rsidR="00110C72" w:rsidRDefault="006B4277">
            <w:r>
              <w:t>Bulk non-employee import from Excel.</w:t>
            </w:r>
          </w:p>
        </w:tc>
      </w:tr>
      <w:tr w:rsidR="00110C72" w14:paraId="69D6F9E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1883" w14:textId="77777777" w:rsidR="00110C72" w:rsidRDefault="006B4277">
            <w:r>
              <w:t>FormTemplateServic</w:t>
            </w:r>
            <w:r>
              <w:t>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305B" w14:textId="77777777" w:rsidR="00110C72" w:rsidRDefault="006B4277">
            <w:r>
              <w:t>Template resolution per business unit and period.</w:t>
            </w:r>
          </w:p>
        </w:tc>
      </w:tr>
      <w:tr w:rsidR="00110C72" w14:paraId="062A794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2ECC" w14:textId="77777777" w:rsidR="00110C72" w:rsidRDefault="006B4277">
            <w:r>
              <w:t>FormDeclarationService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344E" w14:textId="77777777" w:rsidR="00110C72" w:rsidRDefault="006B4277">
            <w:r>
              <w:t>Draft and sign forms with locking (idempotent signing).</w:t>
            </w:r>
          </w:p>
        </w:tc>
      </w:tr>
      <w:tr w:rsidR="00110C72" w14:paraId="6E49E87C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F2E2" w14:textId="77777777" w:rsidR="00110C72" w:rsidRDefault="006B4277">
            <w:r>
              <w:t>FormVariableService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7F06" w14:textId="77777777" w:rsidR="00110C72" w:rsidRDefault="006B4277">
            <w:r>
              <w:t>Fills template variables from the signer’s profile.</w:t>
            </w:r>
          </w:p>
        </w:tc>
      </w:tr>
      <w:tr w:rsidR="00110C72" w14:paraId="00DF5160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DF0D" w14:textId="77777777" w:rsidR="00110C72" w:rsidRDefault="006B4277">
            <w:r>
              <w:t>FormHtmlSanitizer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AEE4" w14:textId="77777777" w:rsidR="00110C72" w:rsidRDefault="006B4277">
            <w:r>
              <w:t>Allow-list HTML cleaning of template content.</w:t>
            </w:r>
          </w:p>
        </w:tc>
      </w:tr>
      <w:tr w:rsidR="00110C72" w14:paraId="06A2F1E2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7C9C" w14:textId="77777777" w:rsidR="00110C72" w:rsidRDefault="006B4277">
            <w:r>
              <w:t>FormImageService / FormPdfService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3101" w14:textId="77777777" w:rsidR="00110C72" w:rsidRDefault="006B4277">
            <w:r>
              <w:t>Template images and PDF rendering for forms.</w:t>
            </w:r>
          </w:p>
        </w:tc>
      </w:tr>
      <w:tr w:rsidR="00110C72" w14:paraId="6D5CD7B4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265F" w14:textId="77777777" w:rsidR="00110C72" w:rsidRDefault="006B4277">
            <w:r>
              <w:lastRenderedPageBreak/>
              <w:t>FormReportService / FormDashboardService / FormSelectionService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D7FD" w14:textId="77777777" w:rsidR="00110C72" w:rsidRDefault="006B4277">
            <w:r>
              <w:t>Form reports, dashboard and the Form filter.</w:t>
            </w:r>
          </w:p>
        </w:tc>
      </w:tr>
    </w:tbl>
    <w:p w14:paraId="1DCC0995" w14:textId="77777777" w:rsidR="00110C72" w:rsidRDefault="00110C72">
      <w:pPr>
        <w:spacing w:after="120"/>
      </w:pPr>
    </w:p>
    <w:p w14:paraId="37984FE7" w14:textId="77777777" w:rsidR="00110C72" w:rsidRDefault="006B4277">
      <w:pPr>
        <w:pStyle w:val="Heading2"/>
      </w:pPr>
      <w:bookmarkStart w:id="24" w:name="_Toc243309252"/>
      <w:r>
        <w:t>3.4 Main data tabl</w:t>
      </w:r>
      <w:r>
        <w:t>es (application DB)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60DE9B8C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224A" w14:textId="77777777" w:rsidR="00110C72" w:rsidRDefault="006B4277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54C4" w14:textId="77777777" w:rsidR="00110C72" w:rsidRDefault="006B4277">
            <w:r>
              <w:rPr>
                <w:b/>
                <w:bCs/>
                <w:color w:val="FFFFFF"/>
              </w:rPr>
              <w:t>Purpose</w:t>
            </w:r>
          </w:p>
        </w:tc>
      </w:tr>
      <w:tr w:rsidR="00110C72" w14:paraId="50087A2E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3A7A" w14:textId="77777777" w:rsidR="00110C72" w:rsidRDefault="006B4277">
            <w:r>
              <w:t>coi_declarations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3463" w14:textId="77777777" w:rsidR="00110C72" w:rsidRDefault="006B4277">
            <w:r>
              <w:t>One row per declaration (user_id + type employee/non_employee, period, status, language, signature).</w:t>
            </w:r>
          </w:p>
        </w:tc>
      </w:tr>
      <w:tr w:rsidR="00110C72" w14:paraId="2CA7E95B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03BC" w14:textId="77777777" w:rsidR="00110C72" w:rsidRDefault="006B4277">
            <w:r>
              <w:t>coi_responses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3902" w14:textId="77777777" w:rsidR="00110C72" w:rsidRDefault="006B4277">
            <w:r>
              <w:t>Answers and appendix details per question.</w:t>
            </w:r>
          </w:p>
        </w:tc>
      </w:tr>
      <w:tr w:rsidR="00110C72" w14:paraId="6AA0DCA1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03A0" w14:textId="77777777" w:rsidR="00110C72" w:rsidRDefault="006B4277">
            <w:r>
              <w:t>non_employees / users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FA7A" w14:textId="77777777" w:rsidR="00110C72" w:rsidRDefault="006B4277">
            <w:r>
              <w:t>Non-employee profiles and their login accounts.</w:t>
            </w:r>
          </w:p>
        </w:tc>
      </w:tr>
      <w:tr w:rsidR="00110C72" w14:paraId="4842A8BB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032D" w14:textId="77777777" w:rsidR="00110C72" w:rsidRDefault="006B4277">
            <w:r>
              <w:t>roles, permissions, model_has_* tables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A466" w14:textId="77777777" w:rsidR="00110C72" w:rsidRDefault="006B4277">
            <w:r>
              <w:t>Spatie permission tables; roles carry JSON data restrictions.</w:t>
            </w:r>
          </w:p>
        </w:tc>
      </w:tr>
      <w:tr w:rsidR="00110C72" w14:paraId="69C57FB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F94E" w14:textId="77777777" w:rsidR="00110C72" w:rsidRDefault="006B4277">
            <w:r>
              <w:t>report_downloads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0A57" w14:textId="77777777" w:rsidR="00110C72" w:rsidRDefault="006B4277">
            <w:r>
              <w:t>Status and file of queued report exports.</w:t>
            </w:r>
          </w:p>
        </w:tc>
      </w:tr>
      <w:tr w:rsidR="00110C72" w14:paraId="1198176B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C1EA" w14:textId="77777777" w:rsidR="00110C72" w:rsidRDefault="006B4277">
            <w:r>
              <w:t>persons, declaration_identities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0DB1" w14:textId="77777777" w:rsidR="00110C72" w:rsidRDefault="006B4277">
            <w:r>
              <w:t>Identity grouping for rehires and conversions.</w:t>
            </w:r>
          </w:p>
        </w:tc>
      </w:tr>
      <w:tr w:rsidR="00110C72" w14:paraId="1E9AA4A4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2EBA" w14:textId="77777777" w:rsidR="00110C72" w:rsidRDefault="006B4277">
            <w:r>
              <w:t>form_types, form_templates, form_declarations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5AA7" w14:textId="77777777" w:rsidR="00110C72" w:rsidRDefault="006B4277">
            <w:r>
              <w:t>Forms module.</w:t>
            </w:r>
          </w:p>
        </w:tc>
      </w:tr>
      <w:tr w:rsidR="00110C72" w14:paraId="1737E31A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F7AE" w14:textId="77777777" w:rsidR="00110C72" w:rsidRDefault="006B4277">
            <w:r>
              <w:t>jobs, cache, sessions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885C" w14:textId="77777777" w:rsidR="00110C72" w:rsidRDefault="006B4277">
            <w:r>
              <w:t>Framework infrastructure.</w:t>
            </w:r>
          </w:p>
        </w:tc>
      </w:tr>
    </w:tbl>
    <w:p w14:paraId="56102054" w14:textId="77777777" w:rsidR="00110C72" w:rsidRDefault="00110C72">
      <w:pPr>
        <w:spacing w:after="120"/>
      </w:pPr>
    </w:p>
    <w:p w14:paraId="43B52615" w14:textId="77777777" w:rsidR="00110C72" w:rsidRDefault="006B4277">
      <w:pPr>
        <w:pStyle w:val="Heading2"/>
      </w:pPr>
      <w:bookmarkStart w:id="25" w:name="_Toc243309253"/>
      <w:r>
        <w:t>3.5 Security</w:t>
      </w:r>
      <w:bookmarkEnd w:id="25"/>
    </w:p>
    <w:p w14:paraId="1782DF3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Two session guards (</w:t>
      </w:r>
      <w:r>
        <w:rPr>
          <w:rFonts w:ascii="Consolas" w:eastAsia="Consolas" w:hAnsi="Consolas" w:cs="Consolas"/>
          <w:color w:val="7A1F1F"/>
          <w:sz w:val="19"/>
          <w:szCs w:val="19"/>
        </w:rPr>
        <w:t>web</w:t>
      </w:r>
      <w:r>
        <w:t xml:space="preserve"> for employees, </w:t>
      </w:r>
      <w:r>
        <w:rPr>
          <w:rFonts w:ascii="Consolas" w:eastAsia="Consolas" w:hAnsi="Consolas" w:cs="Consolas"/>
          <w:color w:val="7A1F1F"/>
          <w:sz w:val="19"/>
          <w:szCs w:val="19"/>
        </w:rPr>
        <w:t>non_employee</w:t>
      </w:r>
      <w:r>
        <w:t xml:space="preserve"> for local accounts); admin and manager routes accept only employees.</w:t>
      </w:r>
    </w:p>
    <w:p w14:paraId="12BA879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Every admin route protected by </w:t>
      </w:r>
      <w:r>
        <w:rPr>
          <w:rFonts w:ascii="Consolas" w:eastAsia="Consolas" w:hAnsi="Consolas" w:cs="Consolas"/>
          <w:color w:val="7A1F1F"/>
          <w:sz w:val="19"/>
          <w:szCs w:val="19"/>
        </w:rPr>
        <w:t>permission:*</w:t>
      </w:r>
      <w:r>
        <w:t xml:space="preserve"> middleware; menus hidden in the UI by the same permissions.</w:t>
      </w:r>
    </w:p>
    <w:p w14:paraId="18F1802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Uploaded files and template images are stored on the p</w:t>
      </w:r>
      <w:r>
        <w:t>rivate disk and served only to signed-in users through controllers.</w:t>
      </w:r>
    </w:p>
    <w:p w14:paraId="03CF3F01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Template HTML is sanitised on save; signer names are verified server-side; templates are locked once signed; Laravel CSRF protection on all forms.</w:t>
      </w:r>
    </w:p>
    <w:p w14:paraId="40B0B81E" w14:textId="77777777" w:rsidR="00110C72" w:rsidRDefault="006B4277">
      <w:pPr>
        <w:pStyle w:val="Heading1"/>
        <w:pageBreakBefore/>
      </w:pPr>
      <w:bookmarkStart w:id="26" w:name="_Toc243309254"/>
      <w:r>
        <w:lastRenderedPageBreak/>
        <w:t>4. Technology Stack and Libraries</w:t>
      </w:r>
      <w:bookmarkEnd w:id="26"/>
    </w:p>
    <w:p w14:paraId="56943DEC" w14:textId="77777777" w:rsidR="00110C72" w:rsidRDefault="006B4277">
      <w:pPr>
        <w:pStyle w:val="Heading2"/>
      </w:pPr>
      <w:bookmarkStart w:id="27" w:name="_Toc243309255"/>
      <w:r>
        <w:t>4.1 Pla</w:t>
      </w:r>
      <w:r>
        <w:t>tform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200"/>
        <w:gridCol w:w="5126"/>
      </w:tblGrid>
      <w:tr w:rsidR="00110C72" w14:paraId="2BA034F2" w14:textId="77777777"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7D93" w14:textId="77777777" w:rsidR="00110C72" w:rsidRDefault="006B42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2707" w14:textId="77777777" w:rsidR="00110C72" w:rsidRDefault="006B42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FAFB" w14:textId="77777777" w:rsidR="00110C72" w:rsidRDefault="006B4277">
            <w:r>
              <w:rPr>
                <w:b/>
                <w:bCs/>
                <w:color w:val="FFFFFF"/>
              </w:rPr>
              <w:t>Notes</w:t>
            </w:r>
          </w:p>
        </w:tc>
      </w:tr>
      <w:tr w:rsidR="00110C72" w14:paraId="7EEFDFB4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DF83" w14:textId="77777777" w:rsidR="00110C72" w:rsidRDefault="006B4277">
            <w:r>
              <w:t>PHP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75E4" w14:textId="77777777" w:rsidR="00110C72" w:rsidRDefault="006B4277">
            <w:r>
              <w:t>8.2+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6260" w14:textId="77777777" w:rsidR="00110C72" w:rsidRDefault="006B4277">
            <w:r>
              <w:t>Server language.</w:t>
            </w:r>
          </w:p>
        </w:tc>
      </w:tr>
      <w:tr w:rsidR="00110C72" w14:paraId="28DDE97A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ECB5" w14:textId="77777777" w:rsidR="00110C72" w:rsidRDefault="006B4277">
            <w:r>
              <w:t>Laravel Framework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C063" w14:textId="77777777" w:rsidR="00110C72" w:rsidRDefault="006B4277">
            <w:r>
              <w:t>12.64.0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4745" w14:textId="77777777" w:rsidR="00110C72" w:rsidRDefault="006B4277">
            <w:r>
              <w:t>Web framework (routing, ORM, queue, mail, validation).</w:t>
            </w:r>
          </w:p>
        </w:tc>
      </w:tr>
      <w:tr w:rsidR="00110C72" w14:paraId="205A5A55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A4C4" w14:textId="77777777" w:rsidR="00110C72" w:rsidRDefault="006B4277">
            <w:r>
              <w:t>MySQL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DCED" w14:textId="77777777" w:rsidR="00110C72" w:rsidRDefault="006B4277">
            <w:r>
              <w:t>—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5540" w14:textId="77777777" w:rsidR="00110C72" w:rsidRDefault="006B4277">
            <w:r>
              <w:t>Two connections: application DB and KPN Corp HRIS DB.</w:t>
            </w:r>
          </w:p>
        </w:tc>
      </w:tr>
      <w:tr w:rsidR="00110C72" w14:paraId="30951F37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3FCD" w14:textId="77777777" w:rsidR="00110C72" w:rsidRDefault="006B4277">
            <w:r>
              <w:t>Node.js / Vite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7BE7" w14:textId="77777777" w:rsidR="00110C72" w:rsidRDefault="006B4277">
            <w:r>
              <w:t>Vite 8.1.5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445B" w14:textId="77777777" w:rsidR="00110C72" w:rsidRDefault="006B4277">
            <w:r>
              <w:t>Front-end build tool.</w:t>
            </w:r>
          </w:p>
        </w:tc>
      </w:tr>
      <w:tr w:rsidR="00110C72" w14:paraId="54473963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57BF" w14:textId="77777777" w:rsidR="00110C72" w:rsidRDefault="006B4277">
            <w:r>
              <w:t>Vue.js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2143" w14:textId="77777777" w:rsidR="00110C72" w:rsidRDefault="006B4277">
            <w:r>
              <w:t>3.5.40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F03D" w14:textId="77777777" w:rsidR="00110C72" w:rsidRDefault="006B4277">
            <w:r>
              <w:t>Front-end framework (Composition API).</w:t>
            </w:r>
          </w:p>
        </w:tc>
      </w:tr>
      <w:tr w:rsidR="00110C72" w14:paraId="4172BCC9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7404" w14:textId="77777777" w:rsidR="00110C72" w:rsidRDefault="006B4277">
            <w:r>
              <w:t>Hosting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8A41" w14:textId="77777777" w:rsidR="00110C72" w:rsidRDefault="006B4277">
            <w:r>
              <w:t>cPanel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C06B" w14:textId="77777777" w:rsidR="00110C72" w:rsidRDefault="006B4277">
            <w:r>
              <w:t>Deployment via cPanel git push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.cpanel.yml</w:t>
            </w:r>
            <w:r>
              <w:t>).</w:t>
            </w:r>
          </w:p>
        </w:tc>
      </w:tr>
    </w:tbl>
    <w:p w14:paraId="69C144DB" w14:textId="77777777" w:rsidR="00110C72" w:rsidRDefault="00110C72">
      <w:pPr>
        <w:spacing w:after="120"/>
      </w:pPr>
    </w:p>
    <w:p w14:paraId="367B7D98" w14:textId="77777777" w:rsidR="00110C72" w:rsidRDefault="006B4277">
      <w:pPr>
        <w:pStyle w:val="Heading2"/>
      </w:pPr>
      <w:bookmarkStart w:id="28" w:name="_Toc243309256"/>
      <w:r>
        <w:t>4.2 Backend (PHP / Composer) — production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200"/>
        <w:gridCol w:w="5126"/>
      </w:tblGrid>
      <w:tr w:rsidR="00110C72" w14:paraId="5D6244C0" w14:textId="77777777"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099C" w14:textId="77777777" w:rsidR="00110C72" w:rsidRDefault="006B4277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73E5" w14:textId="77777777" w:rsidR="00110C72" w:rsidRDefault="006B42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0A4E" w14:textId="77777777" w:rsidR="00110C72" w:rsidRDefault="006B4277">
            <w:r>
              <w:rPr>
                <w:b/>
                <w:bCs/>
                <w:color w:val="FFFFFF"/>
              </w:rPr>
              <w:t>Used for</w:t>
            </w:r>
          </w:p>
        </w:tc>
      </w:tr>
      <w:tr w:rsidR="00110C72" w14:paraId="2F746B7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619A" w14:textId="77777777" w:rsidR="00110C72" w:rsidRDefault="006B4277">
            <w:r>
              <w:t>laravel/framework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2158" w14:textId="77777777" w:rsidR="00110C72" w:rsidRDefault="006B4277">
            <w:r>
              <w:t>12.64.0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02FD" w14:textId="77777777" w:rsidR="00110C72" w:rsidRDefault="006B4277">
            <w:r>
              <w:t>Core framework.</w:t>
            </w:r>
          </w:p>
        </w:tc>
      </w:tr>
      <w:tr w:rsidR="00110C72" w14:paraId="03B9F26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9FFB" w14:textId="77777777" w:rsidR="00110C72" w:rsidRDefault="006B4277">
            <w:r>
              <w:t>inertiajs/inertia-laravel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1B4E" w14:textId="77777777" w:rsidR="00110C72" w:rsidRDefault="006B4277">
            <w:r>
              <w:t>2.0.24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3EE0" w14:textId="77777777" w:rsidR="00110C72" w:rsidRDefault="006B4277">
            <w:r>
              <w:t>Server adapter that renders Vue pages through Inertia.</w:t>
            </w:r>
          </w:p>
        </w:tc>
      </w:tr>
      <w:tr w:rsidR="00110C72" w14:paraId="4F9CD381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9A96" w14:textId="77777777" w:rsidR="00110C72" w:rsidRDefault="006B4277">
            <w:r>
              <w:t>spatie/laravel-permission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2A4E" w14:textId="77777777" w:rsidR="00110C72" w:rsidRDefault="006B4277">
            <w:r>
              <w:t>6.25.0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ECEB" w14:textId="77777777" w:rsidR="00110C72" w:rsidRDefault="006B4277">
            <w:r>
              <w:t>Roles and permissions (extended with a restrictions column).</w:t>
            </w:r>
          </w:p>
        </w:tc>
      </w:tr>
      <w:tr w:rsidR="00110C72" w14:paraId="346F3CC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D76D" w14:textId="77777777" w:rsidR="00110C72" w:rsidRDefault="006B4277">
            <w:r>
              <w:t>maatwebsite/excel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4916" w14:textId="77777777" w:rsidR="00110C72" w:rsidRDefault="006B4277">
            <w:r>
              <w:t>3.1.69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BEB0" w14:textId="77777777" w:rsidR="00110C72" w:rsidRDefault="006B4277">
            <w:r>
              <w:t>Excel import (credentials) and exports (report, dashboard, team history, forms).</w:t>
            </w:r>
          </w:p>
        </w:tc>
      </w:tr>
      <w:tr w:rsidR="00110C72" w14:paraId="2D0ECA6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8C24" w14:textId="77777777" w:rsidR="00110C72" w:rsidRDefault="006B4277">
            <w:r>
              <w:t>phpoffice/phpspreadsheet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FF7E" w14:textId="77777777" w:rsidR="00110C72" w:rsidRDefault="006B4277">
            <w:r>
              <w:t>1.30.6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6A61" w14:textId="77777777" w:rsidR="00110C72" w:rsidRDefault="006B4277">
            <w:r>
              <w:t>Spreadsheet engine underneath Laravel Excel.</w:t>
            </w:r>
          </w:p>
        </w:tc>
      </w:tr>
      <w:tr w:rsidR="00110C72" w14:paraId="3C7CE0AA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AFFB" w14:textId="77777777" w:rsidR="00110C72" w:rsidRDefault="006B4277">
            <w:r>
              <w:t>barryvdh/</w:t>
            </w:r>
            <w:r>
              <w:t>laravel-dompdf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EC81" w14:textId="77777777" w:rsidR="00110C72" w:rsidRDefault="006B4277">
            <w:r>
              <w:t>3.1.2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CCCF" w14:textId="77777777" w:rsidR="00110C72" w:rsidRDefault="006B4277">
            <w:r>
              <w:t>PDF generation from Blade views.</w:t>
            </w:r>
          </w:p>
        </w:tc>
      </w:tr>
      <w:tr w:rsidR="00110C72" w14:paraId="047625F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ADD4" w14:textId="77777777" w:rsidR="00110C72" w:rsidRDefault="006B4277">
            <w:r>
              <w:t>dompdf/dompdf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7035" w14:textId="77777777" w:rsidR="00110C72" w:rsidRDefault="006B4277">
            <w:r>
              <w:t>3.1.6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AB6D" w14:textId="77777777" w:rsidR="00110C72" w:rsidRDefault="006B4277">
            <w:r>
              <w:t>HTML-to-PDF engine underneath laravel-dompdf.</w:t>
            </w:r>
          </w:p>
        </w:tc>
      </w:tr>
      <w:tr w:rsidR="00110C72" w14:paraId="01881A71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B632" w14:textId="77777777" w:rsidR="00110C72" w:rsidRDefault="006B4277">
            <w:r>
              <w:t>tightenco/ziggy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815A" w14:textId="77777777" w:rsidR="00110C72" w:rsidRDefault="006B4277">
            <w:r>
              <w:t>2.6.3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2479" w14:textId="77777777" w:rsidR="00110C72" w:rsidRDefault="006B4277">
            <w:r>
              <w:t>Exposes named Laravel routes to JavaScript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route()</w:t>
            </w:r>
            <w:r>
              <w:t xml:space="preserve"> helper).</w:t>
            </w:r>
          </w:p>
        </w:tc>
      </w:tr>
      <w:tr w:rsidR="00110C72" w14:paraId="4D338AEE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046A" w14:textId="77777777" w:rsidR="00110C72" w:rsidRDefault="006B4277">
            <w:r>
              <w:t>laravel/sanctum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4C85" w14:textId="77777777" w:rsidR="00110C72" w:rsidRDefault="006B4277">
            <w:r>
              <w:t>4.3.2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72D8" w14:textId="77777777" w:rsidR="00110C72" w:rsidRDefault="006B4277">
            <w:r>
              <w:t>API token authentication (installed with the skeleton).</w:t>
            </w:r>
          </w:p>
        </w:tc>
      </w:tr>
      <w:tr w:rsidR="00110C72" w14:paraId="33231F12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AAB8" w14:textId="77777777" w:rsidR="00110C72" w:rsidRDefault="006B4277">
            <w:r>
              <w:t>laravel/tinker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4203" w14:textId="77777777" w:rsidR="00110C72" w:rsidRDefault="006B4277">
            <w:r>
              <w:t>2.11.1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5FE2" w14:textId="77777777" w:rsidR="00110C72" w:rsidRDefault="006B4277">
            <w:r>
              <w:t>Interactive console (REPL).</w:t>
            </w:r>
          </w:p>
        </w:tc>
      </w:tr>
      <w:tr w:rsidR="00110C72" w14:paraId="59B56F2F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B154" w14:textId="77777777" w:rsidR="00110C72" w:rsidRDefault="006B4277">
            <w:r>
              <w:t>realrashid/sweet-alert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E1C4" w14:textId="77777777" w:rsidR="00110C72" w:rsidRDefault="006B4277">
            <w:r>
              <w:t>7.3.2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1EE0" w14:textId="77777777" w:rsidR="00110C72" w:rsidRDefault="006B4277">
            <w:r>
              <w:t>SweetAlert integration for server-side alerts.</w:t>
            </w:r>
          </w:p>
        </w:tc>
      </w:tr>
    </w:tbl>
    <w:p w14:paraId="20774900" w14:textId="77777777" w:rsidR="00110C72" w:rsidRDefault="00110C72">
      <w:pPr>
        <w:spacing w:after="120"/>
      </w:pPr>
    </w:p>
    <w:p w14:paraId="1B384032" w14:textId="77777777" w:rsidR="00110C72" w:rsidRDefault="006B4277">
      <w:pPr>
        <w:pStyle w:val="Heading2"/>
      </w:pPr>
      <w:bookmarkStart w:id="29" w:name="_Toc243309257"/>
      <w:r>
        <w:t>4.3 Backend — development only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200"/>
        <w:gridCol w:w="5126"/>
      </w:tblGrid>
      <w:tr w:rsidR="00110C72" w14:paraId="5EEA274E" w14:textId="77777777"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84AC" w14:textId="77777777" w:rsidR="00110C72" w:rsidRDefault="006B4277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9167" w14:textId="77777777" w:rsidR="00110C72" w:rsidRDefault="006B42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EADE" w14:textId="77777777" w:rsidR="00110C72" w:rsidRDefault="006B4277">
            <w:r>
              <w:rPr>
                <w:b/>
                <w:bCs/>
                <w:color w:val="FFFFFF"/>
              </w:rPr>
              <w:t>Used for</w:t>
            </w:r>
          </w:p>
        </w:tc>
      </w:tr>
      <w:tr w:rsidR="00110C72" w14:paraId="31D7AE54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C150" w14:textId="77777777" w:rsidR="00110C72" w:rsidRDefault="006B4277">
            <w:r>
              <w:t>laravel/breeze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FC12" w14:textId="77777777" w:rsidR="00110C72" w:rsidRDefault="006B4277">
            <w:r>
              <w:t>2.4.2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087E" w14:textId="77777777" w:rsidR="00110C72" w:rsidRDefault="006B4277">
            <w:r>
              <w:t>Scaffolding for login, password reset (Vue + Inertia stack).</w:t>
            </w:r>
          </w:p>
        </w:tc>
      </w:tr>
      <w:tr w:rsidR="00110C72" w14:paraId="422D5AA4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9D37" w14:textId="77777777" w:rsidR="00110C72" w:rsidRDefault="006B4277">
            <w:r>
              <w:t>laravel/pint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1282" w14:textId="77777777" w:rsidR="00110C72" w:rsidRDefault="006B4277">
            <w:r>
              <w:t>1.29.3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E2A9" w14:textId="77777777" w:rsidR="00110C72" w:rsidRDefault="006B4277">
            <w:r>
              <w:t>PHP code formatter.</w:t>
            </w:r>
          </w:p>
        </w:tc>
      </w:tr>
      <w:tr w:rsidR="00110C72" w14:paraId="392E7F41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18F9" w14:textId="77777777" w:rsidR="00110C72" w:rsidRDefault="006B4277">
            <w:r>
              <w:t>laravel/pail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E8AB" w14:textId="77777777" w:rsidR="00110C72" w:rsidRDefault="006B4277">
            <w:r>
              <w:t>1.2.7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A449" w14:textId="77777777" w:rsidR="00110C72" w:rsidRDefault="006B4277">
            <w:r>
              <w:t>Live log tailing in development.</w:t>
            </w:r>
          </w:p>
        </w:tc>
      </w:tr>
      <w:tr w:rsidR="00110C72" w14:paraId="6E77AEC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A852" w14:textId="77777777" w:rsidR="00110C72" w:rsidRDefault="006B4277">
            <w:r>
              <w:t>phpunit/phpunit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251C" w14:textId="77777777" w:rsidR="00110C72" w:rsidRDefault="006B4277">
            <w:r>
              <w:t>11.5.56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7C69" w14:textId="77777777" w:rsidR="00110C72" w:rsidRDefault="006B4277">
            <w:r>
              <w:t>Testing framework.</w:t>
            </w:r>
          </w:p>
        </w:tc>
      </w:tr>
      <w:tr w:rsidR="00110C72" w14:paraId="31FAE34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9C42" w14:textId="77777777" w:rsidR="00110C72" w:rsidRDefault="006B4277">
            <w:r>
              <w:t>mockery/mockery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42DA" w14:textId="77777777" w:rsidR="00110C72" w:rsidRDefault="006B4277">
            <w:r>
              <w:t>^1.6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8BD9" w14:textId="77777777" w:rsidR="00110C72" w:rsidRDefault="006B4277">
            <w:r>
              <w:t>Mocking for tests.</w:t>
            </w:r>
          </w:p>
        </w:tc>
      </w:tr>
      <w:tr w:rsidR="00110C72" w14:paraId="79F2A041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7776" w14:textId="77777777" w:rsidR="00110C72" w:rsidRDefault="006B4277">
            <w:r>
              <w:lastRenderedPageBreak/>
              <w:t>fakerphp/faker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9AB8" w14:textId="77777777" w:rsidR="00110C72" w:rsidRDefault="006B4277">
            <w:r>
              <w:t>^1.23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6F2C" w14:textId="77777777" w:rsidR="00110C72" w:rsidRDefault="006B4277">
            <w:r>
              <w:t>Fake data for factories and seeders.</w:t>
            </w:r>
          </w:p>
        </w:tc>
      </w:tr>
      <w:tr w:rsidR="00110C72" w14:paraId="628D0B8A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E36F" w14:textId="77777777" w:rsidR="00110C72" w:rsidRDefault="006B4277">
            <w:r>
              <w:t>nunomaduro/collision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030D" w14:textId="77777777" w:rsidR="00110C72" w:rsidRDefault="006B4277">
            <w:r>
              <w:t>^8.5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C897" w14:textId="77777777" w:rsidR="00110C72" w:rsidRDefault="006B4277">
            <w:r>
              <w:t>Readable console error output.</w:t>
            </w:r>
          </w:p>
        </w:tc>
      </w:tr>
    </w:tbl>
    <w:p w14:paraId="5800A04C" w14:textId="77777777" w:rsidR="00110C72" w:rsidRDefault="00110C72">
      <w:pPr>
        <w:spacing w:after="120"/>
      </w:pPr>
    </w:p>
    <w:p w14:paraId="2B12646B" w14:textId="77777777" w:rsidR="00110C72" w:rsidRDefault="006B4277">
      <w:pPr>
        <w:pStyle w:val="Heading2"/>
      </w:pPr>
      <w:bookmarkStart w:id="30" w:name="_Toc243309258"/>
      <w:r>
        <w:t>4.4 Frontend (npm) — runtime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8"/>
        <w:gridCol w:w="1189"/>
        <w:gridCol w:w="4989"/>
      </w:tblGrid>
      <w:tr w:rsidR="00110C72" w14:paraId="463FDBA4" w14:textId="77777777"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2A6B" w14:textId="77777777" w:rsidR="00110C72" w:rsidRDefault="006B4277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4B00" w14:textId="77777777" w:rsidR="00110C72" w:rsidRDefault="006B42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09DB" w14:textId="77777777" w:rsidR="00110C72" w:rsidRDefault="006B4277">
            <w:r>
              <w:rPr>
                <w:b/>
                <w:bCs/>
                <w:color w:val="FFFFFF"/>
              </w:rPr>
              <w:t>Used for</w:t>
            </w:r>
          </w:p>
        </w:tc>
      </w:tr>
      <w:tr w:rsidR="00110C72" w14:paraId="57F792C2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0E8D" w14:textId="77777777" w:rsidR="00110C72" w:rsidRDefault="006B4277">
            <w:r>
              <w:t>vue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073F" w14:textId="77777777" w:rsidR="00110C72" w:rsidRDefault="006B4277">
            <w:r>
              <w:t>3.5.40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D56E" w14:textId="77777777" w:rsidR="00110C72" w:rsidRDefault="006B4277">
            <w:r>
              <w:t>UI framework.</w:t>
            </w:r>
          </w:p>
        </w:tc>
      </w:tr>
      <w:tr w:rsidR="00110C72" w14:paraId="20085EA7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0659" w14:textId="77777777" w:rsidR="00110C72" w:rsidRDefault="006B4277">
            <w:r>
              <w:t>@inertiajs/vue3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776B" w14:textId="77777777" w:rsidR="00110C72" w:rsidRDefault="006B4277">
            <w:r>
              <w:t>2.3.27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4413" w14:textId="77777777" w:rsidR="00110C72" w:rsidRDefault="006B4277">
            <w:r>
              <w:t>Inertia client adapter (pages, links, forms).</w:t>
            </w:r>
          </w:p>
        </w:tc>
      </w:tr>
      <w:tr w:rsidR="00110C72" w14:paraId="636EA5D5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E6A9" w14:textId="77777777" w:rsidR="00110C72" w:rsidRDefault="006B4277">
            <w:r>
              <w:t>@tiptap/core, starter-kit, vue-3, pm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D1DE" w14:textId="77777777" w:rsidR="00110C72" w:rsidRDefault="006B4277">
            <w:r>
              <w:t>3.32.0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D77D" w14:textId="77777777" w:rsidR="00110C72" w:rsidRDefault="006B4277">
            <w:r>
              <w:t>Rich-text editor for form templates.</w:t>
            </w:r>
          </w:p>
        </w:tc>
      </w:tr>
      <w:tr w:rsidR="00110C72" w14:paraId="654702B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CAE6" w14:textId="77777777" w:rsidR="00110C72" w:rsidRDefault="006B4277">
            <w:r>
              <w:t>@tiptap/extension-table, -image, -text-align, -text-style, -subscript, -superscript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B051" w14:textId="77777777" w:rsidR="00110C72" w:rsidRDefault="006B4277">
            <w:r>
              <w:t>3.32.0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20AB" w14:textId="77777777" w:rsidR="00110C72" w:rsidRDefault="006B4277">
            <w:r>
              <w:t>Editor extensions: tables, images, a</w:t>
            </w:r>
            <w:r>
              <w:t>lignment, font/colour styling, sub/superscript.</w:t>
            </w:r>
          </w:p>
        </w:tc>
      </w:tr>
      <w:tr w:rsidR="00110C72" w14:paraId="2DD08E1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AC21" w14:textId="77777777" w:rsidR="00110C72" w:rsidRDefault="006B4277">
            <w:r>
              <w:t>chart.js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52EA" w14:textId="77777777" w:rsidR="00110C72" w:rsidRDefault="006B4277">
            <w:r>
              <w:t>4.5.1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CE9F" w14:textId="77777777" w:rsidR="00110C72" w:rsidRDefault="006B4277">
            <w:r>
              <w:t>Dashboard charts.</w:t>
            </w:r>
          </w:p>
        </w:tc>
      </w:tr>
      <w:tr w:rsidR="00110C72" w14:paraId="3CB87D16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EA83" w14:textId="77777777" w:rsidR="00110C72" w:rsidRDefault="006B4277">
            <w:r>
              <w:t>sweetalert2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7B7B" w14:textId="77777777" w:rsidR="00110C72" w:rsidRDefault="006B4277">
            <w:r>
              <w:t>11.26.25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F9FF" w14:textId="77777777" w:rsidR="00110C72" w:rsidRDefault="006B4277">
            <w:r>
              <w:t>Confirmation dialogs and alerts.</w:t>
            </w:r>
          </w:p>
        </w:tc>
      </w:tr>
      <w:tr w:rsidR="00110C72" w14:paraId="668F23F8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797B" w14:textId="77777777" w:rsidR="00110C72" w:rsidRDefault="006B4277">
            <w:r>
              <w:t>@vueform/multiselect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17E8" w14:textId="77777777" w:rsidR="00110C72" w:rsidRDefault="006B4277">
            <w:r>
              <w:t>2.6.11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1045" w14:textId="77777777" w:rsidR="00110C72" w:rsidRDefault="006B4277">
            <w:r>
              <w:t>Searchable single-choice dropdown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SearchableSelect</w:t>
            </w:r>
            <w:r>
              <w:t>).</w:t>
            </w:r>
          </w:p>
        </w:tc>
      </w:tr>
      <w:tr w:rsidR="00110C72" w14:paraId="56C76CFF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D982" w14:textId="77777777" w:rsidR="00110C72" w:rsidRDefault="006B4277">
            <w:r>
              <w:t>@fortawesome/fontawesome-free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FFBB" w14:textId="77777777" w:rsidR="00110C72" w:rsidRDefault="006B4277">
            <w:r>
              <w:t>7.3.1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88EB" w14:textId="77777777" w:rsidR="00110C72" w:rsidRDefault="006B4277">
            <w:r>
              <w:t>Icons.</w:t>
            </w:r>
          </w:p>
        </w:tc>
      </w:tr>
      <w:tr w:rsidR="00110C72" w14:paraId="5449DCA3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535F" w14:textId="77777777" w:rsidR="00110C72" w:rsidRDefault="006B4277">
            <w:r>
              <w:t>ziggy-js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2A19" w14:textId="77777777" w:rsidR="00110C72" w:rsidRDefault="006B4277">
            <w:r>
              <w:t>2.6.3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B89B" w14:textId="77777777" w:rsidR="00110C72" w:rsidRDefault="006B4277">
            <w:r>
              <w:t>Named routes in JavaScript.</w:t>
            </w:r>
          </w:p>
        </w:tc>
      </w:tr>
      <w:tr w:rsidR="00110C72" w14:paraId="7A633E56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3A40" w14:textId="77777777" w:rsidR="00110C72" w:rsidRDefault="006B4277">
            <w:r>
              <w:t>axios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6557" w14:textId="77777777" w:rsidR="00110C72" w:rsidRDefault="006B4277">
            <w:r>
              <w:t>1.18.1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AE5E" w14:textId="77777777" w:rsidR="00110C72" w:rsidRDefault="006B4277">
            <w:r>
              <w:t>HTTP client (declared; Inertia handles most requests).</w:t>
            </w:r>
          </w:p>
        </w:tc>
      </w:tr>
      <w:tr w:rsidR="00110C72" w14:paraId="3E26F210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628D" w14:textId="77777777" w:rsidR="00110C72" w:rsidRDefault="006B4277">
            <w:r>
              <w:t>lodash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980E" w14:textId="77777777" w:rsidR="00110C72" w:rsidRDefault="006B4277">
            <w:r>
              <w:t>4.18.1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5351" w14:textId="77777777" w:rsidR="00110C72" w:rsidRDefault="006B4277">
            <w:r>
              <w:t>Utility library (declared dependency).</w:t>
            </w:r>
          </w:p>
        </w:tc>
      </w:tr>
      <w:tr w:rsidR="00110C72" w14:paraId="4F6F7CD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2D05" w14:textId="77777777" w:rsidR="00110C72" w:rsidRDefault="006B4277">
            <w:r>
              <w:t>bootstrap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1785" w14:textId="77777777" w:rsidR="00110C72" w:rsidRDefault="006B4277">
            <w:r>
              <w:t>5.3.8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2927" w14:textId="77777777" w:rsidR="00110C72" w:rsidRDefault="006B4277">
            <w:r>
              <w:t>Declared dependency; styling is done with Tailwind.</w:t>
            </w:r>
          </w:p>
        </w:tc>
      </w:tr>
      <w:tr w:rsidR="00110C72" w14:paraId="682AE08D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C68A" w14:textId="77777777" w:rsidR="00110C72" w:rsidRDefault="006B4277">
            <w:r>
              <w:t>vue-multiselect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3B9A" w14:textId="77777777" w:rsidR="00110C72" w:rsidRDefault="006B4277">
            <w:r>
              <w:t>3.5.0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67E1" w14:textId="77777777" w:rsidR="00110C72" w:rsidRDefault="006B4277">
            <w:r>
              <w:t xml:space="preserve">Declared dependency; multi-select is the in-house 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MultiSelect.vue</w:t>
            </w:r>
            <w:r>
              <w:t>.</w:t>
            </w:r>
          </w:p>
        </w:tc>
      </w:tr>
    </w:tbl>
    <w:p w14:paraId="4FF57BCE" w14:textId="77777777" w:rsidR="00110C72" w:rsidRDefault="00110C72">
      <w:pPr>
        <w:spacing w:after="120"/>
      </w:pPr>
    </w:p>
    <w:p w14:paraId="179B6DF9" w14:textId="77777777" w:rsidR="00110C72" w:rsidRDefault="006B4277">
      <w:pPr>
        <w:pStyle w:val="Heading2"/>
      </w:pPr>
      <w:bookmarkStart w:id="31" w:name="_Toc243309259"/>
      <w:r>
        <w:t>4.5 Frontend — build tooling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200"/>
        <w:gridCol w:w="5126"/>
      </w:tblGrid>
      <w:tr w:rsidR="00110C72" w14:paraId="1DD138EF" w14:textId="77777777"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9EA8" w14:textId="77777777" w:rsidR="00110C72" w:rsidRDefault="006B4277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6B87" w14:textId="77777777" w:rsidR="00110C72" w:rsidRDefault="006B42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BB03" w14:textId="77777777" w:rsidR="00110C72" w:rsidRDefault="006B4277">
            <w:r>
              <w:rPr>
                <w:b/>
                <w:bCs/>
                <w:color w:val="FFFFFF"/>
              </w:rPr>
              <w:t>Used for</w:t>
            </w:r>
          </w:p>
        </w:tc>
      </w:tr>
      <w:tr w:rsidR="00110C72" w14:paraId="62E4371D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F04D" w14:textId="77777777" w:rsidR="00110C72" w:rsidRDefault="006B4277">
            <w:r>
              <w:t>vite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C51D" w14:textId="77777777" w:rsidR="00110C72" w:rsidRDefault="006B4277">
            <w:r>
              <w:t>8.1.5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CF36" w14:textId="77777777" w:rsidR="00110C72" w:rsidRDefault="006B4277">
            <w:r>
              <w:t>Dev server and production bundler.</w:t>
            </w:r>
          </w:p>
        </w:tc>
      </w:tr>
      <w:tr w:rsidR="00110C72" w14:paraId="5AD2A019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2DF9" w14:textId="77777777" w:rsidR="00110C72" w:rsidRDefault="006B4277">
            <w:r>
              <w:t>laravel-vite-plugin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8C84" w14:textId="77777777" w:rsidR="00110C72" w:rsidRDefault="006B4277">
            <w:r>
              <w:t>3.1.3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5C60" w14:textId="77777777" w:rsidR="00110C72" w:rsidRDefault="006B4277">
            <w:r>
              <w:t>Laravel integration for Vite.</w:t>
            </w:r>
          </w:p>
        </w:tc>
      </w:tr>
      <w:tr w:rsidR="00110C72" w14:paraId="2850EDAB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B506" w14:textId="77777777" w:rsidR="00110C72" w:rsidRDefault="006B4277">
            <w:r>
              <w:t>@vitejs/plugin-vue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8E22" w14:textId="77777777" w:rsidR="00110C72" w:rsidRDefault="006B4277">
            <w:r>
              <w:t>6.0.8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77DB" w14:textId="77777777" w:rsidR="00110C72" w:rsidRDefault="006B4277">
            <w:r>
              <w:t>Vue single-file component support.</w:t>
            </w:r>
          </w:p>
        </w:tc>
      </w:tr>
      <w:tr w:rsidR="00110C72" w14:paraId="29C50CC4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7C2F" w14:textId="77777777" w:rsidR="00110C72" w:rsidRDefault="006B4277">
            <w:r>
              <w:t>tailwindcss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E05A" w14:textId="77777777" w:rsidR="00110C72" w:rsidRDefault="006B4277">
            <w:r>
              <w:t>3.4.19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CF43" w14:textId="77777777" w:rsidR="00110C72" w:rsidRDefault="006B4277">
            <w:r>
              <w:t>Utility-first CSS framework.</w:t>
            </w:r>
          </w:p>
        </w:tc>
      </w:tr>
      <w:tr w:rsidR="00110C72" w14:paraId="39FACD0A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835D" w14:textId="77777777" w:rsidR="00110C72" w:rsidRDefault="006B4277">
            <w:r>
              <w:t>@tailwindcss/forms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3730" w14:textId="77777777" w:rsidR="00110C72" w:rsidRDefault="006B4277">
            <w:r>
              <w:t>0.5.11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1351" w14:textId="77777777" w:rsidR="00110C72" w:rsidRDefault="006B4277">
            <w:r>
              <w:t>Form element styling.</w:t>
            </w:r>
          </w:p>
        </w:tc>
      </w:tr>
      <w:tr w:rsidR="00110C72" w14:paraId="6BBB39D3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BE77" w14:textId="77777777" w:rsidR="00110C72" w:rsidRDefault="006B4277">
            <w:r>
              <w:t>@tailwindcss/vite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C029" w14:textId="77777777" w:rsidR="00110C72" w:rsidRDefault="006B4277">
            <w:r>
              <w:t>4.3.3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B212" w14:textId="77777777" w:rsidR="00110C72" w:rsidRDefault="006B4277">
            <w:r>
              <w:t>Tailwind Vite plugin.</w:t>
            </w:r>
          </w:p>
        </w:tc>
      </w:tr>
      <w:tr w:rsidR="00110C72" w14:paraId="2C936E04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32F7" w14:textId="77777777" w:rsidR="00110C72" w:rsidRDefault="006B4277">
            <w:r>
              <w:t>postcss / autoprefixer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E301" w14:textId="77777777" w:rsidR="00110C72" w:rsidRDefault="006B4277">
            <w:r>
              <w:t>8.5.20 / 10.5.4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7CD3" w14:textId="77777777" w:rsidR="00110C72" w:rsidRDefault="006B4277">
            <w:r>
              <w:t>CSS processing.</w:t>
            </w:r>
          </w:p>
        </w:tc>
      </w:tr>
      <w:tr w:rsidR="00110C72" w14:paraId="3955C8DE" w14:textId="77777777"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4E3F" w14:textId="77777777" w:rsidR="00110C72" w:rsidRDefault="006B4277">
            <w:r>
              <w:t>concurrently</w:t>
            </w:r>
          </w:p>
        </w:tc>
        <w:tc>
          <w:tcPr>
            <w:tcW w:w="1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829B" w14:textId="77777777" w:rsidR="00110C72" w:rsidRDefault="006B4277">
            <w:r>
              <w:t>9.2.4</w:t>
            </w:r>
          </w:p>
        </w:tc>
        <w:tc>
          <w:tcPr>
            <w:tcW w:w="51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453B" w14:textId="77777777" w:rsidR="00110C72" w:rsidRDefault="006B4277">
            <w:r>
              <w:t>Runs server, queue and Vite together (</w:t>
            </w:r>
            <w:r>
              <w:rPr>
                <w:rFonts w:ascii="Consolas" w:eastAsia="Consolas" w:hAnsi="Consolas" w:cs="Consolas"/>
                <w:color w:val="7A1F1F"/>
                <w:sz w:val="19"/>
                <w:szCs w:val="19"/>
              </w:rPr>
              <w:t>composer dev</w:t>
            </w:r>
            <w:r>
              <w:t>).</w:t>
            </w:r>
          </w:p>
        </w:tc>
      </w:tr>
    </w:tbl>
    <w:p w14:paraId="2B07BDB9" w14:textId="77777777" w:rsidR="00110C72" w:rsidRDefault="00110C72">
      <w:pPr>
        <w:spacing w:after="120"/>
      </w:pPr>
    </w:p>
    <w:p w14:paraId="63062A36" w14:textId="77777777" w:rsidR="00110C72" w:rsidRDefault="006B4277">
      <w:pPr>
        <w:pStyle w:val="Heading2"/>
      </w:pPr>
      <w:bookmarkStart w:id="32" w:name="_Toc243309260"/>
      <w:r>
        <w:t>4.6 Fonts used in documents</w:t>
      </w:r>
      <w:bookmarkEnd w:id="32"/>
    </w:p>
    <w:p w14:paraId="7E8E48CF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DejaVu Sans / DejaVu Serif (bundled with dompdf), Helvetica, Times and Courier (PDF core fonts) for template text.</w:t>
      </w:r>
    </w:p>
    <w:p w14:paraId="338C1C52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Ephesis (cursive) for the typed-name signature on COI and form PDFs.</w:t>
      </w:r>
    </w:p>
    <w:p w14:paraId="212737A7" w14:textId="77777777" w:rsidR="00110C72" w:rsidRDefault="006B4277">
      <w:pPr>
        <w:pStyle w:val="Heading1"/>
        <w:pageBreakBefore/>
      </w:pPr>
      <w:bookmarkStart w:id="33" w:name="_Toc243309261"/>
      <w:r>
        <w:lastRenderedPageBreak/>
        <w:t>5. Development and Deployment</w:t>
      </w:r>
      <w:bookmarkEnd w:id="33"/>
    </w:p>
    <w:p w14:paraId="788ECE8B" w14:textId="77777777" w:rsidR="00110C72" w:rsidRDefault="006B4277">
      <w:pPr>
        <w:pStyle w:val="Heading2"/>
      </w:pPr>
      <w:bookmarkStart w:id="34" w:name="_Toc243309262"/>
      <w:r>
        <w:t>5.1 Commands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110C72" w14:paraId="160BC1EF" w14:textId="77777777"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9246" w14:textId="77777777" w:rsidR="00110C72" w:rsidRDefault="006B4277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50EF" w14:textId="77777777" w:rsidR="00110C72" w:rsidRDefault="006B4277">
            <w:r>
              <w:rPr>
                <w:b/>
                <w:bCs/>
                <w:color w:val="FFFFFF"/>
              </w:rPr>
              <w:t>Purpose</w:t>
            </w:r>
          </w:p>
        </w:tc>
      </w:tr>
      <w:tr w:rsidR="00110C72" w14:paraId="00451498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B0E2" w14:textId="77777777" w:rsidR="00110C72" w:rsidRDefault="006B4277">
            <w:r>
              <w:t>composer dev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BDBF" w14:textId="77777777" w:rsidR="00110C72" w:rsidRDefault="006B4277">
            <w:r>
              <w:t>Runs web server, queue worker, log viewer and Vite together.</w:t>
            </w:r>
          </w:p>
        </w:tc>
      </w:tr>
      <w:tr w:rsidR="00110C72" w14:paraId="6FD1404A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B447" w14:textId="77777777" w:rsidR="00110C72" w:rsidRDefault="006B4277">
            <w:r>
              <w:t>composer dev-win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F650" w14:textId="77777777" w:rsidR="00110C72" w:rsidRDefault="006B4277">
            <w:r>
              <w:t>Windows variant (no Pail; port 8080).</w:t>
            </w:r>
          </w:p>
        </w:tc>
      </w:tr>
      <w:tr w:rsidR="00110C72" w14:paraId="5A521AAC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3FEF" w14:textId="77777777" w:rsidR="00110C72" w:rsidRDefault="006B4277">
            <w:r>
              <w:t>composer setup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80C7" w14:textId="77777777" w:rsidR="00110C72" w:rsidRDefault="006B4277">
            <w:r>
              <w:t>Install dependencies, generate key, migrate, build assets.</w:t>
            </w:r>
          </w:p>
        </w:tc>
      </w:tr>
      <w:tr w:rsidR="00110C72" w14:paraId="43D3A905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2429" w14:textId="77777777" w:rsidR="00110C72" w:rsidRDefault="006B4277">
            <w:r>
              <w:t>npm run build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ED0C" w14:textId="77777777" w:rsidR="00110C72" w:rsidRDefault="006B4277">
            <w:r>
              <w:t>Production front-end build (output committed in public/build).</w:t>
            </w:r>
          </w:p>
        </w:tc>
      </w:tr>
      <w:tr w:rsidR="00110C72" w14:paraId="417C1394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FF7B" w14:textId="77777777" w:rsidR="00110C72" w:rsidRDefault="006B4277">
            <w:r>
              <w:t>./vendor/bin/pint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E349" w14:textId="77777777" w:rsidR="00110C72" w:rsidRDefault="006B4277">
            <w:r>
              <w:t>Format PHP code.</w:t>
            </w:r>
          </w:p>
        </w:tc>
      </w:tr>
      <w:tr w:rsidR="00110C72" w14:paraId="005AF683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E71C" w14:textId="77777777" w:rsidR="00110C72" w:rsidRDefault="006B4277">
            <w:r>
              <w:t>php artisan db:seed --class=PermissionSeeder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0EE9" w14:textId="77777777" w:rsidR="00110C72" w:rsidRDefault="006B4277">
            <w:r>
              <w:t>Seed permissions and base roles.</w:t>
            </w:r>
          </w:p>
        </w:tc>
      </w:tr>
      <w:tr w:rsidR="00110C72" w14:paraId="08559A3F" w14:textId="77777777"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A85A" w14:textId="77777777" w:rsidR="00110C72" w:rsidRDefault="006B4277">
            <w:r>
              <w:t>php</w:t>
            </w:r>
            <w:r>
              <w:t xml:space="preserve"> artisan identities:backfill [--dry-run] [--fresh]</w:t>
            </w:r>
          </w:p>
        </w:tc>
        <w:tc>
          <w:tcPr>
            <w:tcW w:w="62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5758" w14:textId="77777777" w:rsidR="00110C72" w:rsidRDefault="006B4277">
            <w:r>
              <w:t>Rebuild identity groupings.</w:t>
            </w:r>
          </w:p>
        </w:tc>
      </w:tr>
    </w:tbl>
    <w:p w14:paraId="570B1D1B" w14:textId="77777777" w:rsidR="00110C72" w:rsidRDefault="00110C72">
      <w:pPr>
        <w:spacing w:after="120"/>
      </w:pPr>
    </w:p>
    <w:p w14:paraId="606873D1" w14:textId="77777777" w:rsidR="00110C72" w:rsidRDefault="006B4277">
      <w:pPr>
        <w:pStyle w:val="Heading2"/>
      </w:pPr>
      <w:bookmarkStart w:id="35" w:name="_Toc243309263"/>
      <w:r>
        <w:t>5.2 Deployment</w:t>
      </w:r>
      <w:bookmarkEnd w:id="35"/>
    </w:p>
    <w:p w14:paraId="222FFF0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Trunk-based on </w:t>
      </w:r>
      <w:r>
        <w:rPr>
          <w:rFonts w:ascii="Consolas" w:eastAsia="Consolas" w:hAnsi="Consolas" w:cs="Consolas"/>
          <w:color w:val="7A1F1F"/>
          <w:sz w:val="19"/>
          <w:szCs w:val="19"/>
        </w:rPr>
        <w:t>main</w:t>
      </w:r>
      <w:r>
        <w:t xml:space="preserve">; deployment by cPanel git push using </w:t>
      </w:r>
      <w:r>
        <w:rPr>
          <w:rFonts w:ascii="Consolas" w:eastAsia="Consolas" w:hAnsi="Consolas" w:cs="Consolas"/>
          <w:color w:val="7A1F1F"/>
          <w:sz w:val="19"/>
          <w:szCs w:val="19"/>
        </w:rPr>
        <w:t>.cpanel.yml</w:t>
      </w:r>
      <w:r>
        <w:t>.</w:t>
      </w:r>
    </w:p>
    <w:p w14:paraId="265885AB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The deploy copies app, bootstrap, config, database, routes, resources and </w:t>
      </w:r>
      <w:r>
        <w:rPr>
          <w:rFonts w:ascii="Consolas" w:eastAsia="Consolas" w:hAnsi="Consolas" w:cs="Consolas"/>
          <w:color w:val="7A1F1F"/>
          <w:sz w:val="19"/>
          <w:szCs w:val="19"/>
        </w:rPr>
        <w:t>public/build</w:t>
      </w:r>
      <w:r>
        <w:t xml:space="preserve">, then clears caches. It does </w:t>
      </w:r>
      <w:r>
        <w:rPr>
          <w:b/>
          <w:bCs/>
        </w:rPr>
        <w:t>not</w:t>
      </w:r>
      <w:r>
        <w:t xml:space="preserve"> run </w:t>
      </w:r>
      <w:r>
        <w:rPr>
          <w:rFonts w:ascii="Consolas" w:eastAsia="Consolas" w:hAnsi="Consolas" w:cs="Consolas"/>
          <w:color w:val="7A1F1F"/>
          <w:sz w:val="19"/>
          <w:szCs w:val="19"/>
        </w:rPr>
        <w:t>composer install</w:t>
      </w:r>
      <w:r>
        <w:t xml:space="preserve">, </w:t>
      </w:r>
      <w:r>
        <w:rPr>
          <w:rFonts w:ascii="Consolas" w:eastAsia="Consolas" w:hAnsi="Consolas" w:cs="Consolas"/>
          <w:color w:val="7A1F1F"/>
          <w:sz w:val="19"/>
          <w:szCs w:val="19"/>
        </w:rPr>
        <w:t>npm run build</w:t>
      </w:r>
      <w:r>
        <w:t xml:space="preserve"> or migrations — built assets are committed and migrations are applied manually.</w:t>
      </w:r>
    </w:p>
    <w:p w14:paraId="2D0CB2D6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 xml:space="preserve">New permissions are </w:t>
      </w:r>
      <w:r>
        <w:t>shipped as migrations because seeders are not run on deploy.</w:t>
      </w:r>
    </w:p>
    <w:p w14:paraId="5B357AAE" w14:textId="77777777" w:rsidR="00110C72" w:rsidRDefault="006B4277">
      <w:pPr>
        <w:pStyle w:val="ListParagraph"/>
        <w:numPr>
          <w:ilvl w:val="0"/>
          <w:numId w:val="2"/>
        </w:numPr>
        <w:spacing w:after="60"/>
      </w:pPr>
      <w:r>
        <w:t>A queue worker must be running on the server for report exports.</w:t>
      </w:r>
    </w:p>
    <w:sectPr w:rsidR="00110C7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F0889" w14:textId="77777777" w:rsidR="00000000" w:rsidRDefault="006B4277">
      <w:r>
        <w:separator/>
      </w:r>
    </w:p>
  </w:endnote>
  <w:endnote w:type="continuationSeparator" w:id="0">
    <w:p w14:paraId="4302EE3C" w14:textId="77777777" w:rsidR="00000000" w:rsidRDefault="006B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B830" w14:textId="77777777" w:rsidR="00110C72" w:rsidRDefault="006B4277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0553B" w14:textId="77777777" w:rsidR="00000000" w:rsidRDefault="006B4277">
      <w:r>
        <w:separator/>
      </w:r>
    </w:p>
  </w:footnote>
  <w:footnote w:type="continuationSeparator" w:id="0">
    <w:p w14:paraId="20E016B8" w14:textId="77777777" w:rsidR="00000000" w:rsidRDefault="006B4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6F7A2" w14:textId="77777777" w:rsidR="00110C72" w:rsidRDefault="006B4277">
    <w:pPr>
      <w:jc w:val="right"/>
    </w:pPr>
    <w:r>
      <w:rPr>
        <w:color w:val="94A3B8"/>
        <w:sz w:val="16"/>
        <w:szCs w:val="16"/>
      </w:rPr>
      <w:t>Commitment Corner —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C2E37"/>
    <w:multiLevelType w:val="hybridMultilevel"/>
    <w:tmpl w:val="42AAC2F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 w:tentative="1">
      <w:start w:val="1"/>
      <w:numFmt w:val="bullet"/>
      <w:lvlText w:val="–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8EB7C22"/>
    <w:multiLevelType w:val="hybridMultilevel"/>
    <w:tmpl w:val="CE10B9E8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9C4535"/>
    <w:multiLevelType w:val="hybridMultilevel"/>
    <w:tmpl w:val="701C58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C72"/>
    <w:rsid w:val="00110C72"/>
    <w:rsid w:val="006B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3CEC"/>
  <w15:docId w15:val="{64619369-6CF0-47A9-B7BC-3791249F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80"/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42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27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4177</Words>
  <Characters>23812</Characters>
  <Application>Microsoft Office Word</Application>
  <DocSecurity>0</DocSecurity>
  <Lines>198</Lines>
  <Paragraphs>55</Paragraphs>
  <ScaleCrop>false</ScaleCrop>
  <Company/>
  <LinksUpToDate>false</LinksUpToDate>
  <CharactersWithSpaces>27934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Commitment Corner — System Documentation</dc:title>
  <dc:creator>KPN Corporation</dc:creator>
  <cp:lastModifiedBy>Fredian Simanjuntak</cp:lastModifiedBy>
  <cp:revision>2</cp:revision>
  <dcterms:created xsi:type="dcterms:W3CDTF">2026-10-19T06:32:00Z</dcterms:created>
  <dcterms:modified xsi:type="dcterms:W3CDTF">2026-10-19T06:33:00Z</dcterms:modified>
</cp:coreProperties>
</file>