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C5189" w14:textId="77777777" w:rsidR="00FF5280" w:rsidRPr="00412E26" w:rsidRDefault="00FF5280" w:rsidP="00580D03">
      <w:pPr>
        <w:pStyle w:val="2"/>
        <w:rPr>
          <w:rFonts w:cs="Times New Roman"/>
        </w:rPr>
      </w:pPr>
    </w:p>
    <w:sdt>
      <w:sdtPr>
        <w:rPr>
          <w:rFonts w:ascii="Times New Roman" w:hAnsi="Times New Roman" w:cs="Times New Roman"/>
          <w:sz w:val="28"/>
          <w:szCs w:val="28"/>
        </w:rPr>
        <w:id w:val="-676265492"/>
        <w:docPartObj>
          <w:docPartGallery w:val="Table of Contents"/>
          <w:docPartUnique/>
        </w:docPartObj>
      </w:sdtPr>
      <w:sdtContent>
        <w:p w14:paraId="42202CFD" w14:textId="77777777" w:rsidR="00FF5280" w:rsidRPr="00412E26" w:rsidRDefault="00FF5280" w:rsidP="00580D03">
          <w:pPr>
            <w:rPr>
              <w:rFonts w:ascii="Times New Roman" w:hAnsi="Times New Roman" w:cs="Times New Roman"/>
              <w:sz w:val="28"/>
              <w:szCs w:val="28"/>
            </w:rPr>
          </w:pPr>
        </w:p>
        <w:p w14:paraId="2AC8ED8C" w14:textId="77777777" w:rsidR="00FF5280" w:rsidRPr="00412E26" w:rsidRDefault="00FF5280" w:rsidP="00580D03">
          <w:pPr>
            <w:jc w:val="center"/>
            <w:rPr>
              <w:rFonts w:ascii="Times New Roman" w:hAnsi="Times New Roman" w:cs="Times New Roman"/>
              <w:sz w:val="28"/>
              <w:szCs w:val="28"/>
            </w:rPr>
          </w:pPr>
        </w:p>
        <w:p w14:paraId="287933E2" w14:textId="7156D226" w:rsidR="006C49D0" w:rsidRPr="00412E26" w:rsidRDefault="00261AA7" w:rsidP="00580D03">
          <w:pPr>
            <w:jc w:val="center"/>
            <w:rPr>
              <w:rStyle w:val="10"/>
              <w:rFonts w:eastAsiaTheme="majorEastAsia"/>
              <w:sz w:val="28"/>
            </w:rPr>
          </w:pPr>
          <w:r w:rsidRPr="00412E26">
            <w:rPr>
              <w:rStyle w:val="10"/>
              <w:rFonts w:eastAsiaTheme="majorEastAsia"/>
              <w:sz w:val="28"/>
            </w:rPr>
            <w:t>ОГЛАВЛЕНИЕ</w:t>
          </w:r>
        </w:p>
        <w:p w14:paraId="4CC83B1E" w14:textId="77777777" w:rsidR="006C49D0" w:rsidRPr="00412E26" w:rsidRDefault="00261AA7" w:rsidP="00580D03">
          <w:pPr>
            <w:pStyle w:val="13"/>
            <w:tabs>
              <w:tab w:val="right" w:leader="dot" w:pos="9628"/>
            </w:tabs>
            <w:spacing w:line="360" w:lineRule="auto"/>
            <w:ind w:left="0"/>
            <w:rPr>
              <w:rFonts w:eastAsiaTheme="minorEastAsia"/>
              <w:lang w:eastAsia="ru-RU"/>
            </w:rPr>
          </w:pPr>
          <w:r w:rsidRPr="00412E26">
            <w:fldChar w:fldCharType="begin"/>
          </w:r>
          <w:r w:rsidRPr="00412E26">
            <w:instrText xml:space="preserve"> TOC \o "1-3" \h \z \u </w:instrText>
          </w:r>
          <w:r w:rsidRPr="00412E26">
            <w:fldChar w:fldCharType="separate"/>
          </w:r>
          <w:hyperlink w:anchor="_Toc157310122" w:tooltip="#_Toc157310122" w:history="1">
            <w:r w:rsidRPr="00412E26">
              <w:rPr>
                <w:rStyle w:val="af3"/>
                <w:rFonts w:eastAsia="Calibri"/>
              </w:rPr>
              <w:t>ВВЕДЕНИЕ</w:t>
            </w:r>
            <w:r w:rsidRPr="00412E26">
              <w:tab/>
            </w:r>
            <w:r w:rsidRPr="00412E26">
              <w:fldChar w:fldCharType="begin"/>
            </w:r>
            <w:r w:rsidRPr="00412E26">
              <w:instrText xml:space="preserve"> PAGEREF _Toc157310122 \h </w:instrText>
            </w:r>
            <w:r w:rsidRPr="00412E26">
              <w:fldChar w:fldCharType="separate"/>
            </w:r>
            <w:r w:rsidRPr="00412E26">
              <w:t>3</w:t>
            </w:r>
            <w:r w:rsidRPr="00412E26">
              <w:fldChar w:fldCharType="end"/>
            </w:r>
          </w:hyperlink>
        </w:p>
        <w:p w14:paraId="3890DBD2" w14:textId="36B7E584" w:rsidR="006C49D0" w:rsidRPr="00412E26" w:rsidRDefault="001029FD" w:rsidP="00580D03">
          <w:pPr>
            <w:pStyle w:val="13"/>
            <w:tabs>
              <w:tab w:val="right" w:leader="dot" w:pos="9628"/>
            </w:tabs>
            <w:spacing w:line="360" w:lineRule="auto"/>
            <w:ind w:left="0"/>
            <w:rPr>
              <w:rFonts w:eastAsiaTheme="minorEastAsia"/>
              <w:lang w:eastAsia="ru-RU"/>
            </w:rPr>
          </w:pPr>
          <w:hyperlink w:anchor="_Toc157310123" w:tooltip="#_Toc157310123" w:history="1">
            <w:r w:rsidR="00261AA7" w:rsidRPr="00412E26">
              <w:rPr>
                <w:rStyle w:val="af3"/>
              </w:rPr>
              <w:t>ТЕМА 1.</w:t>
            </w:r>
            <w:r w:rsidR="003F642C" w:rsidRPr="00412E26">
              <w:t xml:space="preserve"> </w:t>
            </w:r>
            <w:r w:rsidR="003F642C" w:rsidRPr="00412E26">
              <w:rPr>
                <w:rStyle w:val="af3"/>
              </w:rPr>
              <w:t>ОБЩАЯ ХАРАКТЕРИСТИКА ДЕПОРТАЦИИ</w:t>
            </w:r>
            <w:r w:rsidR="00261AA7" w:rsidRPr="00412E26">
              <w:tab/>
            </w:r>
            <w:r w:rsidR="00261AA7" w:rsidRPr="00412E26">
              <w:fldChar w:fldCharType="begin"/>
            </w:r>
            <w:r w:rsidR="00261AA7" w:rsidRPr="00412E26">
              <w:instrText xml:space="preserve"> PAGEREF _Toc157310123 \h </w:instrText>
            </w:r>
            <w:r w:rsidR="00261AA7" w:rsidRPr="00412E26">
              <w:fldChar w:fldCharType="separate"/>
            </w:r>
            <w:r w:rsidR="00261AA7" w:rsidRPr="00412E26">
              <w:t>6</w:t>
            </w:r>
            <w:r w:rsidR="00261AA7" w:rsidRPr="00412E26">
              <w:fldChar w:fldCharType="end"/>
            </w:r>
          </w:hyperlink>
        </w:p>
        <w:p w14:paraId="284DCCAD" w14:textId="5F81F529" w:rsidR="006C49D0" w:rsidRPr="00412E26" w:rsidRDefault="001029FD" w:rsidP="00580D03">
          <w:pPr>
            <w:pStyle w:val="24"/>
            <w:tabs>
              <w:tab w:val="left" w:pos="880"/>
              <w:tab w:val="right" w:leader="dot" w:pos="9628"/>
            </w:tabs>
            <w:spacing w:line="360" w:lineRule="auto"/>
            <w:ind w:left="0"/>
            <w:jc w:val="both"/>
            <w:rPr>
              <w:rFonts w:ascii="Times New Roman" w:hAnsi="Times New Roman" w:cs="Times New Roman"/>
              <w:sz w:val="28"/>
              <w:szCs w:val="28"/>
            </w:rPr>
          </w:pPr>
          <w:hyperlink w:anchor="_Toc157310124" w:tooltip="#_Toc157310124" w:history="1">
            <w:r w:rsidR="00261AA7" w:rsidRPr="00412E26">
              <w:rPr>
                <w:rStyle w:val="af3"/>
                <w:rFonts w:ascii="Times New Roman" w:hAnsi="Times New Roman" w:cs="Times New Roman"/>
                <w:sz w:val="28"/>
                <w:szCs w:val="28"/>
              </w:rPr>
              <w:t>1.1</w:t>
            </w:r>
            <w:r w:rsidR="003F642C" w:rsidRPr="00412E26">
              <w:rPr>
                <w:rFonts w:ascii="Times New Roman" w:hAnsi="Times New Roman" w:cs="Times New Roman"/>
                <w:sz w:val="28"/>
                <w:szCs w:val="28"/>
              </w:rPr>
              <w:t xml:space="preserve"> Понятие и сущность депортации</w:t>
            </w:r>
            <w:r w:rsidR="00261AA7" w:rsidRPr="00412E26">
              <w:rPr>
                <w:rStyle w:val="af3"/>
                <w:rFonts w:ascii="Times New Roman" w:hAnsi="Times New Roman" w:cs="Times New Roman"/>
                <w:sz w:val="28"/>
                <w:szCs w:val="28"/>
              </w:rPr>
              <w:t>.</w:t>
            </w:r>
            <w:r w:rsidR="003F642C" w:rsidRPr="00412E26">
              <w:rPr>
                <w:rStyle w:val="af3"/>
                <w:rFonts w:ascii="Times New Roman" w:hAnsi="Times New Roman" w:cs="Times New Roman"/>
                <w:sz w:val="28"/>
                <w:szCs w:val="28"/>
              </w:rPr>
              <w:t xml:space="preserve"> ……………………..…………………….   </w:t>
            </w:r>
            <w:r w:rsidR="00261AA7" w:rsidRPr="00412E26">
              <w:rPr>
                <w:rFonts w:ascii="Times New Roman" w:hAnsi="Times New Roman" w:cs="Times New Roman"/>
                <w:sz w:val="28"/>
                <w:szCs w:val="28"/>
              </w:rPr>
              <w:fldChar w:fldCharType="begin"/>
            </w:r>
            <w:r w:rsidR="00261AA7" w:rsidRPr="00412E26">
              <w:rPr>
                <w:rFonts w:ascii="Times New Roman" w:hAnsi="Times New Roman" w:cs="Times New Roman"/>
                <w:sz w:val="28"/>
                <w:szCs w:val="28"/>
              </w:rPr>
              <w:instrText xml:space="preserve"> PAGEREF _Toc157310124 \h </w:instrText>
            </w:r>
            <w:r w:rsidR="00261AA7" w:rsidRPr="00412E26">
              <w:rPr>
                <w:rFonts w:ascii="Times New Roman" w:hAnsi="Times New Roman" w:cs="Times New Roman"/>
                <w:sz w:val="28"/>
                <w:szCs w:val="28"/>
              </w:rPr>
            </w:r>
            <w:r w:rsidR="00261AA7" w:rsidRPr="00412E26">
              <w:rPr>
                <w:rFonts w:ascii="Times New Roman" w:hAnsi="Times New Roman" w:cs="Times New Roman"/>
                <w:sz w:val="28"/>
                <w:szCs w:val="28"/>
              </w:rPr>
              <w:fldChar w:fldCharType="separate"/>
            </w:r>
            <w:r w:rsidR="00261AA7" w:rsidRPr="00412E26">
              <w:rPr>
                <w:rFonts w:ascii="Times New Roman" w:hAnsi="Times New Roman" w:cs="Times New Roman"/>
                <w:sz w:val="28"/>
                <w:szCs w:val="28"/>
              </w:rPr>
              <w:t>6</w:t>
            </w:r>
            <w:r w:rsidR="00261AA7" w:rsidRPr="00412E26">
              <w:rPr>
                <w:rFonts w:ascii="Times New Roman" w:hAnsi="Times New Roman" w:cs="Times New Roman"/>
                <w:sz w:val="28"/>
                <w:szCs w:val="28"/>
              </w:rPr>
              <w:fldChar w:fldCharType="end"/>
            </w:r>
          </w:hyperlink>
        </w:p>
        <w:p w14:paraId="4BB1C3F7" w14:textId="76A027C6" w:rsidR="006C49D0" w:rsidRPr="00412E26" w:rsidRDefault="001029FD" w:rsidP="00580D03">
          <w:pPr>
            <w:pStyle w:val="24"/>
            <w:tabs>
              <w:tab w:val="right" w:leader="dot" w:pos="9628"/>
            </w:tabs>
            <w:spacing w:line="360" w:lineRule="auto"/>
            <w:ind w:left="0"/>
            <w:jc w:val="both"/>
            <w:rPr>
              <w:rFonts w:ascii="Times New Roman" w:hAnsi="Times New Roman" w:cs="Times New Roman"/>
              <w:sz w:val="28"/>
              <w:szCs w:val="28"/>
            </w:rPr>
          </w:pPr>
          <w:hyperlink w:anchor="_Toc157310125" w:tooltip="#_Toc157310125" w:history="1">
            <w:r w:rsidR="00261AA7" w:rsidRPr="00412E26">
              <w:rPr>
                <w:rStyle w:val="af3"/>
                <w:rFonts w:ascii="Times New Roman" w:hAnsi="Times New Roman" w:cs="Times New Roman"/>
                <w:sz w:val="28"/>
                <w:szCs w:val="28"/>
              </w:rPr>
              <w:t xml:space="preserve">1.2 </w:t>
            </w:r>
            <w:r w:rsidR="003F642C" w:rsidRPr="00412E26">
              <w:rPr>
                <w:rStyle w:val="af3"/>
                <w:rFonts w:ascii="Times New Roman" w:hAnsi="Times New Roman" w:cs="Times New Roman"/>
                <w:sz w:val="28"/>
                <w:szCs w:val="28"/>
              </w:rPr>
              <w:t>органы осуществляющие исполнение и содействие депортации</w:t>
            </w:r>
            <w:r w:rsidR="00261AA7" w:rsidRPr="00412E26">
              <w:rPr>
                <w:rFonts w:ascii="Times New Roman" w:hAnsi="Times New Roman" w:cs="Times New Roman"/>
                <w:sz w:val="28"/>
                <w:szCs w:val="28"/>
              </w:rPr>
              <w:tab/>
            </w:r>
            <w:r w:rsidR="00261AA7" w:rsidRPr="00412E26">
              <w:rPr>
                <w:rFonts w:ascii="Times New Roman" w:hAnsi="Times New Roman" w:cs="Times New Roman"/>
                <w:sz w:val="28"/>
                <w:szCs w:val="28"/>
              </w:rPr>
              <w:fldChar w:fldCharType="begin"/>
            </w:r>
            <w:r w:rsidR="00261AA7" w:rsidRPr="00412E26">
              <w:rPr>
                <w:rFonts w:ascii="Times New Roman" w:hAnsi="Times New Roman" w:cs="Times New Roman"/>
                <w:sz w:val="28"/>
                <w:szCs w:val="28"/>
              </w:rPr>
              <w:instrText xml:space="preserve"> PAGEREF _Toc157310125 \h </w:instrText>
            </w:r>
            <w:r w:rsidR="00261AA7" w:rsidRPr="00412E26">
              <w:rPr>
                <w:rFonts w:ascii="Times New Roman" w:hAnsi="Times New Roman" w:cs="Times New Roman"/>
                <w:sz w:val="28"/>
                <w:szCs w:val="28"/>
              </w:rPr>
            </w:r>
            <w:r w:rsidR="00261AA7" w:rsidRPr="00412E26">
              <w:rPr>
                <w:rFonts w:ascii="Times New Roman" w:hAnsi="Times New Roman" w:cs="Times New Roman"/>
                <w:sz w:val="28"/>
                <w:szCs w:val="28"/>
              </w:rPr>
              <w:fldChar w:fldCharType="separate"/>
            </w:r>
            <w:r w:rsidR="00261AA7" w:rsidRPr="00412E26">
              <w:rPr>
                <w:rFonts w:ascii="Times New Roman" w:hAnsi="Times New Roman" w:cs="Times New Roman"/>
                <w:sz w:val="28"/>
                <w:szCs w:val="28"/>
              </w:rPr>
              <w:t>10</w:t>
            </w:r>
            <w:r w:rsidR="00261AA7" w:rsidRPr="00412E26">
              <w:rPr>
                <w:rFonts w:ascii="Times New Roman" w:hAnsi="Times New Roman" w:cs="Times New Roman"/>
                <w:sz w:val="28"/>
                <w:szCs w:val="28"/>
              </w:rPr>
              <w:fldChar w:fldCharType="end"/>
            </w:r>
          </w:hyperlink>
        </w:p>
        <w:p w14:paraId="7DB7C0A1" w14:textId="476A302C" w:rsidR="006C49D0" w:rsidRPr="00412E26" w:rsidRDefault="001029FD" w:rsidP="00580D03">
          <w:pPr>
            <w:pStyle w:val="24"/>
            <w:tabs>
              <w:tab w:val="right" w:leader="dot" w:pos="9628"/>
            </w:tabs>
            <w:spacing w:line="360" w:lineRule="auto"/>
            <w:ind w:left="0"/>
            <w:jc w:val="both"/>
            <w:rPr>
              <w:rFonts w:ascii="Times New Roman" w:hAnsi="Times New Roman" w:cs="Times New Roman"/>
              <w:sz w:val="28"/>
              <w:szCs w:val="28"/>
            </w:rPr>
          </w:pPr>
          <w:hyperlink w:anchor="_Toc157310126" w:tooltip="#_Toc157310126" w:history="1">
            <w:r w:rsidR="00261AA7" w:rsidRPr="00412E26">
              <w:rPr>
                <w:rStyle w:val="af3"/>
                <w:rFonts w:ascii="Times New Roman" w:hAnsi="Times New Roman" w:cs="Times New Roman"/>
                <w:sz w:val="28"/>
                <w:szCs w:val="28"/>
              </w:rPr>
              <w:t>1.3</w:t>
            </w:r>
            <w:r w:rsidR="003F642C" w:rsidRPr="00412E26">
              <w:rPr>
                <w:rFonts w:ascii="Times New Roman" w:hAnsi="Times New Roman" w:cs="Times New Roman"/>
                <w:sz w:val="28"/>
                <w:szCs w:val="28"/>
              </w:rPr>
              <w:t xml:space="preserve"> </w:t>
            </w:r>
            <w:r w:rsidR="003F642C" w:rsidRPr="00412E26">
              <w:rPr>
                <w:rStyle w:val="af3"/>
                <w:rFonts w:ascii="Times New Roman" w:hAnsi="Times New Roman" w:cs="Times New Roman"/>
                <w:sz w:val="28"/>
                <w:szCs w:val="28"/>
              </w:rPr>
              <w:t>Правовой статус иностранных граждан и лиц без гражданства</w:t>
            </w:r>
            <w:r w:rsidR="00261AA7" w:rsidRPr="00412E26">
              <w:rPr>
                <w:rStyle w:val="af3"/>
                <w:rFonts w:ascii="Times New Roman" w:hAnsi="Times New Roman" w:cs="Times New Roman"/>
                <w:sz w:val="28"/>
                <w:szCs w:val="28"/>
              </w:rPr>
              <w:t xml:space="preserve"> </w:t>
            </w:r>
            <w:r w:rsidR="00261AA7" w:rsidRPr="00412E26">
              <w:rPr>
                <w:rFonts w:ascii="Times New Roman" w:hAnsi="Times New Roman" w:cs="Times New Roman"/>
                <w:sz w:val="28"/>
                <w:szCs w:val="28"/>
              </w:rPr>
              <w:tab/>
            </w:r>
            <w:r w:rsidR="00261AA7" w:rsidRPr="00412E26">
              <w:rPr>
                <w:rFonts w:ascii="Times New Roman" w:hAnsi="Times New Roman" w:cs="Times New Roman"/>
                <w:sz w:val="28"/>
                <w:szCs w:val="28"/>
              </w:rPr>
              <w:fldChar w:fldCharType="begin"/>
            </w:r>
            <w:r w:rsidR="00261AA7" w:rsidRPr="00412E26">
              <w:rPr>
                <w:rFonts w:ascii="Times New Roman" w:hAnsi="Times New Roman" w:cs="Times New Roman"/>
                <w:sz w:val="28"/>
                <w:szCs w:val="28"/>
              </w:rPr>
              <w:instrText xml:space="preserve"> PAGEREF _Toc157310126 \h </w:instrText>
            </w:r>
            <w:r w:rsidR="00261AA7" w:rsidRPr="00412E26">
              <w:rPr>
                <w:rFonts w:ascii="Times New Roman" w:hAnsi="Times New Roman" w:cs="Times New Roman"/>
                <w:sz w:val="28"/>
                <w:szCs w:val="28"/>
              </w:rPr>
            </w:r>
            <w:r w:rsidR="00261AA7" w:rsidRPr="00412E26">
              <w:rPr>
                <w:rFonts w:ascii="Times New Roman" w:hAnsi="Times New Roman" w:cs="Times New Roman"/>
                <w:sz w:val="28"/>
                <w:szCs w:val="28"/>
              </w:rPr>
              <w:fldChar w:fldCharType="separate"/>
            </w:r>
            <w:r w:rsidR="00261AA7" w:rsidRPr="00412E26">
              <w:rPr>
                <w:rFonts w:ascii="Times New Roman" w:hAnsi="Times New Roman" w:cs="Times New Roman"/>
                <w:sz w:val="28"/>
                <w:szCs w:val="28"/>
              </w:rPr>
              <w:t>1</w:t>
            </w:r>
            <w:r w:rsidR="003F642C" w:rsidRPr="00412E26">
              <w:rPr>
                <w:rFonts w:ascii="Times New Roman" w:hAnsi="Times New Roman" w:cs="Times New Roman"/>
                <w:sz w:val="28"/>
                <w:szCs w:val="28"/>
              </w:rPr>
              <w:t>4</w:t>
            </w:r>
            <w:r w:rsidR="00261AA7" w:rsidRPr="00412E26">
              <w:rPr>
                <w:rFonts w:ascii="Times New Roman" w:hAnsi="Times New Roman" w:cs="Times New Roman"/>
                <w:sz w:val="28"/>
                <w:szCs w:val="28"/>
              </w:rPr>
              <w:fldChar w:fldCharType="end"/>
            </w:r>
          </w:hyperlink>
        </w:p>
        <w:p w14:paraId="0D65E1E5" w14:textId="49A48524" w:rsidR="006C49D0" w:rsidRPr="00412E26" w:rsidRDefault="001029FD" w:rsidP="00580D03">
          <w:pPr>
            <w:pStyle w:val="13"/>
            <w:tabs>
              <w:tab w:val="right" w:leader="dot" w:pos="9628"/>
            </w:tabs>
            <w:spacing w:line="360" w:lineRule="auto"/>
            <w:ind w:left="0"/>
            <w:rPr>
              <w:rFonts w:eastAsiaTheme="minorEastAsia"/>
              <w:lang w:eastAsia="ru-RU"/>
            </w:rPr>
          </w:pPr>
          <w:hyperlink w:anchor="_Toc157310127" w:tooltip="#_Toc157310127" w:history="1">
            <w:r w:rsidR="00261AA7" w:rsidRPr="00412E26">
              <w:rPr>
                <w:rStyle w:val="af3"/>
                <w:rFonts w:eastAsia="Calibri"/>
              </w:rPr>
              <w:t>ТЕМА 2.</w:t>
            </w:r>
            <w:r w:rsidR="003F642C" w:rsidRPr="00412E26">
              <w:t xml:space="preserve"> </w:t>
            </w:r>
            <w:r w:rsidR="003F642C" w:rsidRPr="00412E26">
              <w:rPr>
                <w:rStyle w:val="af3"/>
                <w:rFonts w:eastAsia="Calibri"/>
              </w:rPr>
              <w:t>. ДЕПОРТАЦИЯ : СРАВНИТЕЛЬНЫЙ АНАЛИЗ И ОПТИМИЗАЦИЯ ПРОЦЕССА</w:t>
            </w:r>
            <w:r w:rsidR="00261AA7" w:rsidRPr="00412E26">
              <w:rPr>
                <w:rStyle w:val="af3"/>
                <w:rFonts w:eastAsia="Calibri"/>
              </w:rPr>
              <w:t xml:space="preserve"> </w:t>
            </w:r>
            <w:r w:rsidR="00261AA7" w:rsidRPr="00412E26">
              <w:tab/>
            </w:r>
            <w:r w:rsidR="00261AA7" w:rsidRPr="00412E26">
              <w:fldChar w:fldCharType="begin"/>
            </w:r>
            <w:r w:rsidR="00261AA7" w:rsidRPr="00412E26">
              <w:instrText xml:space="preserve"> PAGEREF _Toc157310127 \h </w:instrText>
            </w:r>
            <w:r w:rsidR="00261AA7" w:rsidRPr="00412E26">
              <w:fldChar w:fldCharType="separate"/>
            </w:r>
            <w:r w:rsidR="00261AA7" w:rsidRPr="00412E26">
              <w:t>2</w:t>
            </w:r>
            <w:r w:rsidR="003F642C" w:rsidRPr="00412E26">
              <w:t>7</w:t>
            </w:r>
            <w:r w:rsidR="00261AA7" w:rsidRPr="00412E26">
              <w:fldChar w:fldCharType="end"/>
            </w:r>
          </w:hyperlink>
        </w:p>
        <w:p w14:paraId="1897B5FB" w14:textId="4204F654" w:rsidR="006C49D0" w:rsidRPr="00412E26" w:rsidRDefault="001029FD" w:rsidP="00580D03">
          <w:pPr>
            <w:pStyle w:val="24"/>
            <w:tabs>
              <w:tab w:val="right" w:leader="dot" w:pos="9628"/>
            </w:tabs>
            <w:spacing w:line="360" w:lineRule="auto"/>
            <w:ind w:left="0"/>
            <w:jc w:val="both"/>
            <w:rPr>
              <w:rFonts w:ascii="Times New Roman" w:hAnsi="Times New Roman" w:cs="Times New Roman"/>
              <w:sz w:val="28"/>
              <w:szCs w:val="28"/>
            </w:rPr>
          </w:pPr>
          <w:hyperlink w:anchor="_Toc157310128" w:tooltip="#_Toc157310128" w:history="1">
            <w:r w:rsidR="00261AA7" w:rsidRPr="00412E26">
              <w:rPr>
                <w:rStyle w:val="af3"/>
                <w:rFonts w:ascii="Times New Roman" w:eastAsia="Calibri" w:hAnsi="Times New Roman" w:cs="Times New Roman"/>
                <w:sz w:val="28"/>
                <w:szCs w:val="28"/>
              </w:rPr>
              <w:t xml:space="preserve">2.1. </w:t>
            </w:r>
            <w:r w:rsidR="003F642C" w:rsidRPr="00412E26">
              <w:rPr>
                <w:rStyle w:val="af3"/>
                <w:rFonts w:ascii="Times New Roman" w:eastAsia="Calibri" w:hAnsi="Times New Roman" w:cs="Times New Roman"/>
                <w:sz w:val="28"/>
                <w:szCs w:val="28"/>
              </w:rPr>
              <w:t>Процессуальные особенности депортации в России</w:t>
            </w:r>
            <w:r w:rsidR="00261AA7" w:rsidRPr="00412E26">
              <w:rPr>
                <w:rFonts w:ascii="Times New Roman" w:hAnsi="Times New Roman" w:cs="Times New Roman"/>
                <w:sz w:val="28"/>
                <w:szCs w:val="28"/>
              </w:rPr>
              <w:tab/>
            </w:r>
            <w:r w:rsidR="00261AA7" w:rsidRPr="00412E26">
              <w:rPr>
                <w:rFonts w:ascii="Times New Roman" w:hAnsi="Times New Roman" w:cs="Times New Roman"/>
                <w:sz w:val="28"/>
                <w:szCs w:val="28"/>
              </w:rPr>
              <w:fldChar w:fldCharType="begin"/>
            </w:r>
            <w:r w:rsidR="00261AA7" w:rsidRPr="00412E26">
              <w:rPr>
                <w:rFonts w:ascii="Times New Roman" w:hAnsi="Times New Roman" w:cs="Times New Roman"/>
                <w:sz w:val="28"/>
                <w:szCs w:val="28"/>
              </w:rPr>
              <w:instrText xml:space="preserve"> PAGEREF _Toc157310128 \h </w:instrText>
            </w:r>
            <w:r w:rsidR="00261AA7" w:rsidRPr="00412E26">
              <w:rPr>
                <w:rFonts w:ascii="Times New Roman" w:hAnsi="Times New Roman" w:cs="Times New Roman"/>
                <w:sz w:val="28"/>
                <w:szCs w:val="28"/>
              </w:rPr>
            </w:r>
            <w:r w:rsidR="00261AA7" w:rsidRPr="00412E26">
              <w:rPr>
                <w:rFonts w:ascii="Times New Roman" w:hAnsi="Times New Roman" w:cs="Times New Roman"/>
                <w:sz w:val="28"/>
                <w:szCs w:val="28"/>
              </w:rPr>
              <w:fldChar w:fldCharType="separate"/>
            </w:r>
            <w:r w:rsidR="00261AA7" w:rsidRPr="00412E26">
              <w:rPr>
                <w:rFonts w:ascii="Times New Roman" w:hAnsi="Times New Roman" w:cs="Times New Roman"/>
                <w:sz w:val="28"/>
                <w:szCs w:val="28"/>
              </w:rPr>
              <w:t>2</w:t>
            </w:r>
            <w:r w:rsidR="003F642C" w:rsidRPr="00412E26">
              <w:rPr>
                <w:rFonts w:ascii="Times New Roman" w:hAnsi="Times New Roman" w:cs="Times New Roman"/>
                <w:sz w:val="28"/>
                <w:szCs w:val="28"/>
              </w:rPr>
              <w:t>7</w:t>
            </w:r>
            <w:r w:rsidR="00261AA7" w:rsidRPr="00412E26">
              <w:rPr>
                <w:rFonts w:ascii="Times New Roman" w:hAnsi="Times New Roman" w:cs="Times New Roman"/>
                <w:sz w:val="28"/>
                <w:szCs w:val="28"/>
              </w:rPr>
              <w:fldChar w:fldCharType="end"/>
            </w:r>
          </w:hyperlink>
        </w:p>
        <w:p w14:paraId="0F2D22F9" w14:textId="08F22961" w:rsidR="006C49D0" w:rsidRPr="00412E26" w:rsidRDefault="001029FD" w:rsidP="00580D03">
          <w:pPr>
            <w:rPr>
              <w:rFonts w:ascii="Times New Roman" w:eastAsia="Times New Roman" w:hAnsi="Times New Roman" w:cs="Times New Roman"/>
              <w:color w:val="0563C1" w:themeColor="hyperlink"/>
              <w:sz w:val="28"/>
              <w:szCs w:val="28"/>
              <w:u w:val="single"/>
              <w:lang w:eastAsia="ru-RU"/>
            </w:rPr>
          </w:pPr>
          <w:hyperlink w:anchor="_Toc157310129" w:tooltip="#_Toc157310129" w:history="1">
            <w:r w:rsidR="00261AA7" w:rsidRPr="00412E26">
              <w:rPr>
                <w:rStyle w:val="af3"/>
                <w:rFonts w:ascii="Times New Roman" w:eastAsia="Times New Roman" w:hAnsi="Times New Roman" w:cs="Times New Roman"/>
                <w:sz w:val="28"/>
                <w:szCs w:val="28"/>
                <w:lang w:eastAsia="ru-RU"/>
              </w:rPr>
              <w:t xml:space="preserve">2.2. </w:t>
            </w:r>
            <w:r w:rsidR="005D2564" w:rsidRPr="00412E26">
              <w:rPr>
                <w:rStyle w:val="af3"/>
                <w:rFonts w:ascii="Times New Roman" w:eastAsia="Times New Roman" w:hAnsi="Times New Roman" w:cs="Times New Roman"/>
                <w:sz w:val="28"/>
                <w:szCs w:val="28"/>
                <w:lang w:eastAsia="ru-RU"/>
              </w:rPr>
              <w:t>Процессуальные особенности депортации за рубежом……………………..</w:t>
            </w:r>
            <w:r w:rsidR="003F642C" w:rsidRPr="00412E26">
              <w:rPr>
                <w:rFonts w:ascii="Times New Roman" w:hAnsi="Times New Roman" w:cs="Times New Roman"/>
                <w:sz w:val="28"/>
                <w:szCs w:val="28"/>
              </w:rPr>
              <w:t>36</w:t>
            </w:r>
          </w:hyperlink>
        </w:p>
        <w:p w14:paraId="51A35431" w14:textId="0EC02204" w:rsidR="006C49D0" w:rsidRPr="00412E26" w:rsidRDefault="00261AA7" w:rsidP="00580D03">
          <w:pPr>
            <w:rPr>
              <w:rFonts w:ascii="Times New Roman" w:eastAsia="Times New Roman" w:hAnsi="Times New Roman" w:cs="Times New Roman"/>
              <w:color w:val="0563C1" w:themeColor="hyperlink"/>
              <w:sz w:val="28"/>
              <w:szCs w:val="28"/>
              <w:u w:val="single"/>
              <w:lang w:eastAsia="ru-RU"/>
            </w:rPr>
          </w:pPr>
          <w:r w:rsidRPr="00412E26">
            <w:rPr>
              <w:rFonts w:ascii="Times New Roman" w:eastAsia="Times New Roman" w:hAnsi="Times New Roman" w:cs="Times New Roman"/>
              <w:sz w:val="28"/>
              <w:szCs w:val="28"/>
              <w:lang w:eastAsia="ru-RU"/>
            </w:rPr>
            <w:t xml:space="preserve">2.3. </w:t>
          </w:r>
          <w:r w:rsidR="005D2564" w:rsidRPr="00412E26">
            <w:rPr>
              <w:rFonts w:ascii="Times New Roman" w:eastAsia="Times New Roman" w:hAnsi="Times New Roman" w:cs="Times New Roman"/>
              <w:sz w:val="28"/>
              <w:szCs w:val="28"/>
              <w:lang w:eastAsia="ru-RU"/>
            </w:rPr>
            <w:t>Оптимизация процесса депортации…………………………………………..</w:t>
          </w:r>
          <w:r w:rsidR="005D2564" w:rsidRPr="00412E26">
            <w:rPr>
              <w:rFonts w:ascii="Times New Roman" w:hAnsi="Times New Roman" w:cs="Times New Roman"/>
              <w:sz w:val="28"/>
              <w:szCs w:val="28"/>
            </w:rPr>
            <w:t>44</w:t>
          </w:r>
        </w:p>
        <w:p w14:paraId="01E1BC50" w14:textId="065D2419" w:rsidR="006C49D0" w:rsidRPr="00412E26" w:rsidRDefault="001029FD" w:rsidP="00580D03">
          <w:pPr>
            <w:pStyle w:val="13"/>
            <w:tabs>
              <w:tab w:val="right" w:leader="dot" w:pos="9628"/>
            </w:tabs>
            <w:spacing w:line="360" w:lineRule="auto"/>
            <w:ind w:left="0"/>
            <w:rPr>
              <w:rFonts w:eastAsiaTheme="minorEastAsia"/>
              <w:lang w:eastAsia="ru-RU"/>
            </w:rPr>
          </w:pPr>
          <w:hyperlink w:anchor="_Toc157310131" w:tooltip="#_Toc157310131" w:history="1">
            <w:r w:rsidR="00261AA7" w:rsidRPr="00412E26">
              <w:rPr>
                <w:rStyle w:val="af3"/>
              </w:rPr>
              <w:t>ЗАКЛЮЧЕНИЕ</w:t>
            </w:r>
            <w:r w:rsidR="00261AA7" w:rsidRPr="00412E26">
              <w:tab/>
            </w:r>
            <w:r w:rsidR="005D2564" w:rsidRPr="00412E26">
              <w:t>47</w:t>
            </w:r>
          </w:hyperlink>
        </w:p>
        <w:p w14:paraId="4C01FABD" w14:textId="648EB386" w:rsidR="006C49D0" w:rsidRPr="00412E26" w:rsidRDefault="001029FD" w:rsidP="00580D03">
          <w:pPr>
            <w:pStyle w:val="13"/>
            <w:tabs>
              <w:tab w:val="right" w:leader="dot" w:pos="9628"/>
            </w:tabs>
            <w:spacing w:line="360" w:lineRule="auto"/>
            <w:ind w:left="0"/>
            <w:rPr>
              <w:rFonts w:eastAsiaTheme="minorEastAsia"/>
              <w:lang w:eastAsia="ru-RU"/>
            </w:rPr>
          </w:pPr>
          <w:hyperlink w:anchor="_Toc157310132" w:tooltip="#_Toc157310132" w:history="1">
            <w:r w:rsidR="00261AA7" w:rsidRPr="00412E26">
              <w:rPr>
                <w:rStyle w:val="af3"/>
              </w:rPr>
              <w:t>БИБЛИОГРАФИЧЕСКИЙ СПИСОК</w:t>
            </w:r>
            <w:r w:rsidR="00261AA7" w:rsidRPr="00412E26">
              <w:tab/>
            </w:r>
            <w:r w:rsidR="005D2564" w:rsidRPr="00412E26">
              <w:t>51</w:t>
            </w:r>
          </w:hyperlink>
        </w:p>
        <w:p w14:paraId="02FD0EEA" w14:textId="77777777" w:rsidR="006C49D0" w:rsidRPr="00412E26" w:rsidRDefault="00261AA7" w:rsidP="00580D03">
          <w:pPr>
            <w:spacing w:line="360" w:lineRule="auto"/>
            <w:jc w:val="both"/>
            <w:rPr>
              <w:rFonts w:ascii="Times New Roman" w:hAnsi="Times New Roman" w:cs="Times New Roman"/>
              <w:sz w:val="28"/>
              <w:szCs w:val="28"/>
            </w:rPr>
          </w:pPr>
          <w:r w:rsidRPr="00412E26">
            <w:rPr>
              <w:rFonts w:ascii="Times New Roman" w:hAnsi="Times New Roman" w:cs="Times New Roman"/>
              <w:b/>
              <w:bCs/>
              <w:sz w:val="28"/>
              <w:szCs w:val="28"/>
            </w:rPr>
            <w:fldChar w:fldCharType="end"/>
          </w:r>
        </w:p>
      </w:sdtContent>
    </w:sdt>
    <w:p w14:paraId="4131E0DA" w14:textId="77777777" w:rsidR="006C49D0" w:rsidRPr="00412E26" w:rsidRDefault="006C49D0" w:rsidP="00580D03">
      <w:pPr>
        <w:spacing w:after="0" w:line="360" w:lineRule="auto"/>
        <w:ind w:firstLine="706"/>
        <w:jc w:val="both"/>
        <w:rPr>
          <w:rFonts w:ascii="Times New Roman" w:eastAsia="Calibri" w:hAnsi="Times New Roman" w:cs="Times New Roman"/>
          <w:bCs/>
          <w:sz w:val="28"/>
          <w:szCs w:val="28"/>
        </w:rPr>
      </w:pPr>
    </w:p>
    <w:p w14:paraId="318BEDBB" w14:textId="77777777" w:rsidR="006C49D0" w:rsidRPr="00412E26" w:rsidRDefault="006C49D0" w:rsidP="00580D03">
      <w:pPr>
        <w:spacing w:after="0" w:line="360" w:lineRule="auto"/>
        <w:ind w:firstLine="706"/>
        <w:jc w:val="both"/>
        <w:rPr>
          <w:rFonts w:ascii="Times New Roman" w:eastAsia="Calibri" w:hAnsi="Times New Roman" w:cs="Times New Roman"/>
          <w:bCs/>
          <w:sz w:val="28"/>
          <w:szCs w:val="28"/>
        </w:rPr>
      </w:pPr>
    </w:p>
    <w:p w14:paraId="602BE3F1" w14:textId="77777777" w:rsidR="006C49D0" w:rsidRPr="00412E26" w:rsidRDefault="006C49D0" w:rsidP="00580D03">
      <w:pPr>
        <w:spacing w:after="0" w:line="360" w:lineRule="auto"/>
        <w:ind w:firstLine="706"/>
        <w:jc w:val="both"/>
        <w:rPr>
          <w:rFonts w:ascii="Times New Roman" w:eastAsia="Calibri" w:hAnsi="Times New Roman" w:cs="Times New Roman"/>
          <w:bCs/>
          <w:sz w:val="28"/>
          <w:szCs w:val="28"/>
        </w:rPr>
      </w:pPr>
    </w:p>
    <w:p w14:paraId="0ED4798F" w14:textId="374A92D2" w:rsidR="006C49D0" w:rsidRPr="00580D03" w:rsidRDefault="00580D03" w:rsidP="00580D03">
      <w:pPr>
        <w:spacing w:after="0" w:line="360" w:lineRule="auto"/>
        <w:ind w:firstLine="706"/>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 </w:t>
      </w:r>
    </w:p>
    <w:p w14:paraId="084810BC" w14:textId="77777777" w:rsidR="006C49D0" w:rsidRPr="00412E26" w:rsidRDefault="006C49D0" w:rsidP="00580D03">
      <w:pPr>
        <w:spacing w:after="0" w:line="360" w:lineRule="auto"/>
        <w:ind w:firstLine="706"/>
        <w:jc w:val="center"/>
        <w:rPr>
          <w:rFonts w:ascii="Times New Roman" w:eastAsia="Calibri" w:hAnsi="Times New Roman" w:cs="Times New Roman"/>
          <w:b/>
          <w:sz w:val="28"/>
          <w:szCs w:val="28"/>
        </w:rPr>
      </w:pPr>
    </w:p>
    <w:p w14:paraId="4FB6AF19" w14:textId="77777777" w:rsidR="006C49D0" w:rsidRPr="00412E26" w:rsidRDefault="006C49D0" w:rsidP="00580D03">
      <w:pPr>
        <w:spacing w:after="0" w:line="360" w:lineRule="auto"/>
        <w:ind w:firstLine="706"/>
        <w:jc w:val="center"/>
        <w:rPr>
          <w:rFonts w:ascii="Times New Roman" w:eastAsia="Calibri" w:hAnsi="Times New Roman" w:cs="Times New Roman"/>
          <w:b/>
          <w:sz w:val="28"/>
          <w:szCs w:val="28"/>
        </w:rPr>
      </w:pPr>
    </w:p>
    <w:p w14:paraId="2E6831C4" w14:textId="77777777" w:rsidR="006C49D0" w:rsidRPr="00412E26" w:rsidRDefault="006C49D0" w:rsidP="00580D03">
      <w:pPr>
        <w:spacing w:after="0" w:line="360" w:lineRule="auto"/>
        <w:ind w:firstLine="706"/>
        <w:jc w:val="center"/>
        <w:rPr>
          <w:rFonts w:ascii="Times New Roman" w:eastAsia="Calibri" w:hAnsi="Times New Roman" w:cs="Times New Roman"/>
          <w:b/>
          <w:sz w:val="28"/>
          <w:szCs w:val="28"/>
        </w:rPr>
      </w:pPr>
    </w:p>
    <w:p w14:paraId="6E4A0451" w14:textId="77777777" w:rsidR="006C49D0" w:rsidRPr="00412E26" w:rsidRDefault="006C49D0" w:rsidP="00580D03">
      <w:pPr>
        <w:spacing w:after="0" w:line="360" w:lineRule="auto"/>
        <w:rPr>
          <w:rFonts w:ascii="Times New Roman" w:eastAsia="Calibri" w:hAnsi="Times New Roman" w:cs="Times New Roman"/>
          <w:b/>
          <w:sz w:val="28"/>
          <w:szCs w:val="28"/>
        </w:rPr>
      </w:pPr>
    </w:p>
    <w:p w14:paraId="289488A5" w14:textId="77777777" w:rsidR="006C49D0" w:rsidRPr="00412E26" w:rsidRDefault="006C49D0" w:rsidP="00580D03">
      <w:pPr>
        <w:spacing w:after="0" w:line="360" w:lineRule="auto"/>
        <w:rPr>
          <w:rFonts w:ascii="Times New Roman" w:eastAsia="Calibri" w:hAnsi="Times New Roman" w:cs="Times New Roman"/>
          <w:b/>
          <w:sz w:val="28"/>
          <w:szCs w:val="28"/>
        </w:rPr>
      </w:pPr>
    </w:p>
    <w:p w14:paraId="654AE719" w14:textId="77777777" w:rsidR="006C49D0" w:rsidRPr="00412E26" w:rsidRDefault="006C49D0" w:rsidP="00580D03">
      <w:pPr>
        <w:spacing w:after="0" w:line="360" w:lineRule="auto"/>
        <w:rPr>
          <w:rFonts w:ascii="Times New Roman" w:eastAsia="Calibri" w:hAnsi="Times New Roman" w:cs="Times New Roman"/>
          <w:b/>
          <w:sz w:val="28"/>
          <w:szCs w:val="28"/>
        </w:rPr>
      </w:pPr>
    </w:p>
    <w:p w14:paraId="371BE949" w14:textId="77777777" w:rsidR="005D2564" w:rsidRPr="00412E26" w:rsidRDefault="005D2564" w:rsidP="00580D03">
      <w:pPr>
        <w:pStyle w:val="1"/>
        <w:spacing w:before="300"/>
        <w:rPr>
          <w:rFonts w:eastAsia="Calibri"/>
          <w:sz w:val="28"/>
        </w:rPr>
      </w:pPr>
      <w:bookmarkStart w:id="0" w:name="_Toc157310122"/>
    </w:p>
    <w:p w14:paraId="2FF501C1" w14:textId="77777777" w:rsidR="005D2564" w:rsidRPr="00412E26" w:rsidRDefault="005D2564" w:rsidP="00580D03">
      <w:pPr>
        <w:pStyle w:val="1"/>
        <w:rPr>
          <w:rFonts w:eastAsia="Calibri"/>
          <w:sz w:val="28"/>
        </w:rPr>
      </w:pPr>
    </w:p>
    <w:p w14:paraId="70C8A993" w14:textId="77777777" w:rsidR="005D2564" w:rsidRPr="00412E26" w:rsidRDefault="005D2564" w:rsidP="00580D03">
      <w:pPr>
        <w:pStyle w:val="1"/>
        <w:rPr>
          <w:rFonts w:eastAsia="Calibri"/>
          <w:sz w:val="28"/>
        </w:rPr>
      </w:pPr>
    </w:p>
    <w:p w14:paraId="70D7E378" w14:textId="77777777" w:rsidR="005D2564" w:rsidRPr="00412E26" w:rsidRDefault="005D2564" w:rsidP="00580D03">
      <w:pPr>
        <w:pStyle w:val="1"/>
        <w:rPr>
          <w:rFonts w:eastAsia="Calibri"/>
          <w:sz w:val="28"/>
        </w:rPr>
      </w:pPr>
    </w:p>
    <w:p w14:paraId="677371AE" w14:textId="77777777" w:rsidR="005D2564" w:rsidRPr="00412E26" w:rsidRDefault="005D2564" w:rsidP="00580D03">
      <w:pPr>
        <w:pStyle w:val="1"/>
        <w:rPr>
          <w:rFonts w:eastAsia="Calibri"/>
          <w:sz w:val="28"/>
        </w:rPr>
      </w:pPr>
    </w:p>
    <w:p w14:paraId="232CC803" w14:textId="476D947A" w:rsidR="00580D03" w:rsidRPr="00412E26" w:rsidRDefault="00580D03" w:rsidP="00580D03">
      <w:pPr>
        <w:pStyle w:val="1"/>
        <w:rPr>
          <w:rFonts w:eastAsia="Calibri"/>
          <w:sz w:val="28"/>
        </w:rPr>
      </w:pPr>
    </w:p>
    <w:p w14:paraId="05909D07" w14:textId="52DD0BF5" w:rsidR="006C49D0" w:rsidRPr="00412E26" w:rsidRDefault="00261AA7" w:rsidP="00580D03">
      <w:pPr>
        <w:pStyle w:val="1"/>
        <w:rPr>
          <w:rFonts w:eastAsia="Calibri"/>
          <w:sz w:val="28"/>
        </w:rPr>
      </w:pPr>
      <w:r w:rsidRPr="00412E26">
        <w:rPr>
          <w:rFonts w:eastAsia="Calibri"/>
          <w:sz w:val="28"/>
        </w:rPr>
        <w:t>ВВЕДЕНИЕ</w:t>
      </w:r>
      <w:bookmarkEnd w:id="0"/>
    </w:p>
    <w:p w14:paraId="17E4BB16" w14:textId="77777777" w:rsidR="006C49D0" w:rsidRPr="00412E26" w:rsidRDefault="006C49D0" w:rsidP="00580D03">
      <w:pPr>
        <w:spacing w:after="0" w:line="360" w:lineRule="auto"/>
        <w:ind w:firstLine="706"/>
        <w:jc w:val="center"/>
        <w:rPr>
          <w:rFonts w:ascii="Times New Roman" w:eastAsia="Calibri" w:hAnsi="Times New Roman" w:cs="Times New Roman"/>
          <w:b/>
          <w:sz w:val="28"/>
          <w:szCs w:val="28"/>
        </w:rPr>
      </w:pPr>
    </w:p>
    <w:p w14:paraId="6A8BD2F1" w14:textId="77777777" w:rsidR="001F64E7" w:rsidRPr="00412E26" w:rsidRDefault="001F64E7" w:rsidP="00580D03">
      <w:pPr>
        <w:spacing w:before="240" w:after="0" w:line="276" w:lineRule="auto"/>
        <w:ind w:firstLine="708"/>
        <w:jc w:val="both"/>
        <w:rPr>
          <w:rFonts w:ascii="Times New Roman" w:hAnsi="Times New Roman" w:cs="Times New Roman"/>
          <w:color w:val="000000" w:themeColor="text1"/>
          <w:sz w:val="28"/>
          <w:szCs w:val="28"/>
        </w:rPr>
      </w:pPr>
      <w:r w:rsidRPr="00412E26">
        <w:rPr>
          <w:rFonts w:ascii="Times New Roman" w:hAnsi="Times New Roman" w:cs="Times New Roman"/>
          <w:color w:val="000000" w:themeColor="text1"/>
          <w:sz w:val="28"/>
          <w:szCs w:val="28"/>
        </w:rPr>
        <w:t>В условиях глобализации и усиления миграционных процессов вопросы соблюдения правопорядка и обеспечения национальной безопасности приобретают особую актуальность. Одним из инструментов регулирования миграционных потоков является институт депортации иностранных граждан и лиц без гражданства, представляющий собой крайнюю меру административного воздействия, применяемую в случаях нарушения ими законодательства страны пребывания.</w:t>
      </w:r>
    </w:p>
    <w:p w14:paraId="11284BCF" w14:textId="77777777" w:rsidR="001F64E7" w:rsidRPr="00412E26" w:rsidRDefault="001F64E7" w:rsidP="00580D03">
      <w:pPr>
        <w:spacing w:before="240" w:after="0" w:line="276" w:lineRule="auto"/>
        <w:ind w:firstLine="708"/>
        <w:jc w:val="both"/>
        <w:rPr>
          <w:rFonts w:ascii="Times New Roman" w:hAnsi="Times New Roman" w:cs="Times New Roman"/>
          <w:color w:val="000000" w:themeColor="text1"/>
          <w:sz w:val="28"/>
          <w:szCs w:val="28"/>
        </w:rPr>
      </w:pPr>
      <w:r w:rsidRPr="00412E26">
        <w:rPr>
          <w:rFonts w:ascii="Times New Roman" w:hAnsi="Times New Roman" w:cs="Times New Roman"/>
          <w:color w:val="000000" w:themeColor="text1"/>
          <w:sz w:val="28"/>
          <w:szCs w:val="28"/>
        </w:rPr>
        <w:t>Депортация представляет собой сложный правовой механизм, реализация которого затрагивает интересы как государства, стремящегося защитить свой суверенитет и общественный порядок, так и самих депортируемых лиц, чьи права и свободы должны быть гарантированы в соответствии с международными стандартами и национальным законодательством.</w:t>
      </w:r>
    </w:p>
    <w:p w14:paraId="51F0F906" w14:textId="77777777" w:rsidR="001F64E7" w:rsidRPr="00412E26" w:rsidRDefault="001F64E7" w:rsidP="00580D03">
      <w:pPr>
        <w:spacing w:before="240" w:after="0" w:line="276" w:lineRule="auto"/>
        <w:ind w:firstLine="708"/>
        <w:jc w:val="both"/>
        <w:rPr>
          <w:rFonts w:ascii="Times New Roman" w:hAnsi="Times New Roman" w:cs="Times New Roman"/>
          <w:color w:val="000000" w:themeColor="text1"/>
          <w:sz w:val="28"/>
          <w:szCs w:val="28"/>
        </w:rPr>
      </w:pPr>
    </w:p>
    <w:p w14:paraId="248E3732" w14:textId="77777777" w:rsidR="001F64E7" w:rsidRPr="00412E26" w:rsidRDefault="001F64E7" w:rsidP="00580D03">
      <w:pPr>
        <w:spacing w:before="240" w:after="0" w:line="276" w:lineRule="auto"/>
        <w:ind w:firstLine="708"/>
        <w:jc w:val="both"/>
        <w:rPr>
          <w:rFonts w:ascii="Times New Roman" w:hAnsi="Times New Roman" w:cs="Times New Roman"/>
          <w:color w:val="000000" w:themeColor="text1"/>
          <w:sz w:val="28"/>
          <w:szCs w:val="28"/>
        </w:rPr>
      </w:pPr>
      <w:r w:rsidRPr="00412E26">
        <w:rPr>
          <w:rFonts w:ascii="Times New Roman" w:hAnsi="Times New Roman" w:cs="Times New Roman"/>
          <w:b/>
          <w:bCs/>
          <w:color w:val="000000" w:themeColor="text1"/>
          <w:sz w:val="28"/>
          <w:szCs w:val="28"/>
        </w:rPr>
        <w:t>Актуальность темы</w:t>
      </w:r>
      <w:r w:rsidRPr="00412E26">
        <w:rPr>
          <w:rFonts w:ascii="Times New Roman" w:hAnsi="Times New Roman" w:cs="Times New Roman"/>
          <w:color w:val="000000" w:themeColor="text1"/>
          <w:sz w:val="28"/>
          <w:szCs w:val="28"/>
        </w:rPr>
        <w:t xml:space="preserve"> обусловлена возрастающей ролью депортации как инструмента миграционной политики, а также наличием ряда проблем, связанных с исполнением судебных актов о депортации. Несмотря на наличие детальной законодательной регламентации, на практике возникают сложности, связанные с установлением местонахождения депортируемых лиц, обеспечением их явки к месту депортации, а также взаимодействием различных государственных органов, участвующих в процессе исполнения судебных актов.</w:t>
      </w:r>
    </w:p>
    <w:p w14:paraId="7EE82EBC" w14:textId="77777777" w:rsidR="001F64E7" w:rsidRPr="00412E26" w:rsidRDefault="001F64E7" w:rsidP="00580D03">
      <w:pPr>
        <w:spacing w:before="240" w:after="0" w:line="276" w:lineRule="auto"/>
        <w:ind w:firstLine="708"/>
        <w:jc w:val="both"/>
        <w:rPr>
          <w:rFonts w:ascii="Times New Roman" w:hAnsi="Times New Roman" w:cs="Times New Roman"/>
          <w:color w:val="000000" w:themeColor="text1"/>
          <w:sz w:val="28"/>
          <w:szCs w:val="28"/>
        </w:rPr>
      </w:pPr>
    </w:p>
    <w:p w14:paraId="3295F4B1" w14:textId="62DE2808" w:rsidR="006C49D0" w:rsidRPr="00412E26" w:rsidRDefault="00261AA7" w:rsidP="00580D03">
      <w:pPr>
        <w:widowControl w:val="0"/>
        <w:spacing w:after="0" w:line="360" w:lineRule="auto"/>
        <w:ind w:firstLine="709"/>
        <w:jc w:val="both"/>
        <w:rPr>
          <w:rFonts w:ascii="Times New Roman" w:eastAsia="Times New Roman" w:hAnsi="Times New Roman" w:cs="Times New Roman"/>
          <w:bCs/>
          <w:sz w:val="28"/>
          <w:szCs w:val="28"/>
        </w:rPr>
      </w:pPr>
      <w:r w:rsidRPr="00412E26">
        <w:rPr>
          <w:rFonts w:ascii="Times New Roman" w:eastAsia="Times New Roman" w:hAnsi="Times New Roman" w:cs="Times New Roman"/>
          <w:b/>
          <w:sz w:val="28"/>
          <w:szCs w:val="28"/>
        </w:rPr>
        <w:t>Объектом исследования</w:t>
      </w:r>
      <w:r w:rsidRPr="00412E26">
        <w:rPr>
          <w:rFonts w:ascii="Times New Roman" w:eastAsia="Times New Roman" w:hAnsi="Times New Roman" w:cs="Times New Roman"/>
          <w:bCs/>
          <w:sz w:val="28"/>
          <w:szCs w:val="28"/>
        </w:rPr>
        <w:t xml:space="preserve"> в настоящей </w:t>
      </w:r>
      <w:r w:rsidR="005B3A8E" w:rsidRPr="00412E26">
        <w:rPr>
          <w:rFonts w:ascii="Times New Roman" w:eastAsia="Times New Roman" w:hAnsi="Times New Roman" w:cs="Times New Roman"/>
          <w:bCs/>
          <w:sz w:val="28"/>
          <w:szCs w:val="28"/>
        </w:rPr>
        <w:t>работе</w:t>
      </w:r>
      <w:r w:rsidR="00CF4164" w:rsidRPr="00412E26">
        <w:rPr>
          <w:rFonts w:ascii="Times New Roman" w:hAnsi="Times New Roman" w:cs="Times New Roman"/>
          <w:sz w:val="28"/>
          <w:szCs w:val="28"/>
        </w:rPr>
        <w:t xml:space="preserve"> </w:t>
      </w:r>
      <w:r w:rsidR="00CF4164" w:rsidRPr="00412E26">
        <w:rPr>
          <w:rFonts w:ascii="Times New Roman" w:eastAsia="Times New Roman" w:hAnsi="Times New Roman" w:cs="Times New Roman"/>
          <w:bCs/>
          <w:sz w:val="28"/>
          <w:szCs w:val="28"/>
        </w:rPr>
        <w:t>являются общественные отношения, возникающие в процессе принудительного исполнения судебных решений о депортации иностранных граждан и лиц без гражданства с территории Российской Федерации</w:t>
      </w:r>
      <w:r w:rsidRPr="00412E26">
        <w:rPr>
          <w:rFonts w:ascii="Times New Roman" w:eastAsia="Times New Roman" w:hAnsi="Times New Roman" w:cs="Times New Roman"/>
          <w:bCs/>
          <w:sz w:val="28"/>
          <w:szCs w:val="28"/>
        </w:rPr>
        <w:t>.</w:t>
      </w:r>
    </w:p>
    <w:p w14:paraId="337CA3CD" w14:textId="77777777" w:rsidR="00CF4164" w:rsidRPr="00412E26" w:rsidRDefault="00261AA7" w:rsidP="00580D03">
      <w:pPr>
        <w:widowControl w:val="0"/>
        <w:spacing w:after="0" w:line="360" w:lineRule="auto"/>
        <w:ind w:firstLine="709"/>
        <w:jc w:val="both"/>
        <w:rPr>
          <w:rFonts w:ascii="Times New Roman" w:eastAsia="Times New Roman" w:hAnsi="Times New Roman" w:cs="Times New Roman"/>
          <w:bCs/>
          <w:sz w:val="28"/>
          <w:szCs w:val="28"/>
        </w:rPr>
      </w:pPr>
      <w:r w:rsidRPr="00412E26">
        <w:rPr>
          <w:rFonts w:ascii="Times New Roman" w:eastAsia="Times New Roman" w:hAnsi="Times New Roman" w:cs="Times New Roman"/>
          <w:b/>
          <w:sz w:val="28"/>
          <w:szCs w:val="28"/>
        </w:rPr>
        <w:t>Предмет исследования</w:t>
      </w:r>
      <w:r w:rsidRPr="00412E26">
        <w:rPr>
          <w:rFonts w:ascii="Times New Roman" w:eastAsia="Times New Roman" w:hAnsi="Times New Roman" w:cs="Times New Roman"/>
          <w:bCs/>
          <w:sz w:val="28"/>
          <w:szCs w:val="28"/>
        </w:rPr>
        <w:t xml:space="preserve"> </w:t>
      </w:r>
      <w:r w:rsidR="00CF4164" w:rsidRPr="00412E26">
        <w:rPr>
          <w:rFonts w:ascii="Times New Roman" w:eastAsia="Times New Roman" w:hAnsi="Times New Roman" w:cs="Times New Roman"/>
          <w:bCs/>
          <w:sz w:val="28"/>
          <w:szCs w:val="28"/>
        </w:rPr>
        <w:t>нормы международного права и законодательства Российской Федерации, регулирующие вопросы депортации, а также практика применения данных норм и дея</w:t>
      </w:r>
      <w:bookmarkStart w:id="1" w:name="_GoBack"/>
      <w:bookmarkEnd w:id="1"/>
      <w:r w:rsidR="00CF4164" w:rsidRPr="00412E26">
        <w:rPr>
          <w:rFonts w:ascii="Times New Roman" w:eastAsia="Times New Roman" w:hAnsi="Times New Roman" w:cs="Times New Roman"/>
          <w:bCs/>
          <w:sz w:val="28"/>
          <w:szCs w:val="28"/>
        </w:rPr>
        <w:t xml:space="preserve">тельность государственных органов, </w:t>
      </w:r>
      <w:r w:rsidR="00CF4164" w:rsidRPr="00412E26">
        <w:rPr>
          <w:rFonts w:ascii="Times New Roman" w:eastAsia="Times New Roman" w:hAnsi="Times New Roman" w:cs="Times New Roman"/>
          <w:bCs/>
          <w:sz w:val="28"/>
          <w:szCs w:val="28"/>
        </w:rPr>
        <w:lastRenderedPageBreak/>
        <w:t>осуществляющих исполнение судебных актов о депортации.</w:t>
      </w:r>
    </w:p>
    <w:p w14:paraId="7BF1F718" w14:textId="77777777" w:rsidR="00CF4164" w:rsidRPr="00412E26" w:rsidRDefault="00261AA7" w:rsidP="00580D03">
      <w:pPr>
        <w:widowControl w:val="0"/>
        <w:spacing w:after="0" w:line="360" w:lineRule="auto"/>
        <w:ind w:firstLine="709"/>
        <w:jc w:val="both"/>
        <w:rPr>
          <w:rFonts w:ascii="Times New Roman" w:eastAsia="Times New Roman" w:hAnsi="Times New Roman" w:cs="Times New Roman"/>
          <w:bCs/>
          <w:sz w:val="28"/>
          <w:szCs w:val="28"/>
        </w:rPr>
      </w:pPr>
      <w:r w:rsidRPr="00412E26">
        <w:rPr>
          <w:rFonts w:ascii="Times New Roman" w:eastAsia="Times New Roman" w:hAnsi="Times New Roman" w:cs="Times New Roman"/>
          <w:b/>
          <w:sz w:val="28"/>
          <w:szCs w:val="28"/>
        </w:rPr>
        <w:t>Цель исследования</w:t>
      </w:r>
      <w:r w:rsidRPr="00412E26">
        <w:rPr>
          <w:rFonts w:ascii="Times New Roman" w:eastAsia="Times New Roman" w:hAnsi="Times New Roman" w:cs="Times New Roman"/>
          <w:bCs/>
          <w:sz w:val="28"/>
          <w:szCs w:val="28"/>
        </w:rPr>
        <w:t xml:space="preserve"> </w:t>
      </w:r>
      <w:r w:rsidR="00CF4164" w:rsidRPr="00412E26">
        <w:rPr>
          <w:rFonts w:ascii="Times New Roman" w:eastAsia="Times New Roman" w:hAnsi="Times New Roman" w:cs="Times New Roman"/>
          <w:bCs/>
          <w:sz w:val="28"/>
          <w:szCs w:val="28"/>
        </w:rPr>
        <w:t xml:space="preserve">– комплексное исследование правовых и организационных основ исполнения судебных актов о депортации иностранных граждан и лиц без гражданства, выявление проблемных аспектов и разработка предложений по оптимизации данного процесса </w:t>
      </w:r>
    </w:p>
    <w:p w14:paraId="13513AB9" w14:textId="4FA4AF9D" w:rsidR="006C49D0" w:rsidRPr="00412E26" w:rsidRDefault="00261AA7" w:rsidP="00580D03">
      <w:pPr>
        <w:widowControl w:val="0"/>
        <w:spacing w:after="0" w:line="360" w:lineRule="auto"/>
        <w:ind w:firstLine="709"/>
        <w:jc w:val="both"/>
        <w:rPr>
          <w:rFonts w:ascii="Times New Roman" w:eastAsia="Times New Roman" w:hAnsi="Times New Roman" w:cs="Times New Roman"/>
          <w:bCs/>
          <w:sz w:val="28"/>
          <w:szCs w:val="28"/>
        </w:rPr>
      </w:pPr>
      <w:r w:rsidRPr="00412E26">
        <w:rPr>
          <w:rFonts w:ascii="Times New Roman" w:eastAsia="Times New Roman" w:hAnsi="Times New Roman" w:cs="Times New Roman"/>
          <w:b/>
          <w:sz w:val="28"/>
          <w:szCs w:val="28"/>
        </w:rPr>
        <w:t>Задачами</w:t>
      </w:r>
      <w:r w:rsidRPr="00412E26">
        <w:rPr>
          <w:rFonts w:ascii="Times New Roman" w:eastAsia="Times New Roman" w:hAnsi="Times New Roman" w:cs="Times New Roman"/>
          <w:bCs/>
          <w:sz w:val="28"/>
          <w:szCs w:val="28"/>
        </w:rPr>
        <w:t xml:space="preserve"> настоящей работы являются следующие направления:</w:t>
      </w:r>
    </w:p>
    <w:p w14:paraId="00E6D135" w14:textId="77777777" w:rsidR="00CF4164" w:rsidRPr="00412E26" w:rsidRDefault="00CF4164" w:rsidP="00580D03">
      <w:pPr>
        <w:widowControl w:val="0"/>
        <w:spacing w:after="0" w:line="360" w:lineRule="auto"/>
        <w:ind w:firstLine="851"/>
        <w:contextualSpacing/>
        <w:jc w:val="both"/>
        <w:rPr>
          <w:rFonts w:ascii="Times New Roman" w:eastAsia="Times New Roman" w:hAnsi="Times New Roman" w:cs="Times New Roman"/>
          <w:bCs/>
          <w:sz w:val="28"/>
          <w:szCs w:val="28"/>
        </w:rPr>
      </w:pPr>
      <w:r w:rsidRPr="00412E26">
        <w:rPr>
          <w:rFonts w:ascii="Times New Roman" w:eastAsia="Times New Roman" w:hAnsi="Times New Roman" w:cs="Times New Roman"/>
          <w:bCs/>
          <w:sz w:val="28"/>
          <w:szCs w:val="28"/>
        </w:rPr>
        <w:t>* Раскрыть понятие и сущность депортации, проанализировать международно-правовые стандарты и национальное законодательство в данной сфере;</w:t>
      </w:r>
    </w:p>
    <w:p w14:paraId="31F49D32" w14:textId="77777777" w:rsidR="00CF4164" w:rsidRPr="00412E26" w:rsidRDefault="00CF4164" w:rsidP="00580D03">
      <w:pPr>
        <w:widowControl w:val="0"/>
        <w:spacing w:after="0" w:line="360" w:lineRule="auto"/>
        <w:ind w:firstLine="851"/>
        <w:contextualSpacing/>
        <w:jc w:val="both"/>
        <w:rPr>
          <w:rFonts w:ascii="Times New Roman" w:eastAsia="Times New Roman" w:hAnsi="Times New Roman" w:cs="Times New Roman"/>
          <w:bCs/>
          <w:sz w:val="28"/>
          <w:szCs w:val="28"/>
        </w:rPr>
      </w:pPr>
      <w:r w:rsidRPr="00412E26">
        <w:rPr>
          <w:rFonts w:ascii="Times New Roman" w:eastAsia="Times New Roman" w:hAnsi="Times New Roman" w:cs="Times New Roman"/>
          <w:bCs/>
          <w:sz w:val="28"/>
          <w:szCs w:val="28"/>
        </w:rPr>
        <w:t>* Исследовать процессуальные особенности рассмотрения дел о депортации, определить особенности правового статуса депортируемых лиц;</w:t>
      </w:r>
    </w:p>
    <w:p w14:paraId="103F50D3" w14:textId="77777777" w:rsidR="00CF4164" w:rsidRPr="00412E26" w:rsidRDefault="00CF4164" w:rsidP="00580D03">
      <w:pPr>
        <w:widowControl w:val="0"/>
        <w:spacing w:after="0" w:line="360" w:lineRule="auto"/>
        <w:ind w:firstLine="851"/>
        <w:contextualSpacing/>
        <w:jc w:val="both"/>
        <w:rPr>
          <w:rFonts w:ascii="Times New Roman" w:eastAsia="Times New Roman" w:hAnsi="Times New Roman" w:cs="Times New Roman"/>
          <w:bCs/>
          <w:sz w:val="28"/>
          <w:szCs w:val="28"/>
        </w:rPr>
      </w:pPr>
      <w:r w:rsidRPr="00412E26">
        <w:rPr>
          <w:rFonts w:ascii="Times New Roman" w:eastAsia="Times New Roman" w:hAnsi="Times New Roman" w:cs="Times New Roman"/>
          <w:bCs/>
          <w:sz w:val="28"/>
          <w:szCs w:val="28"/>
        </w:rPr>
        <w:t>* Определить компетенцию органов, осуществляющих исполнение судебных актов о депортации, проанализировать процедуру и механизмы контроля за исполнением;</w:t>
      </w:r>
    </w:p>
    <w:p w14:paraId="680C5C78" w14:textId="77777777" w:rsidR="00CF4164" w:rsidRPr="00412E26" w:rsidRDefault="00CF4164" w:rsidP="00580D03">
      <w:pPr>
        <w:widowControl w:val="0"/>
        <w:spacing w:after="0" w:line="360" w:lineRule="auto"/>
        <w:ind w:firstLine="851"/>
        <w:contextualSpacing/>
        <w:jc w:val="both"/>
        <w:rPr>
          <w:rFonts w:ascii="Times New Roman" w:eastAsia="Times New Roman" w:hAnsi="Times New Roman" w:cs="Times New Roman"/>
          <w:bCs/>
          <w:sz w:val="28"/>
          <w:szCs w:val="28"/>
        </w:rPr>
      </w:pPr>
      <w:r w:rsidRPr="00412E26">
        <w:rPr>
          <w:rFonts w:ascii="Times New Roman" w:eastAsia="Times New Roman" w:hAnsi="Times New Roman" w:cs="Times New Roman"/>
          <w:bCs/>
          <w:sz w:val="28"/>
          <w:szCs w:val="28"/>
        </w:rPr>
        <w:t>* Выявить проблемы, возникающие на практике при исполнении судебных актов о депортации, и предложить пути их решения;</w:t>
      </w:r>
    </w:p>
    <w:p w14:paraId="3F47B6DF" w14:textId="77777777" w:rsidR="00CF4164" w:rsidRPr="00412E26" w:rsidRDefault="00CF4164" w:rsidP="00580D03">
      <w:pPr>
        <w:widowControl w:val="0"/>
        <w:spacing w:after="0" w:line="360" w:lineRule="auto"/>
        <w:ind w:firstLine="851"/>
        <w:contextualSpacing/>
        <w:jc w:val="both"/>
        <w:rPr>
          <w:rFonts w:ascii="Times New Roman" w:eastAsia="Times New Roman" w:hAnsi="Times New Roman" w:cs="Times New Roman"/>
          <w:bCs/>
          <w:sz w:val="28"/>
          <w:szCs w:val="28"/>
        </w:rPr>
      </w:pPr>
      <w:r w:rsidRPr="00412E26">
        <w:rPr>
          <w:rFonts w:ascii="Times New Roman" w:eastAsia="Times New Roman" w:hAnsi="Times New Roman" w:cs="Times New Roman"/>
          <w:bCs/>
          <w:sz w:val="28"/>
          <w:szCs w:val="28"/>
        </w:rPr>
        <w:t>* Разработать рекомендации по совершенствованию законодательства и практики в сфере исполнения судебных актов о депортации.</w:t>
      </w:r>
    </w:p>
    <w:p w14:paraId="4F798A52" w14:textId="01DABB15" w:rsidR="00CF4164" w:rsidRPr="00412E26" w:rsidRDefault="00261AA7" w:rsidP="00580D03">
      <w:pPr>
        <w:widowControl w:val="0"/>
        <w:spacing w:after="0" w:line="360" w:lineRule="auto"/>
        <w:ind w:firstLine="851"/>
        <w:contextualSpacing/>
        <w:jc w:val="both"/>
        <w:rPr>
          <w:rFonts w:ascii="Times New Roman" w:eastAsia="Times New Roman" w:hAnsi="Times New Roman" w:cs="Times New Roman"/>
          <w:bCs/>
          <w:sz w:val="28"/>
          <w:szCs w:val="28"/>
        </w:rPr>
      </w:pPr>
      <w:r w:rsidRPr="00412E26">
        <w:rPr>
          <w:rFonts w:ascii="Times New Roman" w:eastAsia="Times New Roman" w:hAnsi="Times New Roman" w:cs="Times New Roman"/>
          <w:b/>
          <w:sz w:val="28"/>
          <w:szCs w:val="28"/>
        </w:rPr>
        <w:t>Методология исследования</w:t>
      </w:r>
      <w:r w:rsidRPr="00412E26">
        <w:rPr>
          <w:rFonts w:ascii="Times New Roman" w:eastAsia="Times New Roman" w:hAnsi="Times New Roman" w:cs="Times New Roman"/>
          <w:bCs/>
          <w:sz w:val="28"/>
          <w:szCs w:val="28"/>
        </w:rPr>
        <w:t xml:space="preserve"> </w:t>
      </w:r>
      <w:r w:rsidR="00CF4164" w:rsidRPr="00412E26">
        <w:rPr>
          <w:rFonts w:ascii="Times New Roman" w:eastAsia="Times New Roman" w:hAnsi="Times New Roman" w:cs="Times New Roman"/>
          <w:bCs/>
          <w:sz w:val="28"/>
          <w:szCs w:val="28"/>
        </w:rPr>
        <w:t>исследования составляют общенаучные методы познания: диалектический, системный, а также специальные юридические методы: формально-юридический, сравнительно-правовой, метод правового моделирования.</w:t>
      </w:r>
    </w:p>
    <w:p w14:paraId="22918DFC" w14:textId="60CD9790" w:rsidR="006C49D0" w:rsidRPr="00412E26" w:rsidRDefault="00261AA7" w:rsidP="00580D03">
      <w:pPr>
        <w:widowControl w:val="0"/>
        <w:spacing w:after="0" w:line="360" w:lineRule="auto"/>
        <w:ind w:firstLine="851"/>
        <w:contextualSpacing/>
        <w:jc w:val="both"/>
        <w:rPr>
          <w:rFonts w:ascii="Times New Roman" w:eastAsia="Times New Roman" w:hAnsi="Times New Roman" w:cs="Times New Roman"/>
          <w:bCs/>
          <w:sz w:val="28"/>
          <w:szCs w:val="28"/>
        </w:rPr>
      </w:pPr>
      <w:r w:rsidRPr="00412E26">
        <w:rPr>
          <w:rFonts w:ascii="Times New Roman" w:eastAsia="Times New Roman" w:hAnsi="Times New Roman" w:cs="Times New Roman"/>
          <w:b/>
          <w:sz w:val="28"/>
          <w:szCs w:val="28"/>
        </w:rPr>
        <w:t>Теоретическая основа</w:t>
      </w:r>
      <w:r w:rsidRPr="00412E26">
        <w:rPr>
          <w:rFonts w:ascii="Times New Roman" w:eastAsia="Times New Roman" w:hAnsi="Times New Roman" w:cs="Times New Roman"/>
          <w:bCs/>
          <w:sz w:val="28"/>
          <w:szCs w:val="28"/>
        </w:rPr>
        <w:t xml:space="preserve"> </w:t>
      </w:r>
      <w:r w:rsidR="00CF4164" w:rsidRPr="00412E26">
        <w:rPr>
          <w:rFonts w:ascii="Times New Roman" w:eastAsia="Times New Roman" w:hAnsi="Times New Roman" w:cs="Times New Roman"/>
          <w:bCs/>
          <w:sz w:val="28"/>
          <w:szCs w:val="28"/>
        </w:rPr>
        <w:t>являются труды отечественных и зарубежных ученых в области международного права, миграционного права, гражданского процессуального права, административного права, а также материалы судебной практики.</w:t>
      </w:r>
    </w:p>
    <w:p w14:paraId="4500CD78" w14:textId="57E25790" w:rsidR="006C49D0" w:rsidRPr="00412E26" w:rsidRDefault="00261AA7" w:rsidP="00580D03">
      <w:pPr>
        <w:widowControl w:val="0"/>
        <w:spacing w:after="0" w:line="360" w:lineRule="auto"/>
        <w:ind w:firstLine="851"/>
        <w:contextualSpacing/>
        <w:jc w:val="both"/>
        <w:rPr>
          <w:rFonts w:ascii="Times New Roman" w:eastAsia="Times New Roman" w:hAnsi="Times New Roman" w:cs="Times New Roman"/>
          <w:bCs/>
          <w:sz w:val="28"/>
          <w:szCs w:val="28"/>
        </w:rPr>
      </w:pPr>
      <w:r w:rsidRPr="00412E26">
        <w:rPr>
          <w:rFonts w:ascii="Times New Roman" w:eastAsia="Times New Roman" w:hAnsi="Times New Roman" w:cs="Times New Roman"/>
          <w:b/>
          <w:sz w:val="28"/>
          <w:szCs w:val="28"/>
        </w:rPr>
        <w:t xml:space="preserve">Эмпирическая основа – </w:t>
      </w:r>
      <w:r w:rsidRPr="00412E26">
        <w:rPr>
          <w:rFonts w:ascii="Times New Roman" w:eastAsia="Times New Roman" w:hAnsi="Times New Roman" w:cs="Times New Roman"/>
          <w:sz w:val="28"/>
          <w:szCs w:val="28"/>
        </w:rPr>
        <w:t>это процессуальные кодексы</w:t>
      </w:r>
      <w:r w:rsidRPr="00412E26">
        <w:rPr>
          <w:rFonts w:ascii="Times New Roman" w:eastAsia="Times New Roman" w:hAnsi="Times New Roman" w:cs="Times New Roman"/>
          <w:b/>
          <w:sz w:val="28"/>
          <w:szCs w:val="28"/>
        </w:rPr>
        <w:t xml:space="preserve"> </w:t>
      </w:r>
      <w:r w:rsidRPr="00412E26">
        <w:rPr>
          <w:rFonts w:ascii="Times New Roman" w:eastAsia="Times New Roman" w:hAnsi="Times New Roman" w:cs="Times New Roman"/>
          <w:sz w:val="28"/>
          <w:szCs w:val="28"/>
        </w:rPr>
        <w:t>и</w:t>
      </w:r>
      <w:r w:rsidRPr="00412E26">
        <w:rPr>
          <w:rFonts w:ascii="Times New Roman" w:eastAsia="Times New Roman" w:hAnsi="Times New Roman" w:cs="Times New Roman"/>
          <w:bCs/>
          <w:sz w:val="28"/>
          <w:szCs w:val="28"/>
        </w:rPr>
        <w:t xml:space="preserve"> подзаконные акты, а также судебная практика.</w:t>
      </w:r>
    </w:p>
    <w:p w14:paraId="4AD75507" w14:textId="1D0DD632" w:rsidR="006C49D0" w:rsidRPr="00412E26" w:rsidRDefault="00261AA7" w:rsidP="00580D03">
      <w:pPr>
        <w:widowControl w:val="0"/>
        <w:spacing w:after="0" w:line="360" w:lineRule="auto"/>
        <w:ind w:firstLine="851"/>
        <w:contextualSpacing/>
        <w:jc w:val="both"/>
        <w:rPr>
          <w:rFonts w:ascii="Times New Roman" w:eastAsia="Times New Roman" w:hAnsi="Times New Roman" w:cs="Times New Roman"/>
          <w:bCs/>
          <w:sz w:val="28"/>
          <w:szCs w:val="28"/>
        </w:rPr>
      </w:pPr>
      <w:r w:rsidRPr="00412E26">
        <w:rPr>
          <w:rFonts w:ascii="Times New Roman" w:eastAsia="Times New Roman" w:hAnsi="Times New Roman" w:cs="Times New Roman"/>
          <w:b/>
          <w:sz w:val="28"/>
          <w:szCs w:val="28"/>
        </w:rPr>
        <w:t>Структура</w:t>
      </w:r>
      <w:r w:rsidRPr="00412E26">
        <w:rPr>
          <w:rFonts w:ascii="Times New Roman" w:eastAsia="Times New Roman" w:hAnsi="Times New Roman" w:cs="Times New Roman"/>
          <w:bCs/>
          <w:sz w:val="28"/>
          <w:szCs w:val="28"/>
        </w:rPr>
        <w:t xml:space="preserve"> настоящего исследования включает в себя страницы титульного листа и содержания, </w:t>
      </w:r>
      <w:r w:rsidR="0025633C" w:rsidRPr="00412E26">
        <w:rPr>
          <w:rFonts w:ascii="Times New Roman" w:eastAsia="Times New Roman" w:hAnsi="Times New Roman" w:cs="Times New Roman"/>
          <w:bCs/>
          <w:sz w:val="28"/>
          <w:szCs w:val="28"/>
        </w:rPr>
        <w:t xml:space="preserve"> двух </w:t>
      </w:r>
      <w:r w:rsidRPr="00412E26">
        <w:rPr>
          <w:rFonts w:ascii="Times New Roman" w:eastAsia="Times New Roman" w:hAnsi="Times New Roman" w:cs="Times New Roman"/>
          <w:bCs/>
          <w:sz w:val="28"/>
          <w:szCs w:val="28"/>
        </w:rPr>
        <w:t xml:space="preserve">глав </w:t>
      </w:r>
      <w:r w:rsidR="0025633C" w:rsidRPr="00412E26">
        <w:rPr>
          <w:rFonts w:ascii="Times New Roman" w:eastAsia="Times New Roman" w:hAnsi="Times New Roman" w:cs="Times New Roman"/>
          <w:bCs/>
          <w:sz w:val="28"/>
          <w:szCs w:val="28"/>
        </w:rPr>
        <w:t xml:space="preserve">по три </w:t>
      </w:r>
      <w:r w:rsidRPr="00412E26">
        <w:rPr>
          <w:rFonts w:ascii="Times New Roman" w:eastAsia="Times New Roman" w:hAnsi="Times New Roman" w:cs="Times New Roman"/>
          <w:bCs/>
          <w:sz w:val="28"/>
          <w:szCs w:val="28"/>
        </w:rPr>
        <w:t xml:space="preserve">параграфа, заключения и </w:t>
      </w:r>
      <w:r w:rsidRPr="00412E26">
        <w:rPr>
          <w:rFonts w:ascii="Times New Roman" w:eastAsia="Times New Roman" w:hAnsi="Times New Roman" w:cs="Times New Roman"/>
          <w:bCs/>
          <w:sz w:val="28"/>
          <w:szCs w:val="28"/>
        </w:rPr>
        <w:lastRenderedPageBreak/>
        <w:t>списка использованной литературы. Общее количество страниц ____.</w:t>
      </w:r>
    </w:p>
    <w:p w14:paraId="41E5BE9E" w14:textId="77777777" w:rsidR="006C49D0" w:rsidRPr="00412E26" w:rsidRDefault="006C49D0" w:rsidP="00580D03">
      <w:pPr>
        <w:widowControl w:val="0"/>
        <w:spacing w:after="0" w:line="360" w:lineRule="auto"/>
        <w:ind w:firstLine="851"/>
        <w:contextualSpacing/>
        <w:jc w:val="both"/>
        <w:rPr>
          <w:rFonts w:ascii="Times New Roman" w:hAnsi="Times New Roman" w:cs="Times New Roman"/>
          <w:b/>
          <w:sz w:val="28"/>
          <w:szCs w:val="28"/>
        </w:rPr>
      </w:pPr>
    </w:p>
    <w:p w14:paraId="25CE7B68" w14:textId="77777777" w:rsidR="006C49D0" w:rsidRPr="00412E26" w:rsidRDefault="00261AA7" w:rsidP="00580D03">
      <w:pPr>
        <w:rPr>
          <w:rFonts w:ascii="Times New Roman" w:hAnsi="Times New Roman" w:cs="Times New Roman"/>
          <w:b/>
          <w:sz w:val="28"/>
          <w:szCs w:val="28"/>
        </w:rPr>
      </w:pPr>
      <w:r w:rsidRPr="00412E26">
        <w:rPr>
          <w:rFonts w:ascii="Times New Roman" w:hAnsi="Times New Roman" w:cs="Times New Roman"/>
          <w:b/>
          <w:sz w:val="28"/>
          <w:szCs w:val="28"/>
        </w:rPr>
        <w:br w:type="page" w:clear="all"/>
      </w:r>
    </w:p>
    <w:p w14:paraId="7D610D9C" w14:textId="341F3FE4" w:rsidR="006C49D0" w:rsidRPr="00412E26" w:rsidRDefault="00261AA7" w:rsidP="00580D03">
      <w:pPr>
        <w:pStyle w:val="1"/>
        <w:spacing w:line="360" w:lineRule="auto"/>
        <w:rPr>
          <w:sz w:val="28"/>
        </w:rPr>
      </w:pPr>
      <w:bookmarkStart w:id="2" w:name="_Toc157310123"/>
      <w:r w:rsidRPr="00412E26">
        <w:rPr>
          <w:sz w:val="28"/>
        </w:rPr>
        <w:lastRenderedPageBreak/>
        <w:t xml:space="preserve">ТЕМА 1. </w:t>
      </w:r>
      <w:bookmarkStart w:id="3" w:name="_Hlk167052075"/>
      <w:r w:rsidRPr="00412E26">
        <w:rPr>
          <w:sz w:val="28"/>
        </w:rPr>
        <w:t xml:space="preserve">ОБЩАЯ ХАРАКТЕРИСТИКА </w:t>
      </w:r>
      <w:bookmarkEnd w:id="2"/>
      <w:r w:rsidR="003611DA" w:rsidRPr="00412E26">
        <w:rPr>
          <w:sz w:val="28"/>
        </w:rPr>
        <w:t>ДЕПОРТАЦИИ</w:t>
      </w:r>
      <w:bookmarkEnd w:id="3"/>
    </w:p>
    <w:p w14:paraId="0F5408CB" w14:textId="1C93DD9D" w:rsidR="006C49D0" w:rsidRPr="00412E26" w:rsidRDefault="003611DA" w:rsidP="00580D03">
      <w:pPr>
        <w:pStyle w:val="2"/>
        <w:numPr>
          <w:ilvl w:val="1"/>
          <w:numId w:val="24"/>
        </w:numPr>
        <w:spacing w:line="360" w:lineRule="auto"/>
        <w:ind w:left="0"/>
        <w:rPr>
          <w:rFonts w:cs="Times New Roman"/>
          <w:szCs w:val="28"/>
        </w:rPr>
      </w:pPr>
      <w:bookmarkStart w:id="4" w:name="_Hlk167052107"/>
      <w:bookmarkStart w:id="5" w:name="_Toc157310124"/>
      <w:r w:rsidRPr="00412E26">
        <w:rPr>
          <w:rFonts w:cs="Times New Roman"/>
          <w:szCs w:val="28"/>
        </w:rPr>
        <w:t>Понятие и сущность депортации</w:t>
      </w:r>
      <w:bookmarkEnd w:id="4"/>
      <w:r w:rsidR="00261AA7" w:rsidRPr="00412E26">
        <w:rPr>
          <w:rFonts w:cs="Times New Roman"/>
          <w:szCs w:val="28"/>
        </w:rPr>
        <w:t>.</w:t>
      </w:r>
      <w:bookmarkEnd w:id="5"/>
    </w:p>
    <w:p w14:paraId="25CA1866" w14:textId="2AC9A626" w:rsidR="00EA2AF0" w:rsidRPr="00412E26" w:rsidRDefault="00261AA7" w:rsidP="00580D03">
      <w:pPr>
        <w:rPr>
          <w:rFonts w:ascii="Times New Roman" w:hAnsi="Times New Roman" w:cs="Times New Roman"/>
          <w:sz w:val="28"/>
          <w:szCs w:val="28"/>
        </w:rPr>
      </w:pPr>
      <w:r w:rsidRPr="00412E26">
        <w:rPr>
          <w:rFonts w:ascii="Times New Roman" w:hAnsi="Times New Roman" w:cs="Times New Roman"/>
          <w:sz w:val="28"/>
          <w:szCs w:val="28"/>
        </w:rPr>
        <w:t xml:space="preserve"> </w:t>
      </w:r>
      <w:r w:rsidR="00AA4D75" w:rsidRPr="00412E26">
        <w:rPr>
          <w:rFonts w:ascii="Times New Roman" w:hAnsi="Times New Roman" w:cs="Times New Roman"/>
          <w:sz w:val="28"/>
          <w:szCs w:val="28"/>
        </w:rPr>
        <w:t xml:space="preserve">Иностранный гражданин - физическое лицо, не являющееся гражданином Российской Федерации и имеющее доказательства наличия гражданства (подданства) иностранного государства. </w:t>
      </w:r>
      <w:r w:rsidR="00AA4D75" w:rsidRPr="00412E26">
        <w:rPr>
          <w:rFonts w:ascii="Times New Roman" w:hAnsi="Times New Roman" w:cs="Times New Roman"/>
          <w:color w:val="FFC000" w:themeColor="accent4"/>
          <w:sz w:val="28"/>
          <w:szCs w:val="28"/>
        </w:rPr>
        <w:t>Лицо без гражданства - физическое лицо, не являющееся гражданином Российской Федерации и не имеющее доказательств наличия гражданства (подданства) иностранного государства. Депортация лиц без гражданства представляет собой сложную проблему, поскольку они не могут быть высланы ни в одну страну, даже если они прожили там всю свою жизнь</w:t>
      </w:r>
      <w:r w:rsidR="008D54BA" w:rsidRPr="00412E26">
        <w:rPr>
          <w:rStyle w:val="af2"/>
          <w:rFonts w:ascii="Times New Roman" w:hAnsi="Times New Roman" w:cs="Times New Roman"/>
          <w:color w:val="FFC000" w:themeColor="accent4"/>
          <w:sz w:val="28"/>
          <w:szCs w:val="28"/>
        </w:rPr>
        <w:footnoteReference w:id="1"/>
      </w:r>
      <w:r w:rsidR="00AA4D75" w:rsidRPr="00412E26">
        <w:rPr>
          <w:rFonts w:ascii="Times New Roman" w:hAnsi="Times New Roman" w:cs="Times New Roman"/>
          <w:color w:val="FFC000" w:themeColor="accent4"/>
          <w:sz w:val="28"/>
          <w:szCs w:val="28"/>
        </w:rPr>
        <w:t xml:space="preserve">. </w:t>
      </w:r>
      <w:r w:rsidR="00AA4D75" w:rsidRPr="00412E26">
        <w:rPr>
          <w:rFonts w:ascii="Times New Roman" w:hAnsi="Times New Roman" w:cs="Times New Roman"/>
          <w:sz w:val="28"/>
          <w:szCs w:val="28"/>
        </w:rPr>
        <w:t>Причины безгражданства</w:t>
      </w:r>
      <w:r w:rsidR="00C73D54" w:rsidRPr="00412E26">
        <w:rPr>
          <w:rFonts w:ascii="Times New Roman" w:hAnsi="Times New Roman" w:cs="Times New Roman"/>
          <w:sz w:val="28"/>
          <w:szCs w:val="28"/>
        </w:rPr>
        <w:t xml:space="preserve">. </w:t>
      </w:r>
      <w:r w:rsidR="00AA4D75" w:rsidRPr="00412E26">
        <w:rPr>
          <w:rFonts w:ascii="Times New Roman" w:hAnsi="Times New Roman" w:cs="Times New Roman"/>
          <w:sz w:val="28"/>
          <w:szCs w:val="28"/>
        </w:rPr>
        <w:t xml:space="preserve">Рождение от родителей без гражданства: Дети, рожденные от родителей без гражданства, могут сами стать лицами без гражданства, если страна их рождения не предоставляет им гражданство по праву рождения. Лишение гражданства: В некоторых случаях страны могут лишать людей гражданства, например, за совершение определенных преступлений или за участие в антигосударственной деятельности. Территориальные изменения: Территориальные изменения, такие как распад Советского Союза, могут привести к тому, что люди окажутся без гражданства, если они не смогут получить гражданство в новой стране своего проживания. В настоящее время термин депортация является синонимом административного выдворения означает вид административного наказания, применяющегося исключительно в отношении иностранных граждан или лиц без гражданства и заключающегося в их контролируемом добровольном выезде или принудительном выдворении (в том числе под конвоем) за пределы страны пребывания. Однако вопрос о тождественности понятий выдворение и депортация в современной российской науке является дискуссионным, и, по мнению многих ученых, отождествление данных понятий является ошибочным. При этом трудности в разграничении данных понятий возникают у ученых, осуществляющих исследования правового обеспечения в сфере миграции, в то время как у исследующих правовые режимы въезда в РФ и выезда из РФ, а также охраны государственной границы, в рамках обеспечения государственной безопасности, в том числе и иммиграционной, подобных трудностей не возникает, так как они в основном придерживаются мнения, изложенного в разделе выдворение . В чем отличия депортации от выдворения? Основные отличия юридического плана: Депортация иностранных граждан из России - инструмент государственного воздействия, выдворение - вид наказания. Выдворение происходит на основании судебного решения, которому предшествует рассмотрение дела об административном правонарушении. Решение о депортации принимает руководитель ГУВМ МВД, для вынесения которого достаточно только одного основания - у иностранца нет права </w:t>
      </w:r>
      <w:r w:rsidR="00AA4D75" w:rsidRPr="00412E26">
        <w:rPr>
          <w:rFonts w:ascii="Times New Roman" w:hAnsi="Times New Roman" w:cs="Times New Roman"/>
          <w:sz w:val="28"/>
          <w:szCs w:val="28"/>
        </w:rPr>
        <w:lastRenderedPageBreak/>
        <w:t xml:space="preserve">находиться в России. Депортацией считается принудительный выезд иностранца из России в другое государство. Такой инструмент используют, когда иностранный гость утрачивает законное право на проживание в РФ. Мигрантов заставляют добровольно или принудительно под конвоем покинуть пределы страны. Депортация не считается наказанием за преступление, это, скорее, государственный метод воздействия на человека. Депортация осуществляется исключительно по основаниям, предусмотренным в соответствующих законодательных актах. Основаниями для депортации могут служить незаконный въезд иностранцев, нарушение правил пребывания в стране, а также утрата или прекращение законных оснований для дальнейшего нахождения иностранца в государстве въезда. В соответствии с </w:t>
      </w:r>
      <w:r w:rsidR="00AA4D75" w:rsidRPr="00412E26">
        <w:rPr>
          <w:rFonts w:ascii="Times New Roman" w:hAnsi="Times New Roman" w:cs="Times New Roman"/>
          <w:color w:val="FFC000" w:themeColor="accent4"/>
          <w:sz w:val="28"/>
          <w:szCs w:val="28"/>
        </w:rPr>
        <w:t>Протоколом № 7 Европейской конвенции о защите прав человека и основных свобод (ст. 1)</w:t>
      </w:r>
      <w:r w:rsidR="00AA4D75" w:rsidRPr="00412E26">
        <w:rPr>
          <w:rFonts w:ascii="Times New Roman" w:hAnsi="Times New Roman" w:cs="Times New Roman"/>
          <w:sz w:val="28"/>
          <w:szCs w:val="28"/>
        </w:rPr>
        <w:t xml:space="preserve"> </w:t>
      </w:r>
      <w:r w:rsidR="008D54BA" w:rsidRPr="00412E26">
        <w:rPr>
          <w:rStyle w:val="af2"/>
          <w:rFonts w:ascii="Times New Roman" w:hAnsi="Times New Roman" w:cs="Times New Roman"/>
          <w:sz w:val="28"/>
          <w:szCs w:val="28"/>
        </w:rPr>
        <w:footnoteReference w:id="2"/>
      </w:r>
      <w:r w:rsidR="00AA4D75" w:rsidRPr="00412E26">
        <w:rPr>
          <w:rFonts w:ascii="Times New Roman" w:hAnsi="Times New Roman" w:cs="Times New Roman"/>
          <w:sz w:val="28"/>
          <w:szCs w:val="28"/>
        </w:rPr>
        <w:t xml:space="preserve">иностранец, на законных основаниях проживающий на территории государства, не может быть выслан из него иначе как во исполнение решения, принятого в соответствии с законом. При этом он должен иметь возможность: а) представить аргументы против своей высылки; б) пересмотра своего дела, и в) быть представленным компетентным органам. Депортация не применяется к следующим категориям иностранных граждан и лиц без гражданства: Депортация из России - принудительная высылка мигранта за пределы страны из-за потери иностранцев или лица без гражданства (апатрида) легальных оснований для проживания в РФ. Причинами такого перемещения иностранного гражданина зачастую становятся нарушения миграционного плана: Несвоевременный выезд из страны после окончания срока действия визы или периода безвизового проживания; Аннулирование ВНЖ, РВП, патента, разрешения на работу, которые подтверждали законность нахождения в РФ; Сокращение времени проживания в стране по ряду причин; Отказ в признании иностранца беженцем, утрата или лишение такого статуса; Незаконный въезд в страну (по поддельным документам); Выявление у иностранных граждан и лиц без гражданства ВИЧ-инфекции. Нежелательное нахождение иностранного гостя в России обратившихся с ходатайством о признании беженцами либо о получении убежища до окончания рассмотрения их ходатайства; признанных беженцами или получивших политическое убежище; получивших отказ в признании беженцами либо в предоставлении убежища, утративших статус беженца или лишенных статуса беженца и которые не могут быть высланы против их воли на территорию государства, где их жизни или свободе угрожает опасность преследований по признакам расы, религии, гражданства, принадлежности к определённой социальной группе или политических убеждений; сотрудникам дипломатических и консульских учреждений, прочим лицам, пользующимся дипломатическим иммунитетом. Апатри́д (от лат. apatris и др. ἀ + πατρίς) или лицо́ без гражда́нства — человек, </w:t>
      </w:r>
      <w:r w:rsidR="00AA4D75" w:rsidRPr="00412E26">
        <w:rPr>
          <w:rFonts w:ascii="Times New Roman" w:hAnsi="Times New Roman" w:cs="Times New Roman"/>
          <w:sz w:val="28"/>
          <w:szCs w:val="28"/>
        </w:rPr>
        <w:lastRenderedPageBreak/>
        <w:t xml:space="preserve">не имеющий какого-либо гражданства или подданства и не обладающий доказательствами, которые могли бы установить принадлежность его к какому-либо гражданству или подданству. До исполнения решения о депортации мигранты содержатся в специальных учреждениях. Помещение иностранцев в специальное учреждение может осуществляться только на основании решения суда. При этом содержание иностранных граждан в специальных учреждениях до их высылки из страны по любым основаниям (депортация, административное выдворение) должно соответствовать Правилам содержания (пребывания) в специальных учреждениях Федеральной миграционной службы или ее территориального органа иностранных граждан и лиц без гражданства, подлежащих административному выдворению за пределы Российской Федерации в форме принудительного выдворения за пределы Российской Федерации, депортации или реадмиссии, утвержденным </w:t>
      </w:r>
      <w:r w:rsidR="00AA4D75" w:rsidRPr="00412E26">
        <w:rPr>
          <w:rFonts w:ascii="Times New Roman" w:hAnsi="Times New Roman" w:cs="Times New Roman"/>
          <w:color w:val="FFC000" w:themeColor="accent4"/>
          <w:sz w:val="28"/>
          <w:szCs w:val="28"/>
        </w:rPr>
        <w:t>Постановлением Правительства РФ от 30. 2013 №1306</w:t>
      </w:r>
      <w:r w:rsidR="008D54BA" w:rsidRPr="00412E26">
        <w:rPr>
          <w:rStyle w:val="af2"/>
          <w:rFonts w:ascii="Times New Roman" w:hAnsi="Times New Roman" w:cs="Times New Roman"/>
          <w:color w:val="FFC000" w:themeColor="accent4"/>
          <w:sz w:val="28"/>
          <w:szCs w:val="28"/>
        </w:rPr>
        <w:footnoteReference w:id="3"/>
      </w:r>
      <w:r w:rsidR="00AA4D75" w:rsidRPr="00412E26">
        <w:rPr>
          <w:rFonts w:ascii="Times New Roman" w:hAnsi="Times New Roman" w:cs="Times New Roman"/>
          <w:color w:val="FFC000" w:themeColor="accent4"/>
          <w:sz w:val="28"/>
          <w:szCs w:val="28"/>
        </w:rPr>
        <w:t>.</w:t>
      </w:r>
      <w:r w:rsidR="00AA4D75" w:rsidRPr="00412E26">
        <w:rPr>
          <w:rFonts w:ascii="Times New Roman" w:hAnsi="Times New Roman" w:cs="Times New Roman"/>
          <w:sz w:val="28"/>
          <w:szCs w:val="28"/>
        </w:rPr>
        <w:t xml:space="preserve"> Депортация осуществляется за счет средств самого иностранного гражданина, а в случае отсутствия таких средств — за счет средств пригласившего его органа, дипломатического представительства или консульского учреждения иностранного государства, гражданином которого является депортируемый иностранный гражданин, международной организации либо ее представительства, физического или юридического лица, оформивших приглашение. Решение о депортации можно обжаловать. Законодательство позволяет подать жалобу в течение 10 суток со дня вручения или получения копии соответствующего постановления. Судебные постановления, вступившие в законную силу, могут быть обжалованы в судебном порядке. Также следует обратить внимание, что депортация не может быть осуществлена в отношении: сотрудников дипломатических и консульских учреждений; беженцев и лиц, требующих убежища или получивших политическое убежище; иностранцев, обратившихся с ходатайством о признании беженцами либо о получении убежища, до окончания рассмотрения их ходатайства; лиц, утративших статус беженца или лишенных статуса беженца, если их жизни или свободе на родине угрожает опасность преследований по признакам расы, религии, гражданства и т. Сама по себе депортация не влечет за собой серьезных юридических последствий. Исключением может стать категорический отказ мигранта покинуть пределы страны. Тогда его отправка происходит после судебного решения уже в принудительном порядке, когда сотрудники УВМ УМВД под конвоем сопровождают иностранца до транспортного средства заграничного следования. Если же мигрант добровольно покидает Россию, то в дальнейшем он может вернуться, подготовив визу, соответствующую его целям визита. Еще проще, если визового режима как такого между странами нет. Но здесь стоит иметь в виду, что повторное нарушение миграционного законодательства </w:t>
      </w:r>
      <w:r w:rsidR="00AA4D75" w:rsidRPr="00412E26">
        <w:rPr>
          <w:rFonts w:ascii="Times New Roman" w:hAnsi="Times New Roman" w:cs="Times New Roman"/>
          <w:sz w:val="28"/>
          <w:szCs w:val="28"/>
        </w:rPr>
        <w:lastRenderedPageBreak/>
        <w:t>приведет к более серьезным ограничениям и в дальнейшем такой иностранец лишится возможности попасть в РФ. Обычно запрет устанавливается ограничениями ГУВМ МВД, но и ряду других государственных ведомств также предоставлено такое право. Это Роспотребнадзор, Министерство юстиции, МВД, СВР России, ФСБ, Служба по финансовому мониторингу Причины, которые привели в запрет, могут быть различными, но обычно они связаны с нарушением российского законодательства: Неоднократное уклонение от оплаты налогов; Два или больше проступков в год (штрафы из-за нарушений правил дорожного движения сюда тоже относятся); Предоставление подложных документов при въезде; Превышение сроков проживания в РФ; Непогашенная судимость в РФ и другой стране; Вынесено постановление о выдворении (въезд ограничен на 5 лет). Бывает, что ограничения накладываются по соображениям безопасности и в целях обороны страны. Как избежать депортации и выдворения? Избежать депортации и выдворения можно при ответственном отношении к документам, подтверждающим легальность проживания в России. Своевременно продлевать визы, соблюдать сроки безвизового въезда, вовремя пролонгировать вид на жительство. И не забывать, что неоднократное и злостное нарушение российского законодательства приведет к выдворению и запрету на въезд в РФ в будущем. Нарушение правил, связанных с исполнением решения об административном выдворении, депортации или реадмиссии, влечет наложение административного штрафа на мигранта-нелегала от 500 до 2500 руб. Правовые рамки депортации варьируются в разных странах, но обычно основываются на нарушениях иммиграционного законодательства, таких как незаконный въезд или пребывание, а также на соображениях национальной безопасности или общественного порядка. Причины депортации могут включать совершение преступлений, участие в террористической деятельности или представление угрозы для общества. Процедуры депортации могут быть сложными и длительными, часто включают слушания, апелляции и судебные разбирательства. Важно обеспечить, чтобы процедуры депортации были справедливыми, беспристрастными и соответствовали международному праву в области прав человека. Понимание понятия и сущности депортации имеет решающее значение для разработки и реализации справедливой и гуманной иммиграционной политики. Учитывая как правовые основы депортации, так и ее потенциальные последствия для лиц, подлежащих депортации, можно создать систему, защищающую как национальные интересы, так и права человека</w:t>
      </w:r>
    </w:p>
    <w:p w14:paraId="72DA1C42" w14:textId="531BA75F" w:rsidR="006C49D0" w:rsidRPr="00412E26" w:rsidRDefault="00261AA7" w:rsidP="00580D03">
      <w:pPr>
        <w:pStyle w:val="2"/>
        <w:jc w:val="left"/>
        <w:rPr>
          <w:rFonts w:cs="Times New Roman"/>
          <w:szCs w:val="28"/>
        </w:rPr>
      </w:pPr>
      <w:bookmarkStart w:id="6" w:name="_Toc157310125"/>
      <w:r w:rsidRPr="00412E26">
        <w:rPr>
          <w:rFonts w:cs="Times New Roman"/>
          <w:szCs w:val="28"/>
        </w:rPr>
        <w:lastRenderedPageBreak/>
        <w:t xml:space="preserve">1.2 </w:t>
      </w:r>
      <w:bookmarkStart w:id="7" w:name="_Hlk167052350"/>
      <w:bookmarkEnd w:id="6"/>
      <w:r w:rsidR="003611DA" w:rsidRPr="00412E26">
        <w:rPr>
          <w:rFonts w:cs="Times New Roman"/>
          <w:szCs w:val="28"/>
        </w:rPr>
        <w:t>органы осуществляющие исполнение и содействие депортации</w:t>
      </w:r>
      <w:bookmarkEnd w:id="7"/>
    </w:p>
    <w:p w14:paraId="2CE78524" w14:textId="0E35ECEA" w:rsidR="00C03E5E" w:rsidRPr="00412E26" w:rsidRDefault="00AA4D75" w:rsidP="00580D03">
      <w:pPr>
        <w:pStyle w:val="2"/>
        <w:jc w:val="left"/>
        <w:rPr>
          <w:rFonts w:eastAsiaTheme="minorHAnsi" w:cs="Times New Roman"/>
          <w:b w:val="0"/>
          <w:bCs w:val="0"/>
          <w:szCs w:val="28"/>
        </w:rPr>
      </w:pPr>
      <w:bookmarkStart w:id="8" w:name="_Toc157310126"/>
      <w:r w:rsidRPr="00412E26">
        <w:rPr>
          <w:rFonts w:eastAsiaTheme="minorHAnsi" w:cs="Times New Roman"/>
          <w:b w:val="0"/>
          <w:bCs w:val="0"/>
          <w:szCs w:val="28"/>
        </w:rPr>
        <w:t>Органы, ответственные за осуществление исполнения и содействие депортации, играют важную роль в обеспечении законности и порядка в стране. Их функции включают в себя контроль за выполнением решений суда о высылке иностранных граждан, а также оказание содействия в проведении процедуры депортации</w:t>
      </w:r>
      <w:r w:rsidR="00B0026C" w:rsidRPr="00412E26">
        <w:rPr>
          <w:rFonts w:eastAsiaTheme="minorHAnsi" w:cs="Times New Roman"/>
          <w:b w:val="0"/>
          <w:bCs w:val="0"/>
          <w:szCs w:val="28"/>
        </w:rPr>
        <w:t>.</w:t>
      </w:r>
    </w:p>
    <w:p w14:paraId="1D972410" w14:textId="26184080" w:rsidR="00B0026C" w:rsidRPr="00412E26" w:rsidRDefault="00B0026C" w:rsidP="00580D03">
      <w:pPr>
        <w:rPr>
          <w:rFonts w:ascii="Times New Roman" w:hAnsi="Times New Roman" w:cs="Times New Roman"/>
          <w:sz w:val="28"/>
          <w:szCs w:val="28"/>
        </w:rPr>
      </w:pPr>
      <w:r w:rsidRPr="00412E26">
        <w:rPr>
          <w:rFonts w:ascii="Times New Roman" w:hAnsi="Times New Roman" w:cs="Times New Roman"/>
          <w:sz w:val="28"/>
          <w:szCs w:val="28"/>
        </w:rPr>
        <w:t xml:space="preserve">Ещё недавно, главную функцию, в сфере </w:t>
      </w:r>
      <w:r w:rsidR="00987567" w:rsidRPr="00412E26">
        <w:rPr>
          <w:rFonts w:ascii="Times New Roman" w:hAnsi="Times New Roman" w:cs="Times New Roman"/>
          <w:sz w:val="28"/>
          <w:szCs w:val="28"/>
        </w:rPr>
        <w:t xml:space="preserve">развития миграционной </w:t>
      </w:r>
      <w:r w:rsidR="00CF5709" w:rsidRPr="00412E26">
        <w:rPr>
          <w:rFonts w:ascii="Times New Roman" w:hAnsi="Times New Roman" w:cs="Times New Roman"/>
          <w:sz w:val="28"/>
          <w:szCs w:val="28"/>
        </w:rPr>
        <w:t xml:space="preserve">политики, </w:t>
      </w:r>
      <w:r w:rsidR="00A923C7" w:rsidRPr="00412E26">
        <w:rPr>
          <w:rFonts w:ascii="Times New Roman" w:hAnsi="Times New Roman" w:cs="Times New Roman"/>
          <w:sz w:val="28"/>
          <w:szCs w:val="28"/>
        </w:rPr>
        <w:t xml:space="preserve">исполняла фмс, однако немногие до сих пор знают, что эту службу </w:t>
      </w:r>
      <w:r w:rsidR="008C7E75" w:rsidRPr="00412E26">
        <w:rPr>
          <w:rFonts w:ascii="Times New Roman" w:hAnsi="Times New Roman" w:cs="Times New Roman"/>
          <w:sz w:val="28"/>
          <w:szCs w:val="28"/>
        </w:rPr>
        <w:t>упразднили.</w:t>
      </w:r>
    </w:p>
    <w:p w14:paraId="34B5CD6F" w14:textId="43303ED7" w:rsidR="00AA4D75" w:rsidRPr="00412E26" w:rsidRDefault="00AA4D75" w:rsidP="00580D03">
      <w:pPr>
        <w:pStyle w:val="2"/>
        <w:jc w:val="left"/>
        <w:rPr>
          <w:rFonts w:eastAsiaTheme="minorHAnsi" w:cs="Times New Roman"/>
          <w:b w:val="0"/>
          <w:bCs w:val="0"/>
          <w:szCs w:val="28"/>
        </w:rPr>
      </w:pPr>
      <w:r w:rsidRPr="00412E26">
        <w:rPr>
          <w:rFonts w:eastAsiaTheme="minorHAnsi" w:cs="Times New Roman"/>
          <w:b w:val="0"/>
          <w:bCs w:val="0"/>
          <w:szCs w:val="28"/>
        </w:rPr>
        <w:lastRenderedPageBreak/>
        <w:t>Фмс - федеральный орган исполнительной власти, реализовывавший государственную политику в сфере миграции и осуществлявший правоприменительные функции по контролю, надзору и оказанию государственных услуг в сфере миграции, объединивший подразделения паспортно-визовой службы и подразделения по делам миграции ГУВД, УВД субъектов федерации в составе МВД России в период с 2004 по 2012 год</w:t>
      </w:r>
    </w:p>
    <w:p w14:paraId="3D96FB9C" w14:textId="0AEA9CFB" w:rsidR="00AA4D75" w:rsidRPr="00412E26" w:rsidRDefault="00AA4D75" w:rsidP="00580D03">
      <w:pPr>
        <w:pStyle w:val="2"/>
        <w:rPr>
          <w:rFonts w:eastAsiaTheme="minorHAnsi" w:cs="Times New Roman"/>
          <w:b w:val="0"/>
          <w:bCs w:val="0"/>
          <w:color w:val="FFC000" w:themeColor="accent4"/>
          <w:szCs w:val="28"/>
        </w:rPr>
      </w:pPr>
      <w:r w:rsidRPr="00412E26">
        <w:rPr>
          <w:rFonts w:eastAsiaTheme="minorHAnsi" w:cs="Times New Roman"/>
          <w:b w:val="0"/>
          <w:bCs w:val="0"/>
          <w:color w:val="FFC000" w:themeColor="accent4"/>
          <w:szCs w:val="28"/>
        </w:rPr>
        <w:t xml:space="preserve"> 5 апреля 2016 года указом Президента России В. Путина Федеральная миграционная служба была упразднена, а её функции и полномочия переданы Главному управлению по вопросам миграции Министерства внутренних дел Российской Федерации</w:t>
      </w:r>
      <w:r w:rsidR="008D54BA" w:rsidRPr="00412E26">
        <w:rPr>
          <w:rStyle w:val="af2"/>
          <w:rFonts w:eastAsiaTheme="minorHAnsi" w:cs="Times New Roman"/>
          <w:b w:val="0"/>
          <w:bCs w:val="0"/>
          <w:color w:val="FFC000" w:themeColor="accent4"/>
          <w:szCs w:val="28"/>
        </w:rPr>
        <w:footnoteReference w:id="4"/>
      </w:r>
      <w:r w:rsidRPr="00412E26">
        <w:rPr>
          <w:rFonts w:eastAsiaTheme="minorHAnsi" w:cs="Times New Roman"/>
          <w:b w:val="0"/>
          <w:bCs w:val="0"/>
          <w:color w:val="FFC000" w:themeColor="accent4"/>
          <w:szCs w:val="28"/>
        </w:rPr>
        <w:t xml:space="preserve">. </w:t>
      </w:r>
    </w:p>
    <w:p w14:paraId="643F52CE"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Главное управление по вопросам миграции Министерства внутренних дел Российской Федерации (ГУВМ МВД России) — подразделение МВД России, самостоятельное структурное оперативное подразделение центрального аппарата Министерства внутренних дел, реализующее государственную политику в сфере миграции. Подчиняется Министру внутренних дел. </w:t>
      </w:r>
    </w:p>
    <w:p w14:paraId="6C589F72"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Функции ГУВМ МВД России — реализация государственной политики в сфере миграции (эмиграции, иммиграции), в том числе противодействия незаконной миграции, гражданства, регистрации физических лиц, беженцев и иных категорий мигрантов, предусмотренных законодательством. </w:t>
      </w:r>
    </w:p>
    <w:p w14:paraId="1EE9C6DC"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Основными задачами являются также правоприменение нормативно-правовых актов в сфере регистрационного учёта, выдачи и замены основных документов, удостоверяющих личность гражданина России, в том числе за пределами территории РФ, приобретения гражданства РФ и отказа от него, контроля за пребыванием на территории страны иностранных граждан и лиц без гражданства. </w:t>
      </w:r>
    </w:p>
    <w:p w14:paraId="0029E069" w14:textId="5E81DBF7" w:rsidR="001029FD" w:rsidRPr="00412E26" w:rsidRDefault="00AA4D75" w:rsidP="00580D03">
      <w:pPr>
        <w:pStyle w:val="2"/>
        <w:rPr>
          <w:rFonts w:eastAsiaTheme="minorHAnsi" w:cs="Times New Roman"/>
          <w:b w:val="0"/>
          <w:bCs w:val="0"/>
          <w:color w:val="FFC000" w:themeColor="accent4"/>
          <w:szCs w:val="28"/>
        </w:rPr>
        <w:sectPr w:rsidR="001029FD" w:rsidRPr="00412E26" w:rsidSect="00580D03">
          <w:footerReference w:type="default" r:id="rId8"/>
          <w:footnotePr>
            <w:numRestart w:val="eachPage"/>
          </w:footnotePr>
          <w:type w:val="continuous"/>
          <w:pgSz w:w="11906" w:h="16838"/>
          <w:pgMar w:top="851" w:right="567" w:bottom="1134" w:left="1701" w:header="709" w:footer="709" w:gutter="0"/>
          <w:cols w:space="708"/>
          <w:titlePg/>
          <w:docGrid w:linePitch="360"/>
        </w:sectPr>
      </w:pPr>
      <w:r w:rsidRPr="00412E26">
        <w:rPr>
          <w:rFonts w:eastAsiaTheme="minorHAnsi" w:cs="Times New Roman"/>
          <w:b w:val="0"/>
          <w:bCs w:val="0"/>
          <w:szCs w:val="28"/>
        </w:rPr>
        <w:t xml:space="preserve"> Взаимодействия Министерства внутренних дел Российской Федерации с Федеральной службой безопасности Российской Федерации, Федеральной службой судебных приставов, Министерством иностранных дел Российской Федерации, а также Центра по вопросам миграции Министерства внутренних дел Российской Федерации2. 1 и территориальных органов МВД России на региональном уровне с пограничными органами, территориальными органами ФССП России, территориальными органами - представительствами МИД России на территории Российской Федерации, дипломатическими представительствами и консульскими учреждениями иностранных государств по исполнению решения о депортации иностранного гражданина3. </w:t>
      </w:r>
      <w:r w:rsidRPr="00412E26">
        <w:rPr>
          <w:rFonts w:eastAsiaTheme="minorHAnsi" w:cs="Times New Roman"/>
          <w:b w:val="0"/>
          <w:bCs w:val="0"/>
          <w:color w:val="FFC000" w:themeColor="accent4"/>
          <w:szCs w:val="28"/>
        </w:rPr>
        <w:t>(В редакции Приказа Министерства внутренних дел Российской Федерации от 23. 2023 № 890)</w:t>
      </w:r>
      <w:r w:rsidR="001029FD" w:rsidRPr="00412E26">
        <w:rPr>
          <w:rFonts w:cs="Times New Roman"/>
        </w:rPr>
        <w:t xml:space="preserve"> </w:t>
      </w:r>
      <w:r w:rsidR="001029FD" w:rsidRPr="00412E26">
        <w:rPr>
          <w:rFonts w:eastAsiaTheme="minorHAnsi" w:cs="Times New Roman"/>
          <w:b w:val="0"/>
          <w:bCs w:val="0"/>
          <w:color w:val="FFC000" w:themeColor="accent4"/>
          <w:szCs w:val="28"/>
        </w:rPr>
        <w:t>²</w:t>
      </w:r>
    </w:p>
    <w:p w14:paraId="097EB5E0" w14:textId="71951A96" w:rsidR="00AA4D75" w:rsidRPr="00412E26" w:rsidRDefault="00AA4D75" w:rsidP="00580D03">
      <w:pPr>
        <w:pStyle w:val="2"/>
        <w:rPr>
          <w:rFonts w:eastAsiaTheme="minorHAnsi" w:cs="Times New Roman"/>
          <w:b w:val="0"/>
          <w:bCs w:val="0"/>
          <w:color w:val="FFC000" w:themeColor="accent4"/>
          <w:szCs w:val="28"/>
        </w:rPr>
      </w:pPr>
    </w:p>
    <w:p w14:paraId="5D13FE95"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Роль МВД в осуществлении депортации иностранных граждан и лиц без гражданства</w:t>
      </w:r>
    </w:p>
    <w:p w14:paraId="631A7A69" w14:textId="77777777" w:rsidR="00AA4D75" w:rsidRPr="00412E26" w:rsidRDefault="00AA4D75" w:rsidP="00580D03">
      <w:pPr>
        <w:pStyle w:val="2"/>
        <w:rPr>
          <w:rFonts w:eastAsiaTheme="minorHAnsi" w:cs="Times New Roman"/>
          <w:b w:val="0"/>
          <w:bCs w:val="0"/>
          <w:szCs w:val="28"/>
        </w:rPr>
      </w:pPr>
    </w:p>
    <w:p w14:paraId="09D6F7A6"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Министерство внутренних дел Российской Федерации (МВД России) играет ключевую роль в процессе депортации иностранных граждан и лиц без гражданства. Его функции включают в себя:</w:t>
      </w:r>
    </w:p>
    <w:p w14:paraId="16E74531" w14:textId="77777777" w:rsidR="00AA4D75" w:rsidRPr="00412E26" w:rsidRDefault="00AA4D75" w:rsidP="00580D03">
      <w:pPr>
        <w:pStyle w:val="2"/>
        <w:rPr>
          <w:rFonts w:eastAsiaTheme="minorHAnsi" w:cs="Times New Roman"/>
          <w:b w:val="0"/>
          <w:bCs w:val="0"/>
          <w:szCs w:val="28"/>
        </w:rPr>
      </w:pPr>
    </w:p>
    <w:p w14:paraId="415630E2"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Выявление лиц, подлежащих депортации: </w:t>
      </w:r>
    </w:p>
    <w:p w14:paraId="229E1DE7" w14:textId="77777777" w:rsidR="00AA4D75" w:rsidRPr="00412E26" w:rsidRDefault="00AA4D75" w:rsidP="00580D03">
      <w:pPr>
        <w:pStyle w:val="2"/>
        <w:rPr>
          <w:rFonts w:eastAsiaTheme="minorHAnsi" w:cs="Times New Roman"/>
          <w:b w:val="0"/>
          <w:bCs w:val="0"/>
          <w:szCs w:val="28"/>
        </w:rPr>
      </w:pPr>
    </w:p>
    <w:p w14:paraId="26EDEB8E"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Сотрудники МВД, в частности, подразделения миграционного контроля, выявляют иностранных граждан и лиц без гражданства, нарушивших миграционное законодательство,</w:t>
      </w:r>
    </w:p>
    <w:p w14:paraId="107268C0"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МВД осуществляет проверку документов, удостоверяющих личность, а также оснований для пребывания (проживания) на территории РФ </w:t>
      </w:r>
    </w:p>
    <w:p w14:paraId="10295024"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Принятие решения о депортации: </w:t>
      </w:r>
    </w:p>
    <w:p w14:paraId="1BF42602"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На основании выявленных нарушений, МВД принимает решение о нежелательности пребывания (проживания) иностранного гражданина или лица без гражданства на территории Российской Федерации. </w:t>
      </w:r>
    </w:p>
    <w:p w14:paraId="0062E5A9"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Это решение является основанием для обращения в суд с иском о депортации. </w:t>
      </w:r>
    </w:p>
    <w:p w14:paraId="6D112A15"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Обеспечение исполнения судебных актов о депортации: </w:t>
      </w:r>
    </w:p>
    <w:p w14:paraId="46884F7B"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После вступления судебного акта о депортации в законную силу, МВД принимает меры по его принудительному исполнению. </w:t>
      </w:r>
    </w:p>
    <w:p w14:paraId="765E0077"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Это включает в себя задержание депортируемого лица, его содержание в специальных учреждениях до момента депортации, а также непосредственную депортацию за пределы Российской Федерации.</w:t>
      </w:r>
    </w:p>
    <w:p w14:paraId="0F44CCD2"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Взаимодействие с другими органами: </w:t>
      </w:r>
    </w:p>
    <w:p w14:paraId="5D7243DE"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МВД тесно взаимодействует с другими государственными органами в процессе депортации, в том числе с судебными приставами, пограничной службой, прокуратурой, а также с дипломатическими представительствами и консульскими учреждениями иностранных государств.</w:t>
      </w:r>
    </w:p>
    <w:p w14:paraId="03A2829B" w14:textId="77777777" w:rsidR="00AA4D75" w:rsidRPr="00412E26" w:rsidRDefault="00AA4D75" w:rsidP="00580D03">
      <w:pPr>
        <w:pStyle w:val="2"/>
        <w:rPr>
          <w:rFonts w:eastAsiaTheme="minorHAnsi" w:cs="Times New Roman"/>
          <w:b w:val="0"/>
          <w:bCs w:val="0"/>
          <w:szCs w:val="28"/>
        </w:rPr>
      </w:pPr>
    </w:p>
    <w:p w14:paraId="0C791774"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Контроль за исполнением решений о депортации: </w:t>
      </w:r>
    </w:p>
    <w:p w14:paraId="1C8577E3" w14:textId="77777777" w:rsidR="00AA4D75" w:rsidRPr="00412E26" w:rsidRDefault="00AA4D75" w:rsidP="00580D03">
      <w:pPr>
        <w:pStyle w:val="2"/>
        <w:rPr>
          <w:rFonts w:eastAsiaTheme="minorHAnsi" w:cs="Times New Roman"/>
          <w:b w:val="0"/>
          <w:bCs w:val="0"/>
          <w:szCs w:val="28"/>
        </w:rPr>
      </w:pPr>
    </w:p>
    <w:p w14:paraId="47550287"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МВД осуществляет контроль за тем, чтобы депортированное лицо фактически покинуло территорию Российской Федерации и не возвращалось в страну в течение определенного срока. </w:t>
      </w:r>
    </w:p>
    <w:p w14:paraId="234EBE53" w14:textId="77777777" w:rsidR="00AA4D75" w:rsidRPr="00412E26" w:rsidRDefault="00AA4D75" w:rsidP="00580D03">
      <w:pPr>
        <w:pStyle w:val="2"/>
        <w:rPr>
          <w:rFonts w:eastAsiaTheme="minorHAnsi" w:cs="Times New Roman"/>
          <w:b w:val="0"/>
          <w:bCs w:val="0"/>
          <w:szCs w:val="28"/>
        </w:rPr>
      </w:pPr>
    </w:p>
    <w:p w14:paraId="1EE8425B"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Исполнение судебных актов о депортации – сложный процесс, требующий четкого взаимодействия различных государственных органов. Контроль за законностью и обоснованностью депортации, а также за соблюдением прав депортируемых лиц осуществляют следующие органы: </w:t>
      </w:r>
    </w:p>
    <w:p w14:paraId="4F466C7B" w14:textId="77777777" w:rsidR="00AA4D75" w:rsidRPr="00412E26" w:rsidRDefault="00AA4D75" w:rsidP="00580D03">
      <w:pPr>
        <w:pStyle w:val="2"/>
        <w:rPr>
          <w:rFonts w:eastAsiaTheme="minorHAnsi" w:cs="Times New Roman"/>
          <w:b w:val="0"/>
          <w:bCs w:val="0"/>
          <w:szCs w:val="28"/>
        </w:rPr>
      </w:pPr>
    </w:p>
    <w:p w14:paraId="5BBC9934" w14:textId="77777777" w:rsidR="00AA4D75" w:rsidRPr="00412E26" w:rsidRDefault="00AA4D75" w:rsidP="00580D03">
      <w:pPr>
        <w:pStyle w:val="2"/>
        <w:rPr>
          <w:rFonts w:eastAsiaTheme="minorHAnsi" w:cs="Times New Roman"/>
          <w:b w:val="0"/>
          <w:bCs w:val="0"/>
          <w:szCs w:val="28"/>
        </w:rPr>
      </w:pPr>
    </w:p>
    <w:p w14:paraId="6D4E36A8"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Прокуратура осуществляет общий надзор за исполнением законов, в том числе и в сфере миграции.</w:t>
      </w:r>
    </w:p>
    <w:p w14:paraId="6C93B1E8"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Прокурор вправе участвовать в судебных заседаниях по делам о депортации, выносить представления об устранении нарушений закона, обращаться в суд с исками в защиту прав депортируемых лиц.</w:t>
      </w:r>
    </w:p>
    <w:p w14:paraId="791CFA41"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Прокуратура контролирует законность действий органов, осуществляющих депортацию, в том числе правоохранительных органов и миграционной службы.</w:t>
      </w:r>
    </w:p>
    <w:p w14:paraId="67B97BE2" w14:textId="77777777" w:rsidR="00AA4D75" w:rsidRPr="00412E26" w:rsidRDefault="00AA4D75" w:rsidP="00580D03">
      <w:pPr>
        <w:pStyle w:val="2"/>
        <w:rPr>
          <w:rFonts w:eastAsiaTheme="minorHAnsi" w:cs="Times New Roman"/>
          <w:b w:val="0"/>
          <w:bCs w:val="0"/>
          <w:szCs w:val="28"/>
        </w:rPr>
      </w:pPr>
    </w:p>
    <w:p w14:paraId="51D27913"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Суд рассматривает иски о признании незаконными решений о депортации, а также о присуждении компенсации за причиненный моральный вред. </w:t>
      </w:r>
    </w:p>
    <w:p w14:paraId="127B9DEE"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Суд контролирует соблюдение процессуальных сроков при исполнении судебных актов о депортации. </w:t>
      </w:r>
    </w:p>
    <w:p w14:paraId="2B6666A3"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Судебный контроль является гарантией защиты прав депортируемых лиц.</w:t>
      </w:r>
    </w:p>
    <w:p w14:paraId="127C5761"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Уполномоченный по правам человека в Российской Федерации:</w:t>
      </w:r>
    </w:p>
    <w:p w14:paraId="4730E7C0"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Уполномоченный по правам человека осуществляет контроль за соблюдением прав и свобод человека и гражданина, в том числе и иностранных граждан и лиц без гражданства. </w:t>
      </w:r>
    </w:p>
    <w:p w14:paraId="3A377D7A"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lastRenderedPageBreak/>
        <w:t xml:space="preserve"> * Уполномоченный вправе запрашивать информацию от органов, осуществляющих депортацию, проводить проверки по жалобам депортируемых лиц, направлять рекомендации по устранению нарушений закона.</w:t>
      </w:r>
    </w:p>
    <w:p w14:paraId="7DD58B28" w14:textId="77777777" w:rsidR="00AA4D75" w:rsidRPr="00412E26" w:rsidRDefault="00AA4D75" w:rsidP="00580D03">
      <w:pPr>
        <w:pStyle w:val="2"/>
        <w:rPr>
          <w:rFonts w:eastAsiaTheme="minorHAnsi" w:cs="Times New Roman"/>
          <w:b w:val="0"/>
          <w:bCs w:val="0"/>
          <w:szCs w:val="28"/>
        </w:rPr>
      </w:pPr>
    </w:p>
    <w:p w14:paraId="04487592"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Общественные организации: </w:t>
      </w:r>
    </w:p>
    <w:p w14:paraId="6AD31536"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Правозащитные и миграционные общественные организации осуществляют мониторинг процесса депортации, оказывают юридическую помощь депортируемым лицам, направляют обращения в государственные органы по фактам нарушений закона. </w:t>
      </w:r>
    </w:p>
    <w:p w14:paraId="3EE1BB25"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Общественный контроль играет важную роль в обеспечении прозрачности процесса депортации и защите прав депортируемых лиц. </w:t>
      </w:r>
    </w:p>
    <w:p w14:paraId="74D53E19"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Взаимодействие органов: </w:t>
      </w:r>
    </w:p>
    <w:p w14:paraId="33BC461C"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Эффективный надзор за депортацией возможен только при условии четкого взаимодействия всех перечисленных органов.</w:t>
      </w:r>
    </w:p>
    <w:p w14:paraId="58DA71EB"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Необходимо обеспечить обмен информацией между органами, своевременное рассмотрение жалоб депортируемых лиц, принятие мер по устранению выявленных нарушений.</w:t>
      </w:r>
    </w:p>
    <w:p w14:paraId="4F5124BA"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Исполнительное производство о выдворении нелегального мигранта возбуждается после вступления постановления суда в законную силу. </w:t>
      </w:r>
    </w:p>
    <w:p w14:paraId="76FAE409"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Однако сама процедура выдворения каждого конкретного нелегального мигранта может быть осуществлена после того, как он будет проверен полицией на возможную причастность к совершению преступлений на территории России. Если сведений о его причастности к совершению преступлений не получено и при наличии у нелегала необходимых документов (в первую очередь, паспорта), он в течение двух недель отправляется на родину за счет средств бюджета Российской Федерации. Процедура выдворения, т. доставка лица из центра содержания до государственной границы РФ, осуществляется службой судебных приставов.</w:t>
      </w:r>
    </w:p>
    <w:p w14:paraId="120B1FC3" w14:textId="7A65FEC9"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lastRenderedPageBreak/>
        <w:t xml:space="preserve"> Однако значительная часть задержанных нелегальных мигрантов паспортов не имеет. В этом случае они должны будут получить свидетельство на возвращение – документ, по которому они смогут пересечь государственную границу. Обеспечение их данными документами осуществляет </w:t>
      </w:r>
      <w:r w:rsidR="006E53E6" w:rsidRPr="00412E26">
        <w:rPr>
          <w:rFonts w:eastAsiaTheme="minorHAnsi" w:cs="Times New Roman"/>
          <w:b w:val="0"/>
          <w:bCs w:val="0"/>
          <w:szCs w:val="28"/>
        </w:rPr>
        <w:t>МВД</w:t>
      </w:r>
      <w:r w:rsidRPr="00412E26">
        <w:rPr>
          <w:rFonts w:eastAsiaTheme="minorHAnsi" w:cs="Times New Roman"/>
          <w:b w:val="0"/>
          <w:bCs w:val="0"/>
          <w:szCs w:val="28"/>
        </w:rPr>
        <w:t xml:space="preserve"> России при содействии посольств иностранных государств, чьими гражданами они являются. Эта процедура в некоторых случаях может занимать очень много времени. </w:t>
      </w:r>
    </w:p>
    <w:p w14:paraId="4FCE444B"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ФССП России осуществляет выдворение только после того, как у выдворяемого лица будут в наличии все необходимые документы.</w:t>
      </w:r>
    </w:p>
    <w:p w14:paraId="371EE3E3"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Обязанность по содержанию иностранных граждан в центрах до момента выдворения в настоящее время возложена на органы полиции.</w:t>
      </w:r>
    </w:p>
    <w:p w14:paraId="371951DC" w14:textId="77777777" w:rsidR="00AA4D75" w:rsidRPr="00412E26" w:rsidRDefault="00AA4D75" w:rsidP="00580D03">
      <w:pPr>
        <w:pStyle w:val="2"/>
        <w:rPr>
          <w:rFonts w:eastAsiaTheme="minorHAnsi" w:cs="Times New Roman"/>
          <w:b w:val="0"/>
          <w:bCs w:val="0"/>
          <w:szCs w:val="28"/>
        </w:rPr>
      </w:pPr>
    </w:p>
    <w:p w14:paraId="616628F4" w14:textId="77777777" w:rsidR="00AA4D75" w:rsidRPr="00412E26" w:rsidRDefault="00AA4D75" w:rsidP="00580D03">
      <w:pPr>
        <w:pStyle w:val="2"/>
        <w:rPr>
          <w:rFonts w:eastAsiaTheme="minorHAnsi" w:cs="Times New Roman"/>
          <w:b w:val="0"/>
          <w:bCs w:val="0"/>
          <w:szCs w:val="28"/>
        </w:rPr>
      </w:pPr>
    </w:p>
    <w:p w14:paraId="273E1626" w14:textId="77777777" w:rsidR="00AA4D75" w:rsidRPr="00412E26" w:rsidRDefault="00AA4D75" w:rsidP="00580D03">
      <w:pPr>
        <w:pStyle w:val="2"/>
        <w:rPr>
          <w:rFonts w:eastAsiaTheme="minorHAnsi" w:cs="Times New Roman"/>
          <w:b w:val="0"/>
          <w:bCs w:val="0"/>
          <w:szCs w:val="28"/>
        </w:rPr>
      </w:pPr>
    </w:p>
    <w:p w14:paraId="13E46CCD" w14:textId="5CDB09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При принятии должностным лицом структурного подразделения территориального органа </w:t>
      </w:r>
      <w:r w:rsidR="008020AE" w:rsidRPr="00412E26">
        <w:rPr>
          <w:rFonts w:eastAsiaTheme="minorHAnsi" w:cs="Times New Roman"/>
          <w:b w:val="0"/>
          <w:bCs w:val="0"/>
          <w:szCs w:val="28"/>
        </w:rPr>
        <w:t>МВД</w:t>
      </w:r>
      <w:r w:rsidRPr="00412E26">
        <w:rPr>
          <w:rFonts w:eastAsiaTheme="minorHAnsi" w:cs="Times New Roman"/>
          <w:b w:val="0"/>
          <w:bCs w:val="0"/>
          <w:szCs w:val="28"/>
        </w:rPr>
        <w:t xml:space="preserve"> России решения о передаче в суд материалов дела об административном правонарушении, за совершение которого иностранному гражданину, лицу без гражданства может быть назначено административное наказание в виде административного выдворения за пределы Российской Федерации, информация о принятом решении посредством факсимильной, электронной, телеграфной или специальной связи незамедлительно направляется в соответствующее структурное подразделение территориального органа ФССП России с последующим направлением по почте в течение 24 часов. Информация должна содержать следующие сведения: фамилия, имя, отчество (при наличии) иностранного гражданина, лица без гражданства, его пол, гражданство; наличие (отсутствие) у иностранного гражданина, лица без гражданства документов, необходимых для выезда за пределы Российской Федерации; наименование и местонахождение суда, в который передается на рассмотрение дело об административном правонарушении, и дата рассмотрения его судом (если она известна).</w:t>
      </w:r>
    </w:p>
    <w:p w14:paraId="3D2EA267" w14:textId="2E97984D"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lastRenderedPageBreak/>
        <w:t xml:space="preserve"> На основании постановления судьи о назначении административного наказания в виде принудительного выдворения за пределы Российской Федерации (далее - постановление судьи) в случае применения меры обеспечения производства по делу об административном правонарушении в соответствии со статьей</w:t>
      </w:r>
      <w:r w:rsidRPr="00412E26">
        <w:rPr>
          <w:rFonts w:eastAsiaTheme="minorHAnsi" w:cs="Times New Roman"/>
          <w:b w:val="0"/>
          <w:bCs w:val="0"/>
          <w:color w:val="FFC000" w:themeColor="accent4"/>
          <w:szCs w:val="28"/>
        </w:rPr>
        <w:t xml:space="preserve"> 27. 1 Кодекса Российской Федерации об административных правонарушениях</w:t>
      </w:r>
      <w:r w:rsidRPr="00412E26">
        <w:rPr>
          <w:rFonts w:eastAsiaTheme="minorHAnsi" w:cs="Times New Roman"/>
          <w:b w:val="0"/>
          <w:bCs w:val="0"/>
          <w:szCs w:val="28"/>
        </w:rPr>
        <w:t xml:space="preserve"> </w:t>
      </w:r>
      <w:r w:rsidR="008D54BA" w:rsidRPr="00412E26">
        <w:rPr>
          <w:rStyle w:val="af2"/>
          <w:rFonts w:eastAsiaTheme="minorHAnsi" w:cs="Times New Roman"/>
          <w:b w:val="0"/>
          <w:bCs w:val="0"/>
          <w:szCs w:val="28"/>
        </w:rPr>
        <w:footnoteReference w:id="5"/>
      </w:r>
      <w:r w:rsidRPr="00412E26">
        <w:rPr>
          <w:rFonts w:eastAsiaTheme="minorHAnsi" w:cs="Times New Roman"/>
          <w:b w:val="0"/>
          <w:bCs w:val="0"/>
          <w:szCs w:val="28"/>
        </w:rPr>
        <w:t xml:space="preserve">в виде помещения в специальное учреждение для содержания лиц, подлежащих административному выдворению (далее - специальное учреждение), судебный пристав по обеспечению установленного порядка деятельности судов структурного подразделения территориального органа ФССП России (далее - судебный пристав по ОУПДС) препровождает иностранного гражданина, лицо без гражданства в специальное учреждение. </w:t>
      </w:r>
    </w:p>
    <w:p w14:paraId="41193085" w14:textId="62884675"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О препровождении иностранного гражданина, лица без гражданства в специальное учреждение структурное подразделение территориального органа ФССП России незамедлительно уведомляет структурное подразделение территориального органа </w:t>
      </w:r>
      <w:r w:rsidR="005840EE" w:rsidRPr="00412E26">
        <w:rPr>
          <w:rFonts w:eastAsiaTheme="minorHAnsi" w:cs="Times New Roman"/>
          <w:b w:val="0"/>
          <w:bCs w:val="0"/>
          <w:szCs w:val="28"/>
        </w:rPr>
        <w:t>МВД</w:t>
      </w:r>
      <w:r w:rsidRPr="00412E26">
        <w:rPr>
          <w:rFonts w:eastAsiaTheme="minorHAnsi" w:cs="Times New Roman"/>
          <w:b w:val="0"/>
          <w:bCs w:val="0"/>
          <w:szCs w:val="28"/>
        </w:rPr>
        <w:t xml:space="preserve"> России, принявшее решение о передаче материалов дела об административном правонарушении в суд, для осуществления структурным подразделением территориального органа </w:t>
      </w:r>
      <w:r w:rsidR="005840EE" w:rsidRPr="00412E26">
        <w:rPr>
          <w:rFonts w:eastAsiaTheme="minorHAnsi" w:cs="Times New Roman"/>
          <w:b w:val="0"/>
          <w:bCs w:val="0"/>
          <w:szCs w:val="28"/>
        </w:rPr>
        <w:t>МВД</w:t>
      </w:r>
      <w:r w:rsidRPr="00412E26">
        <w:rPr>
          <w:rFonts w:eastAsiaTheme="minorHAnsi" w:cs="Times New Roman"/>
          <w:b w:val="0"/>
          <w:bCs w:val="0"/>
          <w:szCs w:val="28"/>
        </w:rPr>
        <w:t xml:space="preserve"> России в течение 24 часов их обязательной государственной дактилоскопической регистрации. </w:t>
      </w:r>
    </w:p>
    <w:p w14:paraId="7E6735C1" w14:textId="169B81A3"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Судебный пристав-исполнитель незамедлительно уведомляет о возбуждении исполнительного производства в отношении иностранного гражданина, лица без гражданства, подлежащих административному выдворению, МИД России и структурное подразделение территориального органа </w:t>
      </w:r>
      <w:r w:rsidR="005840EE" w:rsidRPr="00412E26">
        <w:rPr>
          <w:rFonts w:eastAsiaTheme="minorHAnsi" w:cs="Times New Roman"/>
          <w:b w:val="0"/>
          <w:bCs w:val="0"/>
          <w:szCs w:val="28"/>
        </w:rPr>
        <w:t>МВД</w:t>
      </w:r>
      <w:r w:rsidRPr="00412E26">
        <w:rPr>
          <w:rFonts w:eastAsiaTheme="minorHAnsi" w:cs="Times New Roman"/>
          <w:b w:val="0"/>
          <w:bCs w:val="0"/>
          <w:szCs w:val="28"/>
        </w:rPr>
        <w:t xml:space="preserve"> России.</w:t>
      </w:r>
    </w:p>
    <w:p w14:paraId="58862C57" w14:textId="0973252E"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В необходимых случаях судебный пристав-исполнитель направляет в территориальный орган </w:t>
      </w:r>
      <w:r w:rsidR="005840EE" w:rsidRPr="00412E26">
        <w:rPr>
          <w:rFonts w:eastAsiaTheme="minorHAnsi" w:cs="Times New Roman"/>
          <w:b w:val="0"/>
          <w:bCs w:val="0"/>
          <w:szCs w:val="28"/>
        </w:rPr>
        <w:t>МВД</w:t>
      </w:r>
      <w:r w:rsidRPr="00412E26">
        <w:rPr>
          <w:rFonts w:eastAsiaTheme="minorHAnsi" w:cs="Times New Roman"/>
          <w:b w:val="0"/>
          <w:bCs w:val="0"/>
          <w:szCs w:val="28"/>
        </w:rPr>
        <w:t xml:space="preserve"> России запрос о предоставлении информации и (или) документов, необходимых для выезда иностранного гражданина за пределы Российской Федерации, а в отношении лица без гражданства - в том числе информации об определении государства выезда. </w:t>
      </w:r>
    </w:p>
    <w:p w14:paraId="2E5FEFEE" w14:textId="0C749E7F"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При поступлении информации о возбуждении исполнительного производства об административном выдворении иностранного гражданина, лица без гражданства в структурное подразделение территориального органа </w:t>
      </w:r>
      <w:r w:rsidR="005840EE" w:rsidRPr="00412E26">
        <w:rPr>
          <w:rFonts w:eastAsiaTheme="minorHAnsi" w:cs="Times New Roman"/>
          <w:b w:val="0"/>
          <w:bCs w:val="0"/>
          <w:szCs w:val="28"/>
        </w:rPr>
        <w:t>МВД</w:t>
      </w:r>
      <w:r w:rsidRPr="00412E26">
        <w:rPr>
          <w:rFonts w:eastAsiaTheme="minorHAnsi" w:cs="Times New Roman"/>
          <w:b w:val="0"/>
          <w:bCs w:val="0"/>
          <w:szCs w:val="28"/>
        </w:rPr>
        <w:t xml:space="preserve"> России, но не ранее вступления в силу постановления судьи, в документе, удостоверяющем личность иностранного гражданина, лица без гражданства, и в выездной части его миграционной карты проставляется штамп установленного образца о запрещении въезда в Российскую Федерацию. </w:t>
      </w:r>
    </w:p>
    <w:p w14:paraId="31844DA3" w14:textId="548D7266"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lastRenderedPageBreak/>
        <w:t xml:space="preserve"> В необходимых случаях по запросу судебного пристава-исполнителя или по собственной инициативе, но не ранее вступления в силу постановления судьи, территориальный орган </w:t>
      </w:r>
      <w:r w:rsidR="005840EE" w:rsidRPr="00412E26">
        <w:rPr>
          <w:rFonts w:eastAsiaTheme="minorHAnsi" w:cs="Times New Roman"/>
          <w:b w:val="0"/>
          <w:bCs w:val="0"/>
          <w:szCs w:val="28"/>
        </w:rPr>
        <w:t>МВД</w:t>
      </w:r>
      <w:r w:rsidRPr="00412E26">
        <w:rPr>
          <w:rFonts w:eastAsiaTheme="minorHAnsi" w:cs="Times New Roman"/>
          <w:b w:val="0"/>
          <w:bCs w:val="0"/>
          <w:szCs w:val="28"/>
        </w:rPr>
        <w:t xml:space="preserve"> России принимает меры по оформлению в дипломатическом представительстве или консульском учреждении государства гражданской принадлежности (подданства) или постоянного проживания данного иностранного гражданина свидетельства о его возвращении в государство гражданской принадлежности (подданства) или постоянного проживания, а для лица без гражданства, подлежащего административному выдворению, при отсутствии сведений о государстве постоянного (преимущественного) проживания по согласованию с МИДом России - меры по определению государства выезда лица без гражданства и оформлению документов, необходимых для выезда из Российской Федерации. </w:t>
      </w:r>
    </w:p>
    <w:p w14:paraId="3BA32754" w14:textId="310F7BDF"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Информация и (или) документы по запросу судебного пристава-исполнителя предоставляются территориальным органом </w:t>
      </w:r>
      <w:r w:rsidR="001C08DF" w:rsidRPr="00412E26">
        <w:rPr>
          <w:rFonts w:eastAsiaTheme="minorHAnsi" w:cs="Times New Roman"/>
          <w:b w:val="0"/>
          <w:bCs w:val="0"/>
          <w:szCs w:val="28"/>
        </w:rPr>
        <w:t>МВД</w:t>
      </w:r>
      <w:r w:rsidRPr="00412E26">
        <w:rPr>
          <w:rFonts w:eastAsiaTheme="minorHAnsi" w:cs="Times New Roman"/>
          <w:b w:val="0"/>
          <w:bCs w:val="0"/>
          <w:szCs w:val="28"/>
        </w:rPr>
        <w:t xml:space="preserve"> России в двухмесячный срок со дня получения запроса судебного пристава-исполнителя. </w:t>
      </w:r>
    </w:p>
    <w:p w14:paraId="7D28956F" w14:textId="5DB431A9"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В случае невозможности предоставления информации и (или) документов в указанный срок территориальный орган </w:t>
      </w:r>
      <w:r w:rsidR="001C08DF" w:rsidRPr="00412E26">
        <w:rPr>
          <w:rFonts w:eastAsiaTheme="minorHAnsi" w:cs="Times New Roman"/>
          <w:b w:val="0"/>
          <w:bCs w:val="0"/>
          <w:szCs w:val="28"/>
        </w:rPr>
        <w:t>МВД</w:t>
      </w:r>
      <w:r w:rsidRPr="00412E26">
        <w:rPr>
          <w:rFonts w:eastAsiaTheme="minorHAnsi" w:cs="Times New Roman"/>
          <w:b w:val="0"/>
          <w:bCs w:val="0"/>
          <w:szCs w:val="28"/>
        </w:rPr>
        <w:t xml:space="preserve"> России сообщает судебному приставу-исполнителю о причинах неисполнения запроса и предполагаемой дате его исполнения.</w:t>
      </w:r>
    </w:p>
    <w:p w14:paraId="18F9ADF3" w14:textId="3F724E3B"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После оформления иностранному гражданину, лицу без гражданства, подлежащим административному выдворению, документов, необходимых для выезда за пределы Российской Федерации, территориальный орган </w:t>
      </w:r>
      <w:r w:rsidR="001C08DF" w:rsidRPr="00412E26">
        <w:rPr>
          <w:rFonts w:eastAsiaTheme="minorHAnsi" w:cs="Times New Roman"/>
          <w:b w:val="0"/>
          <w:bCs w:val="0"/>
          <w:szCs w:val="28"/>
        </w:rPr>
        <w:t>МВД</w:t>
      </w:r>
      <w:r w:rsidRPr="00412E26">
        <w:rPr>
          <w:rFonts w:eastAsiaTheme="minorHAnsi" w:cs="Times New Roman"/>
          <w:b w:val="0"/>
          <w:bCs w:val="0"/>
          <w:szCs w:val="28"/>
        </w:rPr>
        <w:t xml:space="preserve"> России незамедлительно направляет их судебному приставу-исполнителю.</w:t>
      </w:r>
    </w:p>
    <w:p w14:paraId="3D930909"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При наличии документов, необходимых для выезда иностранного гражданина, лица без гражданства за пределы Российской Федерации, судебный пристав-исполнитель совместно с пограничным органом определяет дату, время и пункт пропуска через Государственную границу Российской Федерации, на котором иностранный гражданин, лицо без гражданства будет передано пограничному органу, после чего выносит постановление о препровождении иностранного гражданина, лица без гражданства до пункта пропуска через Государственную границу Российской Федерации. </w:t>
      </w:r>
    </w:p>
    <w:p w14:paraId="4CCE7C3B"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lastRenderedPageBreak/>
        <w:t xml:space="preserve"> В пункте пропуска через Государственную границу Российской Федерации судебный пристав по ОУПДС передает иностранного гражданина, лицо без гражданства, подлежащих административному выдворению, пограничному органу, о чем составляется двусторонний акт о передаче иностранного гражданина (лица без гражданства), подлежащего административному выдворению за пределы Российской Федерации в форме принудительного и контролируемого перемещения через Государственную границу Российской Федерации (приложение к Порядку). </w:t>
      </w:r>
    </w:p>
    <w:p w14:paraId="2880B4BC"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Пограничный орган составляет акт о пересечении переданными ему иностранным гражданином, лицом без гражданства Государственной границы Российской Федерации и незамедлительно направляет данный акт судебному приставу-исполнителю. </w:t>
      </w:r>
    </w:p>
    <w:p w14:paraId="6CA246D8" w14:textId="77735880"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После поступления акта о пересечении иностранным гражданином, лицом без гражданства Государственной границы Российской Федерации судебный пристав-исполнитель выносит постановление об окончании исполнительного производства, копии которого направляет в МИД России и соответствующее структурное подразделение территориального органа </w:t>
      </w:r>
      <w:r w:rsidR="001C08DF" w:rsidRPr="00412E26">
        <w:rPr>
          <w:rFonts w:eastAsiaTheme="minorHAnsi" w:cs="Times New Roman"/>
          <w:b w:val="0"/>
          <w:bCs w:val="0"/>
          <w:szCs w:val="28"/>
        </w:rPr>
        <w:t>МВД</w:t>
      </w:r>
      <w:r w:rsidRPr="00412E26">
        <w:rPr>
          <w:rFonts w:eastAsiaTheme="minorHAnsi" w:cs="Times New Roman"/>
          <w:b w:val="0"/>
          <w:bCs w:val="0"/>
          <w:szCs w:val="28"/>
        </w:rPr>
        <w:t xml:space="preserve"> России. </w:t>
      </w:r>
    </w:p>
    <w:p w14:paraId="2884AF4D"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Роль ФССП в осуществлении депортации иностранных граждан и лиц без гражданства</w:t>
      </w:r>
    </w:p>
    <w:p w14:paraId="0545E6EE"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Федеральная служба судебных приставов (ФССП России) играет важнейшую роль в процессе исполнения судебных актов о депортации иностранных граждан и лиц без гражданства. Ее задача - обеспечить фактическое выдворение депортируемого лица за пределы Российской Федерации. </w:t>
      </w:r>
    </w:p>
    <w:p w14:paraId="65B8F6A6" w14:textId="77777777" w:rsidR="00AA4D75" w:rsidRPr="00412E26" w:rsidRDefault="00AA4D75" w:rsidP="00580D03">
      <w:pPr>
        <w:pStyle w:val="2"/>
        <w:rPr>
          <w:rFonts w:eastAsiaTheme="minorHAnsi" w:cs="Times New Roman"/>
          <w:b w:val="0"/>
          <w:bCs w:val="0"/>
          <w:szCs w:val="28"/>
        </w:rPr>
      </w:pPr>
    </w:p>
    <w:p w14:paraId="03DB355F"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Основные функции ФССП в процессе депортации: </w:t>
      </w:r>
    </w:p>
    <w:p w14:paraId="0B9B22AE" w14:textId="77777777" w:rsidR="00AA4D75" w:rsidRPr="00412E26" w:rsidRDefault="00AA4D75" w:rsidP="00580D03">
      <w:pPr>
        <w:pStyle w:val="2"/>
        <w:rPr>
          <w:rFonts w:eastAsiaTheme="minorHAnsi" w:cs="Times New Roman"/>
          <w:b w:val="0"/>
          <w:bCs w:val="0"/>
          <w:szCs w:val="28"/>
        </w:rPr>
      </w:pPr>
    </w:p>
    <w:p w14:paraId="598E2448"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Получение и исполнение судебных актов:</w:t>
      </w:r>
    </w:p>
    <w:p w14:paraId="3D12CB67"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Судебные приставы получают копии судебных актов о депортации и возбуждают исполнительное производство. </w:t>
      </w:r>
    </w:p>
    <w:p w14:paraId="151201D1"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Установление местонахождения депортируемого лица: </w:t>
      </w:r>
    </w:p>
    <w:p w14:paraId="6EDC68C5"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ФССП принимает меры по установлению местонахождения депортируемого лица, если оно не является добровольно для исполнения судебного акта.</w:t>
      </w:r>
    </w:p>
    <w:p w14:paraId="18AC301A"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Задержание и содержание депортируемого лица:</w:t>
      </w:r>
    </w:p>
    <w:p w14:paraId="20BE0387"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lastRenderedPageBreak/>
        <w:t xml:space="preserve"> * В случае необходимости судебные приставы могут произвести задержание депортируемого лица и поместить его в специальное учреждение временного содержания иностранных граждан, подлежащих депортации (спецприемник).</w:t>
      </w:r>
    </w:p>
    <w:p w14:paraId="349A20B8"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Контроль за исполнением судебного акта:</w:t>
      </w:r>
    </w:p>
    <w:p w14:paraId="17E6020C"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Судебные приставы контролируют процесс депортации до момента фактического выдворения лица за пределы Российской Федерации. </w:t>
      </w:r>
    </w:p>
    <w:p w14:paraId="6DE9399C"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Взаимодействие с другими органами: ФССП тесно взаимодействует с другими государственными органами, участвующими в процессе депортации, такими как МВД, пограничная служба, прокуратура, а также с дипломатическими представительствами и консульскими учреждениями иностранных государств.</w:t>
      </w:r>
    </w:p>
    <w:p w14:paraId="2753F8CE" w14:textId="77777777" w:rsidR="00AA4D75" w:rsidRPr="00412E26" w:rsidRDefault="00AA4D75" w:rsidP="00580D03">
      <w:pPr>
        <w:pStyle w:val="2"/>
        <w:rPr>
          <w:rFonts w:eastAsiaTheme="minorHAnsi" w:cs="Times New Roman"/>
          <w:b w:val="0"/>
          <w:bCs w:val="0"/>
          <w:szCs w:val="28"/>
        </w:rPr>
      </w:pPr>
    </w:p>
    <w:p w14:paraId="5B7CB64D"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Особенности исполнительного производства по делам о депортации:</w:t>
      </w:r>
    </w:p>
    <w:p w14:paraId="5A6A7C0A" w14:textId="77777777" w:rsidR="00AA4D75" w:rsidRPr="00412E26" w:rsidRDefault="00AA4D75" w:rsidP="00580D03">
      <w:pPr>
        <w:pStyle w:val="2"/>
        <w:rPr>
          <w:rFonts w:eastAsiaTheme="minorHAnsi" w:cs="Times New Roman"/>
          <w:b w:val="0"/>
          <w:bCs w:val="0"/>
          <w:szCs w:val="28"/>
        </w:rPr>
      </w:pPr>
    </w:p>
    <w:p w14:paraId="42258431"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 производство по делам о депортации имеет свои особенности, связанные со спецификой данной категории дел. </w:t>
      </w:r>
    </w:p>
    <w:p w14:paraId="344D2F9B"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В частности, судебные приставы должны учитывать международные обязательства Российской Федерации в области прав человека, а также принимать меры по защите прав и законных интересов депортируемых лиц. </w:t>
      </w:r>
    </w:p>
    <w:p w14:paraId="13708E61" w14:textId="77777777" w:rsidR="00AA4D75" w:rsidRPr="00412E26" w:rsidRDefault="00AA4D75" w:rsidP="00580D03">
      <w:pPr>
        <w:pStyle w:val="2"/>
        <w:rPr>
          <w:rFonts w:eastAsiaTheme="minorHAnsi" w:cs="Times New Roman"/>
          <w:b w:val="0"/>
          <w:bCs w:val="0"/>
          <w:szCs w:val="28"/>
        </w:rPr>
      </w:pPr>
      <w:r w:rsidRPr="00412E26">
        <w:rPr>
          <w:rFonts w:eastAsiaTheme="minorHAnsi" w:cs="Times New Roman"/>
          <w:b w:val="0"/>
          <w:bCs w:val="0"/>
          <w:szCs w:val="28"/>
        </w:rPr>
        <w:t xml:space="preserve"> Координация и сотрудничество между этими органами имеют решающее значение для плавного и эффективного процесса депортации. Создание единых процедур, четких линий связи и совместного использования информации может помочь повысить эффективность и обеспечить соблюдение прав человека.</w:t>
      </w:r>
    </w:p>
    <w:p w14:paraId="502445E1" w14:textId="77777777" w:rsidR="00AA4D75" w:rsidRPr="00412E26" w:rsidRDefault="00AA4D75" w:rsidP="00580D03">
      <w:pPr>
        <w:pStyle w:val="2"/>
        <w:rPr>
          <w:rFonts w:eastAsiaTheme="minorHAnsi" w:cs="Times New Roman"/>
          <w:b w:val="0"/>
          <w:bCs w:val="0"/>
          <w:szCs w:val="28"/>
        </w:rPr>
      </w:pPr>
    </w:p>
    <w:p w14:paraId="18F0ED8E" w14:textId="0A2A66D6" w:rsidR="006C49D0" w:rsidRPr="00412E26" w:rsidRDefault="00261AA7" w:rsidP="00580D03">
      <w:pPr>
        <w:pStyle w:val="2"/>
        <w:rPr>
          <w:rFonts w:cs="Times New Roman"/>
          <w:szCs w:val="28"/>
        </w:rPr>
      </w:pPr>
      <w:r w:rsidRPr="00412E26">
        <w:rPr>
          <w:rFonts w:cs="Times New Roman"/>
          <w:szCs w:val="28"/>
        </w:rPr>
        <w:t xml:space="preserve">1.3 </w:t>
      </w:r>
      <w:bookmarkStart w:id="9" w:name="_Hlk167052444"/>
      <w:bookmarkEnd w:id="8"/>
      <w:r w:rsidR="003611DA" w:rsidRPr="00412E26">
        <w:rPr>
          <w:rFonts w:cs="Times New Roman"/>
          <w:szCs w:val="28"/>
        </w:rPr>
        <w:t>Правовой статус иностранных граждан и лиц без гражданства</w:t>
      </w:r>
      <w:bookmarkEnd w:id="9"/>
    </w:p>
    <w:p w14:paraId="6DD62CB6" w14:textId="77777777" w:rsidR="006C49D0" w:rsidRPr="00412E26" w:rsidRDefault="006C49D0" w:rsidP="00580D03">
      <w:pPr>
        <w:spacing w:after="0" w:line="360" w:lineRule="auto"/>
        <w:ind w:firstLine="851"/>
        <w:jc w:val="both"/>
        <w:rPr>
          <w:rFonts w:ascii="Times New Roman" w:hAnsi="Times New Roman" w:cs="Times New Roman"/>
          <w:b/>
          <w:bCs/>
          <w:sz w:val="28"/>
          <w:szCs w:val="28"/>
        </w:rPr>
      </w:pPr>
    </w:p>
    <w:p w14:paraId="2FF73663"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правовой статус иностранных граждан и лиц без гражданства </w:t>
      </w:r>
    </w:p>
    <w:p w14:paraId="39EE4ACF"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Права иностранных граждан и лиц без гражданства в процессе депортации включают в себя следующие: </w:t>
      </w:r>
    </w:p>
    <w:p w14:paraId="05B8AEAF"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Право на защиту и справедливое судебное разбирательство. Иностранные граждане и лица без гражданства имеют право на представление </w:t>
      </w:r>
      <w:r w:rsidRPr="00412E26">
        <w:rPr>
          <w:rFonts w:ascii="Times New Roman" w:hAnsi="Times New Roman" w:cs="Times New Roman"/>
          <w:sz w:val="28"/>
          <w:szCs w:val="28"/>
        </w:rPr>
        <w:lastRenderedPageBreak/>
        <w:t xml:space="preserve">своих интересов в суде и на получение возможности обжаловать решение о депортации. </w:t>
      </w:r>
    </w:p>
    <w:p w14:paraId="19122DFE"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Право на обращение за помощью к консульским органам своей страны. Иностранные граждане имеют право на консульскую защиту и помощь в случае депортации. </w:t>
      </w:r>
    </w:p>
    <w:p w14:paraId="697B2883"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Право на человеческое обращение и защиту от насилия и жестокого обращения. Иностранные граждане и лица без гражданства не должны подвергаться пыткам, унижениям или другим формам жестокого обращения в процессе депортации.</w:t>
      </w:r>
    </w:p>
    <w:p w14:paraId="34CE0F1E"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Обязанности иностранных граждан и лиц без гражданства в процессе депортации включают в себя следующие: </w:t>
      </w:r>
    </w:p>
    <w:p w14:paraId="6026D075"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Соблюдение законов и правил страны, в которой они пребывают. Иностранные граждане и лица без гражданства обязаны соблюдать законы и нормы поведения в стране, где они находятся, включая законы о миграции и депортации.</w:t>
      </w:r>
    </w:p>
    <w:p w14:paraId="4C17FB2F"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Сотрудничество с миграционными и правоохранительными органами. Иностранные граждане и лица без гражданства обязаны предоставить необходимую информацию и документы для проведения процедуры депортации. </w:t>
      </w:r>
    </w:p>
    <w:p w14:paraId="4F0C1C61"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Подчинение решениям суда и миграционных властей. Иностранные граждане и лица без гражданства обязаны подчиняться решениям судов и миграционных властей по вопросу их депортации, в том числе являться к месту и времени для проведения процедуры депортации.</w:t>
      </w:r>
    </w:p>
    <w:p w14:paraId="1EA99B11"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Депортация иностранных граждан осуществляется в соответствии с национальным законодательством и международными соглашениями. До момента депортации иностранный гражданин имеет право на: </w:t>
      </w:r>
    </w:p>
    <w:p w14:paraId="6BAEAF3E"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Справедливое судебное разбирательство и юридическую помощь.</w:t>
      </w:r>
    </w:p>
    <w:p w14:paraId="2785D616"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Уведомление о причинах депортации на понятном ему языке.</w:t>
      </w:r>
    </w:p>
    <w:p w14:paraId="5472C782"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Право на обжалование решения о депортации.</w:t>
      </w:r>
    </w:p>
    <w:p w14:paraId="525CA4EF"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lastRenderedPageBreak/>
        <w:t xml:space="preserve"> * Гуманное и уважительное обращение во время задержания и депортации. </w:t>
      </w:r>
    </w:p>
    <w:p w14:paraId="47305571"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Иностранный гражданин может быть депортирован в страну происхождения, в страну гражданства или в любую другую страну, готовую его принять. </w:t>
      </w:r>
    </w:p>
    <w:p w14:paraId="244AAA1E"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Депортация лиц без гражданства регулируется международными соглашениями, такими как Конвенция о статусе апатридов. </w:t>
      </w:r>
    </w:p>
    <w:p w14:paraId="5F6D011C"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До момента депортации лицо без гражданства имеет право на: </w:t>
      </w:r>
    </w:p>
    <w:p w14:paraId="73D0828F"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Защиту от произвольной депортации.</w:t>
      </w:r>
    </w:p>
    <w:p w14:paraId="212D9DAA"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Право на справедливое судебное разбирательство. </w:t>
      </w:r>
    </w:p>
    <w:p w14:paraId="6E064405"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Право на гуманное и уважительное обращение.</w:t>
      </w:r>
    </w:p>
    <w:p w14:paraId="016C55AD"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Лицо без гражданства может быть депортировано в страну своего обычного проживания или в любую другую страну, готовую его принять. </w:t>
      </w:r>
    </w:p>
    <w:p w14:paraId="341F8A04"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Депортация должна осуществляться в соответствии с принципами законности, пропорциональности и гуманности. </w:t>
      </w:r>
    </w:p>
    <w:p w14:paraId="38FE8FD3"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Запрещается депортация в страну, где депортируемому лицу могут грозить пытки, жестокое или необычное наказание.</w:t>
      </w:r>
    </w:p>
    <w:p w14:paraId="18E064DD"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Во время задержания и депортации депортируемым лицам должна быть предоставлена возможность поддерживать связь с родственниками и консульствами. </w:t>
      </w:r>
    </w:p>
    <w:p w14:paraId="738A2DED"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После депортации депортируемые лица имеют право на повторный въезд в страну, из которой они были депортированы, если не доказано иное.</w:t>
      </w:r>
    </w:p>
    <w:p w14:paraId="1710CD6B" w14:textId="12468A9F" w:rsidR="00AA4D75" w:rsidRPr="00412E26" w:rsidRDefault="00AA4D75" w:rsidP="00580D03">
      <w:pPr>
        <w:spacing w:after="0" w:line="360" w:lineRule="auto"/>
        <w:ind w:firstLine="851"/>
        <w:jc w:val="both"/>
        <w:rPr>
          <w:rFonts w:ascii="Times New Roman" w:hAnsi="Times New Roman" w:cs="Times New Roman"/>
          <w:color w:val="FFC000" w:themeColor="accent4"/>
          <w:sz w:val="28"/>
          <w:szCs w:val="28"/>
        </w:rPr>
      </w:pPr>
      <w:r w:rsidRPr="00412E26">
        <w:rPr>
          <w:rFonts w:ascii="Times New Roman" w:hAnsi="Times New Roman" w:cs="Times New Roman"/>
          <w:color w:val="FFC000" w:themeColor="accent4"/>
          <w:sz w:val="28"/>
          <w:szCs w:val="28"/>
        </w:rPr>
        <w:t xml:space="preserve"> Право на консультирование и представление в суде. Право на защиту от незаконной депортации. Право на медицинскую помощь во время депортации. Право на связь с семьей и представителями правительства своей страны. Право на соблюдение всех законов и международных норм в процессе депортации.</w:t>
      </w:r>
      <w:r w:rsidR="001029FD" w:rsidRPr="00412E26">
        <w:rPr>
          <w:rStyle w:val="af2"/>
          <w:rFonts w:ascii="Times New Roman" w:hAnsi="Times New Roman" w:cs="Times New Roman"/>
          <w:color w:val="FFC000" w:themeColor="accent4"/>
          <w:sz w:val="28"/>
          <w:szCs w:val="28"/>
        </w:rPr>
        <w:footnoteReference w:id="6"/>
      </w:r>
    </w:p>
    <w:p w14:paraId="7AA54022"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Обязанности депортируемых лиц:</w:t>
      </w:r>
    </w:p>
    <w:p w14:paraId="309A5662"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lastRenderedPageBreak/>
        <w:t xml:space="preserve"> Соблюдать законы и правила страны, в которой находятся. Сотрудничать с органами миграционной службы и предоставлять необходимые документы для депортации. Соблюдать порядок и дисциплину во время депортации. Не совершать действия, которые могут препятствовать или задерживать процесс депортации. Соблюдать правила и инструкции персонала, обеспечивающего депортацию.</w:t>
      </w:r>
    </w:p>
    <w:p w14:paraId="2BF0B529" w14:textId="2A59E274" w:rsidR="00AA4D75" w:rsidRPr="00412E26" w:rsidRDefault="00AA4D75" w:rsidP="00580D03">
      <w:pPr>
        <w:spacing w:after="0" w:line="360" w:lineRule="auto"/>
        <w:ind w:firstLine="851"/>
        <w:jc w:val="both"/>
        <w:rPr>
          <w:rFonts w:ascii="Times New Roman" w:hAnsi="Times New Roman" w:cs="Times New Roman"/>
          <w:color w:val="FFC000" w:themeColor="accent4"/>
          <w:sz w:val="28"/>
          <w:szCs w:val="28"/>
        </w:rPr>
      </w:pPr>
      <w:r w:rsidRPr="00412E26">
        <w:rPr>
          <w:rFonts w:ascii="Times New Roman" w:hAnsi="Times New Roman" w:cs="Times New Roman"/>
          <w:color w:val="FFC000" w:themeColor="accent4"/>
          <w:sz w:val="28"/>
          <w:szCs w:val="28"/>
        </w:rPr>
        <w:t xml:space="preserve"> ФЗ «О правовом положении иностранных граждан в Российской Федерации»</w:t>
      </w:r>
      <w:r w:rsidR="001029FD" w:rsidRPr="00412E26">
        <w:rPr>
          <w:rStyle w:val="af2"/>
          <w:rFonts w:ascii="Times New Roman" w:hAnsi="Times New Roman" w:cs="Times New Roman"/>
          <w:color w:val="FFC000" w:themeColor="accent4"/>
          <w:sz w:val="28"/>
          <w:szCs w:val="28"/>
        </w:rPr>
        <w:footnoteReference w:id="7"/>
      </w:r>
      <w:r w:rsidRPr="00412E26">
        <w:rPr>
          <w:rFonts w:ascii="Times New Roman" w:hAnsi="Times New Roman" w:cs="Times New Roman"/>
          <w:color w:val="FFC000" w:themeColor="accent4"/>
          <w:sz w:val="28"/>
          <w:szCs w:val="28"/>
        </w:rPr>
        <w:t>,</w:t>
      </w:r>
      <w:r w:rsidRPr="00412E26">
        <w:rPr>
          <w:rFonts w:ascii="Times New Roman" w:hAnsi="Times New Roman" w:cs="Times New Roman"/>
          <w:sz w:val="28"/>
          <w:szCs w:val="28"/>
        </w:rPr>
        <w:t xml:space="preserve"> также устанавливает правовые основы содержания иностранных граждан в специальных учреждениях. Содержание иностранных граждан в специальных учреждениях предусматривает ограничение свободы передвижения помещенных в них иностранных граждан, исключающее возможность самовольного оставления указанных учреждений, в целях обеспечения исполнения принятых постановления судьи о назначении административного наказания в виде принудительного выдворения за пределы Российской Федерации, решения о депортации либо решения о передаче иностранного гражданина Российской Федерацией иностранному государству в соответствии с международным договором Российской </w:t>
      </w:r>
      <w:r w:rsidRPr="00412E26">
        <w:rPr>
          <w:rFonts w:ascii="Times New Roman" w:hAnsi="Times New Roman" w:cs="Times New Roman"/>
          <w:color w:val="FFC000" w:themeColor="accent4"/>
          <w:sz w:val="28"/>
          <w:szCs w:val="28"/>
        </w:rPr>
        <w:t xml:space="preserve">Федерации о реадмиссии или решения о приеме Российской Федерацией иностранного гражданина, передаваемого иностранным государством Российской Федерации в соответствии с международным договором Российской Федерации о реадмиссии </w:t>
      </w:r>
      <w:r w:rsidR="001029FD" w:rsidRPr="00412E26">
        <w:rPr>
          <w:rStyle w:val="af2"/>
          <w:rFonts w:ascii="Times New Roman" w:hAnsi="Times New Roman" w:cs="Times New Roman"/>
          <w:color w:val="FFC000" w:themeColor="accent4"/>
          <w:sz w:val="28"/>
          <w:szCs w:val="28"/>
        </w:rPr>
        <w:footnoteReference w:id="8"/>
      </w:r>
      <w:r w:rsidRPr="00412E26">
        <w:rPr>
          <w:rFonts w:ascii="Times New Roman" w:hAnsi="Times New Roman" w:cs="Times New Roman"/>
          <w:color w:val="FFC000" w:themeColor="accent4"/>
          <w:sz w:val="28"/>
          <w:szCs w:val="28"/>
        </w:rPr>
        <w:t>[.</w:t>
      </w:r>
    </w:p>
    <w:p w14:paraId="4C62AB47"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В целях исполнения указанных решений суда и должностных лиц федерального органа исполнительной власти в сфере внутренних дел или его соответствующего территориального органа иностранные граждане доставляются в специальные учреждения. </w:t>
      </w:r>
    </w:p>
    <w:p w14:paraId="0051A447"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Иностранные граждане содержатся в специальных учреждениях в соответствии с принципами законности, гуманизма, уважения человеческого достоинства, личной безопасности, охраны здоровья граждан. Законность </w:t>
      </w:r>
      <w:r w:rsidRPr="00412E26">
        <w:rPr>
          <w:rFonts w:ascii="Times New Roman" w:hAnsi="Times New Roman" w:cs="Times New Roman"/>
          <w:sz w:val="28"/>
          <w:szCs w:val="28"/>
        </w:rPr>
        <w:lastRenderedPageBreak/>
        <w:t xml:space="preserve">выражается в соответствии действий уполномоченных органов и условий содержания указанных лиц требованиям законов, и соблюдении правовых предписаний, то есть правомерном поведении. Принцип законности в рассматриваемом контексте также можно определить как способ соблюдения интересов иностранных граждан и лиц без гражданства. Важнейшей чертой законности является обеспечение прав, свобод и законных интересов соответствующих граждан. в современном российском государстве единственным источником права является закон. Деятельность государственных органов и деятельность граждан должна основываться на букве закона. В правовом государстве закон должен быть превыше всего. </w:t>
      </w:r>
    </w:p>
    <w:p w14:paraId="5717F755"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Принцип гуманизма выражается в том, что иностранные граждане и лица без гражданства, помещенные в соответствующее учреждение, не должны подвергаться физическому либо психическому насилию, им не должны быть причинены какие-либо страдания, по отношению к ним должно иметь место уважение человеческого достоинства. Обращение с данными лицами должно быть гуманным и уважительным.</w:t>
      </w:r>
    </w:p>
    <w:p w14:paraId="4D7852EB"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Принцип личной безопасности состоит в недопустимости содержания лица в условиях, опасных для его жизни и здоровья, а также в том, что обращение с данным лицом не должно угрожать его безопасности, в том числе при проведении личного досмотра . </w:t>
      </w:r>
    </w:p>
    <w:p w14:paraId="1C11DDD6"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Законом установлен запрет дискриминации лиц, размещенных в специальных учреждениях, либо предоставления им льгот и привилегий по признакам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по иным обстоятельствам.</w:t>
      </w:r>
    </w:p>
    <w:p w14:paraId="747813C2" w14:textId="436025AA"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Содержание (пребывание) иностранных граждан и лиц без гражданства в специальных учреждениях должно осуществляться в соответствии с условиями, установленными соответствующим законодательством. </w:t>
      </w:r>
      <w:r w:rsidRPr="00412E26">
        <w:rPr>
          <w:rFonts w:ascii="Times New Roman" w:hAnsi="Times New Roman" w:cs="Times New Roman"/>
          <w:color w:val="FFC000" w:themeColor="accent4"/>
          <w:sz w:val="28"/>
          <w:szCs w:val="28"/>
        </w:rPr>
        <w:t xml:space="preserve">Постановление Правительства «Об утверждении Правил содержания </w:t>
      </w:r>
      <w:r w:rsidRPr="00412E26">
        <w:rPr>
          <w:rFonts w:ascii="Times New Roman" w:hAnsi="Times New Roman" w:cs="Times New Roman"/>
          <w:color w:val="FFC000" w:themeColor="accent4"/>
          <w:sz w:val="28"/>
          <w:szCs w:val="28"/>
        </w:rPr>
        <w:lastRenderedPageBreak/>
        <w:t>(пребывания) в специальных учреждениях Министерства внутренних дел Российской Федерации или его территориального органа иностранных граждан и лиц без гражданства, подлежащих административному выдворению за пределы Российской Федерации в форме принудительного выдворения за пределы Российской Федерации, депортации или реадмиссии»</w:t>
      </w:r>
      <w:r w:rsidR="001029FD" w:rsidRPr="00412E26">
        <w:rPr>
          <w:rStyle w:val="af2"/>
          <w:rFonts w:ascii="Times New Roman" w:hAnsi="Times New Roman" w:cs="Times New Roman"/>
          <w:sz w:val="28"/>
          <w:szCs w:val="28"/>
        </w:rPr>
        <w:footnoteReference w:id="9"/>
      </w:r>
      <w:r w:rsidRPr="00412E26">
        <w:rPr>
          <w:rFonts w:ascii="Times New Roman" w:hAnsi="Times New Roman" w:cs="Times New Roman"/>
          <w:sz w:val="28"/>
          <w:szCs w:val="28"/>
        </w:rPr>
        <w:t xml:space="preserve"> устанавливает порядок приема и содержания иностранных граждан и лиц без гражданства, требования, предъявляемые к содержанию указанных лиц, условия их медико-санитарного обеспечения; их права и обязанности; порядок убытия указанных граждан из специального учреждения . </w:t>
      </w:r>
    </w:p>
    <w:p w14:paraId="3D9B0272"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Данный правовой акт закрепляет такие права иностранных граждан, как:</w:t>
      </w:r>
    </w:p>
    <w:p w14:paraId="7EB9AAC0"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информирование относительно правового положения указанных лиц, режима пребывание в специальном учреждении, возможности обращения с жалобой в случае нарушения прав;</w:t>
      </w:r>
    </w:p>
    <w:p w14:paraId="33D871B3"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личная безопасность; </w:t>
      </w:r>
    </w:p>
    <w:p w14:paraId="118EB3E0"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право на перевод в другое помещение в рамках данного учреждения в случае угрозы жизни и здоровью; </w:t>
      </w:r>
    </w:p>
    <w:p w14:paraId="2A9755AB"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обеспечение питанием, в соответствии с установленными нормами, необходимыми лекарствами, получение медицинской помощи при необходимости;</w:t>
      </w:r>
    </w:p>
    <w:p w14:paraId="0ABE4AEE"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восьмичасовой сон; </w:t>
      </w:r>
    </w:p>
    <w:p w14:paraId="414D3CB7"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обеспечение постельными принадлежностями и спальным местом; </w:t>
      </w:r>
    </w:p>
    <w:p w14:paraId="4B1F116C"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вежливое и уважительное отношение; </w:t>
      </w:r>
    </w:p>
    <w:p w14:paraId="01EC2704"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использование своей одежды и обуви;</w:t>
      </w:r>
    </w:p>
    <w:p w14:paraId="5BA18291"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использование настольных игр, журналов и газет, телефона, радио в соответствии с правилами учреждения;</w:t>
      </w:r>
    </w:p>
    <w:p w14:paraId="5E1AE4C5"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совершение религиозных обрядов;</w:t>
      </w:r>
    </w:p>
    <w:p w14:paraId="48C74038"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получать передачи с разрешенными вещами и продуктами;</w:t>
      </w:r>
    </w:p>
    <w:p w14:paraId="1EF77857"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lastRenderedPageBreak/>
        <w:t xml:space="preserve"> –  дистанционно приобретать продукты и предметы первой необходимости в установленном порядке; </w:t>
      </w:r>
    </w:p>
    <w:p w14:paraId="16D06CD6"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обращение с жалобой в случае нарушения прав . </w:t>
      </w:r>
    </w:p>
    <w:p w14:paraId="54EC0F4E"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В обязанности иностранных граждан, пребывающих в специальном учреждении, входит:</w:t>
      </w:r>
    </w:p>
    <w:p w14:paraId="7F13FAB3"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соблюдение установленного порядка содержания; </w:t>
      </w:r>
    </w:p>
    <w:p w14:paraId="3C859D4A"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выполнение законных требований сотрудников; </w:t>
      </w:r>
    </w:p>
    <w:p w14:paraId="6CEFE7E3"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бережное обращение с имуществом учреждения;</w:t>
      </w:r>
    </w:p>
    <w:p w14:paraId="4A9FDEA8"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соблюдение правил гигиены и санитарии;</w:t>
      </w:r>
    </w:p>
    <w:p w14:paraId="722DC226"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соблюдение требований пожарной безопасности; </w:t>
      </w:r>
    </w:p>
    <w:p w14:paraId="607E13F4"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осуществлять уборку помещения в соответствии с установленным графиком дежурства;</w:t>
      </w:r>
    </w:p>
    <w:p w14:paraId="5FD0640F"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не унижать своими действиями сотрудников или лиц, с которыми иностранный гражданин пребывает по соседству;</w:t>
      </w:r>
    </w:p>
    <w:p w14:paraId="589B8D48"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не совершать действий, которые могут привести к угрозе жизни и здоровья;</w:t>
      </w:r>
    </w:p>
    <w:p w14:paraId="6287EA55" w14:textId="4AE348E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курение в установленных местах.</w:t>
      </w:r>
    </w:p>
    <w:p w14:paraId="13359D4B"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Как видно, правовое положение иностранных лиц и лиц без гражданства в специальных учреждениях достаточно подробно регламентировано, основывается на принципах законности, уважения человеческого достоинства и гуманизма. Постановление Правительства устанавливает конкретные нормы питания и материально-бытового обеспечения для граждан, пребывающих в специальном учреждении, что говорит о том, что наше государство следует требованиям Конституции и в качестве высшей ценности признает человека, его права и свободы. </w:t>
      </w:r>
    </w:p>
    <w:p w14:paraId="0ADFF4A1" w14:textId="4A40C7DB"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Права и обязанности содержащихся в специальных учреждениях иностранных граждан также закрепляются в статье</w:t>
      </w:r>
      <w:r w:rsidRPr="00412E26">
        <w:rPr>
          <w:rFonts w:ascii="Times New Roman" w:hAnsi="Times New Roman" w:cs="Times New Roman"/>
          <w:color w:val="FFC000" w:themeColor="accent4"/>
          <w:sz w:val="28"/>
          <w:szCs w:val="28"/>
        </w:rPr>
        <w:t xml:space="preserve"> 35. 2 КоАП РФ</w:t>
      </w:r>
      <w:r w:rsidR="001029FD" w:rsidRPr="00412E26">
        <w:rPr>
          <w:rStyle w:val="af2"/>
          <w:rFonts w:ascii="Times New Roman" w:hAnsi="Times New Roman" w:cs="Times New Roman"/>
          <w:color w:val="FFC000" w:themeColor="accent4"/>
          <w:sz w:val="28"/>
          <w:szCs w:val="28"/>
        </w:rPr>
        <w:footnoteReference w:id="10"/>
      </w:r>
      <w:r w:rsidRPr="00412E26">
        <w:rPr>
          <w:rFonts w:ascii="Times New Roman" w:hAnsi="Times New Roman" w:cs="Times New Roman"/>
          <w:color w:val="FFC000" w:themeColor="accent4"/>
          <w:sz w:val="28"/>
          <w:szCs w:val="28"/>
        </w:rPr>
        <w:t>.</w:t>
      </w:r>
      <w:r w:rsidRPr="00412E26">
        <w:rPr>
          <w:rFonts w:ascii="Times New Roman" w:hAnsi="Times New Roman" w:cs="Times New Roman"/>
          <w:sz w:val="28"/>
          <w:szCs w:val="28"/>
        </w:rPr>
        <w:t xml:space="preserve"> Согласно данной правовой норме: </w:t>
      </w:r>
    </w:p>
    <w:p w14:paraId="4CB888AC"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lastRenderedPageBreak/>
        <w:t xml:space="preserve"> –  не допускается причинение физических или нравственных страданий указанным лицам;</w:t>
      </w:r>
    </w:p>
    <w:p w14:paraId="5E601390" w14:textId="77777777"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  иностранные граждане и их вещи должны подвергаться личному досмотру, круглосуточному контролю и надзору;</w:t>
      </w:r>
    </w:p>
    <w:p w14:paraId="478F68A4" w14:textId="32CBB824"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Правовое положение иностранных граждан и лиц без гражданства, подлежащих административному выдворению, закрепляется ФЗ</w:t>
      </w:r>
      <w:r w:rsidRPr="00412E26">
        <w:rPr>
          <w:rFonts w:ascii="Times New Roman" w:hAnsi="Times New Roman" w:cs="Times New Roman"/>
          <w:color w:val="FFC000" w:themeColor="accent4"/>
          <w:sz w:val="28"/>
          <w:szCs w:val="28"/>
        </w:rPr>
        <w:t xml:space="preserve"> «О правовом положении иностранных граждан в Российской Федерации»</w:t>
      </w:r>
      <w:r w:rsidR="001029FD" w:rsidRPr="00412E26">
        <w:rPr>
          <w:rStyle w:val="af2"/>
          <w:rFonts w:ascii="Times New Roman" w:hAnsi="Times New Roman" w:cs="Times New Roman"/>
          <w:color w:val="FFC000" w:themeColor="accent4"/>
          <w:sz w:val="28"/>
          <w:szCs w:val="28"/>
        </w:rPr>
        <w:footnoteReference w:id="11"/>
      </w:r>
      <w:r w:rsidRPr="00412E26">
        <w:rPr>
          <w:rFonts w:ascii="Times New Roman" w:hAnsi="Times New Roman" w:cs="Times New Roman"/>
          <w:color w:val="FFC000" w:themeColor="accent4"/>
          <w:sz w:val="28"/>
          <w:szCs w:val="28"/>
        </w:rPr>
        <w:t>.</w:t>
      </w:r>
      <w:r w:rsidRPr="00412E26">
        <w:rPr>
          <w:rFonts w:ascii="Times New Roman" w:hAnsi="Times New Roman" w:cs="Times New Roman"/>
          <w:sz w:val="28"/>
          <w:szCs w:val="28"/>
        </w:rPr>
        <w:t xml:space="preserve"> Согласно указанному правовому акту, административное выдворения является одним из оснований отказа в выдаче либо аннулирования разрешения на временное проживание, а также разрешения на временное проживание в целях получения образования; разрешения на получение вида на жительство, получение разрешения на работу. </w:t>
      </w:r>
    </w:p>
    <w:p w14:paraId="63AE3BA2" w14:textId="083CFB49"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Согласно законодательству РФ права граждан, в том числе, иностранных и лиц без гражданства, могут быть ограничены ввиду совершения данными лицами правонарушений. На основании этого, иностранные граждане, которым предусмотрено наказание в виде административного выдворения, осуществляемого в принудительном порядке, могут быть помещены в специальное учреждение. Правовое положение данных граждан определяется на основании </w:t>
      </w:r>
      <w:r w:rsidRPr="00412E26">
        <w:rPr>
          <w:rFonts w:ascii="Times New Roman" w:hAnsi="Times New Roman" w:cs="Times New Roman"/>
          <w:color w:val="FFC000" w:themeColor="accent4"/>
          <w:sz w:val="28"/>
          <w:szCs w:val="28"/>
        </w:rPr>
        <w:t>ФЗ «О правовом положении иностранных граждан в Российской Федерации»</w:t>
      </w:r>
      <w:r w:rsidR="001029FD" w:rsidRPr="00412E26">
        <w:rPr>
          <w:rStyle w:val="af2"/>
          <w:rFonts w:ascii="Times New Roman" w:hAnsi="Times New Roman" w:cs="Times New Roman"/>
          <w:color w:val="FFC000" w:themeColor="accent4"/>
          <w:sz w:val="28"/>
          <w:szCs w:val="28"/>
        </w:rPr>
        <w:footnoteReference w:id="12"/>
      </w:r>
      <w:r w:rsidRPr="00412E26">
        <w:rPr>
          <w:rFonts w:ascii="Times New Roman" w:hAnsi="Times New Roman" w:cs="Times New Roman"/>
          <w:color w:val="FFC000" w:themeColor="accent4"/>
          <w:sz w:val="28"/>
          <w:szCs w:val="28"/>
        </w:rPr>
        <w:t>,</w:t>
      </w:r>
      <w:r w:rsidRPr="00412E26">
        <w:rPr>
          <w:rFonts w:ascii="Times New Roman" w:hAnsi="Times New Roman" w:cs="Times New Roman"/>
          <w:sz w:val="28"/>
          <w:szCs w:val="28"/>
        </w:rPr>
        <w:t xml:space="preserve"> а также в соответствии с «Правилами содержания (пребывания) в специальных учреждениях Министерства внутренних дел Российской Федерации или его территориального органа иностранных граждан и лиц без гражданства, подлежащих административному выдворению за пределы Российской Федерации в форме принудительного выдворения за пределы Российской Федерации, депортации или реадмиссии», установленными Постановлением Правительства. Необходимо отметить, что отдельные положения указанных правовых актов по одному и тому же вопросу, отличаются. Это касается прав и обязанностей иностранных граждан, </w:t>
      </w:r>
      <w:r w:rsidRPr="00412E26">
        <w:rPr>
          <w:rFonts w:ascii="Times New Roman" w:hAnsi="Times New Roman" w:cs="Times New Roman"/>
          <w:sz w:val="28"/>
          <w:szCs w:val="28"/>
        </w:rPr>
        <w:lastRenderedPageBreak/>
        <w:t xml:space="preserve">помещенных в специальное учреждение. Наличие двух норм с одним названием, но разным содержанием представляется некорректным и нецелесообразным и затрудняет применение их на практике. Не понятно, какой именно нормой должны руководствоваться сотрудники указанных учреждений. </w:t>
      </w:r>
    </w:p>
    <w:p w14:paraId="69B5D1CF" w14:textId="2A11CBAE" w:rsidR="00AA4D75"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Думается, что для повышения эффективности реализации положений, закрепленных в указанных статьях, необходимо привести их к единому образцу либо более подробно закрепить права и обязанности в одной источнике, а в другом указать, что правовое положение иностранных граждан устанавливается в соответствии с обозначенным правовым актом</w:t>
      </w:r>
    </w:p>
    <w:p w14:paraId="76FA5822" w14:textId="2481D6E3" w:rsidR="006C49D0" w:rsidRPr="00412E26" w:rsidRDefault="00AA4D75" w:rsidP="00580D03">
      <w:pPr>
        <w:spacing w:after="0" w:line="360" w:lineRule="auto"/>
        <w:ind w:firstLine="851"/>
        <w:jc w:val="both"/>
        <w:rPr>
          <w:rFonts w:ascii="Times New Roman" w:hAnsi="Times New Roman" w:cs="Times New Roman"/>
          <w:sz w:val="28"/>
          <w:szCs w:val="28"/>
        </w:rPr>
      </w:pPr>
      <w:r w:rsidRPr="00412E26">
        <w:rPr>
          <w:rFonts w:ascii="Times New Roman" w:hAnsi="Times New Roman" w:cs="Times New Roman"/>
          <w:sz w:val="28"/>
          <w:szCs w:val="28"/>
        </w:rPr>
        <w:t xml:space="preserve"> Понимание правового статуса иностранных граждан и лиц без гражданства необходимо для разработки политики, которая защищает их права и способствует их интеграции в принимающие общества. Принимая во внимание различные правовые статусы этих лиц, можно создать систему, которая одновременно учитывает национальные интересы и гуманитарные соображения</w:t>
      </w:r>
    </w:p>
    <w:p w14:paraId="04B7F5C0" w14:textId="77777777" w:rsidR="006C49D0" w:rsidRPr="00412E26" w:rsidRDefault="006C49D0" w:rsidP="00580D03">
      <w:pPr>
        <w:spacing w:after="0" w:line="360" w:lineRule="auto"/>
        <w:jc w:val="both"/>
        <w:rPr>
          <w:rFonts w:ascii="Times New Roman" w:hAnsi="Times New Roman" w:cs="Times New Roman"/>
          <w:sz w:val="28"/>
          <w:szCs w:val="28"/>
        </w:rPr>
      </w:pPr>
    </w:p>
    <w:p w14:paraId="16AF5037" w14:textId="77777777" w:rsidR="003611DA" w:rsidRPr="00412E26" w:rsidRDefault="00261AA7" w:rsidP="00580D03">
      <w:pPr>
        <w:pStyle w:val="1"/>
        <w:spacing w:line="360" w:lineRule="auto"/>
        <w:rPr>
          <w:rFonts w:eastAsia="Calibri"/>
          <w:sz w:val="28"/>
        </w:rPr>
      </w:pPr>
      <w:bookmarkStart w:id="10" w:name="_Toc157310127"/>
      <w:r w:rsidRPr="00412E26">
        <w:rPr>
          <w:rFonts w:eastAsia="Calibri"/>
          <w:sz w:val="28"/>
        </w:rPr>
        <w:t xml:space="preserve">ТЕМА 2. </w:t>
      </w:r>
      <w:bookmarkEnd w:id="10"/>
      <w:r w:rsidR="003611DA" w:rsidRPr="00412E26">
        <w:rPr>
          <w:rFonts w:eastAsia="Calibri"/>
          <w:sz w:val="28"/>
        </w:rPr>
        <w:t>ДЕПОРТАЦИЯ : СРАВНИТЕЛЬНЫЙ АНАЛИЗ И ОПТИМИЗАЦИЯ ПРОЦЕССА</w:t>
      </w:r>
      <w:bookmarkStart w:id="11" w:name="_Toc157310128"/>
    </w:p>
    <w:p w14:paraId="294EFDC6" w14:textId="68DA198A" w:rsidR="003611DA" w:rsidRPr="00412E26" w:rsidRDefault="00261AA7" w:rsidP="00580D03">
      <w:pPr>
        <w:pStyle w:val="1"/>
        <w:spacing w:line="360" w:lineRule="auto"/>
        <w:rPr>
          <w:rFonts w:eastAsia="Calibri"/>
          <w:sz w:val="28"/>
        </w:rPr>
      </w:pPr>
      <w:r w:rsidRPr="00412E26">
        <w:rPr>
          <w:rFonts w:eastAsia="Calibri"/>
          <w:sz w:val="28"/>
        </w:rPr>
        <w:t xml:space="preserve">2.1. </w:t>
      </w:r>
      <w:bookmarkEnd w:id="11"/>
      <w:r w:rsidR="003611DA" w:rsidRPr="00412E26">
        <w:rPr>
          <w:rFonts w:eastAsia="Calibri"/>
          <w:sz w:val="28"/>
        </w:rPr>
        <w:t>Процессуальные особенности депортации в России</w:t>
      </w:r>
      <w:bookmarkStart w:id="12" w:name="_Toc157310129"/>
    </w:p>
    <w:p w14:paraId="428517D4" w14:textId="5E68A91E" w:rsidR="00AA4D75" w:rsidRPr="00412E26" w:rsidRDefault="00AA4D75" w:rsidP="00580D03">
      <w:pPr>
        <w:pStyle w:val="1"/>
        <w:spacing w:line="360" w:lineRule="auto"/>
        <w:rPr>
          <w:rFonts w:eastAsia="Calibri"/>
          <w:color w:val="FFC000" w:themeColor="accent4"/>
          <w:sz w:val="28"/>
        </w:rPr>
      </w:pPr>
      <w:r w:rsidRPr="00412E26">
        <w:rPr>
          <w:b w:val="0"/>
          <w:bCs w:val="0"/>
          <w:sz w:val="28"/>
        </w:rPr>
        <w:t xml:space="preserve">Процесс депортации имеет свои особенности, которые регламентируются процессуальными нормами, установленными в законодательстве РФ. Соблюдение этих процессуальных норм гарантирует законность и справедливость при применении данной меры государственного принуждения, а также защиту прав и законных интересов иностранных граждан и лиц без гражданства. </w:t>
      </w:r>
      <w:r w:rsidRPr="00412E26">
        <w:rPr>
          <w:b w:val="0"/>
          <w:bCs w:val="0"/>
          <w:color w:val="FFC000" w:themeColor="accent4"/>
          <w:sz w:val="28"/>
        </w:rPr>
        <w:t>Статьёй 109. 1 Федерального закона от 02. 2007 № 229-ФЗ "Об исполнительном производстве"</w:t>
      </w:r>
      <w:r w:rsidR="001029FD" w:rsidRPr="00412E26">
        <w:rPr>
          <w:rStyle w:val="af2"/>
          <w:b w:val="0"/>
          <w:bCs w:val="0"/>
          <w:color w:val="FFC000" w:themeColor="accent4"/>
          <w:sz w:val="28"/>
        </w:rPr>
        <w:footnoteReference w:id="13"/>
      </w:r>
      <w:r w:rsidRPr="00412E26">
        <w:rPr>
          <w:b w:val="0"/>
          <w:bCs w:val="0"/>
          <w:color w:val="FFC000" w:themeColor="accent4"/>
          <w:sz w:val="28"/>
        </w:rPr>
        <w:t xml:space="preserve"> </w:t>
      </w:r>
      <w:r w:rsidRPr="00412E26">
        <w:rPr>
          <w:b w:val="0"/>
          <w:bCs w:val="0"/>
          <w:sz w:val="28"/>
        </w:rPr>
        <w:t xml:space="preserve">установлен порядок исполнения судебного постановления об административном выдворении за пределы РФ иностранного гражданина или лица без гражданства. Постановление судьи о </w:t>
      </w:r>
      <w:r w:rsidRPr="00412E26">
        <w:rPr>
          <w:b w:val="0"/>
          <w:bCs w:val="0"/>
          <w:sz w:val="28"/>
        </w:rPr>
        <w:lastRenderedPageBreak/>
        <w:t xml:space="preserve">принудительном выдворении за пределы Российской Федерации исполняется судебным приставом-исполнителем.  Исполнение заключается в приобретении проездного документа для данных лиц, препровождении до пункта пропуска через Государственную границу Российской Федерации и их официальной передаче пограничным органам.  Постановление судьи передается судебному приставу-исполнителю одновременно с имеющимися документами для принудительного выдворения.  При исполнении постановления судьи о принудительном выдворении за пределы Российской Федерации органы государственной власти руководствуются приказом Минюста России, МИД России, </w:t>
      </w:r>
      <w:r w:rsidR="00C27FB9" w:rsidRPr="00412E26">
        <w:rPr>
          <w:b w:val="0"/>
          <w:bCs w:val="0"/>
          <w:sz w:val="28"/>
        </w:rPr>
        <w:t>ФМС</w:t>
      </w:r>
      <w:r w:rsidRPr="00412E26">
        <w:rPr>
          <w:b w:val="0"/>
          <w:bCs w:val="0"/>
          <w:sz w:val="28"/>
        </w:rPr>
        <w:t xml:space="preserve"> России и ФСБ России</w:t>
      </w:r>
      <w:r w:rsidRPr="00412E26">
        <w:rPr>
          <w:b w:val="0"/>
          <w:bCs w:val="0"/>
          <w:color w:val="FFC000" w:themeColor="accent4"/>
          <w:sz w:val="28"/>
        </w:rPr>
        <w:t xml:space="preserve"> от 19. 2014 № 100/7509/375/271 об утверждении Порядка организации взаимодействия Федеральной службы судебных приставов, Министерства иностранных дел Российской Федерации, </w:t>
      </w:r>
      <w:r w:rsidR="00DA5CD3" w:rsidRPr="00412E26">
        <w:rPr>
          <w:b w:val="0"/>
          <w:bCs w:val="0"/>
          <w:color w:val="FFC000" w:themeColor="accent4"/>
          <w:sz w:val="28"/>
        </w:rPr>
        <w:t>Министерства иностранных дел</w:t>
      </w:r>
      <w:r w:rsidRPr="00412E26">
        <w:rPr>
          <w:b w:val="0"/>
          <w:bCs w:val="0"/>
          <w:color w:val="FFC000" w:themeColor="accent4"/>
          <w:sz w:val="28"/>
        </w:rPr>
        <w:t xml:space="preserve">и Федеральной службы безопасности Российской Федерации по административному выдворению за пределы Российской Федерации иностранных граждан и лиц без гражданства в форме принудительного и контролируемого перемещения через Государственную границу Российской Федерации. </w:t>
      </w:r>
      <w:r w:rsidR="001029FD" w:rsidRPr="00412E26">
        <w:rPr>
          <w:rStyle w:val="af2"/>
          <w:rFonts w:eastAsia="Calibri"/>
          <w:color w:val="FFC000" w:themeColor="accent4"/>
          <w:sz w:val="28"/>
        </w:rPr>
        <w:footnoteReference w:id="14"/>
      </w:r>
    </w:p>
    <w:p w14:paraId="06F00087"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lastRenderedPageBreak/>
        <w:t xml:space="preserve"> Судебный пристав-исполнитель не позднее дня, следующего за днем поступления к нему документов, выносит постановление о препровождении иностранного гражданина или лица без гражданства до пункта пропуска через Государственную границу РФ.</w:t>
      </w:r>
    </w:p>
    <w:p w14:paraId="4050ECB9"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Постановление судебного пристава-исполнителя о препровождении иностранного гражданина или лица без гражданства до пункта пропуска через Государственную границу Российской Федерации утверждается старшим судебным приставом или его заместителем и передается (направляется) для исполнения судебному приставу по обеспечению установленного порядка деятельности судов.</w:t>
      </w:r>
    </w:p>
    <w:p w14:paraId="7B963917"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Исполнение судебным приставом по обеспечению установленного порядка деятельности судов постановления о препровождении производится путем препровождения иностранного гражданина или лица без гражданства до пункта пропуска через Государственную границу Российской Федерации и официальной передачи указанных лиц пограничным органам, о чем составляется двусторонний акт.</w:t>
      </w:r>
    </w:p>
    <w:p w14:paraId="4D1916EC"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Судебный пристав-исполнитель выносит постановление об окончании исполнительного производства после поступления к нему из пограничных органов акта о пересечении иностранным гражданином или лицом без гражданства Государственной границы Российской Федерации. Копия этого постановления направляется в суд, выдавший исполнительный документ, федеральный орган исполнительной власти в сфере внутренних дел и федеральный орган исполнительной власти, ведающий вопросами иностранных дел, не позднее дня, следующего за днем его вынесения. </w:t>
      </w:r>
    </w:p>
    <w:p w14:paraId="56914768"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Джанибек Маркосов, старший помощник </w:t>
      </w:r>
    </w:p>
    <w:p w14:paraId="1E6D3B4C" w14:textId="419CE82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lastRenderedPageBreak/>
        <w:t xml:space="preserve"> В Постановлении Пленума Верховного Суда Российской Федерации «О некоторых вопросах, возникающих у судов при применении Кодекса Российской Федерации об административных правонарушениях» указано, что при назначении наказания в виде административного выдворения за пределы РФ судья должен исходить из действительной необходимости применения к иностранному гражданину или лицу без гражданства такой меры ответственности, а также из ее соразмерности целям административного наказания, с тем чтобы обеспечить достижение справедливого баланса публичных и частных интересов в рамках производства по делу об административном правонарушении.</w:t>
      </w:r>
    </w:p>
    <w:p w14:paraId="5F889645" w14:textId="1E60A756"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При этом конкретные обстоятельства, связанные с совершением административного правонарушения (длительность незаконного нахождения на территории РФ, повторное или неоднократное привлечение к административной ответственности и т. ), подлежат оценке в соответствии с общими правилами назначения административного наказания, основанными на принципах справедливости, соразмерности и индивидуализации ответственности. </w:t>
      </w:r>
    </w:p>
    <w:p w14:paraId="15F9AFBC" w14:textId="63242389"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Если необходимость применения к иностранному гражданину или лицу без гражданства административного выдворения за пределы РФ как единственно возможного способа достижения целей административного наказания, связанного с предупреждением совершения новых правонарушений как самим правонарушителем, так и другими лицами, будет установлена, назначение ему дополнительного административного наказания в виде административного выдворения не исключается. </w:t>
      </w:r>
    </w:p>
    <w:p w14:paraId="26D76A88"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Как видно, административное выдворение является крайне мерой, когда невозможно другими средствами достичь предупреждения преступности в исследуемой сфере.</w:t>
      </w:r>
    </w:p>
    <w:p w14:paraId="0232585E" w14:textId="370787A6"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lastRenderedPageBreak/>
        <w:t xml:space="preserve"> Порядок исполнения наказания в виде административного выдворения осуществляется в соответствии с КоАП РФ, ФЗ «О правовом положении иностранных граждан в Российской Федерации», ФЗ «Об исполнительном производстве», ФЗ «О порядке выезда из РФ и въезда в РФ» и др. 10 КоАП РФ и ст. 34 </w:t>
      </w:r>
      <w:r w:rsidRPr="00412E26">
        <w:rPr>
          <w:rFonts w:eastAsia="Times New Roman" w:cs="Times New Roman"/>
          <w:b w:val="0"/>
          <w:bCs w:val="0"/>
          <w:color w:val="FFC000" w:themeColor="accent4"/>
          <w:szCs w:val="28"/>
        </w:rPr>
        <w:t xml:space="preserve">ФЗ «О правовом положении иностранных граждан в РФ» </w:t>
      </w:r>
      <w:r w:rsidR="00DA0AB7" w:rsidRPr="00412E26">
        <w:rPr>
          <w:rStyle w:val="af2"/>
          <w:rFonts w:eastAsia="Times New Roman" w:cs="Times New Roman"/>
          <w:b w:val="0"/>
          <w:bCs w:val="0"/>
          <w:szCs w:val="28"/>
        </w:rPr>
        <w:footnoteReference w:id="15"/>
      </w:r>
      <w:r w:rsidR="00DA0AB7" w:rsidRPr="00412E26">
        <w:rPr>
          <w:rFonts w:eastAsia="Times New Roman" w:cs="Times New Roman"/>
          <w:b w:val="0"/>
          <w:bCs w:val="0"/>
          <w:color w:val="FFC000" w:themeColor="accent4"/>
          <w:szCs w:val="28"/>
        </w:rPr>
        <w:t xml:space="preserve"> </w:t>
      </w:r>
      <w:r w:rsidRPr="00412E26">
        <w:rPr>
          <w:rFonts w:eastAsia="Times New Roman" w:cs="Times New Roman"/>
          <w:b w:val="0"/>
          <w:bCs w:val="0"/>
          <w:szCs w:val="28"/>
        </w:rPr>
        <w:t xml:space="preserve">устанавливается, что административное выдворение осуществляется на основании решения суда или по решению пограничного органа, если правонарушение было совершено при въезде в РФ, за счет средств самого правонарушителя либо за счет лица, за счет средств пригласившего их органа, дипломатического представительства или консульского учреждения иностранного государства, гражданином которого является данный гражданин, международной организации либо ее представительства, физического или юридического лица, по ходатайству которого было выдано приглашение иностранному гражданину. В случае, если приглашающую сторону установить не удается, а у иностранного гражданина отсутствует материальная возможность обеспечить свой выезд, то расходы возлагаются на Российскую Федерацию.  </w:t>
      </w:r>
      <w:r w:rsidRPr="00412E26">
        <w:rPr>
          <w:rFonts w:eastAsia="Times New Roman" w:cs="Times New Roman"/>
          <w:b w:val="0"/>
          <w:bCs w:val="0"/>
          <w:color w:val="FFC000" w:themeColor="accent4"/>
          <w:szCs w:val="28"/>
        </w:rPr>
        <w:t>Согласно ст. 34 КоАП РФ</w:t>
      </w:r>
      <w:r w:rsidR="00DA0AB7" w:rsidRPr="00412E26">
        <w:rPr>
          <w:rStyle w:val="af2"/>
          <w:rFonts w:eastAsia="Times New Roman" w:cs="Times New Roman"/>
          <w:b w:val="0"/>
          <w:bCs w:val="0"/>
          <w:szCs w:val="28"/>
        </w:rPr>
        <w:footnoteReference w:id="16"/>
      </w:r>
      <w:r w:rsidRPr="00412E26">
        <w:rPr>
          <w:rFonts w:eastAsia="Times New Roman" w:cs="Times New Roman"/>
          <w:b w:val="0"/>
          <w:bCs w:val="0"/>
          <w:szCs w:val="28"/>
        </w:rPr>
        <w:t xml:space="preserve">, федеральный орган исполнительной власти, уполномоченный на осуществление функций по обеспечению установленного порядка деятельности судов, исполнению судебных актов, актов иных органов и должностных лиц, или его территориальный орган либо пограничные органы в соответствии со своими полномочиями осуществляют административное выдворение за пределы Российской Федерации иностранного гражданина в форме принудительного выдворения за пределы Российской Федерации и направляют информацию об этом в федеральный орган исполнительной власти, ведающий вопросами иностранных дел, а также в федеральный орган исполнительной власти в сфере внутренних дел. Федеральный орган исполнительной власти в сфере внутренних дел осуществляет контроль за исполнением иностранным гражданином или лицом без гражданства назначенного ему административного наказания в виде административного выдворения за </w:t>
      </w:r>
      <w:r w:rsidRPr="00412E26">
        <w:rPr>
          <w:rFonts w:eastAsia="Times New Roman" w:cs="Times New Roman"/>
          <w:b w:val="0"/>
          <w:bCs w:val="0"/>
          <w:szCs w:val="28"/>
        </w:rPr>
        <w:lastRenderedPageBreak/>
        <w:t>пределы Российской Федерации в форме контролируемого самостоятельного выезда из Российской Федерации.</w:t>
      </w:r>
    </w:p>
    <w:p w14:paraId="5F11FDA3" w14:textId="02E7C379" w:rsidR="00DA0AB7"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w:t>
      </w:r>
      <w:r w:rsidRPr="00412E26">
        <w:rPr>
          <w:rFonts w:eastAsia="Times New Roman" w:cs="Times New Roman"/>
          <w:b w:val="0"/>
          <w:bCs w:val="0"/>
          <w:color w:val="FFC000" w:themeColor="accent4"/>
          <w:szCs w:val="28"/>
        </w:rPr>
        <w:t>Согласно ФЗ «Об исполнительном производстве»</w:t>
      </w:r>
      <w:r w:rsidR="00DA0AB7" w:rsidRPr="00412E26">
        <w:rPr>
          <w:rStyle w:val="af2"/>
          <w:rFonts w:eastAsia="Times New Roman" w:cs="Times New Roman"/>
          <w:b w:val="0"/>
          <w:bCs w:val="0"/>
          <w:szCs w:val="28"/>
        </w:rPr>
        <w:footnoteReference w:id="17"/>
      </w:r>
      <w:r w:rsidR="00DA0AB7" w:rsidRPr="00412E26">
        <w:rPr>
          <w:rFonts w:eastAsia="Times New Roman" w:cs="Times New Roman"/>
          <w:b w:val="0"/>
          <w:bCs w:val="0"/>
          <w:szCs w:val="28"/>
        </w:rPr>
        <w:t xml:space="preserve"> </w:t>
      </w:r>
      <w:r w:rsidR="00DA0AB7" w:rsidRPr="00412E26">
        <w:rPr>
          <w:rFonts w:eastAsia="Times New Roman" w:cs="Times New Roman"/>
          <w:b w:val="0"/>
          <w:bCs w:val="0"/>
          <w:szCs w:val="28"/>
        </w:rPr>
        <w:t xml:space="preserve">, наказание в виде принудительного административного выдворения осуществляется судебным приставом-исполнителем. Исполнение данного наказания указанным лицом заключается в приобретении проездного документа для указанных лиц, препровождении до пункта пропуска через Государственную границу Российской Федерации и официальной передаче указанных лиц пограничным органам. </w:t>
      </w:r>
    </w:p>
    <w:p w14:paraId="503C3A3E" w14:textId="77777777" w:rsidR="00DA0AB7" w:rsidRPr="00412E26" w:rsidRDefault="00DA0AB7"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После получения приставом-исполнителем Постановления суда о назначении меры наказания в виде административного выдворения, в течение одного дня, следующего за днем получения им соответствующих документов, данное должностное лицо выносит постановление о препровождении иностранного гражданина или лица без гражданства до пункта пропуска через Государственную границу Российской Федерации.</w:t>
      </w:r>
    </w:p>
    <w:p w14:paraId="3193492C" w14:textId="77777777" w:rsidR="00DA0AB7" w:rsidRPr="00412E26" w:rsidRDefault="00DA0AB7"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Препровождение иностранного гражданина или лица без гражданства осуществляется до пункта пропуска через Государственную границу Российской Федерации и завершается официальной передачей указанных лиц пограничным органам, о чем составляется двусторонний акт.</w:t>
      </w:r>
    </w:p>
    <w:p w14:paraId="7A6ADEFE" w14:textId="77777777" w:rsidR="00DA0AB7" w:rsidRPr="00412E26" w:rsidRDefault="00DA0AB7"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После того, как уполномоченные пограничные органы передают приставу-исполнителю специального акта, подтверждающего пересечение границы иностранным лицом либо лицом без гражданства, в отношении которых было принято решение об административном выдворении, пристав выносит постановление об окончании исполнительного производства.</w:t>
      </w:r>
    </w:p>
    <w:p w14:paraId="3190E4AC" w14:textId="77777777" w:rsidR="00DA0AB7" w:rsidRPr="00412E26" w:rsidRDefault="00DA0AB7" w:rsidP="00580D03">
      <w:pPr>
        <w:rPr>
          <w:rFonts w:ascii="Times New Roman" w:hAnsi="Times New Roman" w:cs="Times New Roman"/>
        </w:rPr>
        <w:sectPr w:rsidR="00DA0AB7" w:rsidRPr="00412E26" w:rsidSect="001029FD">
          <w:footnotePr>
            <w:numRestart w:val="eachPage"/>
          </w:footnotePr>
          <w:type w:val="continuous"/>
          <w:pgSz w:w="11906" w:h="16838"/>
          <w:pgMar w:top="1134" w:right="707" w:bottom="1134" w:left="1701" w:header="708" w:footer="708" w:gutter="0"/>
          <w:cols w:space="708"/>
          <w:titlePg/>
          <w:docGrid w:linePitch="360"/>
          <w15:footnoteColumns w:val="1"/>
        </w:sectPr>
      </w:pPr>
    </w:p>
    <w:p w14:paraId="1CBF406A" w14:textId="4B2452EC"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lastRenderedPageBreak/>
        <w:t>Административное выдворение, которое осуществляется за правонарушения, совершаемые непосредственно на государственной границе (ч. 2 ст. 1, ч. 2 ст. 4 КоАП РФ), реализуются пограничными органами без участия пристава-исполнителя.</w:t>
      </w:r>
    </w:p>
    <w:p w14:paraId="7016DD53"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Согласно «Инструкции об организации деятельности пограничных органов по административному выдворению за пределы Российской Федерации иностранных граждан или лиц без гражданства», пограничный служащий, которым выявлено правонарушение, предусмотренное ч. 2 ст. 1 или ч. 2 ст. 4 КоАП РФ, уполномочен произвести задержание иностранного гражданина, составив протокол об административном задержании. В случае, если иностранный гражданин не владеет русским языком, то ему предоставляется переводчик поскольку производство в РФ осуществляется только на русском языке. После задержания правонарушитель помещается в специальное учреждение . </w:t>
      </w:r>
    </w:p>
    <w:p w14:paraId="3835A98C"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При совершении иностранным гражданином административного правонарушения, предусмотренного ч. 2 ст. 1 или ч. 2 ст. 4 КоАП РФ, пересекшим государственную границу Российской Федерации при следовании с территории сопредельного государства на территорию Российской Федерации либо прибывшим в пункт пропуска через государственную границу Российской Федерации, и необходимости назначения по вышеуказанным административным правонарушениям дополнительного административного наказания в виде административного выдворения иностранного гражданина, протокол об административном правонарушении с другими материалами дела передается должностному лицу пограничного органа, правомочному рассматривать дело об административном правонарушении, немедленно после его составления.</w:t>
      </w:r>
    </w:p>
    <w:p w14:paraId="7DB62504"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lastRenderedPageBreak/>
        <w:t xml:space="preserve"> По результатам рассмотрения дела об административном правонарушении должностным лицом пограничного органа может быть вынесено постановление о назначении административного наказания и назначено дополнительное административное наказание - административное выдворение иностранного гражданина.</w:t>
      </w:r>
    </w:p>
    <w:p w14:paraId="4FB6FD64" w14:textId="097931CB"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Постановление об административном выдворении иностранного гражданина объявляется ему немедленно по окончании рассмотрения дела об административном правонарушении с вручением выдворяемому копии указанного Постановления под расписку .</w:t>
      </w:r>
    </w:p>
    <w:p w14:paraId="3A23D7BF"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На каждого иностранного гражданина, в отношении которого пограничным органом применяется административное выдворение, заводится отдельная карточка, в которой указываются данные правонарушителя, прикрепляется его фото, результаты дактилоскопии.</w:t>
      </w:r>
    </w:p>
    <w:p w14:paraId="0C187BE1"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Должностное лицо пограничного органа, приводящее в исполнение постановление об административном выдворении иностранного гражданина, в течение суток после вынесения указанного постановления направляет по каналам электронной, факсимильной либо телетайпной связи информацию о вынесенном постановлении в соответствующий департамент МИД России с целью доведения ее до сведения дипломатического представительства или консульского учреждения государства гражданской принадлежности (подданства) или постоянного проживания иностранного гражданина . </w:t>
      </w:r>
    </w:p>
    <w:p w14:paraId="225510C6"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Вначале УФМС выписывает предупреждение, предписывающее гражданину в добровольном порядке покинуть пределы государства. Если человек не согласен, он имеет право обжаловать решение УФМС в судебном порядке</w:t>
      </w:r>
    </w:p>
    <w:p w14:paraId="347151F3"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В случае неисполнения распоряжения, выносится судебное решение о выдворении (обжаловать его можно в течение 10 дней) </w:t>
      </w:r>
    </w:p>
    <w:p w14:paraId="7A619ED5" w14:textId="66ED1F0C"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lastRenderedPageBreak/>
        <w:t xml:space="preserve"> До отъезда выдворяемый содержится в специальном помещении </w:t>
      </w:r>
      <w:r w:rsidR="00FE74A0" w:rsidRPr="00412E26">
        <w:rPr>
          <w:rFonts w:eastAsia="Times New Roman" w:cs="Times New Roman"/>
          <w:b w:val="0"/>
          <w:bCs w:val="0"/>
          <w:szCs w:val="28"/>
        </w:rPr>
        <w:t>МВД</w:t>
      </w:r>
      <w:r w:rsidRPr="00412E26">
        <w:rPr>
          <w:rFonts w:eastAsia="Times New Roman" w:cs="Times New Roman"/>
          <w:b w:val="0"/>
          <w:bCs w:val="0"/>
          <w:szCs w:val="28"/>
        </w:rPr>
        <w:t xml:space="preserve">. Ему предоставляется питание и необходимая медпомощь </w:t>
      </w:r>
    </w:p>
    <w:p w14:paraId="0E173D21"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При пересечении границы гражданин предупреждается об уголовной ответственности за незаконное возвращение на территорию РФ (сроки колеблются от 3 до 10 лет). В его паспорт ставится соответствующий штамп </w:t>
      </w:r>
    </w:p>
    <w:p w14:paraId="2C90D642"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Выезд из страны должен кто-то оплатить. По умолчанию это делает сам нарушитель. Если денег у него нет, билет покупают:</w:t>
      </w:r>
    </w:p>
    <w:p w14:paraId="4B786F74"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Его родственники, либо лица, оформившие приглашение в РФ </w:t>
      </w:r>
    </w:p>
    <w:p w14:paraId="665887EF"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Дипломатические органы государства, из которого человек прибыл</w:t>
      </w:r>
    </w:p>
    <w:p w14:paraId="6D63D102"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Если ничего из вышеперечисленного невозможно – выдворение осуществляется за счет бюджета РФ </w:t>
      </w:r>
    </w:p>
    <w:p w14:paraId="29563D3A"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Можно ли отменить решение об изгнании? </w:t>
      </w:r>
    </w:p>
    <w:p w14:paraId="6C77AB84" w14:textId="3DFA93F0"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Да, если депортация людей из России была проведена незаконно, ее можно оспорить через суд. Уважительными причинами для отмены решения  могут послужить: </w:t>
      </w:r>
    </w:p>
    <w:p w14:paraId="45FBD1CD"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Наличие родственников или супругов - полноправных граждан РФ </w:t>
      </w:r>
    </w:p>
    <w:p w14:paraId="68AC8035"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Наличие трудового патента, вида на жительство </w:t>
      </w:r>
    </w:p>
    <w:p w14:paraId="3CBF702F"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Обучение в российском вузе </w:t>
      </w:r>
    </w:p>
    <w:p w14:paraId="173F8961"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Решение о депортации принимает ответственное лицо УВМ УМВД, о чем иностранца лично информируют и берут с него письменное обязательство покинуть Россию. Если добровольного исполнения решения не происходит, мигранта помещают в специализированный центр и его депортация происходит уже в принудительном порядке после судебного решения. Но это крайняя мера и к ней прибегают только, если иностранец никак не реагирует на предписание выехать из РФ.</w:t>
      </w:r>
    </w:p>
    <w:p w14:paraId="5DEB8770" w14:textId="3F36C3D0"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lastRenderedPageBreak/>
        <w:t xml:space="preserve"> Последствия депортации  Сама по себе депортация не влечет за собой серьезных юридических последствий. Исключением может стать категорический отказ мигранта покинуть пределы страны. Тогда его отправка происходит после судебного решения уже в принудительном порядке, когда сотрудники УВМ УМВД под конвоем сопровождают иностранца до транспортного средства заграничного следования. </w:t>
      </w:r>
    </w:p>
    <w:p w14:paraId="2FB7B505"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Если же мигрант добровольно покидает Россию, то в дальнейшем он может вернуться, подготовив визу, соответствующую его целям визита. Еще проще, если визового режима как такого между странами нет. Но здесь стоит иметь в виду, что повторное нарушение миграционного законодательства приведет к более серьезным ограничениям и в дальнейшем такой иностранец лишится возможности попасть в РФ. </w:t>
      </w:r>
    </w:p>
    <w:p w14:paraId="35A858C8"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Оспаривание решения о депортации </w:t>
      </w:r>
    </w:p>
    <w:p w14:paraId="1662D3F0"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Решение о депортации может быть обжаловано иностранцем в течение 3 месяцев с момента, когда ему стало об этом известно. Если дело дошло до суда и вынесено судебное решение о принудительной высылке иностранца из РФ, на обжалование отводится 10 дней. </w:t>
      </w:r>
    </w:p>
    <w:p w14:paraId="68696B83" w14:textId="77777777" w:rsidR="00AA4D75"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Для оспаривания иностранец обращается в суд по месту проживания. По письменной просьбе исполнение решения о депортации может быть отложено на время судебного разбирательства. Если суд встанет на сторону истца, то решение о депортации удастся отменить. Допускается обжалование и без обращения в суд путем подачи заявления руководителю УВМ УМВД</w:t>
      </w:r>
    </w:p>
    <w:p w14:paraId="2548E6A2" w14:textId="77777777" w:rsidR="00EA2AF0" w:rsidRPr="00412E26" w:rsidRDefault="00AA4D75" w:rsidP="00580D03">
      <w:pPr>
        <w:pStyle w:val="2"/>
        <w:spacing w:line="360" w:lineRule="auto"/>
        <w:rPr>
          <w:rFonts w:eastAsia="Times New Roman" w:cs="Times New Roman"/>
          <w:b w:val="0"/>
          <w:bCs w:val="0"/>
          <w:szCs w:val="28"/>
        </w:rPr>
      </w:pPr>
      <w:r w:rsidRPr="00412E26">
        <w:rPr>
          <w:rFonts w:eastAsia="Times New Roman" w:cs="Times New Roman"/>
          <w:b w:val="0"/>
          <w:bCs w:val="0"/>
          <w:szCs w:val="28"/>
        </w:rPr>
        <w:t xml:space="preserve"> Знание процессуальных особенностей депортации необходимо для всех участников процесса, включая сотрудников правоохранительных органов, представителей миграционной службы, адвокатов и самих иностранных граждан. Соблюдение этих особенностей позволит избежать нарушений прав и законных интересов иностранных граждан и обеспечит справедливое и законное применение меры депортации.</w:t>
      </w:r>
    </w:p>
    <w:p w14:paraId="312536FD" w14:textId="24963B70" w:rsidR="006C49D0" w:rsidRPr="00412E26" w:rsidRDefault="00261AA7" w:rsidP="00580D03">
      <w:pPr>
        <w:pStyle w:val="2"/>
        <w:spacing w:line="360" w:lineRule="auto"/>
        <w:rPr>
          <w:rFonts w:eastAsia="Times New Roman" w:cs="Times New Roman"/>
          <w:szCs w:val="28"/>
          <w:lang w:eastAsia="ru-RU"/>
        </w:rPr>
      </w:pPr>
      <w:r w:rsidRPr="00412E26">
        <w:rPr>
          <w:rFonts w:eastAsia="Times New Roman" w:cs="Times New Roman"/>
          <w:szCs w:val="28"/>
          <w:lang w:eastAsia="ru-RU"/>
        </w:rPr>
        <w:lastRenderedPageBreak/>
        <w:t>2.2. П</w:t>
      </w:r>
      <w:bookmarkEnd w:id="12"/>
      <w:r w:rsidR="005D2564" w:rsidRPr="00412E26">
        <w:rPr>
          <w:rFonts w:eastAsia="Times New Roman" w:cs="Times New Roman"/>
          <w:szCs w:val="28"/>
          <w:lang w:eastAsia="ru-RU"/>
        </w:rPr>
        <w:t>роцессуальные особенности депортации за рубежом</w:t>
      </w:r>
    </w:p>
    <w:p w14:paraId="7BBB4E0A" w14:textId="77777777" w:rsidR="006C49D0" w:rsidRPr="00412E26" w:rsidRDefault="006C49D0" w:rsidP="00580D03">
      <w:pPr>
        <w:spacing w:after="0" w:line="360" w:lineRule="auto"/>
        <w:jc w:val="both"/>
        <w:rPr>
          <w:rFonts w:ascii="Times New Roman" w:eastAsia="Times New Roman" w:hAnsi="Times New Roman" w:cs="Times New Roman"/>
          <w:sz w:val="28"/>
          <w:szCs w:val="28"/>
          <w:lang w:eastAsia="ru-RU"/>
        </w:rPr>
      </w:pPr>
    </w:p>
    <w:p w14:paraId="74B4DE25" w14:textId="77777777" w:rsidR="00EA2AF0" w:rsidRPr="00412E26" w:rsidRDefault="00EA2AF0" w:rsidP="00580D03">
      <w:pPr>
        <w:pStyle w:val="2"/>
        <w:rPr>
          <w:rFonts w:eastAsia="Times New Roman" w:cs="Times New Roman"/>
          <w:b w:val="0"/>
          <w:bCs w:val="0"/>
          <w:szCs w:val="28"/>
          <w:lang w:eastAsia="ru-RU"/>
        </w:rPr>
      </w:pPr>
      <w:bookmarkStart w:id="13" w:name="_Toc157310130"/>
      <w:r w:rsidRPr="00412E26">
        <w:rPr>
          <w:rFonts w:eastAsia="Times New Roman" w:cs="Times New Roman"/>
          <w:b w:val="0"/>
          <w:bCs w:val="0"/>
          <w:szCs w:val="28"/>
          <w:lang w:eastAsia="ru-RU"/>
        </w:rPr>
        <w:lastRenderedPageBreak/>
        <w:t xml:space="preserve">В то же время в ряде международно-правовых актов речь идет только о высылке апатридов, законно проживающих на территории какого-либо государства (ст. 31 Конвенции о статусе апатридов, ст. 32 Конвенции о статусе беженцев, ст. 13 Международного пакта о гражданских и политических правах, ст. 7 Декларации о правах человека в отношении лиц, не являющихся гражданами страны, в которой они проживают, ст. 25.3 Конвенции СНГ о правах и основных свободах человека). Положения о депортации лиц, незаконно находящихся на территории какого-либо государства (в т.ч. и не имеющих гражданства), выявлены лишь в Соглашении о сотрудничестве государств – участников СНГ в борьбе с незаконной миграцией.  </w:t>
      </w:r>
    </w:p>
    <w:p w14:paraId="59BB1C96" w14:textId="7EF5F196"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xml:space="preserve">Нормы, регулирующие вопросы поиска стран, готовых принять депортируемых апатридов, как правило, предусматривают необходимость обеспечения личной безопасности высылаемых лиц, получения гарантий того, что они не будут подвергнуты в принимающей стране преследованию по различным основаниям </w:t>
      </w:r>
    </w:p>
    <w:p w14:paraId="7A449D1A" w14:textId="05EC52F0" w:rsidR="00EA2AF0" w:rsidRPr="00412E26" w:rsidRDefault="00EA2AF0" w:rsidP="00580D03">
      <w:pPr>
        <w:pStyle w:val="2"/>
        <w:rPr>
          <w:rFonts w:eastAsia="Times New Roman" w:cs="Times New Roman"/>
          <w:b w:val="0"/>
          <w:bCs w:val="0"/>
          <w:color w:val="FFC000" w:themeColor="accent4"/>
          <w:szCs w:val="28"/>
          <w:lang w:eastAsia="ru-RU"/>
        </w:rPr>
      </w:pPr>
      <w:r w:rsidRPr="00412E26">
        <w:rPr>
          <w:rFonts w:eastAsia="Times New Roman" w:cs="Times New Roman"/>
          <w:b w:val="0"/>
          <w:bCs w:val="0"/>
          <w:szCs w:val="28"/>
          <w:lang w:eastAsia="ru-RU"/>
        </w:rPr>
        <w:t xml:space="preserve">Замечания общего порядка № 31 Комитета ООН по правам человека, ст. 19 Хартии основных прав ЕС). При этом выбор страны, в которую осуществляется высылка, может осуществляться как самим </w:t>
      </w:r>
      <w:r w:rsidRPr="00412E26">
        <w:rPr>
          <w:rFonts w:eastAsia="Times New Roman" w:cs="Times New Roman"/>
          <w:b w:val="0"/>
          <w:bCs w:val="0"/>
          <w:color w:val="FFC000" w:themeColor="accent4"/>
          <w:szCs w:val="28"/>
          <w:lang w:eastAsia="ru-RU"/>
        </w:rPr>
        <w:t xml:space="preserve">высылаемым , так и высылающим государством. </w:t>
      </w:r>
      <w:r w:rsidR="00FA0697" w:rsidRPr="00412E26">
        <w:rPr>
          <w:rFonts w:eastAsia="Times New Roman" w:cs="Times New Roman"/>
          <w:b w:val="0"/>
          <w:bCs w:val="0"/>
          <w:color w:val="FFC000" w:themeColor="accent4"/>
          <w:szCs w:val="28"/>
          <w:lang w:eastAsia="ru-RU"/>
        </w:rPr>
        <w:t>3</w:t>
      </w:r>
      <w:r w:rsidR="001029FD" w:rsidRPr="00412E26">
        <w:rPr>
          <w:rStyle w:val="af2"/>
          <w:rFonts w:eastAsia="Times New Roman" w:cs="Times New Roman"/>
          <w:b w:val="0"/>
          <w:bCs w:val="0"/>
          <w:color w:val="FFC000" w:themeColor="accent4"/>
          <w:szCs w:val="28"/>
          <w:lang w:eastAsia="ru-RU"/>
        </w:rPr>
        <w:footnoteReference w:id="18"/>
      </w:r>
    </w:p>
    <w:p w14:paraId="354BDCE4"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xml:space="preserve">Регулируя процедурные вопросы выдворения, касающиеся условий содержания высылаемых лиц в специальных местах, международноправовые акты указывают на необходимость недопущения дискриминации и обеспечения основных прав человека в отношении таких лиц. В частности, высылаемые иностранцы должны иметь возможность обжалования решений об их высылке, а с этой целью иметь своих представителей; подвергаться гуманному и достойному обращению (медицинская помощь, социальное обеспечение), при отсутствии специальных мест содержания содержаться в пенитенциарных учреждениях отдельно от обычных заключенных, вступать в контакт с членами своей семьи и консульскими учреждениями.  </w:t>
      </w:r>
    </w:p>
    <w:p w14:paraId="3A65E6C7" w14:textId="5AF25D9D"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Вопросы сроков содержания в подобных местах, а также судебного контроля соблюдения прав и свобод подвергаемых высылке лиц международными правовыми актами, как правило, не регулируются, за исключением</w:t>
      </w:r>
      <w:r w:rsidRPr="00412E26">
        <w:rPr>
          <w:rFonts w:eastAsia="Times New Roman" w:cs="Times New Roman"/>
          <w:b w:val="0"/>
          <w:bCs w:val="0"/>
          <w:color w:val="FFC000" w:themeColor="accent4"/>
          <w:szCs w:val="28"/>
          <w:lang w:eastAsia="ru-RU"/>
        </w:rPr>
        <w:t xml:space="preserve"> Директивы ЕС № 2008/115,</w:t>
      </w:r>
      <w:r w:rsidR="001029FD" w:rsidRPr="00412E26">
        <w:rPr>
          <w:rStyle w:val="af2"/>
          <w:rFonts w:eastAsia="Times New Roman" w:cs="Times New Roman"/>
          <w:b w:val="0"/>
          <w:bCs w:val="0"/>
          <w:color w:val="FFC000" w:themeColor="accent4"/>
          <w:szCs w:val="28"/>
          <w:lang w:eastAsia="ru-RU"/>
        </w:rPr>
        <w:footnoteReference w:id="19"/>
      </w:r>
      <w:r w:rsidRPr="00412E26">
        <w:rPr>
          <w:rFonts w:eastAsia="Times New Roman" w:cs="Times New Roman"/>
          <w:b w:val="0"/>
          <w:bCs w:val="0"/>
          <w:color w:val="FFC000" w:themeColor="accent4"/>
          <w:szCs w:val="28"/>
          <w:lang w:eastAsia="ru-RU"/>
        </w:rPr>
        <w:t xml:space="preserve"> </w:t>
      </w:r>
      <w:r w:rsidRPr="00412E26">
        <w:rPr>
          <w:rFonts w:eastAsia="Times New Roman" w:cs="Times New Roman"/>
          <w:b w:val="0"/>
          <w:bCs w:val="0"/>
          <w:szCs w:val="28"/>
          <w:lang w:eastAsia="ru-RU"/>
        </w:rPr>
        <w:t xml:space="preserve">ст. 15 которой предусматривает, что любое задержание в целях высылки «должно быть как можно более кратким и продолжаться лишь до тех пор, пока действует механизм выдворения»; в случае, если «становится очевидно, что по юридическим или иным соображениям более не существует разумной перспективы выдворения, … задержание перестает быть оправданным, и соответствующее лицо незамедлительно освобождается»; в любом случае срок ограничения свободы не должен превышать 6 месяцев. </w:t>
      </w:r>
    </w:p>
    <w:p w14:paraId="725332DC" w14:textId="67FBDCD3"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lastRenderedPageBreak/>
        <w:t xml:space="preserve">Что касается оснований для отказа от высылки, то соответствующие положения выявлены в </w:t>
      </w:r>
      <w:r w:rsidRPr="00412E26">
        <w:rPr>
          <w:rFonts w:eastAsia="Times New Roman" w:cs="Times New Roman"/>
          <w:b w:val="0"/>
          <w:bCs w:val="0"/>
          <w:color w:val="FFC000" w:themeColor="accent4"/>
          <w:szCs w:val="28"/>
          <w:lang w:eastAsia="ru-RU"/>
        </w:rPr>
        <w:t>Директиве ЕС № 2008/115, ст. 9 которой</w:t>
      </w:r>
      <w:r w:rsidR="001029FD" w:rsidRPr="00412E26">
        <w:rPr>
          <w:rStyle w:val="af2"/>
          <w:rFonts w:eastAsia="Times New Roman" w:cs="Times New Roman"/>
          <w:b w:val="0"/>
          <w:bCs w:val="0"/>
          <w:szCs w:val="28"/>
          <w:lang w:eastAsia="ru-RU"/>
        </w:rPr>
        <w:footnoteReference w:id="20"/>
      </w:r>
      <w:r w:rsidR="001029FD" w:rsidRPr="00412E26">
        <w:rPr>
          <w:rFonts w:eastAsia="Times New Roman" w:cs="Times New Roman"/>
          <w:b w:val="0"/>
          <w:bCs w:val="0"/>
          <w:color w:val="FFC000" w:themeColor="accent4"/>
          <w:szCs w:val="28"/>
          <w:lang w:eastAsia="ru-RU"/>
        </w:rPr>
        <w:t xml:space="preserve"> </w:t>
      </w:r>
      <w:r w:rsidRPr="00412E26">
        <w:rPr>
          <w:rFonts w:eastAsia="Times New Roman" w:cs="Times New Roman"/>
          <w:b w:val="0"/>
          <w:bCs w:val="0"/>
          <w:szCs w:val="28"/>
          <w:lang w:eastAsia="ru-RU"/>
        </w:rPr>
        <w:t xml:space="preserve">предусматривает возможность отсрочки выдворения в случае обжалования решения о депортации, с учетом физического или психического состояния высылаемого лица, а также по техническим причинам (ввиду отсутствия транспортных средств либо неустановления личности высылаемого лица). </w:t>
      </w:r>
    </w:p>
    <w:p w14:paraId="7CD32891"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Реадмиссия (от англ. глагола to readmit — принимать назад) – согласие на принятие обратно государством своих граждан или иностранцев, ранее проживающих или просто находившихся на его территории, высылаемых из другого государства, на базе соглашения между этими государствами. Не определяющим условием является гражданство.</w:t>
      </w:r>
    </w:p>
    <w:p w14:paraId="59566A8A" w14:textId="27516302" w:rsidR="00EA2AF0" w:rsidRPr="00412E26" w:rsidRDefault="00DB1F33"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В</w:t>
      </w:r>
      <w:r w:rsidR="00EA2AF0" w:rsidRPr="00412E26">
        <w:rPr>
          <w:rFonts w:eastAsia="Times New Roman" w:cs="Times New Roman"/>
          <w:b w:val="0"/>
          <w:bCs w:val="0"/>
          <w:szCs w:val="28"/>
          <w:lang w:eastAsia="ru-RU"/>
        </w:rPr>
        <w:t>ажно не путать рассматриваемое понятие с экстрадицией. Она контролирует международную преступность, регулируя передачу странами друг другу лиц, связанных с тем или иным преступлением, в ходе судебных разбирательств. Известные примеры экстрадиции у всех на устах:</w:t>
      </w:r>
    </w:p>
    <w:p w14:paraId="6342216C"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Роман Полански, Эдвард Сноуден, бежавшие от правосудия США;</w:t>
      </w:r>
    </w:p>
    <w:p w14:paraId="7B091EA6"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россиянин Виктор Бут, арестованный в Бангкоке и помещенный со второго раза в американскую тюрму.</w:t>
      </w:r>
    </w:p>
    <w:p w14:paraId="27E9AE28"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Если рассматривать нарушения, связанные с визой, реадмиссия следует, когда есть место несоблюдению срока пребывания, указанного в визе, отсутствию визы. Добавим здесь еще принадлежность гражданина к третьим странам.</w:t>
      </w:r>
    </w:p>
    <w:p w14:paraId="4ACB0514"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Действие отдельно безвизового режима может спровоцировать риск наводнения стран нелегальными иммигрантами, трудность в отправке их на свою территорию. Поэтому реадмиссия часто обязательным условием дополняет безвизовый режим. Многие страны не затягивают рассмотрение этих вопросов один за другим. Примером похожей корреляции является соглашения о реадмиссии, а также об облегчении выдачи виз в мае 2006 года между Россией и ЕС. Как и в других случаях, здесь соглашение о реадмиссии подразумевает двустороннее создание условий для проведения каждой операции перемещения нелегальных мигрантов, начиная от следования международному праву и заканчивая материальной стороной вопроса.</w:t>
      </w:r>
    </w:p>
    <w:p w14:paraId="698EB438"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Реадмиссия в разных странах.</w:t>
      </w:r>
    </w:p>
    <w:p w14:paraId="22A4AE06"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lastRenderedPageBreak/>
        <w:t>Большинство развитых стран стремятся прийти к решению о реадмиссии, как необходимости контроля в этой сфере жизнедеятельности. Но некоторые государства отказываются от нее, следуя намерению создания в других странах своих национальных групп, образующих социальные институты. В этом случае выезжающим гражданам может быть даже отказано в выдаче документов, необходимых для возвращения. Примером такой политики служит Китай.</w:t>
      </w:r>
    </w:p>
    <w:p w14:paraId="22B4E251"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На данный момент у России есть договоренности о реадмиссии с такими странами, как:</w:t>
      </w:r>
    </w:p>
    <w:p w14:paraId="105AF181"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Таджикистан,</w:t>
      </w:r>
    </w:p>
    <w:p w14:paraId="0BEF9E8F"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Турция,</w:t>
      </w:r>
    </w:p>
    <w:p w14:paraId="02A28C60"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Узбекистан,</w:t>
      </w:r>
    </w:p>
    <w:p w14:paraId="30EFE9BC"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Казахстан,</w:t>
      </w:r>
    </w:p>
    <w:p w14:paraId="7EE6A73D"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Киргизия,</w:t>
      </w:r>
    </w:p>
    <w:p w14:paraId="71AACD1D"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Вьетнам,</w:t>
      </w:r>
    </w:p>
    <w:p w14:paraId="408BB869"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Армения,</w:t>
      </w:r>
    </w:p>
    <w:p w14:paraId="4B2E7D1E"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Болгария,</w:t>
      </w:r>
    </w:p>
    <w:p w14:paraId="5182D418"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Белоруссия,</w:t>
      </w:r>
    </w:p>
    <w:p w14:paraId="230F81A6"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Латвия,</w:t>
      </w:r>
    </w:p>
    <w:p w14:paraId="24ED8A7C"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Литва,</w:t>
      </w:r>
    </w:p>
    <w:p w14:paraId="47E66DF8"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Польша,</w:t>
      </w:r>
    </w:p>
    <w:p w14:paraId="6E15A266"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Украина,</w:t>
      </w:r>
    </w:p>
    <w:p w14:paraId="4F04250E"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Венгрия,</w:t>
      </w:r>
    </w:p>
    <w:p w14:paraId="6D0E699E"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Словакия,</w:t>
      </w:r>
    </w:p>
    <w:p w14:paraId="5CF6C2F0"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Словения,</w:t>
      </w:r>
    </w:p>
    <w:p w14:paraId="01A16ACD"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Румыния,</w:t>
      </w:r>
    </w:p>
    <w:p w14:paraId="288AE662"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Эстония,</w:t>
      </w:r>
    </w:p>
    <w:p w14:paraId="73B50202"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Австрия,</w:t>
      </w:r>
    </w:p>
    <w:p w14:paraId="021B0C37"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Сербия,</w:t>
      </w:r>
    </w:p>
    <w:p w14:paraId="62B0510D"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lastRenderedPageBreak/>
        <w:t>Бельгия,</w:t>
      </w:r>
    </w:p>
    <w:p w14:paraId="21224CF9"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Босния и Герцеговина,</w:t>
      </w:r>
    </w:p>
    <w:p w14:paraId="3BEFB07E"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Монголия,</w:t>
      </w:r>
    </w:p>
    <w:p w14:paraId="7552A8EA"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Германия,</w:t>
      </w:r>
    </w:p>
    <w:p w14:paraId="7F26FC5C"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Греция,</w:t>
      </w:r>
    </w:p>
    <w:p w14:paraId="15AC503B"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Дания,</w:t>
      </w:r>
    </w:p>
    <w:p w14:paraId="0E8EB630"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Испания,</w:t>
      </w:r>
    </w:p>
    <w:p w14:paraId="13EFFF3F"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Италия,</w:t>
      </w:r>
    </w:p>
    <w:p w14:paraId="791FC303"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Кипр,</w:t>
      </w:r>
    </w:p>
    <w:p w14:paraId="528953F5"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Лихтенштейн,</w:t>
      </w:r>
    </w:p>
    <w:p w14:paraId="7966C03B"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Люксембург,</w:t>
      </w:r>
    </w:p>
    <w:p w14:paraId="75E99CA7"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Мальта,</w:t>
      </w:r>
    </w:p>
    <w:p w14:paraId="1E2BB160"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Нидерланды,</w:t>
      </w:r>
    </w:p>
    <w:p w14:paraId="0D406959"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Норвегия,</w:t>
      </w:r>
    </w:p>
    <w:p w14:paraId="7B163B05"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Португалия</w:t>
      </w:r>
    </w:p>
    <w:p w14:paraId="1EE317CB"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Финляндия,</w:t>
      </w:r>
    </w:p>
    <w:p w14:paraId="09148CA8"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Франция,</w:t>
      </w:r>
    </w:p>
    <w:p w14:paraId="7464CE90"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Швейцария,</w:t>
      </w:r>
    </w:p>
    <w:p w14:paraId="5A5559BB"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Швеция,</w:t>
      </w:r>
    </w:p>
    <w:p w14:paraId="176038AC"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Чехия.</w:t>
      </w:r>
    </w:p>
    <w:p w14:paraId="616ADAE0"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Процесс прохождения реадмиссии</w:t>
      </w:r>
    </w:p>
    <w:p w14:paraId="5B5BACA6"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В большинстве случаев, гражданина, нарушившего правила пребывания на территории страны, временно размещают в ведомстве Федеральной миграционной службы, выясняют у него, из какой страны он прибыл. Вслед за тем, как подано заявления о временном местопребывании на территории специального учреждения, возбуждается дело о реадмиссии. Если имеется соглашение о реадмиссии со страной, откуда прибыл мигрант, последний передается ее миграционной службе. При этом перемещается нарушитель без визы, на условиях проездного документа.</w:t>
      </w:r>
    </w:p>
    <w:p w14:paraId="66FB3E02"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lastRenderedPageBreak/>
        <w:t>Когда можно отложить или прекратить процедуру реадмиссии.</w:t>
      </w:r>
    </w:p>
    <w:p w14:paraId="4F86CD89"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Со стороны РФ рассматриваются случаи, когда действие реадмиссии относительно иностранного гражданина можно приостановить или отменить:</w:t>
      </w:r>
    </w:p>
    <w:p w14:paraId="0187CF73"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проживание в РФ близкого родственника либо смерть близкого родственника на момент нахождения гражданина в РФ</w:t>
      </w:r>
    </w:p>
    <w:p w14:paraId="522E179D"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наличие опасного заболевания, которое может быть угрозой для здоровья и жизни иностранца и (либо) для окружающих,</w:t>
      </w:r>
    </w:p>
    <w:p w14:paraId="4D4CBBA6"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просьба мигранта о признании его беженцем,</w:t>
      </w:r>
    </w:p>
    <w:p w14:paraId="13C7BDE7"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вынесение судом приговора о лишении свободы, а также участие гражданина в судебных разбирательствах,</w:t>
      </w:r>
    </w:p>
    <w:p w14:paraId="70CCFE4A"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форсмажорные обстоятельства: эпидемии, катастрофы, стихийные бедствия и т.п.</w:t>
      </w:r>
    </w:p>
    <w:p w14:paraId="03443FA4"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добровольный выезд. Обратите внимание: добровольный выезд прекращает процедуру реадмисии, но не отменяет, а уменьшает срок запрета на въезд в Россию такому иностранцу с 5 до 3 лет.</w:t>
      </w:r>
    </w:p>
    <w:p w14:paraId="6C4A39A3" w14:textId="2114961F"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xml:space="preserve"> Реадмиссия, как и депортация, является мерой принуждения, а не видом административного наказания. В национальном законодательстве понятие реадмиссии не определено. В ст. 1 </w:t>
      </w:r>
      <w:r w:rsidRPr="00412E26">
        <w:rPr>
          <w:rFonts w:eastAsia="Times New Roman" w:cs="Times New Roman"/>
          <w:b w:val="0"/>
          <w:bCs w:val="0"/>
          <w:color w:val="FFC000" w:themeColor="accent4"/>
          <w:szCs w:val="28"/>
          <w:lang w:eastAsia="ru-RU"/>
        </w:rPr>
        <w:t xml:space="preserve">Соглашения между Российской Федерацией и Европейским сообществом о реадмиссии от 25.05.2006 </w:t>
      </w:r>
      <w:r w:rsidR="001029FD" w:rsidRPr="00412E26">
        <w:rPr>
          <w:rStyle w:val="af2"/>
          <w:rFonts w:eastAsia="Times New Roman" w:cs="Times New Roman"/>
          <w:b w:val="0"/>
          <w:bCs w:val="0"/>
          <w:szCs w:val="28"/>
          <w:lang w:eastAsia="ru-RU"/>
        </w:rPr>
        <w:footnoteReference w:id="21"/>
      </w:r>
      <w:r w:rsidRPr="00412E26">
        <w:rPr>
          <w:rFonts w:eastAsia="Times New Roman" w:cs="Times New Roman"/>
          <w:b w:val="0"/>
          <w:bCs w:val="0"/>
          <w:szCs w:val="28"/>
          <w:lang w:eastAsia="ru-RU"/>
        </w:rPr>
        <w:t xml:space="preserve">определение реадмиссии сформулировано как передача запрашивающим государством и принятие запрашиваемым государством лиц (граждан запрашиваемого государства, граждан третьих государств или лиц без гражданства), чей въезд, пребывание или проживание в запрашивающем государстве признаны незаконными в соответствии с положениями вышеуказанного Соглашения . </w:t>
      </w:r>
    </w:p>
    <w:p w14:paraId="769211DB"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xml:space="preserve">Таким образом, институт реадмиссии — это категория международного права, реализуемая посредством заключения международных договоров как на двусторонней, так и на многосторонней основе. Соглашение о реадмиссии закрепляет процедуры возврата и транзита лиц, которые не отвечают или перестали отвечать условиям въезда, пребывания или проживания в запрашивающем государстве. </w:t>
      </w:r>
    </w:p>
    <w:p w14:paraId="677B804A" w14:textId="4F073F00"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lastRenderedPageBreak/>
        <w:t xml:space="preserve">Высылая из государства иностранного гражданина, правоприменитель обеспечивает тем самым национальную безопасность. При этом следует учитывать все объективные обстоятельства, в частности, насколько необходимо однозначное решение вопроса о дальнейшем нахождении в стране или принудительном выезде, сопряженном с соответствующими ограничениями и запретами, и насколько это повлияет на интересы лиц, заинтересованных в нахождении иностранного гражданина в стране </w:t>
      </w:r>
    </w:p>
    <w:p w14:paraId="07F58914" w14:textId="73EBD1AB"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Необходимо подчеркнуть, что общепризнанные нормы международного права закрепляют запрет высылки иностранцев, законно находящихся на территории государства, за исключением случая исполнения судебного решения [</w:t>
      </w:r>
      <w:r w:rsidRPr="00412E26">
        <w:rPr>
          <w:rFonts w:eastAsia="Times New Roman" w:cs="Times New Roman"/>
          <w:b w:val="0"/>
          <w:bCs w:val="0"/>
          <w:color w:val="FFC000" w:themeColor="accent4"/>
          <w:szCs w:val="28"/>
          <w:lang w:eastAsia="ru-RU"/>
        </w:rPr>
        <w:t>Воронцова И.В., 2015:. В соответствии с положениями Конвенции о защите прав человека и основных свобод (1950) (далее — Конвенция о защите прав человека)</w:t>
      </w:r>
      <w:r w:rsidRPr="00412E26">
        <w:rPr>
          <w:rFonts w:eastAsia="Times New Roman" w:cs="Times New Roman"/>
          <w:b w:val="0"/>
          <w:bCs w:val="0"/>
          <w:szCs w:val="28"/>
          <w:lang w:eastAsia="ru-RU"/>
        </w:rPr>
        <w:t xml:space="preserve"> </w:t>
      </w:r>
      <w:r w:rsidR="001029FD" w:rsidRPr="00412E26">
        <w:rPr>
          <w:rStyle w:val="af2"/>
          <w:rFonts w:eastAsia="Times New Roman" w:cs="Times New Roman"/>
          <w:b w:val="0"/>
          <w:bCs w:val="0"/>
          <w:szCs w:val="28"/>
          <w:lang w:eastAsia="ru-RU"/>
        </w:rPr>
        <w:footnoteReference w:id="22"/>
      </w:r>
      <w:r w:rsidRPr="00412E26">
        <w:rPr>
          <w:rFonts w:eastAsia="Times New Roman" w:cs="Times New Roman"/>
          <w:b w:val="0"/>
          <w:bCs w:val="0"/>
          <w:szCs w:val="28"/>
          <w:lang w:eastAsia="ru-RU"/>
        </w:rPr>
        <w:t xml:space="preserve">иностранцы, легально проживающих на территории государства, имеют право приводить аргументы против высылки, требовать пересмотра их дела . </w:t>
      </w:r>
    </w:p>
    <w:p w14:paraId="719870D8"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xml:space="preserve">Вместе с тем Суд Европейского союза разрешил странам ЕС депортацию иностранных граждан, в том числе имеющих постоянный вид на жительство и продолжительно проживающих в стране, осужденных за особо тяжкие преступления, если они несут прямую угрозу общественной безопасности. При этом члены ЕС наделены правом самостоятельно определять степень общественной опасности, исходящей от этих лиц . Поскольку точных критериев целесообразности высылки иностранного гражданина из страны в международном праве не выработано, правоприменители руководствуются действующими конституционными и международными нормами, что повышает значимость практики Конституционного Суда России и Европейского суда по правам человека (далее — ЕСПЧ). </w:t>
      </w:r>
    </w:p>
    <w:p w14:paraId="002E1199"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xml:space="preserve">Практика ЕСПЧ по делам, связанным с высылкой, довольно объемна и составляет более 1,5 тыс. судебных постановлений и решений. При этом в решениях ЕСПЧ неоднократно отмечалось, что хотя Конвенцией о защите прав человека в прямой постановке право иностранного гражданина на въезд или проживание в какой-либо стране не гарантировано, их высылкой из страны может быть нарушено право на уважение семейной жизни, гарантированное п. 1 ст. 8 Конвенции, если в этой стране проживают члены его семьи. </w:t>
      </w:r>
    </w:p>
    <w:p w14:paraId="0265C944"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lastRenderedPageBreak/>
        <w:t xml:space="preserve">В этом случае их права и интересы могут быть затронутыми даже в большей степени, чем интересы самого выдворяемого гражданина. Особенно это может сказаться на судьбе его несовершеннолетних детей, нарушив их конституционное право на равное воспитание и заботу со стороны обоих родителей. Поэтому такие действия должны быть оправданы крайней социальной необходимостью, соответствовать правомерной цели и допускаться только лишь в тех исключительных случаях, когда они объективно необходимы и соразмерны публично-правовым целям. Например, при удалении с территории государства опасного субъекта срочно и безотлагательно, публичные интересы превалируют над индивидуальными, но одновременно они будут соответствовать интересам неопределенного круга лиц, права которых при этом обеспечиваются </w:t>
      </w:r>
    </w:p>
    <w:p w14:paraId="15E6EF67"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xml:space="preserve">Особое внимание ЕСПЧ уделяет правовой защите заявителей в случае принятия в отношении них решения о высылке из страны или иных решений, обусловливающих ее возможность. Так, им отмечено, что государственные органы обязаны предоставить заявителю возможность обжалования вышеуказанных решений, а также гарантировать должные процессуальные средства для объективного и полного рассмотрения всех обстоятельств дела независимым и беспристрастным судом. </w:t>
      </w:r>
    </w:p>
    <w:p w14:paraId="577AFF06"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Одновременно ЕСПЧ занимает принципиальную позицию, по которой осуществление правовой защиты по делам, связанным с принудительной высылкой лиц, не означает, что исполнение такого решения в случае его обжалования должно безусловно автоматически приостанавливаться. Такие обстоятельства как, например, семейные связи иностранных граждан в принимающей стране, длительность срока нахождения на ее территории не являются однозначным основанием для признания нарушения ст. 8 Конвенции о защите прав человека. Безусловно, уровень государственной защиты в значительной мере зависит от степени интеграции иностранного гражданина в принимающей стране . Этот критерий может выражаться в полезной для общества трудовой либо предпринимательской деятельности, в оказании различного рода поддержки и помощи членам семьи. Однако решающую роль с точки зрения международного права в вопросе о признании высылки нарушением права на уважение частной и семейной жизни будет иметь только установление у заявителей каких-либо исключительных обстоятельств, препятствующих ей.</w:t>
      </w:r>
    </w:p>
    <w:p w14:paraId="71668CC4" w14:textId="48698D38"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lastRenderedPageBreak/>
        <w:t xml:space="preserve">Таким образом, международные стандарты оказывают значительное влияние на развитие и совершенствование отечественного законодательства. При этом влияние общепризнанных международных норм и принципов на национальное право и общность проблем, связанных с наличием значительного числа иностранных граждан, сегодня приводит к стремлению к унификации нормативных правовых моделей высылки иностранцев отдельных государств </w:t>
      </w:r>
    </w:p>
    <w:p w14:paraId="063336D7"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Проблемы, связанные с депортацией лиц без гражданства</w:t>
      </w:r>
    </w:p>
    <w:p w14:paraId="75CB7E7D"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Нарушение прав человека: Депортация лиц без гражданства может привести к нарушению их прав человека, таких как право на жизнь, свободу и защиту от произвольного задержания.</w:t>
      </w:r>
    </w:p>
    <w:p w14:paraId="1AC07DF2"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 xml:space="preserve"> Гуманитарный кризис:Депортация лиц без гражданства может привести к гуманитарному кризису, поскольку они могут оказаться в нищете и без крова.</w:t>
      </w:r>
    </w:p>
    <w:p w14:paraId="148AB127" w14:textId="77777777" w:rsidR="00EA2AF0" w:rsidRPr="00412E26" w:rsidRDefault="00EA2AF0"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Финансовое бремя: Депортация лиц без гражданства может быть дорогостоящей, поскольку может потребоваться их содержание под стражей в течение длительного времени, пока они ожидают депортации.</w:t>
      </w:r>
    </w:p>
    <w:p w14:paraId="03F2813F" w14:textId="6DE84706" w:rsidR="006C49D0" w:rsidRPr="00412E26" w:rsidRDefault="00261AA7" w:rsidP="00580D03">
      <w:pPr>
        <w:pStyle w:val="2"/>
        <w:rPr>
          <w:rFonts w:eastAsia="Times New Roman" w:cs="Times New Roman"/>
          <w:szCs w:val="28"/>
          <w:lang w:eastAsia="ru-RU"/>
        </w:rPr>
      </w:pPr>
      <w:r w:rsidRPr="00412E26">
        <w:rPr>
          <w:rFonts w:eastAsia="Times New Roman" w:cs="Times New Roman"/>
          <w:szCs w:val="28"/>
          <w:lang w:eastAsia="ru-RU"/>
        </w:rPr>
        <w:t xml:space="preserve">2.3. </w:t>
      </w:r>
      <w:bookmarkStart w:id="14" w:name="_Hlk167053008"/>
      <w:bookmarkEnd w:id="13"/>
      <w:r w:rsidR="005D2564" w:rsidRPr="00412E26">
        <w:rPr>
          <w:rFonts w:eastAsia="Times New Roman" w:cs="Times New Roman"/>
          <w:szCs w:val="28"/>
          <w:lang w:eastAsia="ru-RU"/>
        </w:rPr>
        <w:t>Оптимизация процесса депортации</w:t>
      </w:r>
    </w:p>
    <w:p w14:paraId="09550BB5" w14:textId="77777777" w:rsidR="006C49D0" w:rsidRPr="00412E26" w:rsidRDefault="006C49D0" w:rsidP="00580D03">
      <w:pPr>
        <w:spacing w:after="0" w:line="360" w:lineRule="auto"/>
        <w:jc w:val="center"/>
        <w:rPr>
          <w:rFonts w:ascii="Times New Roman" w:eastAsia="Times New Roman" w:hAnsi="Times New Roman" w:cs="Times New Roman"/>
          <w:sz w:val="28"/>
          <w:szCs w:val="28"/>
          <w:lang w:eastAsia="ru-RU"/>
        </w:rPr>
      </w:pPr>
    </w:p>
    <w:bookmarkEnd w:id="14"/>
    <w:p w14:paraId="1CEA7F61" w14:textId="2B15A276" w:rsidR="00EA2AF0" w:rsidRPr="00412E26" w:rsidRDefault="00EA2AF0" w:rsidP="00580D03">
      <w:pPr>
        <w:rPr>
          <w:rFonts w:ascii="Times New Roman" w:eastAsia="Times New Roman" w:hAnsi="Times New Roman" w:cs="Times New Roman"/>
          <w:sz w:val="28"/>
          <w:szCs w:val="28"/>
          <w:lang w:eastAsia="ru-RU"/>
        </w:rPr>
      </w:pPr>
    </w:p>
    <w:p w14:paraId="6B2580D4"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Эффективный процесс исполнения депортации имеет решающее значение для обеспечения соблюдения иммиграционных законов и защиты национальной безопасности. Оптимизация этого процесса может помочь повысить эффективность, снизить затраты.</w:t>
      </w:r>
    </w:p>
    <w:p w14:paraId="18CC47FE"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 xml:space="preserve">В первую очередь что бы оптимизировать процесс депортации нужно снизить количество поступающих иностранных граждан </w:t>
      </w:r>
    </w:p>
    <w:p w14:paraId="6FF2A23A" w14:textId="503F5FF5"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 xml:space="preserve">За I квартал 2023 г. с целью работы в Россию въехало 1,3 млн иностранцев, свидетельствует статистика ФСБ, </w:t>
      </w:r>
      <w:r w:rsidRPr="00412E26">
        <w:rPr>
          <w:rFonts w:ascii="Times New Roman" w:eastAsia="Times New Roman" w:hAnsi="Times New Roman" w:cs="Times New Roman"/>
          <w:color w:val="FFC000" w:themeColor="accent4"/>
          <w:sz w:val="28"/>
          <w:szCs w:val="28"/>
          <w:lang w:eastAsia="ru-RU"/>
        </w:rPr>
        <w:t>которая опубликована в Единой межведомственной информационно-статистической системе (ЕМИСС, платформу курирует Росстат)</w:t>
      </w:r>
      <w:r w:rsidRPr="00412E26">
        <w:rPr>
          <w:rFonts w:ascii="Times New Roman" w:eastAsia="Times New Roman" w:hAnsi="Times New Roman" w:cs="Times New Roman"/>
          <w:sz w:val="28"/>
          <w:szCs w:val="28"/>
          <w:lang w:eastAsia="ru-RU"/>
        </w:rPr>
        <w:t xml:space="preserve">. </w:t>
      </w:r>
      <w:r w:rsidR="001029FD" w:rsidRPr="00412E26">
        <w:rPr>
          <w:rStyle w:val="af2"/>
          <w:rFonts w:ascii="Times New Roman" w:eastAsia="Times New Roman" w:hAnsi="Times New Roman" w:cs="Times New Roman"/>
          <w:sz w:val="28"/>
          <w:szCs w:val="28"/>
          <w:lang w:eastAsia="ru-RU"/>
        </w:rPr>
        <w:footnoteReference w:id="23"/>
      </w:r>
      <w:r w:rsidRPr="00412E26">
        <w:rPr>
          <w:rFonts w:ascii="Times New Roman" w:eastAsia="Times New Roman" w:hAnsi="Times New Roman" w:cs="Times New Roman"/>
          <w:sz w:val="28"/>
          <w:szCs w:val="28"/>
          <w:lang w:eastAsia="ru-RU"/>
        </w:rPr>
        <w:t>Это в 1,6 раза больше, чем за аналогичный период прошлого года, – тогда трудиться в страну прибыл 841 501 гражданин других государств.</w:t>
      </w:r>
    </w:p>
    <w:p w14:paraId="4A468BCC"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 xml:space="preserve">В сводном отчете МВД представлены данные с 2013 по май 2023 года. Судя по статистике, наименьшее количество преступлений мигранты совершали в 2019 году, а потом кривая преступности среди "иностранных специалистов" полезла вверх. В 2022 г. этот показатель достиг отметки в 30278 случаев </w:t>
      </w:r>
      <w:r w:rsidRPr="00412E26">
        <w:rPr>
          <w:rFonts w:ascii="Times New Roman" w:eastAsia="Times New Roman" w:hAnsi="Times New Roman" w:cs="Times New Roman"/>
          <w:sz w:val="28"/>
          <w:szCs w:val="28"/>
          <w:lang w:eastAsia="ru-RU"/>
        </w:rPr>
        <w:lastRenderedPageBreak/>
        <w:t>особенно настораживает тот факт, что среди преступлений симметрично увеличивается количество тех, которые относят к категории "особо тяжкие" - в 2022 году было зафиксировано 11664 таких правонарушений. Этот показатель максимальный с 2013 года.</w:t>
      </w:r>
    </w:p>
    <w:p w14:paraId="0F6DED59"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Чаще всего иностранцев ловят на незаконном обороте наркотиков (ст. 228 УК). По этой статье в 2021 году привлечено 3342 иностранных гражданина, в 2022 году — 6447. Среди задержанных чаще всего попадаются граждане Узбекистана, Таджикистана и Кыргызстана.</w:t>
      </w:r>
    </w:p>
    <w:p w14:paraId="073739D1"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Что касается тяжёлых преступлений, к примеру, убийств (ст. 105 УК), то их количество с 2021 по 2022 год выросло на 52% (с 161 в 2021 до 246 в 2022). И только за четыре месяца 2023 года по этой статье были привлечены 90 мигрантов. На убийство чаще других идут граждане Узбекистана, Таджикистана и Азербайджана.</w:t>
      </w:r>
    </w:p>
    <w:p w14:paraId="6CB1A92A"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На Кубани с начала 2024 года выдворили 714 мигрантов</w:t>
      </w:r>
    </w:p>
    <w:p w14:paraId="76B3B0D5"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За четыре месяца текущего года правоохранители Краснодарского края выявили свыше 5 тысяч нарушений миграционного законодательства. За пределы России были отправлены 714 нелегалов.</w:t>
      </w:r>
    </w:p>
    <w:p w14:paraId="6693CFE4"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 xml:space="preserve">Как сообщили в пресс-службе ГУ МВД России по региону, на данный момент в спецприёмниках содержится 935 гостей из ближнего зарубежья. Все они ожидают решения суда. </w:t>
      </w:r>
    </w:p>
    <w:p w14:paraId="4F9B490D"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Также 2 360 мигрантов больше не смогут въехать легально на территорию нашей страны. Все они были выдворены или депортированы. Также многие из них совершили правонарушения и проигнорировали выписанные им штрафы.</w:t>
      </w:r>
    </w:p>
    <w:p w14:paraId="19472FF0" w14:textId="56313D22" w:rsidR="00EA2AF0" w:rsidRPr="00412E26" w:rsidRDefault="00EA2AF0" w:rsidP="00580D03">
      <w:pPr>
        <w:rPr>
          <w:rFonts w:ascii="Times New Roman" w:eastAsia="Times New Roman" w:hAnsi="Times New Roman" w:cs="Times New Roman"/>
          <w:sz w:val="28"/>
          <w:szCs w:val="28"/>
          <w:lang w:eastAsia="ru-RU"/>
        </w:rPr>
      </w:pPr>
    </w:p>
    <w:p w14:paraId="58E3690A"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Области для совершенствования</w:t>
      </w:r>
    </w:p>
    <w:p w14:paraId="27418F55"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Защита национального суверенитета</w:t>
      </w:r>
    </w:p>
    <w:p w14:paraId="19247C89"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Укрепление законов о депортации для сдерживания незаконной иммиграции и защиты национального суверенитета.</w:t>
      </w:r>
    </w:p>
    <w:p w14:paraId="27CA4047"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Сохранение национальной культуры и идентичности</w:t>
      </w:r>
    </w:p>
    <w:p w14:paraId="1510B997"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Рассмотрение влияния иммиграции на национальную культуру и идентичность.</w:t>
      </w:r>
    </w:p>
    <w:p w14:paraId="3DAC8882"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Поощрение иммиграции лиц, которые могут ассимилироваться и обогащать национальную культуру, не подрывая ее.</w:t>
      </w:r>
    </w:p>
    <w:p w14:paraId="1EFDB4FA"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 xml:space="preserve"> Приоритет национальным гражданам</w:t>
      </w:r>
    </w:p>
    <w:p w14:paraId="061494D2"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lastRenderedPageBreak/>
        <w:t>Усиление мер по депортации лиц, совершивших преступления или представляющих угрозу для национальной безопасности.</w:t>
      </w:r>
    </w:p>
    <w:p w14:paraId="5E9DE007"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Приоритезация работы и ресурсов правоохранительных органов для защиты национальных граждан от незаконных иммигрантов.</w:t>
      </w:r>
    </w:p>
    <w:p w14:paraId="69A85F08"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Ограничение государственной помощи</w:t>
      </w:r>
    </w:p>
    <w:p w14:paraId="7B52A4B9"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Ограничение доступа к государственным программам и услугам для лиц, находящихся в стране незаконно.</w:t>
      </w:r>
    </w:p>
    <w:p w14:paraId="2C863FD9"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Обеспечение того, чтобы государственные ресурсы направлялись на поддержку национальных граждан и законных иммигрантов.</w:t>
      </w:r>
    </w:p>
    <w:p w14:paraId="354C3E60"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 xml:space="preserve"> Строгие меры контроля иммиграции</w:t>
      </w:r>
    </w:p>
    <w:p w14:paraId="4901BAD9"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Ужесточение мер пограничного контроля для предотвращения незаконных въездов.</w:t>
      </w:r>
    </w:p>
    <w:p w14:paraId="6269E5BB" w14:textId="36F2A6B5"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Внедрение эффективных систем отслеживания и депортации для выявления и удаления лиц, находящихся в стране незаконно</w:t>
      </w:r>
    </w:p>
    <w:p w14:paraId="11204EFA" w14:textId="77777777" w:rsidR="00E101A9" w:rsidRPr="00412E26" w:rsidRDefault="00E101A9"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Укрепление сотрудничества между правоохранительными органами, иммиграционными службами и другими соответствующими ведомствами для обеспечения эффективного исполнения депортации.</w:t>
      </w:r>
    </w:p>
    <w:p w14:paraId="1F827848" w14:textId="77777777" w:rsidR="00E101A9" w:rsidRPr="00412E26" w:rsidRDefault="00E101A9"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Создание единого национального центра для координации деятельности по депортации и обмена информацией между агентствами.</w:t>
      </w:r>
    </w:p>
    <w:p w14:paraId="0BF35569" w14:textId="77777777" w:rsidR="00E101A9" w:rsidRPr="00412E26" w:rsidRDefault="00E101A9" w:rsidP="00580D03">
      <w:pPr>
        <w:rPr>
          <w:rFonts w:ascii="Times New Roman" w:eastAsia="Times New Roman" w:hAnsi="Times New Roman" w:cs="Times New Roman"/>
          <w:sz w:val="28"/>
          <w:szCs w:val="28"/>
          <w:lang w:eastAsia="ru-RU"/>
        </w:rPr>
      </w:pPr>
    </w:p>
    <w:p w14:paraId="139F1B0A" w14:textId="580F297B"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Глобализация, процесс растущей взаимосвязанности между странами, привела к ряду проблем, которые подчеркивают важность национальной идентичности и суверенитета.</w:t>
      </w:r>
    </w:p>
    <w:p w14:paraId="59DD1BE2" w14:textId="77777777" w:rsidR="00EA2AF0" w:rsidRPr="00412E26" w:rsidRDefault="00EA2AF0" w:rsidP="00580D03">
      <w:pPr>
        <w:rPr>
          <w:rFonts w:ascii="Times New Roman" w:eastAsia="Times New Roman" w:hAnsi="Times New Roman" w:cs="Times New Roman"/>
          <w:sz w:val="28"/>
          <w:szCs w:val="28"/>
          <w:lang w:eastAsia="ru-RU"/>
        </w:rPr>
      </w:pPr>
    </w:p>
    <w:p w14:paraId="1283915C"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Экономические проблемы: Утечка рабочих мест: Глобализация привела к перемещению рабочих мест в страны с более низкой заработной платой, что привело к потере рабочих мест и снижению заработной платы для работников в развитых странах.</w:t>
      </w:r>
    </w:p>
    <w:p w14:paraId="5C6C2B3F"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Экономическая зависимость: Глобализация сделала страны более взаимозависимыми, что привело к уязвимости перед экономическими потрясениями в других странах.</w:t>
      </w:r>
    </w:p>
    <w:p w14:paraId="3CC3EBE6"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Эксплуатация рабочей силы: Глобализация также привела к эксплуатации рабочей силы в развивающихся странах, где компании могут извлекать выгоду из низкой заработной платы и слабых трудовых стандартов.</w:t>
      </w:r>
    </w:p>
    <w:p w14:paraId="433DB27E"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lastRenderedPageBreak/>
        <w:t>Глобализация также облегчила массовую иммиграцию, что вызвало опасения по поводу сохранения национальной культуры и идентичности.</w:t>
      </w:r>
    </w:p>
    <w:p w14:paraId="30F560BE" w14:textId="63439B4C"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color w:val="FFC000" w:themeColor="accent4"/>
          <w:sz w:val="28"/>
          <w:szCs w:val="28"/>
          <w:lang w:eastAsia="ru-RU"/>
        </w:rPr>
        <w:t>Социальное неравенство: Глобализация обострила социальное неравенство, так как преимущества глобализации достались в основном состоятельным и влиятельным людя</w:t>
      </w:r>
      <w:r w:rsidRPr="00412E26">
        <w:rPr>
          <w:rFonts w:ascii="Times New Roman" w:eastAsia="Times New Roman" w:hAnsi="Times New Roman" w:cs="Times New Roman"/>
          <w:sz w:val="28"/>
          <w:szCs w:val="28"/>
          <w:lang w:eastAsia="ru-RU"/>
        </w:rPr>
        <w:t>м</w:t>
      </w:r>
      <w:r w:rsidR="001029FD" w:rsidRPr="00412E26">
        <w:rPr>
          <w:rStyle w:val="af2"/>
          <w:rFonts w:ascii="Times New Roman" w:eastAsia="Times New Roman" w:hAnsi="Times New Roman" w:cs="Times New Roman"/>
          <w:sz w:val="28"/>
          <w:szCs w:val="28"/>
          <w:lang w:eastAsia="ru-RU"/>
        </w:rPr>
        <w:footnoteReference w:id="24"/>
      </w:r>
      <w:r w:rsidRPr="00412E26">
        <w:rPr>
          <w:rFonts w:ascii="Times New Roman" w:eastAsia="Times New Roman" w:hAnsi="Times New Roman" w:cs="Times New Roman"/>
          <w:sz w:val="28"/>
          <w:szCs w:val="28"/>
          <w:lang w:eastAsia="ru-RU"/>
        </w:rPr>
        <w:t>.</w:t>
      </w:r>
    </w:p>
    <w:p w14:paraId="508D321D"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Решить проблему, связанную с депортацией лиц без гражданства, сложно. Возможные решения включают:</w:t>
      </w:r>
    </w:p>
    <w:p w14:paraId="53C85B40"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Предоставление гражданства: Страны могут принять меры по предоставлению гражданства лицам без гражданства, которые прожили в стране в течение определенного периода времени и соответствуют определенным критериям.</w:t>
      </w:r>
    </w:p>
    <w:p w14:paraId="4861827D"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Создание специальных статусов: Страны могут создать специальные статусы для лиц без гражданства, которые позволяют им получать доступ к основным услугам и защите, даже если им не предоставляется гражданство.</w:t>
      </w:r>
    </w:p>
    <w:p w14:paraId="5FD7BFE3"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Международное сотрудничество Страны могут сотрудничать на международном уровне, чтобы найти решения для лиц без гражданства, например, путем переселения или предоставления убежища.</w:t>
      </w:r>
    </w:p>
    <w:p w14:paraId="72E9566E" w14:textId="77777777" w:rsidR="00EA2AF0" w:rsidRPr="00412E26" w:rsidRDefault="00EA2AF0" w:rsidP="00580D03">
      <w:pPr>
        <w:rPr>
          <w:rFonts w:ascii="Times New Roman" w:eastAsia="Times New Roman" w:hAnsi="Times New Roman" w:cs="Times New Roman"/>
          <w:sz w:val="28"/>
          <w:szCs w:val="28"/>
          <w:lang w:eastAsia="ru-RU"/>
        </w:rPr>
      </w:pPr>
      <w:r w:rsidRPr="00412E26">
        <w:rPr>
          <w:rFonts w:ascii="Times New Roman" w:eastAsia="Times New Roman" w:hAnsi="Times New Roman" w:cs="Times New Roman"/>
          <w:sz w:val="28"/>
          <w:szCs w:val="28"/>
          <w:lang w:eastAsia="ru-RU"/>
        </w:rPr>
        <w:t xml:space="preserve">Важно отметить, что нет единого решения проблемы лиц без гражданства, и то, что работает в одной стране, может не работать в другой. Необходимо учитывать конкретные обстоятельства и находить решения, учитывающие как права человека лиц без гражданства, так и практические проблемы, связанные с их депортацией. </w:t>
      </w:r>
    </w:p>
    <w:p w14:paraId="688FCD47" w14:textId="7CA5BA89" w:rsidR="006C49D0" w:rsidRPr="00412E26" w:rsidRDefault="00EA2AF0" w:rsidP="00580D03">
      <w:pPr>
        <w:rPr>
          <w:rFonts w:ascii="Times New Roman" w:hAnsi="Times New Roman" w:cs="Times New Roman"/>
          <w:sz w:val="28"/>
          <w:szCs w:val="28"/>
        </w:rPr>
      </w:pPr>
      <w:r w:rsidRPr="00412E26">
        <w:rPr>
          <w:rFonts w:ascii="Times New Roman" w:eastAsia="Times New Roman" w:hAnsi="Times New Roman" w:cs="Times New Roman"/>
          <w:sz w:val="28"/>
          <w:szCs w:val="28"/>
          <w:lang w:eastAsia="ru-RU"/>
        </w:rPr>
        <w:t>Оптимизированный процесс исполнения депортации также может способствовать укреплению национального единства и сплоченности. Демонстрируя приверженность защите национальных интересов и сохранению национальной идентичности, правительства могут заручиться поддержкой своих граждан и укрепить чувство национальной гордости.</w:t>
      </w:r>
    </w:p>
    <w:p w14:paraId="6FC3174C" w14:textId="77777777" w:rsidR="006C49D0" w:rsidRPr="00412E26" w:rsidRDefault="006C49D0" w:rsidP="00580D03">
      <w:pPr>
        <w:rPr>
          <w:rFonts w:ascii="Times New Roman" w:hAnsi="Times New Roman" w:cs="Times New Roman"/>
          <w:sz w:val="28"/>
          <w:szCs w:val="28"/>
        </w:rPr>
      </w:pPr>
    </w:p>
    <w:p w14:paraId="2A61BE24" w14:textId="77777777" w:rsidR="006C49D0" w:rsidRPr="00412E26" w:rsidRDefault="00261AA7" w:rsidP="00580D03">
      <w:pPr>
        <w:tabs>
          <w:tab w:val="left" w:pos="5340"/>
        </w:tabs>
        <w:rPr>
          <w:rFonts w:ascii="Times New Roman" w:hAnsi="Times New Roman" w:cs="Times New Roman"/>
          <w:sz w:val="28"/>
          <w:szCs w:val="28"/>
        </w:rPr>
      </w:pPr>
      <w:r w:rsidRPr="00412E26">
        <w:rPr>
          <w:rFonts w:ascii="Times New Roman" w:hAnsi="Times New Roman" w:cs="Times New Roman"/>
          <w:sz w:val="28"/>
          <w:szCs w:val="28"/>
        </w:rPr>
        <w:tab/>
      </w:r>
    </w:p>
    <w:p w14:paraId="6D1ACB60" w14:textId="77777777" w:rsidR="00EA2AF0" w:rsidRPr="00412E26" w:rsidRDefault="00EA2AF0" w:rsidP="00580D03">
      <w:pPr>
        <w:pStyle w:val="1"/>
        <w:jc w:val="left"/>
        <w:rPr>
          <w:sz w:val="28"/>
        </w:rPr>
      </w:pPr>
      <w:bookmarkStart w:id="15" w:name="_Toc157310131"/>
    </w:p>
    <w:p w14:paraId="22EF6603" w14:textId="4E6798BD" w:rsidR="003611DA" w:rsidRPr="00412E26" w:rsidRDefault="00EA2AF0" w:rsidP="00580D03">
      <w:pPr>
        <w:pStyle w:val="1"/>
        <w:jc w:val="left"/>
        <w:rPr>
          <w:sz w:val="28"/>
        </w:rPr>
      </w:pPr>
      <w:r w:rsidRPr="00412E26">
        <w:rPr>
          <w:sz w:val="28"/>
        </w:rPr>
        <w:t xml:space="preserve">                                      </w:t>
      </w:r>
    </w:p>
    <w:p w14:paraId="2C928527" w14:textId="77777777" w:rsidR="003611DA" w:rsidRPr="00412E26" w:rsidRDefault="003611DA" w:rsidP="00580D03">
      <w:pPr>
        <w:pStyle w:val="1"/>
        <w:jc w:val="left"/>
        <w:rPr>
          <w:sz w:val="28"/>
        </w:rPr>
      </w:pPr>
    </w:p>
    <w:p w14:paraId="3968E63F" w14:textId="198A452F" w:rsidR="006C49D0" w:rsidRPr="00412E26" w:rsidRDefault="003F642C" w:rsidP="00580D03">
      <w:pPr>
        <w:pStyle w:val="1"/>
        <w:jc w:val="left"/>
        <w:rPr>
          <w:sz w:val="28"/>
        </w:rPr>
      </w:pPr>
      <w:r w:rsidRPr="00412E26">
        <w:rPr>
          <w:sz w:val="28"/>
        </w:rPr>
        <w:t xml:space="preserve">                                          </w:t>
      </w:r>
      <w:r w:rsidR="00EA2AF0" w:rsidRPr="00412E26">
        <w:rPr>
          <w:sz w:val="28"/>
        </w:rPr>
        <w:t xml:space="preserve"> </w:t>
      </w:r>
      <w:r w:rsidR="00261AA7" w:rsidRPr="00412E26">
        <w:rPr>
          <w:sz w:val="28"/>
        </w:rPr>
        <w:t>ЗАКЛЮЧЕНИЕ</w:t>
      </w:r>
      <w:bookmarkEnd w:id="15"/>
    </w:p>
    <w:p w14:paraId="0855C1CD"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1440A5F0" w14:textId="77777777" w:rsidR="00EA2AF0" w:rsidRPr="00412E26" w:rsidRDefault="00EA2AF0" w:rsidP="00580D03">
      <w:pPr>
        <w:tabs>
          <w:tab w:val="left" w:pos="5340"/>
        </w:tabs>
        <w:spacing w:after="0" w:line="360" w:lineRule="auto"/>
        <w:ind w:firstLine="709"/>
        <w:jc w:val="both"/>
        <w:rPr>
          <w:rFonts w:ascii="Times New Roman" w:hAnsi="Times New Roman" w:cs="Times New Roman"/>
          <w:sz w:val="28"/>
          <w:szCs w:val="28"/>
        </w:rPr>
      </w:pPr>
      <w:r w:rsidRPr="00412E26">
        <w:rPr>
          <w:rFonts w:ascii="Times New Roman" w:hAnsi="Times New Roman" w:cs="Times New Roman"/>
          <w:sz w:val="28"/>
          <w:szCs w:val="28"/>
        </w:rPr>
        <w:lastRenderedPageBreak/>
        <w:t>Проведенное исследование, посвященное исполнению судебных актов о депортации иностранных граждан и лиц без гражданства, позволило сделать ряд выводов и сформулировать рекомендации по совершенствованию законодательства и практики его применения.</w:t>
      </w:r>
    </w:p>
    <w:p w14:paraId="0F2AADCD" w14:textId="77777777" w:rsidR="00EA2AF0" w:rsidRPr="00412E26" w:rsidRDefault="00EA2AF0" w:rsidP="00580D03">
      <w:pPr>
        <w:tabs>
          <w:tab w:val="left" w:pos="5340"/>
        </w:tabs>
        <w:spacing w:after="0" w:line="360" w:lineRule="auto"/>
        <w:ind w:firstLine="709"/>
        <w:jc w:val="both"/>
        <w:rPr>
          <w:rFonts w:ascii="Times New Roman" w:hAnsi="Times New Roman" w:cs="Times New Roman"/>
          <w:sz w:val="28"/>
          <w:szCs w:val="28"/>
        </w:rPr>
      </w:pPr>
      <w:r w:rsidRPr="00412E26">
        <w:rPr>
          <w:rFonts w:ascii="Times New Roman" w:hAnsi="Times New Roman" w:cs="Times New Roman"/>
          <w:sz w:val="28"/>
          <w:szCs w:val="28"/>
        </w:rPr>
        <w:t>Основные выводы исследования:</w:t>
      </w:r>
    </w:p>
    <w:p w14:paraId="735A3B21" w14:textId="77777777" w:rsidR="00EA2AF0" w:rsidRPr="00412E26" w:rsidRDefault="00EA2AF0" w:rsidP="00580D03">
      <w:pPr>
        <w:tabs>
          <w:tab w:val="left" w:pos="5340"/>
        </w:tabs>
        <w:spacing w:after="0" w:line="360" w:lineRule="auto"/>
        <w:ind w:firstLine="709"/>
        <w:jc w:val="both"/>
        <w:rPr>
          <w:rFonts w:ascii="Times New Roman" w:hAnsi="Times New Roman" w:cs="Times New Roman"/>
          <w:sz w:val="28"/>
          <w:szCs w:val="28"/>
        </w:rPr>
      </w:pPr>
      <w:r w:rsidRPr="00412E26">
        <w:rPr>
          <w:rFonts w:ascii="Times New Roman" w:hAnsi="Times New Roman" w:cs="Times New Roman"/>
          <w:sz w:val="28"/>
          <w:szCs w:val="28"/>
        </w:rPr>
        <w:t>1. Депортация иностранных граждан и лиц без гражданства представляет собой сложный правовой институт, являющийся крайней мерой административного принуждения.  Ее применение ограничено строго определенными основаниями и осуществляется в рамках установленной законом процедуры.</w:t>
      </w:r>
    </w:p>
    <w:p w14:paraId="679B60E4" w14:textId="77777777" w:rsidR="00EA2AF0" w:rsidRPr="00412E26" w:rsidRDefault="00EA2AF0" w:rsidP="00580D03">
      <w:pPr>
        <w:tabs>
          <w:tab w:val="left" w:pos="5340"/>
        </w:tabs>
        <w:spacing w:after="0" w:line="360" w:lineRule="auto"/>
        <w:ind w:firstLine="709"/>
        <w:jc w:val="both"/>
        <w:rPr>
          <w:rFonts w:ascii="Times New Roman" w:hAnsi="Times New Roman" w:cs="Times New Roman"/>
          <w:sz w:val="28"/>
          <w:szCs w:val="28"/>
        </w:rPr>
      </w:pPr>
      <w:r w:rsidRPr="00412E26">
        <w:rPr>
          <w:rFonts w:ascii="Times New Roman" w:hAnsi="Times New Roman" w:cs="Times New Roman"/>
          <w:sz w:val="28"/>
          <w:szCs w:val="28"/>
        </w:rPr>
        <w:t>2. Законодательство Российской Федерации в целом соответствует международно-правовым стандартам в сфере депортации, гарантируя защиту прав депортируемых лиц.</w:t>
      </w:r>
    </w:p>
    <w:p w14:paraId="7E816E5F" w14:textId="0D9451C8" w:rsidR="00EA2AF0" w:rsidRPr="00412E26" w:rsidRDefault="00EA2AF0" w:rsidP="00580D03">
      <w:pPr>
        <w:tabs>
          <w:tab w:val="left" w:pos="5340"/>
        </w:tabs>
        <w:spacing w:after="0" w:line="360" w:lineRule="auto"/>
        <w:ind w:firstLine="709"/>
        <w:jc w:val="both"/>
        <w:rPr>
          <w:rFonts w:ascii="Times New Roman" w:hAnsi="Times New Roman" w:cs="Times New Roman"/>
          <w:sz w:val="28"/>
          <w:szCs w:val="28"/>
        </w:rPr>
      </w:pPr>
      <w:r w:rsidRPr="00412E26">
        <w:rPr>
          <w:rFonts w:ascii="Times New Roman" w:hAnsi="Times New Roman" w:cs="Times New Roman"/>
          <w:sz w:val="28"/>
          <w:szCs w:val="28"/>
        </w:rPr>
        <w:t>3.  Однако, на практике существуют проблемы, связанные с исполнением судебных актов о депортации.  К ним относятся: недостаточная эффективность механизма принудительного исполнения, трудности с идентификацией личности депортируемого, отсутствие единой системы учета депортированных лиц, недостаточная информированность иностранных граждан о своих правах и обязанностях. Данное исследование актуально в условиях усиления миграционных потоков и необходимости обеспечения баланса между защитой прав иностранных граждан и интересами национальной безопасности.  Результаты исследования могут быть использованы для совершенствования законодательства и практики его применения, повышения эффективности деятельности государственных органов, а также для защиты прав депортируемых лиц.</w:t>
      </w:r>
    </w:p>
    <w:p w14:paraId="4674260D" w14:textId="77777777" w:rsidR="00EA2AF0" w:rsidRPr="00412E26" w:rsidRDefault="00EA2AF0" w:rsidP="00580D03">
      <w:pPr>
        <w:tabs>
          <w:tab w:val="left" w:pos="5340"/>
        </w:tabs>
        <w:spacing w:after="0" w:line="360" w:lineRule="auto"/>
        <w:ind w:firstLine="709"/>
        <w:jc w:val="both"/>
        <w:rPr>
          <w:rFonts w:ascii="Times New Roman" w:hAnsi="Times New Roman" w:cs="Times New Roman"/>
          <w:sz w:val="28"/>
          <w:szCs w:val="28"/>
        </w:rPr>
      </w:pPr>
    </w:p>
    <w:p w14:paraId="1A90D345" w14:textId="70E49E28" w:rsidR="006C49D0" w:rsidRPr="00412E26" w:rsidRDefault="00EA2AF0" w:rsidP="00580D03">
      <w:pPr>
        <w:tabs>
          <w:tab w:val="left" w:pos="5340"/>
        </w:tabs>
        <w:spacing w:after="0" w:line="360" w:lineRule="auto"/>
        <w:ind w:firstLine="709"/>
        <w:jc w:val="both"/>
        <w:rPr>
          <w:rFonts w:ascii="Times New Roman" w:hAnsi="Times New Roman" w:cs="Times New Roman"/>
          <w:sz w:val="28"/>
          <w:szCs w:val="28"/>
        </w:rPr>
      </w:pPr>
      <w:r w:rsidRPr="00412E26">
        <w:rPr>
          <w:rFonts w:ascii="Times New Roman" w:hAnsi="Times New Roman" w:cs="Times New Roman"/>
          <w:sz w:val="28"/>
          <w:szCs w:val="28"/>
        </w:rPr>
        <w:t>Депортация иностранных граждан и лиц без гражданства – сложная и многогранная проблема, требующая комплексного подхода и постоянного совершенствования законодательства и правоприменительной практики.</w:t>
      </w:r>
    </w:p>
    <w:p w14:paraId="4105CFE3"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17051ECB"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3A7B17BB"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1F4A2D70"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7BBDE69E"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3F453FCC"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5EAD4D73"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39811489"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27FDAADB"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49905A4A"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41E4B4B4"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7DF545D6"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45852AE3" w14:textId="77777777" w:rsidR="006C49D0" w:rsidRPr="00412E26" w:rsidRDefault="006C49D0" w:rsidP="00580D03">
      <w:pPr>
        <w:tabs>
          <w:tab w:val="left" w:pos="5340"/>
        </w:tabs>
        <w:spacing w:after="0" w:line="360" w:lineRule="auto"/>
        <w:jc w:val="both"/>
        <w:rPr>
          <w:rFonts w:ascii="Times New Roman" w:hAnsi="Times New Roman" w:cs="Times New Roman"/>
          <w:sz w:val="28"/>
          <w:szCs w:val="28"/>
        </w:rPr>
      </w:pPr>
    </w:p>
    <w:p w14:paraId="20CB21F4" w14:textId="77777777" w:rsidR="006C49D0" w:rsidRPr="00412E26" w:rsidRDefault="006C49D0" w:rsidP="00580D03">
      <w:pPr>
        <w:tabs>
          <w:tab w:val="left" w:pos="5340"/>
        </w:tabs>
        <w:spacing w:after="0" w:line="360" w:lineRule="auto"/>
        <w:jc w:val="both"/>
        <w:rPr>
          <w:rFonts w:ascii="Times New Roman" w:hAnsi="Times New Roman" w:cs="Times New Roman"/>
          <w:sz w:val="28"/>
          <w:szCs w:val="28"/>
        </w:rPr>
      </w:pPr>
    </w:p>
    <w:p w14:paraId="2BE25F2A" w14:textId="77777777" w:rsidR="006C49D0" w:rsidRPr="00412E26" w:rsidRDefault="006C49D0" w:rsidP="00580D03">
      <w:pPr>
        <w:tabs>
          <w:tab w:val="left" w:pos="5340"/>
        </w:tabs>
        <w:spacing w:after="0" w:line="360" w:lineRule="auto"/>
        <w:jc w:val="both"/>
        <w:rPr>
          <w:rFonts w:ascii="Times New Roman" w:hAnsi="Times New Roman" w:cs="Times New Roman"/>
          <w:sz w:val="28"/>
          <w:szCs w:val="28"/>
        </w:rPr>
      </w:pPr>
    </w:p>
    <w:p w14:paraId="266999B6" w14:textId="77777777" w:rsidR="006C49D0" w:rsidRPr="00412E26" w:rsidRDefault="006C49D0" w:rsidP="00580D03">
      <w:pPr>
        <w:tabs>
          <w:tab w:val="left" w:pos="5340"/>
        </w:tabs>
        <w:spacing w:after="0" w:line="360" w:lineRule="auto"/>
        <w:jc w:val="both"/>
        <w:rPr>
          <w:rFonts w:ascii="Times New Roman" w:hAnsi="Times New Roman" w:cs="Times New Roman"/>
          <w:sz w:val="28"/>
          <w:szCs w:val="28"/>
        </w:rPr>
      </w:pPr>
    </w:p>
    <w:p w14:paraId="3C3AB196" w14:textId="77777777" w:rsidR="006C49D0" w:rsidRPr="00412E26" w:rsidRDefault="006C49D0" w:rsidP="00580D03">
      <w:pPr>
        <w:tabs>
          <w:tab w:val="left" w:pos="5340"/>
        </w:tabs>
        <w:spacing w:after="0" w:line="360" w:lineRule="auto"/>
        <w:jc w:val="both"/>
        <w:rPr>
          <w:rFonts w:ascii="Times New Roman" w:hAnsi="Times New Roman" w:cs="Times New Roman"/>
          <w:sz w:val="28"/>
          <w:szCs w:val="28"/>
        </w:rPr>
      </w:pPr>
    </w:p>
    <w:p w14:paraId="32BB927F" w14:textId="77777777" w:rsidR="006C49D0" w:rsidRPr="00412E26" w:rsidRDefault="006C49D0" w:rsidP="00580D03">
      <w:pPr>
        <w:tabs>
          <w:tab w:val="left" w:pos="5340"/>
        </w:tabs>
        <w:spacing w:after="0" w:line="360" w:lineRule="auto"/>
        <w:ind w:firstLine="709"/>
        <w:jc w:val="both"/>
        <w:rPr>
          <w:rFonts w:ascii="Times New Roman" w:hAnsi="Times New Roman" w:cs="Times New Roman"/>
          <w:sz w:val="28"/>
          <w:szCs w:val="28"/>
        </w:rPr>
      </w:pPr>
    </w:p>
    <w:p w14:paraId="666989E2" w14:textId="77777777" w:rsidR="00EA2AF0" w:rsidRPr="00412E26" w:rsidRDefault="00EA2AF0" w:rsidP="00580D03">
      <w:pPr>
        <w:pStyle w:val="1"/>
        <w:rPr>
          <w:sz w:val="28"/>
        </w:rPr>
      </w:pPr>
      <w:bookmarkStart w:id="16" w:name="_Toc157310132"/>
    </w:p>
    <w:p w14:paraId="7A25F83B" w14:textId="77777777" w:rsidR="00EA2AF0" w:rsidRPr="00412E26" w:rsidRDefault="00EA2AF0" w:rsidP="00580D03">
      <w:pPr>
        <w:pStyle w:val="1"/>
        <w:rPr>
          <w:sz w:val="28"/>
        </w:rPr>
      </w:pPr>
    </w:p>
    <w:p w14:paraId="24203D6B" w14:textId="77777777" w:rsidR="00EA2AF0" w:rsidRPr="00412E26" w:rsidRDefault="00EA2AF0" w:rsidP="00580D03">
      <w:pPr>
        <w:pStyle w:val="1"/>
        <w:rPr>
          <w:sz w:val="28"/>
        </w:rPr>
      </w:pPr>
    </w:p>
    <w:p w14:paraId="674F678B" w14:textId="77777777" w:rsidR="00EA2AF0" w:rsidRPr="00412E26" w:rsidRDefault="00EA2AF0" w:rsidP="00580D03">
      <w:pPr>
        <w:pStyle w:val="1"/>
        <w:rPr>
          <w:sz w:val="28"/>
        </w:rPr>
      </w:pPr>
    </w:p>
    <w:p w14:paraId="0E5889B7" w14:textId="77777777" w:rsidR="00EA2AF0" w:rsidRPr="00412E26" w:rsidRDefault="00EA2AF0" w:rsidP="00580D03">
      <w:pPr>
        <w:pStyle w:val="1"/>
        <w:rPr>
          <w:sz w:val="28"/>
        </w:rPr>
      </w:pPr>
    </w:p>
    <w:p w14:paraId="466BCCA4" w14:textId="77777777" w:rsidR="00EA2AF0" w:rsidRPr="00412E26" w:rsidRDefault="00EA2AF0" w:rsidP="00580D03">
      <w:pPr>
        <w:pStyle w:val="1"/>
        <w:rPr>
          <w:sz w:val="28"/>
        </w:rPr>
      </w:pPr>
    </w:p>
    <w:p w14:paraId="183FB546" w14:textId="77777777" w:rsidR="00EA2AF0" w:rsidRPr="00412E26" w:rsidRDefault="00EA2AF0" w:rsidP="00580D03">
      <w:pPr>
        <w:pStyle w:val="1"/>
        <w:rPr>
          <w:sz w:val="28"/>
        </w:rPr>
      </w:pPr>
    </w:p>
    <w:p w14:paraId="0195E0A1" w14:textId="77777777" w:rsidR="00EA2AF0" w:rsidRPr="00412E26" w:rsidRDefault="00EA2AF0" w:rsidP="00580D03">
      <w:pPr>
        <w:pStyle w:val="1"/>
        <w:rPr>
          <w:sz w:val="28"/>
        </w:rPr>
      </w:pPr>
    </w:p>
    <w:p w14:paraId="7441D8C8" w14:textId="77777777" w:rsidR="00EA2AF0" w:rsidRPr="00412E26" w:rsidRDefault="00EA2AF0" w:rsidP="00580D03">
      <w:pPr>
        <w:pStyle w:val="1"/>
        <w:rPr>
          <w:sz w:val="28"/>
        </w:rPr>
      </w:pPr>
    </w:p>
    <w:p w14:paraId="76006F2B" w14:textId="77777777" w:rsidR="00EA2AF0" w:rsidRPr="00412E26" w:rsidRDefault="00EA2AF0" w:rsidP="00580D03">
      <w:pPr>
        <w:pStyle w:val="1"/>
        <w:rPr>
          <w:sz w:val="28"/>
        </w:rPr>
      </w:pPr>
    </w:p>
    <w:p w14:paraId="619DA2B3" w14:textId="77777777" w:rsidR="00AD1D97" w:rsidRPr="00412E26" w:rsidRDefault="00AD1D97" w:rsidP="00580D03">
      <w:pPr>
        <w:pStyle w:val="1"/>
        <w:rPr>
          <w:sz w:val="28"/>
        </w:rPr>
      </w:pPr>
    </w:p>
    <w:p w14:paraId="3F91E36A" w14:textId="77777777" w:rsidR="00AD1D97" w:rsidRPr="00412E26" w:rsidRDefault="00AD1D97" w:rsidP="00580D03">
      <w:pPr>
        <w:pStyle w:val="1"/>
        <w:rPr>
          <w:sz w:val="28"/>
        </w:rPr>
      </w:pPr>
    </w:p>
    <w:p w14:paraId="34F35F3A" w14:textId="77777777" w:rsidR="00AD1D97" w:rsidRPr="00412E26" w:rsidRDefault="00AD1D97" w:rsidP="00580D03">
      <w:pPr>
        <w:pStyle w:val="1"/>
        <w:rPr>
          <w:sz w:val="28"/>
        </w:rPr>
      </w:pPr>
    </w:p>
    <w:p w14:paraId="450AFD13" w14:textId="77777777" w:rsidR="00AD1D97" w:rsidRPr="00412E26" w:rsidRDefault="00AD1D97" w:rsidP="00580D03">
      <w:pPr>
        <w:pStyle w:val="1"/>
        <w:rPr>
          <w:sz w:val="28"/>
        </w:rPr>
      </w:pPr>
    </w:p>
    <w:p w14:paraId="19FCAA7A" w14:textId="77777777" w:rsidR="00EA2AF0" w:rsidRPr="00412E26" w:rsidRDefault="00EA2AF0" w:rsidP="00580D03">
      <w:pPr>
        <w:pStyle w:val="1"/>
        <w:rPr>
          <w:sz w:val="28"/>
        </w:rPr>
      </w:pPr>
    </w:p>
    <w:p w14:paraId="60EFE528" w14:textId="09B5AEB9" w:rsidR="006C49D0" w:rsidRPr="00412E26" w:rsidRDefault="00261AA7" w:rsidP="00580D03">
      <w:pPr>
        <w:pStyle w:val="1"/>
        <w:rPr>
          <w:sz w:val="28"/>
        </w:rPr>
      </w:pPr>
      <w:r w:rsidRPr="00412E26">
        <w:rPr>
          <w:sz w:val="28"/>
        </w:rPr>
        <w:t>БИБЛИОГРАФИЧЕСКИЙ СПИСОК</w:t>
      </w:r>
      <w:bookmarkEnd w:id="16"/>
    </w:p>
    <w:p w14:paraId="6E371342" w14:textId="77777777" w:rsidR="006C49D0" w:rsidRPr="00412E26" w:rsidRDefault="006C49D0" w:rsidP="00580D03">
      <w:pPr>
        <w:tabs>
          <w:tab w:val="left" w:pos="5340"/>
        </w:tabs>
        <w:spacing w:after="0" w:line="360" w:lineRule="auto"/>
        <w:ind w:firstLine="709"/>
        <w:jc w:val="center"/>
        <w:rPr>
          <w:rFonts w:ascii="Times New Roman" w:hAnsi="Times New Roman" w:cs="Times New Roman"/>
          <w:b/>
          <w:bCs/>
          <w:sz w:val="28"/>
          <w:szCs w:val="28"/>
        </w:rPr>
      </w:pPr>
    </w:p>
    <w:p w14:paraId="51EAC21D" w14:textId="77777777" w:rsidR="006C49D0" w:rsidRPr="00412E26" w:rsidRDefault="00261AA7" w:rsidP="00580D03">
      <w:pPr>
        <w:pStyle w:val="af9"/>
        <w:numPr>
          <w:ilvl w:val="0"/>
          <w:numId w:val="19"/>
        </w:numPr>
        <w:tabs>
          <w:tab w:val="left" w:pos="5340"/>
        </w:tabs>
        <w:spacing w:line="360" w:lineRule="auto"/>
        <w:ind w:left="0" w:right="0"/>
        <w:jc w:val="center"/>
        <w:rPr>
          <w:b/>
          <w:bCs/>
          <w:sz w:val="28"/>
          <w:szCs w:val="28"/>
        </w:rPr>
      </w:pPr>
      <w:r w:rsidRPr="00412E26">
        <w:rPr>
          <w:b/>
          <w:bCs/>
          <w:sz w:val="28"/>
          <w:szCs w:val="28"/>
        </w:rPr>
        <w:t>Нормативно – правовые акты</w:t>
      </w:r>
    </w:p>
    <w:p w14:paraId="3625A52F" w14:textId="77777777" w:rsidR="006C49D0" w:rsidRPr="00412E26" w:rsidRDefault="006C49D0" w:rsidP="00580D03">
      <w:pPr>
        <w:tabs>
          <w:tab w:val="left" w:pos="5340"/>
        </w:tabs>
        <w:spacing w:line="360" w:lineRule="auto"/>
        <w:jc w:val="both"/>
        <w:rPr>
          <w:rFonts w:ascii="Times New Roman" w:hAnsi="Times New Roman" w:cs="Times New Roman"/>
          <w:sz w:val="28"/>
          <w:szCs w:val="28"/>
        </w:rPr>
      </w:pPr>
    </w:p>
    <w:p w14:paraId="3C27AA4A" w14:textId="24D165FE" w:rsidR="00EA2AF0" w:rsidRPr="00412E26" w:rsidRDefault="00261AA7" w:rsidP="00580D03">
      <w:pPr>
        <w:pStyle w:val="af9"/>
        <w:numPr>
          <w:ilvl w:val="0"/>
          <w:numId w:val="20"/>
        </w:numPr>
        <w:tabs>
          <w:tab w:val="left" w:pos="5340"/>
        </w:tabs>
        <w:spacing w:line="360" w:lineRule="auto"/>
        <w:ind w:left="0" w:right="0"/>
        <w:rPr>
          <w:sz w:val="28"/>
          <w:szCs w:val="28"/>
        </w:rPr>
      </w:pPr>
      <w:r w:rsidRPr="00412E26">
        <w:rPr>
          <w:sz w:val="28"/>
          <w:szCs w:val="28"/>
        </w:rPr>
        <w:t xml:space="preserve">Конституция Российской Федерации (принята всенародным голосованием 12.12.1993 с изменениями, одобренными в ходе общероссийского голосования 01.07.2020) // Официальный интернет-портал правовой информации http://pravo.gov.ru/.  </w:t>
      </w:r>
    </w:p>
    <w:p w14:paraId="2361C21B" w14:textId="293CA96E" w:rsidR="00E504FA" w:rsidRPr="00412E26" w:rsidRDefault="0022093E" w:rsidP="00580D03">
      <w:pPr>
        <w:pStyle w:val="af9"/>
        <w:numPr>
          <w:ilvl w:val="0"/>
          <w:numId w:val="20"/>
        </w:numPr>
        <w:tabs>
          <w:tab w:val="left" w:pos="5340"/>
        </w:tabs>
        <w:spacing w:line="360" w:lineRule="auto"/>
        <w:ind w:left="0" w:right="0"/>
        <w:rPr>
          <w:sz w:val="28"/>
          <w:szCs w:val="28"/>
        </w:rPr>
      </w:pPr>
      <w:r w:rsidRPr="00412E26">
        <w:rPr>
          <w:sz w:val="28"/>
          <w:szCs w:val="28"/>
        </w:rPr>
        <w:t xml:space="preserve">Конвенция о статусе беженцев </w:t>
      </w:r>
    </w:p>
    <w:p w14:paraId="58BCC00F" w14:textId="0C68967C" w:rsidR="00EA2AF0" w:rsidRPr="00412E26" w:rsidRDefault="00EA2AF0" w:rsidP="00580D03">
      <w:pPr>
        <w:pStyle w:val="af9"/>
        <w:numPr>
          <w:ilvl w:val="0"/>
          <w:numId w:val="20"/>
        </w:numPr>
        <w:tabs>
          <w:tab w:val="left" w:pos="5340"/>
        </w:tabs>
        <w:spacing w:line="360" w:lineRule="auto"/>
        <w:ind w:left="0" w:right="0"/>
        <w:rPr>
          <w:sz w:val="28"/>
          <w:szCs w:val="28"/>
        </w:rPr>
      </w:pPr>
      <w:r w:rsidRPr="00412E26">
        <w:rPr>
          <w:sz w:val="28"/>
          <w:szCs w:val="28"/>
        </w:rPr>
        <w:t>2. Федеральный закон от 15.08.1996 N 114-ФЗ "О порядке выезда из Российской Федерации и въезда в Российскую Федерацию" // СЗ РФ. - 1996. - № 34. - Ст. 4005.</w:t>
      </w:r>
    </w:p>
    <w:p w14:paraId="5C20DDDC" w14:textId="77777777" w:rsidR="00EA2AF0" w:rsidRPr="00412E26" w:rsidRDefault="00EA2AF0" w:rsidP="00580D03">
      <w:pPr>
        <w:pStyle w:val="af9"/>
        <w:numPr>
          <w:ilvl w:val="0"/>
          <w:numId w:val="20"/>
        </w:numPr>
        <w:tabs>
          <w:tab w:val="left" w:pos="5340"/>
        </w:tabs>
        <w:spacing w:line="360" w:lineRule="auto"/>
        <w:ind w:left="0" w:right="0"/>
        <w:rPr>
          <w:sz w:val="28"/>
          <w:szCs w:val="28"/>
        </w:rPr>
      </w:pPr>
      <w:r w:rsidRPr="00412E26">
        <w:rPr>
          <w:sz w:val="28"/>
          <w:szCs w:val="28"/>
        </w:rPr>
        <w:t>3. Федеральный закон от 25.07.2002 N 115-ФЗ "О правовом положении иностранных граждан в Российской Федерации" // СЗ РФ. - 2002. - № 30. - Ст. 3032.</w:t>
      </w:r>
    </w:p>
    <w:p w14:paraId="560E5541" w14:textId="77777777" w:rsidR="00067F97" w:rsidRPr="00412E26" w:rsidRDefault="00067F97" w:rsidP="00580D03">
      <w:pPr>
        <w:pStyle w:val="2"/>
        <w:rPr>
          <w:rFonts w:eastAsia="Times New Roman" w:cs="Times New Roman"/>
          <w:b w:val="0"/>
          <w:bCs w:val="0"/>
          <w:szCs w:val="28"/>
          <w:lang w:eastAsia="ru-RU"/>
        </w:rPr>
      </w:pPr>
      <w:r w:rsidRPr="00412E26">
        <w:rPr>
          <w:rFonts w:eastAsia="Times New Roman" w:cs="Times New Roman"/>
          <w:b w:val="0"/>
          <w:bCs w:val="0"/>
          <w:szCs w:val="28"/>
          <w:lang w:eastAsia="ru-RU"/>
        </w:rPr>
        <w:t>См.: ст. 1 Соглашения между Российской Федерацией и Европейским сообществом о реадмиссии (вместе с Ходатайствами, Списками документов, Совместными заявлениями; заключено в Сочи 25.05.2006) // СЗ РФ. 2007. № 23. Ст. 2693.</w:t>
      </w:r>
    </w:p>
    <w:p w14:paraId="73EC15AA" w14:textId="6AB3F2B7" w:rsidR="00EA2AF0" w:rsidRPr="00412E26" w:rsidRDefault="00EA2AF0" w:rsidP="00580D03">
      <w:pPr>
        <w:pStyle w:val="af9"/>
        <w:numPr>
          <w:ilvl w:val="0"/>
          <w:numId w:val="20"/>
        </w:numPr>
        <w:tabs>
          <w:tab w:val="left" w:pos="5340"/>
        </w:tabs>
        <w:spacing w:line="360" w:lineRule="auto"/>
        <w:ind w:left="0" w:right="0"/>
        <w:rPr>
          <w:sz w:val="28"/>
          <w:szCs w:val="28"/>
        </w:rPr>
      </w:pPr>
      <w:r w:rsidRPr="00412E26">
        <w:rPr>
          <w:sz w:val="28"/>
          <w:szCs w:val="28"/>
        </w:rPr>
        <w:t>. Федеральный закон от 21.11.2011 N 324-ФЗ "О бесплатной юридической помощи в Российской Федерации" // СЗ РФ. - 2011. - № 48. - Ст. 6725.</w:t>
      </w:r>
    </w:p>
    <w:p w14:paraId="4308054E" w14:textId="77777777" w:rsidR="00EA2AF0" w:rsidRPr="00412E26" w:rsidRDefault="00EA2AF0" w:rsidP="00580D03">
      <w:pPr>
        <w:pStyle w:val="af9"/>
        <w:numPr>
          <w:ilvl w:val="0"/>
          <w:numId w:val="20"/>
        </w:numPr>
        <w:tabs>
          <w:tab w:val="left" w:pos="5340"/>
        </w:tabs>
        <w:spacing w:line="360" w:lineRule="auto"/>
        <w:ind w:left="0" w:right="0"/>
        <w:rPr>
          <w:sz w:val="28"/>
          <w:szCs w:val="28"/>
        </w:rPr>
      </w:pPr>
      <w:r w:rsidRPr="00412E26">
        <w:rPr>
          <w:sz w:val="28"/>
          <w:szCs w:val="28"/>
        </w:rPr>
        <w:t>5. Федеральный закон от 02.10.2008 N 171-ФЗ "О рассмотрении обращений граждан Российской Федерации" // СЗ РФ. - 2008. - № 42. - Ст. 4824.</w:t>
      </w:r>
    </w:p>
    <w:p w14:paraId="49525A5C" w14:textId="0AEA42BE" w:rsidR="00C27FB9" w:rsidRPr="00412E26" w:rsidRDefault="00C27FB9" w:rsidP="00580D03">
      <w:pPr>
        <w:pStyle w:val="af9"/>
        <w:numPr>
          <w:ilvl w:val="0"/>
          <w:numId w:val="20"/>
        </w:numPr>
        <w:tabs>
          <w:tab w:val="left" w:pos="5340"/>
        </w:tabs>
        <w:spacing w:line="360" w:lineRule="auto"/>
        <w:ind w:left="0" w:right="0"/>
        <w:rPr>
          <w:sz w:val="28"/>
          <w:szCs w:val="28"/>
        </w:rPr>
      </w:pPr>
      <w:r w:rsidRPr="00412E26">
        <w:rPr>
          <w:color w:val="000000"/>
          <w:sz w:val="28"/>
          <w:szCs w:val="28"/>
        </w:rPr>
        <w:t>Совместный приказ Минюст России, МИД России, ФМС России, ФСБ России от 19 мая 2014 г. № 100/7509/375/271 «Об утверждении порядка организации взаимодействия Федеральной службы судебных приставов, Министерства иностранных дел Российской Федерации, Федеральной миграционной службы и Федеральной службы безопасности Российской Федерации по административному выдворению за пределы Российской Федерации иностранных граждан и лиц без гражданства в форме принудительного и контролируемого перемещения через государственную границу Российской Федерации»</w:t>
      </w:r>
    </w:p>
    <w:p w14:paraId="25C06691" w14:textId="38D47326" w:rsidR="00EA2AF0" w:rsidRPr="00412E26" w:rsidRDefault="00EA2AF0" w:rsidP="00580D03">
      <w:pPr>
        <w:pStyle w:val="af9"/>
        <w:numPr>
          <w:ilvl w:val="0"/>
          <w:numId w:val="20"/>
        </w:numPr>
        <w:tabs>
          <w:tab w:val="left" w:pos="5340"/>
        </w:tabs>
        <w:spacing w:line="360" w:lineRule="auto"/>
        <w:ind w:left="0" w:right="0"/>
        <w:rPr>
          <w:sz w:val="28"/>
          <w:szCs w:val="28"/>
        </w:rPr>
      </w:pPr>
      <w:r w:rsidRPr="00412E26">
        <w:rPr>
          <w:sz w:val="28"/>
          <w:szCs w:val="28"/>
        </w:rPr>
        <w:t xml:space="preserve">6. Кодекс административного судопроизводства Российской Федерации от </w:t>
      </w:r>
      <w:r w:rsidRPr="00412E26">
        <w:rPr>
          <w:sz w:val="28"/>
          <w:szCs w:val="28"/>
        </w:rPr>
        <w:lastRenderedPageBreak/>
        <w:t>08.03.2015 N 21-ФЗ // СЗ РФ. - 2015. - № 10. - Ст. 1391.</w:t>
      </w:r>
    </w:p>
    <w:p w14:paraId="612B8B5C" w14:textId="77777777" w:rsidR="00EA2AF0" w:rsidRPr="00412E26" w:rsidRDefault="00EA2AF0" w:rsidP="00580D03">
      <w:pPr>
        <w:pStyle w:val="af9"/>
        <w:numPr>
          <w:ilvl w:val="0"/>
          <w:numId w:val="20"/>
        </w:numPr>
        <w:tabs>
          <w:tab w:val="left" w:pos="5340"/>
        </w:tabs>
        <w:spacing w:line="360" w:lineRule="auto"/>
        <w:ind w:left="0" w:right="0"/>
        <w:rPr>
          <w:sz w:val="28"/>
          <w:szCs w:val="28"/>
        </w:rPr>
      </w:pPr>
      <w:r w:rsidRPr="00412E26">
        <w:rPr>
          <w:sz w:val="28"/>
          <w:szCs w:val="28"/>
        </w:rPr>
        <w:t>7. Федеральный закон от 02.10.2007 N 229-ФЗ "Об исполнительном производстве" // СЗ РФ. - 2007. - № 41. - Ст. 4909.</w:t>
      </w:r>
    </w:p>
    <w:p w14:paraId="5E8E3B96" w14:textId="77777777" w:rsidR="00EA2AF0" w:rsidRPr="00412E26" w:rsidRDefault="00EA2AF0" w:rsidP="00580D03">
      <w:pPr>
        <w:pStyle w:val="af9"/>
        <w:numPr>
          <w:ilvl w:val="0"/>
          <w:numId w:val="20"/>
        </w:numPr>
        <w:tabs>
          <w:tab w:val="left" w:pos="5340"/>
        </w:tabs>
        <w:spacing w:line="360" w:lineRule="auto"/>
        <w:ind w:left="0" w:right="0"/>
        <w:rPr>
          <w:sz w:val="28"/>
          <w:szCs w:val="28"/>
        </w:rPr>
      </w:pPr>
      <w:r w:rsidRPr="00412E26">
        <w:rPr>
          <w:sz w:val="28"/>
          <w:szCs w:val="28"/>
        </w:rPr>
        <w:t>8. Постановление Пленума Верховного Суда РФ от 10.02.2004 N 2 "О судебной практике по применению законодательства, регулирующего вопросы лишения гражданства Российской Федерации, прекращения гражданства Российской Федерации, приобретения гражданства Российской Федерации и признания гражданства Российской Федерации" // Бюллетень Верховного Суда РФ. - 2004. - № 4.</w:t>
      </w:r>
    </w:p>
    <w:p w14:paraId="280D7256" w14:textId="66C2F538" w:rsidR="00FA0697" w:rsidRPr="00412E26" w:rsidRDefault="00B1457C" w:rsidP="00580D03">
      <w:pPr>
        <w:pStyle w:val="af9"/>
        <w:numPr>
          <w:ilvl w:val="0"/>
          <w:numId w:val="20"/>
        </w:numPr>
        <w:tabs>
          <w:tab w:val="left" w:pos="5340"/>
        </w:tabs>
        <w:spacing w:line="360" w:lineRule="auto"/>
        <w:ind w:left="0" w:right="0"/>
        <w:rPr>
          <w:sz w:val="28"/>
          <w:szCs w:val="28"/>
        </w:rPr>
      </w:pPr>
      <w:r w:rsidRPr="00412E26">
        <w:rPr>
          <w:sz w:val="28"/>
          <w:szCs w:val="28"/>
          <w:lang w:eastAsia="ru-RU"/>
        </w:rPr>
        <w:t>Конвенции о статусе беженцев, ст.31.3 Конвенции о статусе апатридов, п. 8 Замечания общего порядка № 27 КПЧ ООН, ст. 8.2 Директивы ЕС № 2008/115</w:t>
      </w:r>
    </w:p>
    <w:p w14:paraId="677E258D" w14:textId="580E5209" w:rsidR="00DF167C" w:rsidRPr="00412E26" w:rsidRDefault="00DF167C" w:rsidP="00580D03">
      <w:pPr>
        <w:pStyle w:val="af9"/>
        <w:numPr>
          <w:ilvl w:val="0"/>
          <w:numId w:val="20"/>
        </w:numPr>
        <w:tabs>
          <w:tab w:val="left" w:pos="5340"/>
        </w:tabs>
        <w:spacing w:line="360" w:lineRule="auto"/>
        <w:ind w:left="0" w:right="0"/>
        <w:rPr>
          <w:sz w:val="28"/>
          <w:szCs w:val="28"/>
        </w:rPr>
      </w:pPr>
      <w:r w:rsidRPr="00412E26">
        <w:rPr>
          <w:color w:val="FFC000" w:themeColor="accent4"/>
          <w:sz w:val="28"/>
          <w:szCs w:val="28"/>
          <w:lang w:eastAsia="ru-RU"/>
        </w:rPr>
        <w:t>Соглашения между Российской Федерацией и Европейским сообществом о реадмиссии от 25.05.2006</w:t>
      </w:r>
      <w:r w:rsidR="001029FD" w:rsidRPr="00412E26">
        <w:rPr>
          <w:rStyle w:val="af2"/>
          <w:sz w:val="28"/>
          <w:szCs w:val="28"/>
        </w:rPr>
        <w:footnoteReference w:id="25"/>
      </w:r>
    </w:p>
    <w:p w14:paraId="1190CA4D" w14:textId="60E40E82" w:rsidR="00EA2AF0" w:rsidRPr="00412E26" w:rsidRDefault="00EA2AF0" w:rsidP="00580D03">
      <w:pPr>
        <w:pStyle w:val="af9"/>
        <w:numPr>
          <w:ilvl w:val="0"/>
          <w:numId w:val="20"/>
        </w:numPr>
        <w:tabs>
          <w:tab w:val="left" w:pos="5340"/>
        </w:tabs>
        <w:spacing w:line="360" w:lineRule="auto"/>
        <w:ind w:left="0" w:right="0"/>
        <w:rPr>
          <w:sz w:val="28"/>
          <w:szCs w:val="28"/>
        </w:rPr>
      </w:pPr>
      <w:r w:rsidRPr="00412E26">
        <w:rPr>
          <w:sz w:val="28"/>
          <w:szCs w:val="28"/>
        </w:rPr>
        <w:t>9. Постановление Правительства РФ от 14.08.1996 N 970 "Об утверждении Положения о порядке осуществления транзитного проезда через территорию Российской Федерации иностранных граждан и лиц без гражданства, следующих в государство своего гражданства или государство постоянного проживания" // СЗ РФ. - 1996. - № 34. - Ст. 4006.</w:t>
      </w:r>
    </w:p>
    <w:p w14:paraId="29645B93" w14:textId="77777777" w:rsidR="00A024C4" w:rsidRPr="00412E26" w:rsidRDefault="00EA2AF0" w:rsidP="00580D03">
      <w:pPr>
        <w:pStyle w:val="1"/>
        <w:shd w:val="clear" w:color="auto" w:fill="FFFFFF"/>
        <w:spacing w:before="240" w:line="420" w:lineRule="atLeast"/>
        <w:divId w:val="1040856467"/>
        <w:rPr>
          <w:color w:val="000000"/>
          <w:kern w:val="36"/>
          <w:sz w:val="28"/>
        </w:rPr>
      </w:pPr>
      <w:r w:rsidRPr="00412E26">
        <w:rPr>
          <w:sz w:val="28"/>
        </w:rPr>
        <w:t xml:space="preserve">10. </w:t>
      </w:r>
      <w:r w:rsidR="00A024C4" w:rsidRPr="00412E26">
        <w:rPr>
          <w:color w:val="000000"/>
          <w:sz w:val="28"/>
        </w:rPr>
        <w:t>Директива Европейского Парламента и Совета Европейского Союза 2008/115/ЕС от 16 декабря 2008 г. "Об общих стандартах и процедурах, подлежащих применению в государствах-членах для возврата незаконно пребывающих граждан третьих стран"</w:t>
      </w:r>
    </w:p>
    <w:p w14:paraId="793FBD3E" w14:textId="0A19DF03" w:rsidR="006C49D0" w:rsidRPr="00412E26" w:rsidRDefault="006C49D0" w:rsidP="00580D03">
      <w:pPr>
        <w:pStyle w:val="af9"/>
        <w:numPr>
          <w:ilvl w:val="0"/>
          <w:numId w:val="20"/>
        </w:numPr>
        <w:tabs>
          <w:tab w:val="left" w:pos="5340"/>
        </w:tabs>
        <w:spacing w:line="360" w:lineRule="auto"/>
        <w:ind w:left="0" w:right="0"/>
        <w:rPr>
          <w:sz w:val="28"/>
          <w:szCs w:val="28"/>
        </w:rPr>
      </w:pPr>
    </w:p>
    <w:p w14:paraId="1D4BED6F" w14:textId="77777777" w:rsidR="006C49D0" w:rsidRPr="00412E26" w:rsidRDefault="00261AA7" w:rsidP="00580D03">
      <w:pPr>
        <w:pStyle w:val="af9"/>
        <w:numPr>
          <w:ilvl w:val="0"/>
          <w:numId w:val="19"/>
        </w:numPr>
        <w:tabs>
          <w:tab w:val="left" w:pos="5340"/>
        </w:tabs>
        <w:spacing w:line="360" w:lineRule="auto"/>
        <w:ind w:left="0" w:right="0"/>
        <w:jc w:val="center"/>
        <w:rPr>
          <w:b/>
          <w:bCs/>
          <w:sz w:val="28"/>
          <w:szCs w:val="28"/>
        </w:rPr>
      </w:pPr>
      <w:r w:rsidRPr="00412E26">
        <w:rPr>
          <w:b/>
          <w:bCs/>
          <w:sz w:val="28"/>
          <w:szCs w:val="28"/>
        </w:rPr>
        <w:t>Научная литература</w:t>
      </w:r>
    </w:p>
    <w:p w14:paraId="04E0832F" w14:textId="77777777" w:rsidR="006C49D0" w:rsidRPr="00412E26" w:rsidRDefault="006C49D0" w:rsidP="00580D03">
      <w:pPr>
        <w:tabs>
          <w:tab w:val="left" w:pos="5340"/>
        </w:tabs>
        <w:spacing w:line="360" w:lineRule="auto"/>
        <w:jc w:val="center"/>
        <w:rPr>
          <w:rFonts w:ascii="Times New Roman" w:hAnsi="Times New Roman" w:cs="Times New Roman"/>
          <w:b/>
          <w:bCs/>
          <w:sz w:val="28"/>
          <w:szCs w:val="28"/>
        </w:rPr>
      </w:pPr>
    </w:p>
    <w:p w14:paraId="563A2447" w14:textId="77777777" w:rsidR="00EA2AF0" w:rsidRPr="00412E26" w:rsidRDefault="00EA2AF0" w:rsidP="00580D03">
      <w:pPr>
        <w:pStyle w:val="af9"/>
        <w:tabs>
          <w:tab w:val="left" w:pos="5340"/>
        </w:tabs>
        <w:spacing w:line="360" w:lineRule="auto"/>
        <w:ind w:left="0" w:right="0"/>
        <w:rPr>
          <w:sz w:val="28"/>
          <w:szCs w:val="28"/>
        </w:rPr>
      </w:pPr>
      <w:r w:rsidRPr="00412E26">
        <w:rPr>
          <w:sz w:val="28"/>
          <w:szCs w:val="28"/>
        </w:rPr>
        <w:t>1. Агапов Т.А., Халиуллин А.Г. Проблемы правового регулирования депортации иностранных граждан из Российской Федерации // Административное и муниципальное право. - 2018. - № 1. - С. 4-9.</w:t>
      </w:r>
    </w:p>
    <w:p w14:paraId="0F8E8C2A" w14:textId="77777777" w:rsidR="00EA2AF0" w:rsidRPr="00412E26" w:rsidRDefault="00EA2AF0" w:rsidP="00580D03">
      <w:pPr>
        <w:pStyle w:val="af9"/>
        <w:tabs>
          <w:tab w:val="left" w:pos="5340"/>
        </w:tabs>
        <w:spacing w:line="360" w:lineRule="auto"/>
        <w:ind w:left="0" w:right="0"/>
        <w:rPr>
          <w:sz w:val="28"/>
          <w:szCs w:val="28"/>
        </w:rPr>
      </w:pPr>
      <w:r w:rsidRPr="00412E26">
        <w:rPr>
          <w:sz w:val="28"/>
          <w:szCs w:val="28"/>
        </w:rPr>
        <w:lastRenderedPageBreak/>
        <w:t>2. Белоус В.В. Депортация как мера административного принуждения: понятие, основания и порядок применения // Журнал российского права. - 2016. - № 7. - С. 100-108.</w:t>
      </w:r>
    </w:p>
    <w:p w14:paraId="6AA3EEF6" w14:textId="77777777" w:rsidR="00EA2AF0" w:rsidRPr="00412E26" w:rsidRDefault="00EA2AF0" w:rsidP="00580D03">
      <w:pPr>
        <w:pStyle w:val="af9"/>
        <w:tabs>
          <w:tab w:val="left" w:pos="5340"/>
        </w:tabs>
        <w:spacing w:line="360" w:lineRule="auto"/>
        <w:ind w:left="0" w:right="0"/>
        <w:rPr>
          <w:sz w:val="28"/>
          <w:szCs w:val="28"/>
        </w:rPr>
      </w:pPr>
      <w:r w:rsidRPr="00412E26">
        <w:rPr>
          <w:sz w:val="28"/>
          <w:szCs w:val="28"/>
        </w:rPr>
        <w:t>3. Борисов Е.Ф. Комментарий к Федеральному закону "О правовом положении иностранных граждан в Российской Федерации". - М.: Юридическая литература, 2015. - 560 с.</w:t>
      </w:r>
    </w:p>
    <w:p w14:paraId="2E134D0D" w14:textId="77777777" w:rsidR="00EA2AF0" w:rsidRPr="00412E26" w:rsidRDefault="00EA2AF0" w:rsidP="00580D03">
      <w:pPr>
        <w:pStyle w:val="af9"/>
        <w:tabs>
          <w:tab w:val="left" w:pos="5340"/>
        </w:tabs>
        <w:spacing w:line="360" w:lineRule="auto"/>
        <w:ind w:left="0" w:right="0"/>
        <w:rPr>
          <w:sz w:val="28"/>
          <w:szCs w:val="28"/>
        </w:rPr>
      </w:pPr>
      <w:r w:rsidRPr="00412E26">
        <w:rPr>
          <w:sz w:val="28"/>
          <w:szCs w:val="28"/>
        </w:rPr>
        <w:t>4. Вешняков В.И., Ефремова Н.В. Правовое регулирование миграционных процессов в Российской Федерации. - М.: Статут, 2014. - 384 с.</w:t>
      </w:r>
    </w:p>
    <w:p w14:paraId="357FC4F7" w14:textId="77777777" w:rsidR="00EA2AF0" w:rsidRPr="00412E26" w:rsidRDefault="00EA2AF0" w:rsidP="00580D03">
      <w:pPr>
        <w:pStyle w:val="af9"/>
        <w:tabs>
          <w:tab w:val="left" w:pos="5340"/>
        </w:tabs>
        <w:spacing w:line="360" w:lineRule="auto"/>
        <w:ind w:left="0" w:right="0"/>
        <w:rPr>
          <w:sz w:val="28"/>
          <w:szCs w:val="28"/>
        </w:rPr>
      </w:pPr>
      <w:r w:rsidRPr="00412E26">
        <w:rPr>
          <w:sz w:val="28"/>
          <w:szCs w:val="28"/>
        </w:rPr>
        <w:t>5. Гессен В.М. Исполнительное производство: Учебник. - М.: Юрайт, 2016. - 400 с.</w:t>
      </w:r>
    </w:p>
    <w:p w14:paraId="01B3F806" w14:textId="77777777" w:rsidR="00EA2AF0" w:rsidRPr="00412E26" w:rsidRDefault="00EA2AF0" w:rsidP="00580D03">
      <w:pPr>
        <w:pStyle w:val="af9"/>
        <w:tabs>
          <w:tab w:val="left" w:pos="5340"/>
        </w:tabs>
        <w:spacing w:line="360" w:lineRule="auto"/>
        <w:ind w:left="0" w:right="0"/>
        <w:rPr>
          <w:sz w:val="28"/>
          <w:szCs w:val="28"/>
        </w:rPr>
      </w:pPr>
      <w:r w:rsidRPr="00412E26">
        <w:rPr>
          <w:sz w:val="28"/>
          <w:szCs w:val="28"/>
        </w:rPr>
        <w:t>6. Кузнецова О.А.  Защита прав человека в сфере миграции. - М.: Юстицинформ, 2017. - 256 с.</w:t>
      </w:r>
    </w:p>
    <w:p w14:paraId="703EABCF" w14:textId="77777777" w:rsidR="00EA2AF0" w:rsidRPr="00412E26" w:rsidRDefault="00EA2AF0" w:rsidP="00580D03">
      <w:pPr>
        <w:pStyle w:val="af9"/>
        <w:tabs>
          <w:tab w:val="left" w:pos="5340"/>
        </w:tabs>
        <w:spacing w:line="360" w:lineRule="auto"/>
        <w:ind w:left="0" w:right="0"/>
        <w:rPr>
          <w:sz w:val="28"/>
          <w:szCs w:val="28"/>
        </w:rPr>
      </w:pPr>
      <w:r w:rsidRPr="00412E26">
        <w:rPr>
          <w:sz w:val="28"/>
          <w:szCs w:val="28"/>
        </w:rPr>
        <w:t>7. Масленников В.В.  Административно-правовые отношения в сфере миграции: вопросы теории и практики. - М.: Инфра-М, 2018. - 240 с.</w:t>
      </w:r>
    </w:p>
    <w:p w14:paraId="2F5215CB" w14:textId="77777777" w:rsidR="00EA2AF0" w:rsidRPr="00412E26" w:rsidRDefault="00EA2AF0" w:rsidP="00580D03">
      <w:pPr>
        <w:pStyle w:val="af9"/>
        <w:tabs>
          <w:tab w:val="left" w:pos="5340"/>
        </w:tabs>
        <w:spacing w:line="360" w:lineRule="auto"/>
        <w:ind w:left="0" w:right="0"/>
        <w:rPr>
          <w:sz w:val="28"/>
          <w:szCs w:val="28"/>
        </w:rPr>
      </w:pPr>
      <w:r w:rsidRPr="00412E26">
        <w:rPr>
          <w:sz w:val="28"/>
          <w:szCs w:val="28"/>
        </w:rPr>
        <w:t>8. Москалькова Т.Н.  Миграционное право: Учебник. - М.: Проспект, 2016. - 384 с.</w:t>
      </w:r>
    </w:p>
    <w:p w14:paraId="7B1AE562" w14:textId="77777777" w:rsidR="00EA2AF0" w:rsidRPr="00412E26" w:rsidRDefault="00EA2AF0" w:rsidP="00580D03">
      <w:pPr>
        <w:pStyle w:val="af9"/>
        <w:tabs>
          <w:tab w:val="left" w:pos="5340"/>
        </w:tabs>
        <w:spacing w:line="360" w:lineRule="auto"/>
        <w:ind w:left="0" w:right="0"/>
        <w:rPr>
          <w:sz w:val="28"/>
          <w:szCs w:val="28"/>
        </w:rPr>
      </w:pPr>
      <w:r w:rsidRPr="00412E26">
        <w:rPr>
          <w:sz w:val="28"/>
          <w:szCs w:val="28"/>
        </w:rPr>
        <w:t>9. Проблемы правового регулирования миграционных отношений: Сборник научных статей. - М.: Юрист, 2015. - 240 с.</w:t>
      </w:r>
    </w:p>
    <w:p w14:paraId="71B7A458" w14:textId="51DEDC3C" w:rsidR="006C49D0" w:rsidRPr="00412E26" w:rsidRDefault="00EA2AF0" w:rsidP="00580D03">
      <w:pPr>
        <w:pStyle w:val="af9"/>
        <w:tabs>
          <w:tab w:val="left" w:pos="5340"/>
        </w:tabs>
        <w:spacing w:line="360" w:lineRule="auto"/>
        <w:ind w:left="0" w:right="0" w:firstLine="0"/>
        <w:rPr>
          <w:sz w:val="28"/>
          <w:szCs w:val="28"/>
        </w:rPr>
      </w:pPr>
      <w:r w:rsidRPr="00412E26">
        <w:rPr>
          <w:sz w:val="28"/>
          <w:szCs w:val="28"/>
        </w:rPr>
        <w:t>10. Решетникова И.В.  Правовой статус иностранных граждан в Российской Федерации: Учебное пособие. - М.: Юстицинформ, 2014. - 192 с.</w:t>
      </w:r>
    </w:p>
    <w:p w14:paraId="1C8F9763" w14:textId="77777777" w:rsidR="006C49D0" w:rsidRPr="00412E26" w:rsidRDefault="00261AA7" w:rsidP="00580D03">
      <w:pPr>
        <w:pStyle w:val="af9"/>
        <w:numPr>
          <w:ilvl w:val="0"/>
          <w:numId w:val="19"/>
        </w:numPr>
        <w:tabs>
          <w:tab w:val="left" w:pos="5340"/>
        </w:tabs>
        <w:spacing w:line="360" w:lineRule="auto"/>
        <w:ind w:left="0" w:right="0"/>
        <w:jc w:val="center"/>
        <w:rPr>
          <w:b/>
          <w:bCs/>
          <w:sz w:val="28"/>
          <w:szCs w:val="28"/>
        </w:rPr>
      </w:pPr>
      <w:r w:rsidRPr="00412E26">
        <w:rPr>
          <w:b/>
          <w:bCs/>
          <w:sz w:val="28"/>
          <w:szCs w:val="28"/>
        </w:rPr>
        <w:t>Интернет – ресурсы</w:t>
      </w:r>
    </w:p>
    <w:p w14:paraId="4BAF73A7" w14:textId="77777777" w:rsidR="006C49D0" w:rsidRPr="00412E26" w:rsidRDefault="006C49D0" w:rsidP="00580D03">
      <w:pPr>
        <w:tabs>
          <w:tab w:val="left" w:pos="5340"/>
        </w:tabs>
        <w:spacing w:line="360" w:lineRule="auto"/>
        <w:rPr>
          <w:rFonts w:ascii="Times New Roman" w:hAnsi="Times New Roman" w:cs="Times New Roman"/>
          <w:b/>
          <w:bCs/>
          <w:sz w:val="28"/>
          <w:szCs w:val="28"/>
        </w:rPr>
      </w:pPr>
    </w:p>
    <w:p w14:paraId="1E903273" w14:textId="77777777" w:rsidR="00EA2AF0" w:rsidRPr="00412E26" w:rsidRDefault="00EA2AF0" w:rsidP="00580D03">
      <w:pPr>
        <w:pStyle w:val="af9"/>
        <w:numPr>
          <w:ilvl w:val="0"/>
          <w:numId w:val="23"/>
        </w:numPr>
        <w:tabs>
          <w:tab w:val="left" w:pos="5340"/>
        </w:tabs>
        <w:spacing w:line="360" w:lineRule="auto"/>
        <w:ind w:left="0" w:right="0"/>
        <w:rPr>
          <w:sz w:val="28"/>
          <w:szCs w:val="28"/>
        </w:rPr>
      </w:pPr>
    </w:p>
    <w:p w14:paraId="1CEC1D87" w14:textId="77777777" w:rsidR="00EA2AF0" w:rsidRPr="00412E26" w:rsidRDefault="00EA2AF0" w:rsidP="00580D03">
      <w:pPr>
        <w:pStyle w:val="af9"/>
        <w:numPr>
          <w:ilvl w:val="0"/>
          <w:numId w:val="23"/>
        </w:numPr>
        <w:tabs>
          <w:tab w:val="left" w:pos="5340"/>
        </w:tabs>
        <w:spacing w:line="360" w:lineRule="auto"/>
        <w:ind w:left="0" w:right="0"/>
        <w:rPr>
          <w:sz w:val="28"/>
          <w:szCs w:val="28"/>
        </w:rPr>
      </w:pPr>
      <w:r w:rsidRPr="00412E26">
        <w:rPr>
          <w:sz w:val="28"/>
          <w:szCs w:val="28"/>
        </w:rPr>
        <w:t>1. Официальный сайт Федеральной службы судебных приставов: http://fssprus.ru</w:t>
      </w:r>
    </w:p>
    <w:p w14:paraId="29357CEA" w14:textId="77777777" w:rsidR="00EA2AF0" w:rsidRPr="00412E26" w:rsidRDefault="00EA2AF0" w:rsidP="00580D03">
      <w:pPr>
        <w:pStyle w:val="af9"/>
        <w:numPr>
          <w:ilvl w:val="0"/>
          <w:numId w:val="23"/>
        </w:numPr>
        <w:tabs>
          <w:tab w:val="left" w:pos="5340"/>
        </w:tabs>
        <w:spacing w:line="360" w:lineRule="auto"/>
        <w:ind w:left="0" w:right="0"/>
        <w:rPr>
          <w:sz w:val="28"/>
          <w:szCs w:val="28"/>
        </w:rPr>
      </w:pPr>
      <w:r w:rsidRPr="00412E26">
        <w:rPr>
          <w:sz w:val="28"/>
          <w:szCs w:val="28"/>
        </w:rPr>
        <w:t>2. Официальный сайт МВД России: https://мвд.рф</w:t>
      </w:r>
    </w:p>
    <w:p w14:paraId="700B8073" w14:textId="0405F1AE" w:rsidR="006C49D0" w:rsidRPr="00412E26" w:rsidRDefault="00EA2AF0" w:rsidP="00580D03">
      <w:pPr>
        <w:pStyle w:val="af9"/>
        <w:numPr>
          <w:ilvl w:val="0"/>
          <w:numId w:val="23"/>
        </w:numPr>
        <w:tabs>
          <w:tab w:val="left" w:pos="5340"/>
        </w:tabs>
        <w:spacing w:line="360" w:lineRule="auto"/>
        <w:ind w:left="0" w:right="0"/>
        <w:rPr>
          <w:sz w:val="28"/>
          <w:szCs w:val="28"/>
        </w:rPr>
      </w:pPr>
      <w:r w:rsidRPr="00412E26">
        <w:rPr>
          <w:sz w:val="28"/>
          <w:szCs w:val="28"/>
        </w:rPr>
        <w:t>3. Официальный сайт Конституционного Суда РФ: http://www.ksrf.ru</w:t>
      </w:r>
    </w:p>
    <w:sectPr w:rsidR="006C49D0" w:rsidRPr="00412E26" w:rsidSect="001029FD">
      <w:footnotePr>
        <w:numRestart w:val="eachPage"/>
      </w:footnotePr>
      <w:type w:val="continuous"/>
      <w:pgSz w:w="11906" w:h="16838"/>
      <w:pgMar w:top="1134" w:right="70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518E6" w14:textId="77777777" w:rsidR="00EF716E" w:rsidRDefault="00EF716E">
      <w:pPr>
        <w:spacing w:after="0" w:line="240" w:lineRule="auto"/>
      </w:pPr>
      <w:r>
        <w:separator/>
      </w:r>
    </w:p>
  </w:endnote>
  <w:endnote w:type="continuationSeparator" w:id="0">
    <w:p w14:paraId="2C83134A" w14:textId="77777777" w:rsidR="00EF716E" w:rsidRDefault="00EF7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132550"/>
      <w:docPartObj>
        <w:docPartGallery w:val="Page Numbers (Bottom of Page)"/>
        <w:docPartUnique/>
      </w:docPartObj>
    </w:sdtPr>
    <w:sdtContent>
      <w:p w14:paraId="5088D030" w14:textId="3B147B37" w:rsidR="00B17471" w:rsidRDefault="00B17471">
        <w:pPr>
          <w:pStyle w:val="afc"/>
          <w:jc w:val="right"/>
        </w:pPr>
        <w:r>
          <w:fldChar w:fldCharType="begin"/>
        </w:r>
        <w:r>
          <w:instrText>PAGE   \* MERGEFORMAT</w:instrText>
        </w:r>
        <w:r>
          <w:fldChar w:fldCharType="separate"/>
        </w:r>
        <w:r>
          <w:rPr>
            <w:noProof/>
          </w:rPr>
          <w:t>3</w:t>
        </w:r>
        <w:r>
          <w:fldChar w:fldCharType="end"/>
        </w:r>
      </w:p>
    </w:sdtContent>
  </w:sdt>
  <w:p w14:paraId="762F3E50" w14:textId="77777777" w:rsidR="001029FD" w:rsidRDefault="001029FD">
    <w:pPr>
      <w:pStyle w:val="af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91EB3" w14:textId="77777777" w:rsidR="00EF716E" w:rsidRDefault="00EF716E">
      <w:pPr>
        <w:spacing w:after="0" w:line="240" w:lineRule="auto"/>
      </w:pPr>
      <w:r>
        <w:separator/>
      </w:r>
    </w:p>
  </w:footnote>
  <w:footnote w:type="continuationSeparator" w:id="0">
    <w:p w14:paraId="71277CA0" w14:textId="77777777" w:rsidR="00EF716E" w:rsidRDefault="00EF716E">
      <w:pPr>
        <w:spacing w:after="0" w:line="240" w:lineRule="auto"/>
      </w:pPr>
      <w:r>
        <w:continuationSeparator/>
      </w:r>
    </w:p>
  </w:footnote>
  <w:footnote w:id="1">
    <w:p w14:paraId="1DE43A73" w14:textId="259053F9" w:rsidR="001029FD" w:rsidRDefault="001029FD">
      <w:pPr>
        <w:pStyle w:val="af0"/>
      </w:pPr>
      <w:r>
        <w:rPr>
          <w:rStyle w:val="af2"/>
        </w:rPr>
        <w:footnoteRef/>
      </w:r>
      <w:r>
        <w:t xml:space="preserve"> </w:t>
      </w:r>
    </w:p>
  </w:footnote>
  <w:footnote w:id="2">
    <w:p w14:paraId="2CA9146B" w14:textId="0EAB664F" w:rsidR="001029FD" w:rsidRDefault="001029FD">
      <w:pPr>
        <w:pStyle w:val="af0"/>
      </w:pPr>
      <w:r>
        <w:rPr>
          <w:rStyle w:val="af2"/>
        </w:rPr>
        <w:footnoteRef/>
      </w:r>
      <w:r>
        <w:t xml:space="preserve"> </w:t>
      </w:r>
    </w:p>
  </w:footnote>
  <w:footnote w:id="3">
    <w:p w14:paraId="14F7D29A" w14:textId="655D5EB3" w:rsidR="001029FD" w:rsidRDefault="001029FD">
      <w:pPr>
        <w:pStyle w:val="af0"/>
      </w:pPr>
      <w:r>
        <w:rPr>
          <w:rStyle w:val="af2"/>
        </w:rPr>
        <w:footnoteRef/>
      </w:r>
      <w:r>
        <w:t xml:space="preserve"> </w:t>
      </w:r>
    </w:p>
  </w:footnote>
  <w:footnote w:id="4">
    <w:p w14:paraId="496DB469" w14:textId="5261B192" w:rsidR="001029FD" w:rsidRDefault="001029FD">
      <w:pPr>
        <w:pStyle w:val="af0"/>
      </w:pPr>
      <w:r>
        <w:t>1</w:t>
      </w:r>
    </w:p>
  </w:footnote>
  <w:footnote w:id="5">
    <w:p w14:paraId="08BA8530" w14:textId="2E808835" w:rsidR="001029FD" w:rsidRDefault="001029FD">
      <w:pPr>
        <w:pStyle w:val="af0"/>
      </w:pPr>
      <w:r>
        <w:rPr>
          <w:rStyle w:val="af2"/>
        </w:rPr>
        <w:footnoteRef/>
      </w:r>
      <w:r>
        <w:t xml:space="preserve"> </w:t>
      </w:r>
    </w:p>
  </w:footnote>
  <w:footnote w:id="6">
    <w:p w14:paraId="3740A3D8" w14:textId="6640AEA3" w:rsidR="001029FD" w:rsidRDefault="001029FD">
      <w:pPr>
        <w:pStyle w:val="af0"/>
      </w:pPr>
      <w:r>
        <w:rPr>
          <w:rStyle w:val="af2"/>
        </w:rPr>
        <w:footnoteRef/>
      </w:r>
      <w:r>
        <w:t xml:space="preserve"> </w:t>
      </w:r>
    </w:p>
  </w:footnote>
  <w:footnote w:id="7">
    <w:p w14:paraId="37C5FC8C" w14:textId="73F2D582" w:rsidR="001029FD" w:rsidRDefault="001029FD">
      <w:pPr>
        <w:pStyle w:val="af0"/>
      </w:pPr>
      <w:r>
        <w:rPr>
          <w:rStyle w:val="af2"/>
        </w:rPr>
        <w:footnoteRef/>
      </w:r>
      <w:r>
        <w:t xml:space="preserve"> </w:t>
      </w:r>
    </w:p>
  </w:footnote>
  <w:footnote w:id="8">
    <w:p w14:paraId="5551444C" w14:textId="4386BFC0" w:rsidR="001029FD" w:rsidRDefault="001029FD">
      <w:pPr>
        <w:pStyle w:val="af0"/>
      </w:pPr>
      <w:r>
        <w:rPr>
          <w:rStyle w:val="af2"/>
        </w:rPr>
        <w:footnoteRef/>
      </w:r>
      <w:r>
        <w:t xml:space="preserve"> </w:t>
      </w:r>
    </w:p>
  </w:footnote>
  <w:footnote w:id="9">
    <w:p w14:paraId="5A91D588" w14:textId="15BD594C" w:rsidR="001029FD" w:rsidRDefault="001029FD">
      <w:pPr>
        <w:pStyle w:val="af0"/>
      </w:pPr>
      <w:r>
        <w:rPr>
          <w:rStyle w:val="af2"/>
        </w:rPr>
        <w:footnoteRef/>
      </w:r>
      <w:r>
        <w:t xml:space="preserve"> </w:t>
      </w:r>
    </w:p>
  </w:footnote>
  <w:footnote w:id="10">
    <w:p w14:paraId="32400695" w14:textId="6279A957" w:rsidR="001029FD" w:rsidRDefault="001029FD">
      <w:pPr>
        <w:pStyle w:val="af0"/>
      </w:pPr>
      <w:r>
        <w:rPr>
          <w:rStyle w:val="af2"/>
        </w:rPr>
        <w:footnoteRef/>
      </w:r>
      <w:r>
        <w:t xml:space="preserve"> </w:t>
      </w:r>
    </w:p>
  </w:footnote>
  <w:footnote w:id="11">
    <w:p w14:paraId="4C64120C" w14:textId="65CA277E" w:rsidR="001029FD" w:rsidRDefault="001029FD">
      <w:pPr>
        <w:pStyle w:val="af0"/>
      </w:pPr>
      <w:r>
        <w:rPr>
          <w:rStyle w:val="af2"/>
        </w:rPr>
        <w:footnoteRef/>
      </w:r>
      <w:r>
        <w:t xml:space="preserve"> </w:t>
      </w:r>
    </w:p>
  </w:footnote>
  <w:footnote w:id="12">
    <w:p w14:paraId="2680D2C6" w14:textId="492E3C6B" w:rsidR="001029FD" w:rsidRDefault="001029FD">
      <w:pPr>
        <w:pStyle w:val="af0"/>
      </w:pPr>
      <w:r>
        <w:rPr>
          <w:rStyle w:val="af2"/>
        </w:rPr>
        <w:footnoteRef/>
      </w:r>
      <w:r>
        <w:t xml:space="preserve"> </w:t>
      </w:r>
    </w:p>
  </w:footnote>
  <w:footnote w:id="13">
    <w:p w14:paraId="686ADCF4" w14:textId="58B9807B" w:rsidR="001029FD" w:rsidRDefault="001029FD">
      <w:pPr>
        <w:pStyle w:val="af0"/>
      </w:pPr>
      <w:r>
        <w:rPr>
          <w:rStyle w:val="af2"/>
        </w:rPr>
        <w:footnoteRef/>
      </w:r>
      <w:r>
        <w:t xml:space="preserve"> </w:t>
      </w:r>
    </w:p>
  </w:footnote>
  <w:footnote w:id="14">
    <w:p w14:paraId="702CDE1B" w14:textId="48DFC02F" w:rsidR="001029FD" w:rsidRDefault="001029FD">
      <w:pPr>
        <w:pStyle w:val="af0"/>
      </w:pPr>
      <w:r>
        <w:rPr>
          <w:rStyle w:val="af2"/>
        </w:rPr>
        <w:footnoteRef/>
      </w:r>
      <w:r>
        <w:t xml:space="preserve"> </w:t>
      </w:r>
    </w:p>
  </w:footnote>
  <w:footnote w:id="15">
    <w:p w14:paraId="52085B13" w14:textId="3DB99FAD" w:rsidR="00DA0AB7" w:rsidRDefault="00DA0AB7">
      <w:pPr>
        <w:pStyle w:val="af0"/>
      </w:pPr>
      <w:r>
        <w:rPr>
          <w:rStyle w:val="af2"/>
        </w:rPr>
        <w:footnoteRef/>
      </w:r>
      <w:r>
        <w:t xml:space="preserve"> </w:t>
      </w:r>
    </w:p>
  </w:footnote>
  <w:footnote w:id="16">
    <w:p w14:paraId="36EBAA8C" w14:textId="6974D0BD" w:rsidR="00DA0AB7" w:rsidRDefault="00DA0AB7">
      <w:pPr>
        <w:pStyle w:val="af0"/>
      </w:pPr>
      <w:r>
        <w:rPr>
          <w:rStyle w:val="af2"/>
        </w:rPr>
        <w:footnoteRef/>
      </w:r>
      <w:r>
        <w:t xml:space="preserve"> </w:t>
      </w:r>
    </w:p>
  </w:footnote>
  <w:footnote w:id="17">
    <w:p w14:paraId="2A1C516A" w14:textId="1A288A4F" w:rsidR="00DA0AB7" w:rsidRDefault="00DA0AB7">
      <w:pPr>
        <w:pStyle w:val="af0"/>
      </w:pPr>
      <w:r>
        <w:rPr>
          <w:rStyle w:val="af2"/>
        </w:rPr>
        <w:footnoteRef/>
      </w:r>
      <w:r>
        <w:t xml:space="preserve"> </w:t>
      </w:r>
    </w:p>
  </w:footnote>
  <w:footnote w:id="18">
    <w:p w14:paraId="563668F9" w14:textId="64A52168" w:rsidR="001029FD" w:rsidRDefault="001029FD">
      <w:pPr>
        <w:pStyle w:val="af0"/>
      </w:pPr>
      <w:r>
        <w:rPr>
          <w:rStyle w:val="af2"/>
        </w:rPr>
        <w:footnoteRef/>
      </w:r>
      <w:r>
        <w:t xml:space="preserve"> </w:t>
      </w:r>
    </w:p>
  </w:footnote>
  <w:footnote w:id="19">
    <w:p w14:paraId="1EFE265B" w14:textId="2F805CE4" w:rsidR="001029FD" w:rsidRDefault="001029FD">
      <w:pPr>
        <w:pStyle w:val="af0"/>
      </w:pPr>
      <w:r>
        <w:rPr>
          <w:rStyle w:val="af2"/>
        </w:rPr>
        <w:footnoteRef/>
      </w:r>
      <w:r>
        <w:t xml:space="preserve"> </w:t>
      </w:r>
    </w:p>
  </w:footnote>
  <w:footnote w:id="20">
    <w:p w14:paraId="7DB04117" w14:textId="30143953" w:rsidR="001029FD" w:rsidRDefault="001029FD">
      <w:pPr>
        <w:pStyle w:val="af0"/>
      </w:pPr>
      <w:r>
        <w:rPr>
          <w:rStyle w:val="af2"/>
        </w:rPr>
        <w:footnoteRef/>
      </w:r>
      <w:r>
        <w:t xml:space="preserve"> </w:t>
      </w:r>
    </w:p>
  </w:footnote>
  <w:footnote w:id="21">
    <w:p w14:paraId="2DCFD89D" w14:textId="6C710788" w:rsidR="001029FD" w:rsidRDefault="001029FD">
      <w:pPr>
        <w:pStyle w:val="af0"/>
      </w:pPr>
      <w:r>
        <w:rPr>
          <w:rStyle w:val="af2"/>
        </w:rPr>
        <w:footnoteRef/>
      </w:r>
      <w:r>
        <w:t xml:space="preserve"> </w:t>
      </w:r>
    </w:p>
  </w:footnote>
  <w:footnote w:id="22">
    <w:p w14:paraId="38D78FDF" w14:textId="4FB2BA32" w:rsidR="001029FD" w:rsidRDefault="001029FD">
      <w:pPr>
        <w:pStyle w:val="af0"/>
      </w:pPr>
      <w:r>
        <w:rPr>
          <w:rStyle w:val="af2"/>
        </w:rPr>
        <w:footnoteRef/>
      </w:r>
      <w:r>
        <w:t xml:space="preserve"> </w:t>
      </w:r>
    </w:p>
  </w:footnote>
  <w:footnote w:id="23">
    <w:p w14:paraId="2A5117BE" w14:textId="57991BC8" w:rsidR="001029FD" w:rsidRDefault="001029FD">
      <w:pPr>
        <w:pStyle w:val="af0"/>
      </w:pPr>
      <w:r>
        <w:rPr>
          <w:rStyle w:val="af2"/>
        </w:rPr>
        <w:footnoteRef/>
      </w:r>
      <w:r>
        <w:t xml:space="preserve"> </w:t>
      </w:r>
    </w:p>
  </w:footnote>
  <w:footnote w:id="24">
    <w:p w14:paraId="33A9A6AD" w14:textId="5FB67FE6" w:rsidR="001029FD" w:rsidRDefault="001029FD">
      <w:pPr>
        <w:pStyle w:val="af0"/>
      </w:pPr>
      <w:r>
        <w:rPr>
          <w:rStyle w:val="af2"/>
        </w:rPr>
        <w:footnoteRef/>
      </w:r>
      <w:r>
        <w:t xml:space="preserve"> </w:t>
      </w:r>
    </w:p>
  </w:footnote>
  <w:footnote w:id="25">
    <w:p w14:paraId="386E1ADB" w14:textId="3F242A74" w:rsidR="001029FD" w:rsidRDefault="001029FD">
      <w:pPr>
        <w:pStyle w:val="af0"/>
      </w:pPr>
      <w:r>
        <w:rPr>
          <w:rStyle w:val="af2"/>
        </w:rPr>
        <w:footnoteRef/>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73D2"/>
    <w:multiLevelType w:val="hybridMultilevel"/>
    <w:tmpl w:val="064E42A8"/>
    <w:lvl w:ilvl="0" w:tplc="80B89B56">
      <w:start w:val="1"/>
      <w:numFmt w:val="decimal"/>
      <w:lvlText w:val="%1)"/>
      <w:lvlJc w:val="left"/>
      <w:pPr>
        <w:ind w:left="720" w:hanging="360"/>
      </w:pPr>
    </w:lvl>
    <w:lvl w:ilvl="1" w:tplc="A6E8BA36">
      <w:start w:val="1"/>
      <w:numFmt w:val="lowerLetter"/>
      <w:lvlText w:val="%2."/>
      <w:lvlJc w:val="left"/>
      <w:pPr>
        <w:ind w:left="1440" w:hanging="360"/>
      </w:pPr>
    </w:lvl>
    <w:lvl w:ilvl="2" w:tplc="2EDE53B2">
      <w:start w:val="1"/>
      <w:numFmt w:val="lowerRoman"/>
      <w:lvlText w:val="%3."/>
      <w:lvlJc w:val="right"/>
      <w:pPr>
        <w:ind w:left="2160" w:hanging="180"/>
      </w:pPr>
    </w:lvl>
    <w:lvl w:ilvl="3" w:tplc="6B0C3B66">
      <w:start w:val="1"/>
      <w:numFmt w:val="decimal"/>
      <w:lvlText w:val="%4."/>
      <w:lvlJc w:val="left"/>
      <w:pPr>
        <w:ind w:left="2880" w:hanging="360"/>
      </w:pPr>
    </w:lvl>
    <w:lvl w:ilvl="4" w:tplc="27623A50">
      <w:start w:val="1"/>
      <w:numFmt w:val="lowerLetter"/>
      <w:lvlText w:val="%5."/>
      <w:lvlJc w:val="left"/>
      <w:pPr>
        <w:ind w:left="3600" w:hanging="360"/>
      </w:pPr>
    </w:lvl>
    <w:lvl w:ilvl="5" w:tplc="7F8CB5A6">
      <w:start w:val="1"/>
      <w:numFmt w:val="lowerRoman"/>
      <w:lvlText w:val="%6."/>
      <w:lvlJc w:val="right"/>
      <w:pPr>
        <w:ind w:left="4320" w:hanging="180"/>
      </w:pPr>
    </w:lvl>
    <w:lvl w:ilvl="6" w:tplc="14F444E2">
      <w:start w:val="1"/>
      <w:numFmt w:val="decimal"/>
      <w:lvlText w:val="%7."/>
      <w:lvlJc w:val="left"/>
      <w:pPr>
        <w:ind w:left="5040" w:hanging="360"/>
      </w:pPr>
    </w:lvl>
    <w:lvl w:ilvl="7" w:tplc="E7F2BE82">
      <w:start w:val="1"/>
      <w:numFmt w:val="lowerLetter"/>
      <w:lvlText w:val="%8."/>
      <w:lvlJc w:val="left"/>
      <w:pPr>
        <w:ind w:left="5760" w:hanging="360"/>
      </w:pPr>
    </w:lvl>
    <w:lvl w:ilvl="8" w:tplc="0E12129A">
      <w:start w:val="1"/>
      <w:numFmt w:val="lowerRoman"/>
      <w:lvlText w:val="%9."/>
      <w:lvlJc w:val="right"/>
      <w:pPr>
        <w:ind w:left="6480" w:hanging="180"/>
      </w:pPr>
    </w:lvl>
  </w:abstractNum>
  <w:abstractNum w:abstractNumId="1" w15:restartNumberingAfterBreak="0">
    <w:nsid w:val="07352ECD"/>
    <w:multiLevelType w:val="hybridMultilevel"/>
    <w:tmpl w:val="44920F2E"/>
    <w:lvl w:ilvl="0" w:tplc="D0C6DE72">
      <w:start w:val="1"/>
      <w:numFmt w:val="bullet"/>
      <w:lvlText w:val=""/>
      <w:lvlJc w:val="left"/>
      <w:pPr>
        <w:ind w:left="720" w:hanging="360"/>
      </w:pPr>
      <w:rPr>
        <w:rFonts w:ascii="Symbol" w:hAnsi="Symbol" w:hint="default"/>
      </w:rPr>
    </w:lvl>
    <w:lvl w:ilvl="1" w:tplc="54B872DA">
      <w:start w:val="1"/>
      <w:numFmt w:val="bullet"/>
      <w:lvlText w:val="o"/>
      <w:lvlJc w:val="left"/>
      <w:pPr>
        <w:ind w:left="1440" w:hanging="360"/>
      </w:pPr>
      <w:rPr>
        <w:rFonts w:ascii="Courier New" w:hAnsi="Courier New" w:cs="Courier New" w:hint="default"/>
      </w:rPr>
    </w:lvl>
    <w:lvl w:ilvl="2" w:tplc="BA444C36">
      <w:start w:val="1"/>
      <w:numFmt w:val="bullet"/>
      <w:lvlText w:val=""/>
      <w:lvlJc w:val="left"/>
      <w:pPr>
        <w:ind w:left="2160" w:hanging="360"/>
      </w:pPr>
      <w:rPr>
        <w:rFonts w:ascii="Wingdings" w:hAnsi="Wingdings" w:hint="default"/>
      </w:rPr>
    </w:lvl>
    <w:lvl w:ilvl="3" w:tplc="28F0EC1C">
      <w:start w:val="1"/>
      <w:numFmt w:val="bullet"/>
      <w:lvlText w:val=""/>
      <w:lvlJc w:val="left"/>
      <w:pPr>
        <w:ind w:left="2880" w:hanging="360"/>
      </w:pPr>
      <w:rPr>
        <w:rFonts w:ascii="Symbol" w:hAnsi="Symbol" w:hint="default"/>
      </w:rPr>
    </w:lvl>
    <w:lvl w:ilvl="4" w:tplc="9762F77E">
      <w:start w:val="1"/>
      <w:numFmt w:val="bullet"/>
      <w:lvlText w:val="o"/>
      <w:lvlJc w:val="left"/>
      <w:pPr>
        <w:ind w:left="3600" w:hanging="360"/>
      </w:pPr>
      <w:rPr>
        <w:rFonts w:ascii="Courier New" w:hAnsi="Courier New" w:cs="Courier New" w:hint="default"/>
      </w:rPr>
    </w:lvl>
    <w:lvl w:ilvl="5" w:tplc="2E3C1BF4">
      <w:start w:val="1"/>
      <w:numFmt w:val="bullet"/>
      <w:lvlText w:val=""/>
      <w:lvlJc w:val="left"/>
      <w:pPr>
        <w:ind w:left="4320" w:hanging="360"/>
      </w:pPr>
      <w:rPr>
        <w:rFonts w:ascii="Wingdings" w:hAnsi="Wingdings" w:hint="default"/>
      </w:rPr>
    </w:lvl>
    <w:lvl w:ilvl="6" w:tplc="D4E29DB8">
      <w:start w:val="1"/>
      <w:numFmt w:val="bullet"/>
      <w:lvlText w:val=""/>
      <w:lvlJc w:val="left"/>
      <w:pPr>
        <w:ind w:left="5040" w:hanging="360"/>
      </w:pPr>
      <w:rPr>
        <w:rFonts w:ascii="Symbol" w:hAnsi="Symbol" w:hint="default"/>
      </w:rPr>
    </w:lvl>
    <w:lvl w:ilvl="7" w:tplc="0ABAF700">
      <w:start w:val="1"/>
      <w:numFmt w:val="bullet"/>
      <w:lvlText w:val="o"/>
      <w:lvlJc w:val="left"/>
      <w:pPr>
        <w:ind w:left="5760" w:hanging="360"/>
      </w:pPr>
      <w:rPr>
        <w:rFonts w:ascii="Courier New" w:hAnsi="Courier New" w:cs="Courier New" w:hint="default"/>
      </w:rPr>
    </w:lvl>
    <w:lvl w:ilvl="8" w:tplc="4010FC04">
      <w:start w:val="1"/>
      <w:numFmt w:val="bullet"/>
      <w:lvlText w:val=""/>
      <w:lvlJc w:val="left"/>
      <w:pPr>
        <w:ind w:left="6480" w:hanging="360"/>
      </w:pPr>
      <w:rPr>
        <w:rFonts w:ascii="Wingdings" w:hAnsi="Wingdings" w:hint="default"/>
      </w:rPr>
    </w:lvl>
  </w:abstractNum>
  <w:abstractNum w:abstractNumId="2" w15:restartNumberingAfterBreak="0">
    <w:nsid w:val="07BB4F6A"/>
    <w:multiLevelType w:val="hybridMultilevel"/>
    <w:tmpl w:val="9760D314"/>
    <w:lvl w:ilvl="0" w:tplc="375ACC7C">
      <w:start w:val="1"/>
      <w:numFmt w:val="bullet"/>
      <w:lvlText w:val="-"/>
      <w:lvlJc w:val="left"/>
      <w:pPr>
        <w:ind w:left="120" w:hanging="707"/>
      </w:pPr>
      <w:rPr>
        <w:rFonts w:ascii="Times New Roman" w:eastAsia="Times New Roman" w:hAnsi="Times New Roman" w:cs="Times New Roman" w:hint="default"/>
        <w:sz w:val="28"/>
        <w:szCs w:val="28"/>
        <w:lang w:val="ru-RU" w:eastAsia="en-US" w:bidi="ar-SA"/>
      </w:rPr>
    </w:lvl>
    <w:lvl w:ilvl="1" w:tplc="58C4B18A">
      <w:start w:val="1"/>
      <w:numFmt w:val="bullet"/>
      <w:lvlText w:val="•"/>
      <w:lvlJc w:val="left"/>
      <w:pPr>
        <w:ind w:left="1096" w:hanging="707"/>
      </w:pPr>
      <w:rPr>
        <w:rFonts w:hint="default"/>
        <w:lang w:val="ru-RU" w:eastAsia="en-US" w:bidi="ar-SA"/>
      </w:rPr>
    </w:lvl>
    <w:lvl w:ilvl="2" w:tplc="761C8182">
      <w:start w:val="1"/>
      <w:numFmt w:val="bullet"/>
      <w:lvlText w:val="•"/>
      <w:lvlJc w:val="left"/>
      <w:pPr>
        <w:ind w:left="2072" w:hanging="707"/>
      </w:pPr>
      <w:rPr>
        <w:rFonts w:hint="default"/>
        <w:lang w:val="ru-RU" w:eastAsia="en-US" w:bidi="ar-SA"/>
      </w:rPr>
    </w:lvl>
    <w:lvl w:ilvl="3" w:tplc="D3CCC99E">
      <w:start w:val="1"/>
      <w:numFmt w:val="bullet"/>
      <w:lvlText w:val="•"/>
      <w:lvlJc w:val="left"/>
      <w:pPr>
        <w:ind w:left="3049" w:hanging="707"/>
      </w:pPr>
      <w:rPr>
        <w:rFonts w:hint="default"/>
        <w:lang w:val="ru-RU" w:eastAsia="en-US" w:bidi="ar-SA"/>
      </w:rPr>
    </w:lvl>
    <w:lvl w:ilvl="4" w:tplc="70F4AC78">
      <w:start w:val="1"/>
      <w:numFmt w:val="bullet"/>
      <w:lvlText w:val="•"/>
      <w:lvlJc w:val="left"/>
      <w:pPr>
        <w:ind w:left="4025" w:hanging="707"/>
      </w:pPr>
      <w:rPr>
        <w:rFonts w:hint="default"/>
        <w:lang w:val="ru-RU" w:eastAsia="en-US" w:bidi="ar-SA"/>
      </w:rPr>
    </w:lvl>
    <w:lvl w:ilvl="5" w:tplc="2DD0C8EE">
      <w:start w:val="1"/>
      <w:numFmt w:val="bullet"/>
      <w:lvlText w:val="•"/>
      <w:lvlJc w:val="left"/>
      <w:pPr>
        <w:ind w:left="5002" w:hanging="707"/>
      </w:pPr>
      <w:rPr>
        <w:rFonts w:hint="default"/>
        <w:lang w:val="ru-RU" w:eastAsia="en-US" w:bidi="ar-SA"/>
      </w:rPr>
    </w:lvl>
    <w:lvl w:ilvl="6" w:tplc="D108B14E">
      <w:start w:val="1"/>
      <w:numFmt w:val="bullet"/>
      <w:lvlText w:val="•"/>
      <w:lvlJc w:val="left"/>
      <w:pPr>
        <w:ind w:left="5978" w:hanging="707"/>
      </w:pPr>
      <w:rPr>
        <w:rFonts w:hint="default"/>
        <w:lang w:val="ru-RU" w:eastAsia="en-US" w:bidi="ar-SA"/>
      </w:rPr>
    </w:lvl>
    <w:lvl w:ilvl="7" w:tplc="91864F3C">
      <w:start w:val="1"/>
      <w:numFmt w:val="bullet"/>
      <w:lvlText w:val="•"/>
      <w:lvlJc w:val="left"/>
      <w:pPr>
        <w:ind w:left="6955" w:hanging="707"/>
      </w:pPr>
      <w:rPr>
        <w:rFonts w:hint="default"/>
        <w:lang w:val="ru-RU" w:eastAsia="en-US" w:bidi="ar-SA"/>
      </w:rPr>
    </w:lvl>
    <w:lvl w:ilvl="8" w:tplc="458EE088">
      <w:start w:val="1"/>
      <w:numFmt w:val="bullet"/>
      <w:lvlText w:val="•"/>
      <w:lvlJc w:val="left"/>
      <w:pPr>
        <w:ind w:left="7931" w:hanging="707"/>
      </w:pPr>
      <w:rPr>
        <w:rFonts w:hint="default"/>
        <w:lang w:val="ru-RU" w:eastAsia="en-US" w:bidi="ar-SA"/>
      </w:rPr>
    </w:lvl>
  </w:abstractNum>
  <w:abstractNum w:abstractNumId="3" w15:restartNumberingAfterBreak="0">
    <w:nsid w:val="10B070CC"/>
    <w:multiLevelType w:val="hybridMultilevel"/>
    <w:tmpl w:val="13B2D89E"/>
    <w:lvl w:ilvl="0" w:tplc="A9964E4C">
      <w:start w:val="1"/>
      <w:numFmt w:val="decimal"/>
      <w:lvlText w:val="%1."/>
      <w:lvlJc w:val="left"/>
      <w:pPr>
        <w:ind w:left="720" w:hanging="360"/>
      </w:pPr>
    </w:lvl>
    <w:lvl w:ilvl="1" w:tplc="20C80724">
      <w:start w:val="1"/>
      <w:numFmt w:val="lowerLetter"/>
      <w:lvlText w:val="%2."/>
      <w:lvlJc w:val="left"/>
      <w:pPr>
        <w:ind w:left="1440" w:hanging="360"/>
      </w:pPr>
    </w:lvl>
    <w:lvl w:ilvl="2" w:tplc="4BFEAC0A">
      <w:start w:val="1"/>
      <w:numFmt w:val="lowerRoman"/>
      <w:lvlText w:val="%3."/>
      <w:lvlJc w:val="right"/>
      <w:pPr>
        <w:ind w:left="2160" w:hanging="180"/>
      </w:pPr>
    </w:lvl>
    <w:lvl w:ilvl="3" w:tplc="6F28E9D8">
      <w:start w:val="1"/>
      <w:numFmt w:val="decimal"/>
      <w:lvlText w:val="%4."/>
      <w:lvlJc w:val="left"/>
      <w:pPr>
        <w:ind w:left="2880" w:hanging="360"/>
      </w:pPr>
    </w:lvl>
    <w:lvl w:ilvl="4" w:tplc="99B894A0">
      <w:start w:val="1"/>
      <w:numFmt w:val="lowerLetter"/>
      <w:lvlText w:val="%5."/>
      <w:lvlJc w:val="left"/>
      <w:pPr>
        <w:ind w:left="3600" w:hanging="360"/>
      </w:pPr>
    </w:lvl>
    <w:lvl w:ilvl="5" w:tplc="3BD6CAD8">
      <w:start w:val="1"/>
      <w:numFmt w:val="lowerRoman"/>
      <w:lvlText w:val="%6."/>
      <w:lvlJc w:val="right"/>
      <w:pPr>
        <w:ind w:left="4320" w:hanging="180"/>
      </w:pPr>
    </w:lvl>
    <w:lvl w:ilvl="6" w:tplc="3514BC12">
      <w:start w:val="1"/>
      <w:numFmt w:val="decimal"/>
      <w:lvlText w:val="%7."/>
      <w:lvlJc w:val="left"/>
      <w:pPr>
        <w:ind w:left="5040" w:hanging="360"/>
      </w:pPr>
    </w:lvl>
    <w:lvl w:ilvl="7" w:tplc="93188EA4">
      <w:start w:val="1"/>
      <w:numFmt w:val="lowerLetter"/>
      <w:lvlText w:val="%8."/>
      <w:lvlJc w:val="left"/>
      <w:pPr>
        <w:ind w:left="5760" w:hanging="360"/>
      </w:pPr>
    </w:lvl>
    <w:lvl w:ilvl="8" w:tplc="A90CAA52">
      <w:start w:val="1"/>
      <w:numFmt w:val="lowerRoman"/>
      <w:lvlText w:val="%9."/>
      <w:lvlJc w:val="right"/>
      <w:pPr>
        <w:ind w:left="6480" w:hanging="180"/>
      </w:pPr>
    </w:lvl>
  </w:abstractNum>
  <w:abstractNum w:abstractNumId="4" w15:restartNumberingAfterBreak="0">
    <w:nsid w:val="14E11E9C"/>
    <w:multiLevelType w:val="hybridMultilevel"/>
    <w:tmpl w:val="D79E6EFE"/>
    <w:lvl w:ilvl="0" w:tplc="84483874">
      <w:start w:val="1"/>
      <w:numFmt w:val="bullet"/>
      <w:lvlText w:val=""/>
      <w:lvlJc w:val="left"/>
      <w:pPr>
        <w:ind w:left="720" w:hanging="360"/>
      </w:pPr>
      <w:rPr>
        <w:rFonts w:ascii="Symbol" w:hAnsi="Symbol" w:hint="default"/>
      </w:rPr>
    </w:lvl>
    <w:lvl w:ilvl="1" w:tplc="3E546730">
      <w:start w:val="1"/>
      <w:numFmt w:val="bullet"/>
      <w:lvlText w:val="o"/>
      <w:lvlJc w:val="left"/>
      <w:pPr>
        <w:ind w:left="1440" w:hanging="360"/>
      </w:pPr>
      <w:rPr>
        <w:rFonts w:ascii="Courier New" w:hAnsi="Courier New" w:cs="Courier New" w:hint="default"/>
      </w:rPr>
    </w:lvl>
    <w:lvl w:ilvl="2" w:tplc="FECA3078">
      <w:start w:val="1"/>
      <w:numFmt w:val="bullet"/>
      <w:lvlText w:val=""/>
      <w:lvlJc w:val="left"/>
      <w:pPr>
        <w:ind w:left="2160" w:hanging="360"/>
      </w:pPr>
      <w:rPr>
        <w:rFonts w:ascii="Wingdings" w:hAnsi="Wingdings" w:hint="default"/>
      </w:rPr>
    </w:lvl>
    <w:lvl w:ilvl="3" w:tplc="CE16B802">
      <w:start w:val="1"/>
      <w:numFmt w:val="bullet"/>
      <w:lvlText w:val=""/>
      <w:lvlJc w:val="left"/>
      <w:pPr>
        <w:ind w:left="2880" w:hanging="360"/>
      </w:pPr>
      <w:rPr>
        <w:rFonts w:ascii="Symbol" w:hAnsi="Symbol" w:hint="default"/>
      </w:rPr>
    </w:lvl>
    <w:lvl w:ilvl="4" w:tplc="C2605542">
      <w:start w:val="1"/>
      <w:numFmt w:val="bullet"/>
      <w:lvlText w:val="o"/>
      <w:lvlJc w:val="left"/>
      <w:pPr>
        <w:ind w:left="3600" w:hanging="360"/>
      </w:pPr>
      <w:rPr>
        <w:rFonts w:ascii="Courier New" w:hAnsi="Courier New" w:cs="Courier New" w:hint="default"/>
      </w:rPr>
    </w:lvl>
    <w:lvl w:ilvl="5" w:tplc="23BA049C">
      <w:start w:val="1"/>
      <w:numFmt w:val="bullet"/>
      <w:lvlText w:val=""/>
      <w:lvlJc w:val="left"/>
      <w:pPr>
        <w:ind w:left="4320" w:hanging="360"/>
      </w:pPr>
      <w:rPr>
        <w:rFonts w:ascii="Wingdings" w:hAnsi="Wingdings" w:hint="default"/>
      </w:rPr>
    </w:lvl>
    <w:lvl w:ilvl="6" w:tplc="3132BA92">
      <w:start w:val="1"/>
      <w:numFmt w:val="bullet"/>
      <w:lvlText w:val=""/>
      <w:lvlJc w:val="left"/>
      <w:pPr>
        <w:ind w:left="5040" w:hanging="360"/>
      </w:pPr>
      <w:rPr>
        <w:rFonts w:ascii="Symbol" w:hAnsi="Symbol" w:hint="default"/>
      </w:rPr>
    </w:lvl>
    <w:lvl w:ilvl="7" w:tplc="FFBA283C">
      <w:start w:val="1"/>
      <w:numFmt w:val="bullet"/>
      <w:lvlText w:val="o"/>
      <w:lvlJc w:val="left"/>
      <w:pPr>
        <w:ind w:left="5760" w:hanging="360"/>
      </w:pPr>
      <w:rPr>
        <w:rFonts w:ascii="Courier New" w:hAnsi="Courier New" w:cs="Courier New" w:hint="default"/>
      </w:rPr>
    </w:lvl>
    <w:lvl w:ilvl="8" w:tplc="E3F250D6">
      <w:start w:val="1"/>
      <w:numFmt w:val="bullet"/>
      <w:lvlText w:val=""/>
      <w:lvlJc w:val="left"/>
      <w:pPr>
        <w:ind w:left="6480" w:hanging="360"/>
      </w:pPr>
      <w:rPr>
        <w:rFonts w:ascii="Wingdings" w:hAnsi="Wingdings" w:hint="default"/>
      </w:rPr>
    </w:lvl>
  </w:abstractNum>
  <w:abstractNum w:abstractNumId="5" w15:restartNumberingAfterBreak="0">
    <w:nsid w:val="219F186E"/>
    <w:multiLevelType w:val="hybridMultilevel"/>
    <w:tmpl w:val="C290A22E"/>
    <w:lvl w:ilvl="0" w:tplc="6016C61E">
      <w:start w:val="1"/>
      <w:numFmt w:val="bullet"/>
      <w:lvlText w:val=""/>
      <w:lvlJc w:val="left"/>
      <w:pPr>
        <w:ind w:left="1429" w:hanging="360"/>
      </w:pPr>
      <w:rPr>
        <w:rFonts w:ascii="Symbol" w:hAnsi="Symbol" w:hint="default"/>
      </w:rPr>
    </w:lvl>
    <w:lvl w:ilvl="1" w:tplc="E3E69690">
      <w:start w:val="1"/>
      <w:numFmt w:val="bullet"/>
      <w:lvlText w:val="o"/>
      <w:lvlJc w:val="left"/>
      <w:pPr>
        <w:ind w:left="2149" w:hanging="360"/>
      </w:pPr>
      <w:rPr>
        <w:rFonts w:ascii="Courier New" w:hAnsi="Courier New" w:cs="Courier New" w:hint="default"/>
      </w:rPr>
    </w:lvl>
    <w:lvl w:ilvl="2" w:tplc="9B72D2CA">
      <w:start w:val="1"/>
      <w:numFmt w:val="bullet"/>
      <w:lvlText w:val=""/>
      <w:lvlJc w:val="left"/>
      <w:pPr>
        <w:ind w:left="2869" w:hanging="360"/>
      </w:pPr>
      <w:rPr>
        <w:rFonts w:ascii="Wingdings" w:hAnsi="Wingdings" w:hint="default"/>
      </w:rPr>
    </w:lvl>
    <w:lvl w:ilvl="3" w:tplc="0FCC7296">
      <w:start w:val="1"/>
      <w:numFmt w:val="bullet"/>
      <w:lvlText w:val=""/>
      <w:lvlJc w:val="left"/>
      <w:pPr>
        <w:ind w:left="3589" w:hanging="360"/>
      </w:pPr>
      <w:rPr>
        <w:rFonts w:ascii="Symbol" w:hAnsi="Symbol" w:hint="default"/>
      </w:rPr>
    </w:lvl>
    <w:lvl w:ilvl="4" w:tplc="63728EC8">
      <w:start w:val="1"/>
      <w:numFmt w:val="bullet"/>
      <w:lvlText w:val="o"/>
      <w:lvlJc w:val="left"/>
      <w:pPr>
        <w:ind w:left="4309" w:hanging="360"/>
      </w:pPr>
      <w:rPr>
        <w:rFonts w:ascii="Courier New" w:hAnsi="Courier New" w:cs="Courier New" w:hint="default"/>
      </w:rPr>
    </w:lvl>
    <w:lvl w:ilvl="5" w:tplc="10C6CDC4">
      <w:start w:val="1"/>
      <w:numFmt w:val="bullet"/>
      <w:lvlText w:val=""/>
      <w:lvlJc w:val="left"/>
      <w:pPr>
        <w:ind w:left="5029" w:hanging="360"/>
      </w:pPr>
      <w:rPr>
        <w:rFonts w:ascii="Wingdings" w:hAnsi="Wingdings" w:hint="default"/>
      </w:rPr>
    </w:lvl>
    <w:lvl w:ilvl="6" w:tplc="4C06D086">
      <w:start w:val="1"/>
      <w:numFmt w:val="bullet"/>
      <w:lvlText w:val=""/>
      <w:lvlJc w:val="left"/>
      <w:pPr>
        <w:ind w:left="5749" w:hanging="360"/>
      </w:pPr>
      <w:rPr>
        <w:rFonts w:ascii="Symbol" w:hAnsi="Symbol" w:hint="default"/>
      </w:rPr>
    </w:lvl>
    <w:lvl w:ilvl="7" w:tplc="372E5A88">
      <w:start w:val="1"/>
      <w:numFmt w:val="bullet"/>
      <w:lvlText w:val="o"/>
      <w:lvlJc w:val="left"/>
      <w:pPr>
        <w:ind w:left="6469" w:hanging="360"/>
      </w:pPr>
      <w:rPr>
        <w:rFonts w:ascii="Courier New" w:hAnsi="Courier New" w:cs="Courier New" w:hint="default"/>
      </w:rPr>
    </w:lvl>
    <w:lvl w:ilvl="8" w:tplc="93F22A8C">
      <w:start w:val="1"/>
      <w:numFmt w:val="bullet"/>
      <w:lvlText w:val=""/>
      <w:lvlJc w:val="left"/>
      <w:pPr>
        <w:ind w:left="7189" w:hanging="360"/>
      </w:pPr>
      <w:rPr>
        <w:rFonts w:ascii="Wingdings" w:hAnsi="Wingdings" w:hint="default"/>
      </w:rPr>
    </w:lvl>
  </w:abstractNum>
  <w:abstractNum w:abstractNumId="6" w15:restartNumberingAfterBreak="0">
    <w:nsid w:val="2695537B"/>
    <w:multiLevelType w:val="hybridMultilevel"/>
    <w:tmpl w:val="ADFAE0C8"/>
    <w:lvl w:ilvl="0" w:tplc="03809B24">
      <w:start w:val="1"/>
      <w:numFmt w:val="bullet"/>
      <w:lvlText w:val=""/>
      <w:lvlJc w:val="left"/>
      <w:pPr>
        <w:ind w:left="720" w:hanging="360"/>
      </w:pPr>
      <w:rPr>
        <w:rFonts w:ascii="Symbol" w:hAnsi="Symbol" w:hint="default"/>
      </w:rPr>
    </w:lvl>
    <w:lvl w:ilvl="1" w:tplc="2234A86E">
      <w:start w:val="1"/>
      <w:numFmt w:val="bullet"/>
      <w:lvlText w:val="o"/>
      <w:lvlJc w:val="left"/>
      <w:pPr>
        <w:ind w:left="1440" w:hanging="360"/>
      </w:pPr>
      <w:rPr>
        <w:rFonts w:ascii="Courier New" w:hAnsi="Courier New" w:cs="Courier New" w:hint="default"/>
      </w:rPr>
    </w:lvl>
    <w:lvl w:ilvl="2" w:tplc="04BAC2A4">
      <w:start w:val="1"/>
      <w:numFmt w:val="bullet"/>
      <w:lvlText w:val=""/>
      <w:lvlJc w:val="left"/>
      <w:pPr>
        <w:ind w:left="2160" w:hanging="360"/>
      </w:pPr>
      <w:rPr>
        <w:rFonts w:ascii="Wingdings" w:hAnsi="Wingdings" w:hint="default"/>
      </w:rPr>
    </w:lvl>
    <w:lvl w:ilvl="3" w:tplc="8FF04B98">
      <w:start w:val="1"/>
      <w:numFmt w:val="bullet"/>
      <w:lvlText w:val=""/>
      <w:lvlJc w:val="left"/>
      <w:pPr>
        <w:ind w:left="2880" w:hanging="360"/>
      </w:pPr>
      <w:rPr>
        <w:rFonts w:ascii="Symbol" w:hAnsi="Symbol" w:hint="default"/>
      </w:rPr>
    </w:lvl>
    <w:lvl w:ilvl="4" w:tplc="8BF80F74">
      <w:start w:val="1"/>
      <w:numFmt w:val="bullet"/>
      <w:lvlText w:val="o"/>
      <w:lvlJc w:val="left"/>
      <w:pPr>
        <w:ind w:left="3600" w:hanging="360"/>
      </w:pPr>
      <w:rPr>
        <w:rFonts w:ascii="Courier New" w:hAnsi="Courier New" w:cs="Courier New" w:hint="default"/>
      </w:rPr>
    </w:lvl>
    <w:lvl w:ilvl="5" w:tplc="3B92C3B4">
      <w:start w:val="1"/>
      <w:numFmt w:val="bullet"/>
      <w:lvlText w:val=""/>
      <w:lvlJc w:val="left"/>
      <w:pPr>
        <w:ind w:left="4320" w:hanging="360"/>
      </w:pPr>
      <w:rPr>
        <w:rFonts w:ascii="Wingdings" w:hAnsi="Wingdings" w:hint="default"/>
      </w:rPr>
    </w:lvl>
    <w:lvl w:ilvl="6" w:tplc="80EC3B64">
      <w:start w:val="1"/>
      <w:numFmt w:val="bullet"/>
      <w:lvlText w:val=""/>
      <w:lvlJc w:val="left"/>
      <w:pPr>
        <w:ind w:left="5040" w:hanging="360"/>
      </w:pPr>
      <w:rPr>
        <w:rFonts w:ascii="Symbol" w:hAnsi="Symbol" w:hint="default"/>
      </w:rPr>
    </w:lvl>
    <w:lvl w:ilvl="7" w:tplc="DCE87146">
      <w:start w:val="1"/>
      <w:numFmt w:val="bullet"/>
      <w:lvlText w:val="o"/>
      <w:lvlJc w:val="left"/>
      <w:pPr>
        <w:ind w:left="5760" w:hanging="360"/>
      </w:pPr>
      <w:rPr>
        <w:rFonts w:ascii="Courier New" w:hAnsi="Courier New" w:cs="Courier New" w:hint="default"/>
      </w:rPr>
    </w:lvl>
    <w:lvl w:ilvl="8" w:tplc="28F229E0">
      <w:start w:val="1"/>
      <w:numFmt w:val="bullet"/>
      <w:lvlText w:val=""/>
      <w:lvlJc w:val="left"/>
      <w:pPr>
        <w:ind w:left="6480" w:hanging="360"/>
      </w:pPr>
      <w:rPr>
        <w:rFonts w:ascii="Wingdings" w:hAnsi="Wingdings" w:hint="default"/>
      </w:rPr>
    </w:lvl>
  </w:abstractNum>
  <w:abstractNum w:abstractNumId="7" w15:restartNumberingAfterBreak="0">
    <w:nsid w:val="2CC40618"/>
    <w:multiLevelType w:val="hybridMultilevel"/>
    <w:tmpl w:val="D7741D04"/>
    <w:lvl w:ilvl="0" w:tplc="9F3C288E">
      <w:start w:val="1"/>
      <w:numFmt w:val="decimal"/>
      <w:lvlText w:val="%1)"/>
      <w:lvlJc w:val="left"/>
      <w:pPr>
        <w:ind w:left="119" w:hanging="777"/>
      </w:pPr>
      <w:rPr>
        <w:rFonts w:ascii="Times New Roman" w:eastAsia="Times New Roman" w:hAnsi="Times New Roman" w:cs="Times New Roman" w:hint="default"/>
        <w:spacing w:val="-1"/>
        <w:sz w:val="28"/>
        <w:szCs w:val="28"/>
        <w:lang w:val="ru-RU" w:eastAsia="en-US" w:bidi="ar-SA"/>
      </w:rPr>
    </w:lvl>
    <w:lvl w:ilvl="1" w:tplc="259C5BA8">
      <w:start w:val="1"/>
      <w:numFmt w:val="bullet"/>
      <w:lvlText w:val="•"/>
      <w:lvlJc w:val="left"/>
      <w:pPr>
        <w:ind w:left="1096" w:hanging="777"/>
      </w:pPr>
      <w:rPr>
        <w:rFonts w:hint="default"/>
        <w:lang w:val="ru-RU" w:eastAsia="en-US" w:bidi="ar-SA"/>
      </w:rPr>
    </w:lvl>
    <w:lvl w:ilvl="2" w:tplc="C35E7B5E">
      <w:start w:val="1"/>
      <w:numFmt w:val="bullet"/>
      <w:lvlText w:val="•"/>
      <w:lvlJc w:val="left"/>
      <w:pPr>
        <w:ind w:left="2072" w:hanging="777"/>
      </w:pPr>
      <w:rPr>
        <w:rFonts w:hint="default"/>
        <w:lang w:val="ru-RU" w:eastAsia="en-US" w:bidi="ar-SA"/>
      </w:rPr>
    </w:lvl>
    <w:lvl w:ilvl="3" w:tplc="59B4D9C8">
      <w:start w:val="1"/>
      <w:numFmt w:val="bullet"/>
      <w:lvlText w:val="•"/>
      <w:lvlJc w:val="left"/>
      <w:pPr>
        <w:ind w:left="3049" w:hanging="777"/>
      </w:pPr>
      <w:rPr>
        <w:rFonts w:hint="default"/>
        <w:lang w:val="ru-RU" w:eastAsia="en-US" w:bidi="ar-SA"/>
      </w:rPr>
    </w:lvl>
    <w:lvl w:ilvl="4" w:tplc="832A5FC6">
      <w:start w:val="1"/>
      <w:numFmt w:val="bullet"/>
      <w:lvlText w:val="•"/>
      <w:lvlJc w:val="left"/>
      <w:pPr>
        <w:ind w:left="4025" w:hanging="777"/>
      </w:pPr>
      <w:rPr>
        <w:rFonts w:hint="default"/>
        <w:lang w:val="ru-RU" w:eastAsia="en-US" w:bidi="ar-SA"/>
      </w:rPr>
    </w:lvl>
    <w:lvl w:ilvl="5" w:tplc="8978411A">
      <w:start w:val="1"/>
      <w:numFmt w:val="bullet"/>
      <w:lvlText w:val="•"/>
      <w:lvlJc w:val="left"/>
      <w:pPr>
        <w:ind w:left="5002" w:hanging="777"/>
      </w:pPr>
      <w:rPr>
        <w:rFonts w:hint="default"/>
        <w:lang w:val="ru-RU" w:eastAsia="en-US" w:bidi="ar-SA"/>
      </w:rPr>
    </w:lvl>
    <w:lvl w:ilvl="6" w:tplc="06F09286">
      <w:start w:val="1"/>
      <w:numFmt w:val="bullet"/>
      <w:lvlText w:val="•"/>
      <w:lvlJc w:val="left"/>
      <w:pPr>
        <w:ind w:left="5978" w:hanging="777"/>
      </w:pPr>
      <w:rPr>
        <w:rFonts w:hint="default"/>
        <w:lang w:val="ru-RU" w:eastAsia="en-US" w:bidi="ar-SA"/>
      </w:rPr>
    </w:lvl>
    <w:lvl w:ilvl="7" w:tplc="83721E10">
      <w:start w:val="1"/>
      <w:numFmt w:val="bullet"/>
      <w:lvlText w:val="•"/>
      <w:lvlJc w:val="left"/>
      <w:pPr>
        <w:ind w:left="6955" w:hanging="777"/>
      </w:pPr>
      <w:rPr>
        <w:rFonts w:hint="default"/>
        <w:lang w:val="ru-RU" w:eastAsia="en-US" w:bidi="ar-SA"/>
      </w:rPr>
    </w:lvl>
    <w:lvl w:ilvl="8" w:tplc="AA7006FA">
      <w:start w:val="1"/>
      <w:numFmt w:val="bullet"/>
      <w:lvlText w:val="•"/>
      <w:lvlJc w:val="left"/>
      <w:pPr>
        <w:ind w:left="7931" w:hanging="777"/>
      </w:pPr>
      <w:rPr>
        <w:rFonts w:hint="default"/>
        <w:lang w:val="ru-RU" w:eastAsia="en-US" w:bidi="ar-SA"/>
      </w:rPr>
    </w:lvl>
  </w:abstractNum>
  <w:abstractNum w:abstractNumId="8" w15:restartNumberingAfterBreak="0">
    <w:nsid w:val="30124EDA"/>
    <w:multiLevelType w:val="hybridMultilevel"/>
    <w:tmpl w:val="6A78F23C"/>
    <w:lvl w:ilvl="0" w:tplc="75444BEA">
      <w:start w:val="1"/>
      <w:numFmt w:val="decimal"/>
      <w:lvlText w:val="%1)"/>
      <w:lvlJc w:val="left"/>
      <w:pPr>
        <w:ind w:left="120" w:hanging="707"/>
      </w:pPr>
      <w:rPr>
        <w:rFonts w:ascii="Times New Roman" w:eastAsia="Times New Roman" w:hAnsi="Times New Roman" w:cs="Times New Roman" w:hint="default"/>
        <w:spacing w:val="-1"/>
        <w:sz w:val="28"/>
        <w:szCs w:val="28"/>
        <w:lang w:val="ru-RU" w:eastAsia="en-US" w:bidi="ar-SA"/>
      </w:rPr>
    </w:lvl>
    <w:lvl w:ilvl="1" w:tplc="A71C5D6A">
      <w:start w:val="1"/>
      <w:numFmt w:val="bullet"/>
      <w:lvlText w:val="•"/>
      <w:lvlJc w:val="left"/>
      <w:pPr>
        <w:ind w:left="1096" w:hanging="707"/>
      </w:pPr>
      <w:rPr>
        <w:rFonts w:hint="default"/>
        <w:lang w:val="ru-RU" w:eastAsia="en-US" w:bidi="ar-SA"/>
      </w:rPr>
    </w:lvl>
    <w:lvl w:ilvl="2" w:tplc="2BB2CE86">
      <w:start w:val="1"/>
      <w:numFmt w:val="bullet"/>
      <w:lvlText w:val="•"/>
      <w:lvlJc w:val="left"/>
      <w:pPr>
        <w:ind w:left="2072" w:hanging="707"/>
      </w:pPr>
      <w:rPr>
        <w:rFonts w:hint="default"/>
        <w:lang w:val="ru-RU" w:eastAsia="en-US" w:bidi="ar-SA"/>
      </w:rPr>
    </w:lvl>
    <w:lvl w:ilvl="3" w:tplc="9F2AAD22">
      <w:start w:val="1"/>
      <w:numFmt w:val="bullet"/>
      <w:lvlText w:val="•"/>
      <w:lvlJc w:val="left"/>
      <w:pPr>
        <w:ind w:left="3049" w:hanging="707"/>
      </w:pPr>
      <w:rPr>
        <w:rFonts w:hint="default"/>
        <w:lang w:val="ru-RU" w:eastAsia="en-US" w:bidi="ar-SA"/>
      </w:rPr>
    </w:lvl>
    <w:lvl w:ilvl="4" w:tplc="70B08A7A">
      <w:start w:val="1"/>
      <w:numFmt w:val="bullet"/>
      <w:lvlText w:val="•"/>
      <w:lvlJc w:val="left"/>
      <w:pPr>
        <w:ind w:left="4025" w:hanging="707"/>
      </w:pPr>
      <w:rPr>
        <w:rFonts w:hint="default"/>
        <w:lang w:val="ru-RU" w:eastAsia="en-US" w:bidi="ar-SA"/>
      </w:rPr>
    </w:lvl>
    <w:lvl w:ilvl="5" w:tplc="110E97D0">
      <w:start w:val="1"/>
      <w:numFmt w:val="bullet"/>
      <w:lvlText w:val="•"/>
      <w:lvlJc w:val="left"/>
      <w:pPr>
        <w:ind w:left="5002" w:hanging="707"/>
      </w:pPr>
      <w:rPr>
        <w:rFonts w:hint="default"/>
        <w:lang w:val="ru-RU" w:eastAsia="en-US" w:bidi="ar-SA"/>
      </w:rPr>
    </w:lvl>
    <w:lvl w:ilvl="6" w:tplc="84ECB73C">
      <w:start w:val="1"/>
      <w:numFmt w:val="bullet"/>
      <w:lvlText w:val="•"/>
      <w:lvlJc w:val="left"/>
      <w:pPr>
        <w:ind w:left="5978" w:hanging="707"/>
      </w:pPr>
      <w:rPr>
        <w:rFonts w:hint="default"/>
        <w:lang w:val="ru-RU" w:eastAsia="en-US" w:bidi="ar-SA"/>
      </w:rPr>
    </w:lvl>
    <w:lvl w:ilvl="7" w:tplc="0A42DE24">
      <w:start w:val="1"/>
      <w:numFmt w:val="bullet"/>
      <w:lvlText w:val="•"/>
      <w:lvlJc w:val="left"/>
      <w:pPr>
        <w:ind w:left="6955" w:hanging="707"/>
      </w:pPr>
      <w:rPr>
        <w:rFonts w:hint="default"/>
        <w:lang w:val="ru-RU" w:eastAsia="en-US" w:bidi="ar-SA"/>
      </w:rPr>
    </w:lvl>
    <w:lvl w:ilvl="8" w:tplc="9BE0883E">
      <w:start w:val="1"/>
      <w:numFmt w:val="bullet"/>
      <w:lvlText w:val="•"/>
      <w:lvlJc w:val="left"/>
      <w:pPr>
        <w:ind w:left="7931" w:hanging="707"/>
      </w:pPr>
      <w:rPr>
        <w:rFonts w:hint="default"/>
        <w:lang w:val="ru-RU" w:eastAsia="en-US" w:bidi="ar-SA"/>
      </w:rPr>
    </w:lvl>
  </w:abstractNum>
  <w:abstractNum w:abstractNumId="9" w15:restartNumberingAfterBreak="0">
    <w:nsid w:val="39744412"/>
    <w:multiLevelType w:val="hybridMultilevel"/>
    <w:tmpl w:val="61789D94"/>
    <w:lvl w:ilvl="0" w:tplc="C4C0B156">
      <w:start w:val="1"/>
      <w:numFmt w:val="bullet"/>
      <w:lvlText w:val=""/>
      <w:lvlJc w:val="left"/>
      <w:pPr>
        <w:ind w:left="720" w:hanging="360"/>
      </w:pPr>
      <w:rPr>
        <w:rFonts w:ascii="Symbol" w:hAnsi="Symbol" w:hint="default"/>
      </w:rPr>
    </w:lvl>
    <w:lvl w:ilvl="1" w:tplc="CE309442">
      <w:start w:val="1"/>
      <w:numFmt w:val="bullet"/>
      <w:lvlText w:val="o"/>
      <w:lvlJc w:val="left"/>
      <w:pPr>
        <w:ind w:left="1440" w:hanging="360"/>
      </w:pPr>
      <w:rPr>
        <w:rFonts w:ascii="Courier New" w:hAnsi="Courier New" w:cs="Courier New" w:hint="default"/>
      </w:rPr>
    </w:lvl>
    <w:lvl w:ilvl="2" w:tplc="1FD817A8">
      <w:start w:val="1"/>
      <w:numFmt w:val="bullet"/>
      <w:lvlText w:val=""/>
      <w:lvlJc w:val="left"/>
      <w:pPr>
        <w:ind w:left="2160" w:hanging="360"/>
      </w:pPr>
      <w:rPr>
        <w:rFonts w:ascii="Wingdings" w:hAnsi="Wingdings" w:hint="default"/>
      </w:rPr>
    </w:lvl>
    <w:lvl w:ilvl="3" w:tplc="ED8226F6">
      <w:start w:val="1"/>
      <w:numFmt w:val="bullet"/>
      <w:lvlText w:val=""/>
      <w:lvlJc w:val="left"/>
      <w:pPr>
        <w:ind w:left="2880" w:hanging="360"/>
      </w:pPr>
      <w:rPr>
        <w:rFonts w:ascii="Symbol" w:hAnsi="Symbol" w:hint="default"/>
      </w:rPr>
    </w:lvl>
    <w:lvl w:ilvl="4" w:tplc="18946858">
      <w:start w:val="1"/>
      <w:numFmt w:val="bullet"/>
      <w:lvlText w:val="o"/>
      <w:lvlJc w:val="left"/>
      <w:pPr>
        <w:ind w:left="3600" w:hanging="360"/>
      </w:pPr>
      <w:rPr>
        <w:rFonts w:ascii="Courier New" w:hAnsi="Courier New" w:cs="Courier New" w:hint="default"/>
      </w:rPr>
    </w:lvl>
    <w:lvl w:ilvl="5" w:tplc="7898E558">
      <w:start w:val="1"/>
      <w:numFmt w:val="bullet"/>
      <w:lvlText w:val=""/>
      <w:lvlJc w:val="left"/>
      <w:pPr>
        <w:ind w:left="4320" w:hanging="360"/>
      </w:pPr>
      <w:rPr>
        <w:rFonts w:ascii="Wingdings" w:hAnsi="Wingdings" w:hint="default"/>
      </w:rPr>
    </w:lvl>
    <w:lvl w:ilvl="6" w:tplc="0D78FA5E">
      <w:start w:val="1"/>
      <w:numFmt w:val="bullet"/>
      <w:lvlText w:val=""/>
      <w:lvlJc w:val="left"/>
      <w:pPr>
        <w:ind w:left="5040" w:hanging="360"/>
      </w:pPr>
      <w:rPr>
        <w:rFonts w:ascii="Symbol" w:hAnsi="Symbol" w:hint="default"/>
      </w:rPr>
    </w:lvl>
    <w:lvl w:ilvl="7" w:tplc="954614E0">
      <w:start w:val="1"/>
      <w:numFmt w:val="bullet"/>
      <w:lvlText w:val="o"/>
      <w:lvlJc w:val="left"/>
      <w:pPr>
        <w:ind w:left="5760" w:hanging="360"/>
      </w:pPr>
      <w:rPr>
        <w:rFonts w:ascii="Courier New" w:hAnsi="Courier New" w:cs="Courier New" w:hint="default"/>
      </w:rPr>
    </w:lvl>
    <w:lvl w:ilvl="8" w:tplc="31F84FAE">
      <w:start w:val="1"/>
      <w:numFmt w:val="bullet"/>
      <w:lvlText w:val=""/>
      <w:lvlJc w:val="left"/>
      <w:pPr>
        <w:ind w:left="6480" w:hanging="360"/>
      </w:pPr>
      <w:rPr>
        <w:rFonts w:ascii="Wingdings" w:hAnsi="Wingdings" w:hint="default"/>
      </w:rPr>
    </w:lvl>
  </w:abstractNum>
  <w:abstractNum w:abstractNumId="10" w15:restartNumberingAfterBreak="0">
    <w:nsid w:val="46E6396A"/>
    <w:multiLevelType w:val="hybridMultilevel"/>
    <w:tmpl w:val="C98ED56C"/>
    <w:lvl w:ilvl="0" w:tplc="2E5A9766">
      <w:start w:val="1"/>
      <w:numFmt w:val="decimal"/>
      <w:lvlText w:val="%1."/>
      <w:lvlJc w:val="left"/>
      <w:pPr>
        <w:ind w:left="720" w:hanging="360"/>
      </w:pPr>
    </w:lvl>
    <w:lvl w:ilvl="1" w:tplc="C68A1E00">
      <w:start w:val="1"/>
      <w:numFmt w:val="lowerLetter"/>
      <w:lvlText w:val="%2."/>
      <w:lvlJc w:val="left"/>
      <w:pPr>
        <w:ind w:left="1440" w:hanging="360"/>
      </w:pPr>
    </w:lvl>
    <w:lvl w:ilvl="2" w:tplc="4FEA3CD4">
      <w:start w:val="1"/>
      <w:numFmt w:val="lowerRoman"/>
      <w:lvlText w:val="%3."/>
      <w:lvlJc w:val="right"/>
      <w:pPr>
        <w:ind w:left="2160" w:hanging="180"/>
      </w:pPr>
    </w:lvl>
    <w:lvl w:ilvl="3" w:tplc="F226467E">
      <w:start w:val="1"/>
      <w:numFmt w:val="decimal"/>
      <w:lvlText w:val="%4."/>
      <w:lvlJc w:val="left"/>
      <w:pPr>
        <w:ind w:left="2880" w:hanging="360"/>
      </w:pPr>
    </w:lvl>
    <w:lvl w:ilvl="4" w:tplc="E28A5498">
      <w:start w:val="1"/>
      <w:numFmt w:val="lowerLetter"/>
      <w:lvlText w:val="%5."/>
      <w:lvlJc w:val="left"/>
      <w:pPr>
        <w:ind w:left="3600" w:hanging="360"/>
      </w:pPr>
    </w:lvl>
    <w:lvl w:ilvl="5" w:tplc="D8BEA35E">
      <w:start w:val="1"/>
      <w:numFmt w:val="lowerRoman"/>
      <w:lvlText w:val="%6."/>
      <w:lvlJc w:val="right"/>
      <w:pPr>
        <w:ind w:left="4320" w:hanging="180"/>
      </w:pPr>
    </w:lvl>
    <w:lvl w:ilvl="6" w:tplc="CA9E9C24">
      <w:start w:val="1"/>
      <w:numFmt w:val="decimal"/>
      <w:lvlText w:val="%7."/>
      <w:lvlJc w:val="left"/>
      <w:pPr>
        <w:ind w:left="5040" w:hanging="360"/>
      </w:pPr>
    </w:lvl>
    <w:lvl w:ilvl="7" w:tplc="A2F8A470">
      <w:start w:val="1"/>
      <w:numFmt w:val="lowerLetter"/>
      <w:lvlText w:val="%8."/>
      <w:lvlJc w:val="left"/>
      <w:pPr>
        <w:ind w:left="5760" w:hanging="360"/>
      </w:pPr>
    </w:lvl>
    <w:lvl w:ilvl="8" w:tplc="CC9E691C">
      <w:start w:val="1"/>
      <w:numFmt w:val="lowerRoman"/>
      <w:lvlText w:val="%9."/>
      <w:lvlJc w:val="right"/>
      <w:pPr>
        <w:ind w:left="6480" w:hanging="180"/>
      </w:pPr>
    </w:lvl>
  </w:abstractNum>
  <w:abstractNum w:abstractNumId="11" w15:restartNumberingAfterBreak="0">
    <w:nsid w:val="4E234B3D"/>
    <w:multiLevelType w:val="hybridMultilevel"/>
    <w:tmpl w:val="5B6A8B66"/>
    <w:lvl w:ilvl="0" w:tplc="66F2B760">
      <w:start w:val="1"/>
      <w:numFmt w:val="decimal"/>
      <w:lvlText w:val="%1)"/>
      <w:lvlJc w:val="left"/>
      <w:pPr>
        <w:ind w:left="720" w:hanging="360"/>
      </w:pPr>
    </w:lvl>
    <w:lvl w:ilvl="1" w:tplc="58CE7308">
      <w:start w:val="1"/>
      <w:numFmt w:val="lowerLetter"/>
      <w:lvlText w:val="%2."/>
      <w:lvlJc w:val="left"/>
      <w:pPr>
        <w:ind w:left="1440" w:hanging="360"/>
      </w:pPr>
    </w:lvl>
    <w:lvl w:ilvl="2" w:tplc="89F2A16C">
      <w:start w:val="1"/>
      <w:numFmt w:val="lowerRoman"/>
      <w:lvlText w:val="%3."/>
      <w:lvlJc w:val="right"/>
      <w:pPr>
        <w:ind w:left="2160" w:hanging="180"/>
      </w:pPr>
    </w:lvl>
    <w:lvl w:ilvl="3" w:tplc="4B22A9B6">
      <w:start w:val="1"/>
      <w:numFmt w:val="decimal"/>
      <w:lvlText w:val="%4."/>
      <w:lvlJc w:val="left"/>
      <w:pPr>
        <w:ind w:left="2880" w:hanging="360"/>
      </w:pPr>
    </w:lvl>
    <w:lvl w:ilvl="4" w:tplc="2280F5C6">
      <w:start w:val="1"/>
      <w:numFmt w:val="lowerLetter"/>
      <w:lvlText w:val="%5."/>
      <w:lvlJc w:val="left"/>
      <w:pPr>
        <w:ind w:left="3600" w:hanging="360"/>
      </w:pPr>
    </w:lvl>
    <w:lvl w:ilvl="5" w:tplc="35DE0A08">
      <w:start w:val="1"/>
      <w:numFmt w:val="lowerRoman"/>
      <w:lvlText w:val="%6."/>
      <w:lvlJc w:val="right"/>
      <w:pPr>
        <w:ind w:left="4320" w:hanging="180"/>
      </w:pPr>
    </w:lvl>
    <w:lvl w:ilvl="6" w:tplc="579C51BA">
      <w:start w:val="1"/>
      <w:numFmt w:val="decimal"/>
      <w:lvlText w:val="%7."/>
      <w:lvlJc w:val="left"/>
      <w:pPr>
        <w:ind w:left="5040" w:hanging="360"/>
      </w:pPr>
    </w:lvl>
    <w:lvl w:ilvl="7" w:tplc="D9BC8A84">
      <w:start w:val="1"/>
      <w:numFmt w:val="lowerLetter"/>
      <w:lvlText w:val="%8."/>
      <w:lvlJc w:val="left"/>
      <w:pPr>
        <w:ind w:left="5760" w:hanging="360"/>
      </w:pPr>
    </w:lvl>
    <w:lvl w:ilvl="8" w:tplc="50183872">
      <w:start w:val="1"/>
      <w:numFmt w:val="lowerRoman"/>
      <w:lvlText w:val="%9."/>
      <w:lvlJc w:val="right"/>
      <w:pPr>
        <w:ind w:left="6480" w:hanging="180"/>
      </w:pPr>
    </w:lvl>
  </w:abstractNum>
  <w:abstractNum w:abstractNumId="12" w15:restartNumberingAfterBreak="0">
    <w:nsid w:val="5362182F"/>
    <w:multiLevelType w:val="hybridMultilevel"/>
    <w:tmpl w:val="E6C4AE6E"/>
    <w:lvl w:ilvl="0" w:tplc="3DBA54AC">
      <w:start w:val="1"/>
      <w:numFmt w:val="bullet"/>
      <w:lvlText w:val="—"/>
      <w:lvlJc w:val="left"/>
      <w:pPr>
        <w:ind w:left="372" w:hanging="251"/>
      </w:pPr>
      <w:rPr>
        <w:rFonts w:ascii="Times New Roman" w:eastAsia="Times New Roman" w:hAnsi="Times New Roman" w:cs="Times New Roman" w:hint="default"/>
        <w:sz w:val="20"/>
        <w:szCs w:val="20"/>
        <w:lang w:val="ru-RU" w:eastAsia="en-US" w:bidi="ar-SA"/>
      </w:rPr>
    </w:lvl>
    <w:lvl w:ilvl="1" w:tplc="AD06355E">
      <w:start w:val="1"/>
      <w:numFmt w:val="bullet"/>
      <w:lvlText w:val="-"/>
      <w:lvlJc w:val="left"/>
      <w:pPr>
        <w:ind w:left="120" w:hanging="707"/>
      </w:pPr>
      <w:rPr>
        <w:rFonts w:ascii="Times New Roman" w:eastAsia="Times New Roman" w:hAnsi="Times New Roman" w:cs="Times New Roman" w:hint="default"/>
        <w:sz w:val="28"/>
        <w:szCs w:val="28"/>
        <w:lang w:val="ru-RU" w:eastAsia="en-US" w:bidi="ar-SA"/>
      </w:rPr>
    </w:lvl>
    <w:lvl w:ilvl="2" w:tplc="B0867C5A">
      <w:start w:val="1"/>
      <w:numFmt w:val="bullet"/>
      <w:lvlText w:val="•"/>
      <w:lvlJc w:val="left"/>
      <w:pPr>
        <w:ind w:left="1436" w:hanging="707"/>
      </w:pPr>
      <w:rPr>
        <w:rFonts w:hint="default"/>
        <w:lang w:val="ru-RU" w:eastAsia="en-US" w:bidi="ar-SA"/>
      </w:rPr>
    </w:lvl>
    <w:lvl w:ilvl="3" w:tplc="F9C8FA9C">
      <w:start w:val="1"/>
      <w:numFmt w:val="bullet"/>
      <w:lvlText w:val="•"/>
      <w:lvlJc w:val="left"/>
      <w:pPr>
        <w:ind w:left="2492" w:hanging="707"/>
      </w:pPr>
      <w:rPr>
        <w:rFonts w:hint="default"/>
        <w:lang w:val="ru-RU" w:eastAsia="en-US" w:bidi="ar-SA"/>
      </w:rPr>
    </w:lvl>
    <w:lvl w:ilvl="4" w:tplc="E6EA5C26">
      <w:start w:val="1"/>
      <w:numFmt w:val="bullet"/>
      <w:lvlText w:val="•"/>
      <w:lvlJc w:val="left"/>
      <w:pPr>
        <w:ind w:left="3548" w:hanging="707"/>
      </w:pPr>
      <w:rPr>
        <w:rFonts w:hint="default"/>
        <w:lang w:val="ru-RU" w:eastAsia="en-US" w:bidi="ar-SA"/>
      </w:rPr>
    </w:lvl>
    <w:lvl w:ilvl="5" w:tplc="8626EE6A">
      <w:start w:val="1"/>
      <w:numFmt w:val="bullet"/>
      <w:lvlText w:val="•"/>
      <w:lvlJc w:val="left"/>
      <w:pPr>
        <w:ind w:left="4604" w:hanging="707"/>
      </w:pPr>
      <w:rPr>
        <w:rFonts w:hint="default"/>
        <w:lang w:val="ru-RU" w:eastAsia="en-US" w:bidi="ar-SA"/>
      </w:rPr>
    </w:lvl>
    <w:lvl w:ilvl="6" w:tplc="148C957A">
      <w:start w:val="1"/>
      <w:numFmt w:val="bullet"/>
      <w:lvlText w:val="•"/>
      <w:lvlJc w:val="left"/>
      <w:pPr>
        <w:ind w:left="5660" w:hanging="707"/>
      </w:pPr>
      <w:rPr>
        <w:rFonts w:hint="default"/>
        <w:lang w:val="ru-RU" w:eastAsia="en-US" w:bidi="ar-SA"/>
      </w:rPr>
    </w:lvl>
    <w:lvl w:ilvl="7" w:tplc="F904A4D0">
      <w:start w:val="1"/>
      <w:numFmt w:val="bullet"/>
      <w:lvlText w:val="•"/>
      <w:lvlJc w:val="left"/>
      <w:pPr>
        <w:ind w:left="6716" w:hanging="707"/>
      </w:pPr>
      <w:rPr>
        <w:rFonts w:hint="default"/>
        <w:lang w:val="ru-RU" w:eastAsia="en-US" w:bidi="ar-SA"/>
      </w:rPr>
    </w:lvl>
    <w:lvl w:ilvl="8" w:tplc="7108B72E">
      <w:start w:val="1"/>
      <w:numFmt w:val="bullet"/>
      <w:lvlText w:val="•"/>
      <w:lvlJc w:val="left"/>
      <w:pPr>
        <w:ind w:left="7772" w:hanging="707"/>
      </w:pPr>
      <w:rPr>
        <w:rFonts w:hint="default"/>
        <w:lang w:val="ru-RU" w:eastAsia="en-US" w:bidi="ar-SA"/>
      </w:rPr>
    </w:lvl>
  </w:abstractNum>
  <w:abstractNum w:abstractNumId="13" w15:restartNumberingAfterBreak="0">
    <w:nsid w:val="56BC3F39"/>
    <w:multiLevelType w:val="hybridMultilevel"/>
    <w:tmpl w:val="59080D36"/>
    <w:lvl w:ilvl="0" w:tplc="3272A496">
      <w:start w:val="1"/>
      <w:numFmt w:val="upperRoman"/>
      <w:lvlText w:val="%1."/>
      <w:lvlJc w:val="left"/>
      <w:pPr>
        <w:ind w:left="1429" w:hanging="720"/>
      </w:pPr>
      <w:rPr>
        <w:rFonts w:hint="default"/>
      </w:rPr>
    </w:lvl>
    <w:lvl w:ilvl="1" w:tplc="B09E1B4E">
      <w:start w:val="1"/>
      <w:numFmt w:val="lowerLetter"/>
      <w:lvlText w:val="%2."/>
      <w:lvlJc w:val="left"/>
      <w:pPr>
        <w:ind w:left="1789" w:hanging="360"/>
      </w:pPr>
    </w:lvl>
    <w:lvl w:ilvl="2" w:tplc="E8163B48">
      <w:start w:val="1"/>
      <w:numFmt w:val="lowerRoman"/>
      <w:lvlText w:val="%3."/>
      <w:lvlJc w:val="right"/>
      <w:pPr>
        <w:ind w:left="2509" w:hanging="180"/>
      </w:pPr>
    </w:lvl>
    <w:lvl w:ilvl="3" w:tplc="CA76CA9C">
      <w:start w:val="1"/>
      <w:numFmt w:val="decimal"/>
      <w:lvlText w:val="%4."/>
      <w:lvlJc w:val="left"/>
      <w:pPr>
        <w:ind w:left="3229" w:hanging="360"/>
      </w:pPr>
    </w:lvl>
    <w:lvl w:ilvl="4" w:tplc="3C727324">
      <w:start w:val="1"/>
      <w:numFmt w:val="lowerLetter"/>
      <w:lvlText w:val="%5."/>
      <w:lvlJc w:val="left"/>
      <w:pPr>
        <w:ind w:left="3949" w:hanging="360"/>
      </w:pPr>
    </w:lvl>
    <w:lvl w:ilvl="5" w:tplc="C08E8218">
      <w:start w:val="1"/>
      <w:numFmt w:val="lowerRoman"/>
      <w:lvlText w:val="%6."/>
      <w:lvlJc w:val="right"/>
      <w:pPr>
        <w:ind w:left="4669" w:hanging="180"/>
      </w:pPr>
    </w:lvl>
    <w:lvl w:ilvl="6" w:tplc="596A9C64">
      <w:start w:val="1"/>
      <w:numFmt w:val="decimal"/>
      <w:lvlText w:val="%7."/>
      <w:lvlJc w:val="left"/>
      <w:pPr>
        <w:ind w:left="5389" w:hanging="360"/>
      </w:pPr>
    </w:lvl>
    <w:lvl w:ilvl="7" w:tplc="26C01E50">
      <w:start w:val="1"/>
      <w:numFmt w:val="lowerLetter"/>
      <w:lvlText w:val="%8."/>
      <w:lvlJc w:val="left"/>
      <w:pPr>
        <w:ind w:left="6109" w:hanging="360"/>
      </w:pPr>
    </w:lvl>
    <w:lvl w:ilvl="8" w:tplc="4CE2F090">
      <w:start w:val="1"/>
      <w:numFmt w:val="lowerRoman"/>
      <w:lvlText w:val="%9."/>
      <w:lvlJc w:val="right"/>
      <w:pPr>
        <w:ind w:left="6829" w:hanging="180"/>
      </w:pPr>
    </w:lvl>
  </w:abstractNum>
  <w:abstractNum w:abstractNumId="14" w15:restartNumberingAfterBreak="0">
    <w:nsid w:val="5C125F86"/>
    <w:multiLevelType w:val="hybridMultilevel"/>
    <w:tmpl w:val="C8420530"/>
    <w:lvl w:ilvl="0" w:tplc="7ED662BE">
      <w:start w:val="1"/>
      <w:numFmt w:val="decimal"/>
      <w:lvlText w:val="%1)"/>
      <w:lvlJc w:val="left"/>
      <w:pPr>
        <w:ind w:left="1069" w:hanging="360"/>
      </w:pPr>
      <w:rPr>
        <w:rFonts w:hint="default"/>
      </w:rPr>
    </w:lvl>
    <w:lvl w:ilvl="1" w:tplc="7E9A6EAE">
      <w:start w:val="1"/>
      <w:numFmt w:val="lowerLetter"/>
      <w:lvlText w:val="%2."/>
      <w:lvlJc w:val="left"/>
      <w:pPr>
        <w:ind w:left="1789" w:hanging="360"/>
      </w:pPr>
    </w:lvl>
    <w:lvl w:ilvl="2" w:tplc="85F80124">
      <w:start w:val="1"/>
      <w:numFmt w:val="lowerRoman"/>
      <w:lvlText w:val="%3."/>
      <w:lvlJc w:val="right"/>
      <w:pPr>
        <w:ind w:left="2509" w:hanging="180"/>
      </w:pPr>
    </w:lvl>
    <w:lvl w:ilvl="3" w:tplc="217014B2">
      <w:start w:val="1"/>
      <w:numFmt w:val="decimal"/>
      <w:lvlText w:val="%4."/>
      <w:lvlJc w:val="left"/>
      <w:pPr>
        <w:ind w:left="3229" w:hanging="360"/>
      </w:pPr>
    </w:lvl>
    <w:lvl w:ilvl="4" w:tplc="49000144">
      <w:start w:val="1"/>
      <w:numFmt w:val="lowerLetter"/>
      <w:lvlText w:val="%5."/>
      <w:lvlJc w:val="left"/>
      <w:pPr>
        <w:ind w:left="3949" w:hanging="360"/>
      </w:pPr>
    </w:lvl>
    <w:lvl w:ilvl="5" w:tplc="D01C6A28">
      <w:start w:val="1"/>
      <w:numFmt w:val="lowerRoman"/>
      <w:lvlText w:val="%6."/>
      <w:lvlJc w:val="right"/>
      <w:pPr>
        <w:ind w:left="4669" w:hanging="180"/>
      </w:pPr>
    </w:lvl>
    <w:lvl w:ilvl="6" w:tplc="1A0C7FFA">
      <w:start w:val="1"/>
      <w:numFmt w:val="decimal"/>
      <w:lvlText w:val="%7."/>
      <w:lvlJc w:val="left"/>
      <w:pPr>
        <w:ind w:left="5389" w:hanging="360"/>
      </w:pPr>
    </w:lvl>
    <w:lvl w:ilvl="7" w:tplc="34AC354E">
      <w:start w:val="1"/>
      <w:numFmt w:val="lowerLetter"/>
      <w:lvlText w:val="%8."/>
      <w:lvlJc w:val="left"/>
      <w:pPr>
        <w:ind w:left="6109" w:hanging="360"/>
      </w:pPr>
    </w:lvl>
    <w:lvl w:ilvl="8" w:tplc="3C4238A4">
      <w:start w:val="1"/>
      <w:numFmt w:val="lowerRoman"/>
      <w:lvlText w:val="%9."/>
      <w:lvlJc w:val="right"/>
      <w:pPr>
        <w:ind w:left="6829" w:hanging="180"/>
      </w:pPr>
    </w:lvl>
  </w:abstractNum>
  <w:abstractNum w:abstractNumId="15" w15:restartNumberingAfterBreak="0">
    <w:nsid w:val="5F6B552F"/>
    <w:multiLevelType w:val="hybridMultilevel"/>
    <w:tmpl w:val="6A00DB7C"/>
    <w:lvl w:ilvl="0" w:tplc="DEB2E69C">
      <w:start w:val="1"/>
      <w:numFmt w:val="decimal"/>
      <w:lvlText w:val="%1."/>
      <w:lvlJc w:val="left"/>
      <w:pPr>
        <w:ind w:left="720" w:hanging="360"/>
      </w:pPr>
    </w:lvl>
    <w:lvl w:ilvl="1" w:tplc="72AED634">
      <w:start w:val="1"/>
      <w:numFmt w:val="lowerLetter"/>
      <w:lvlText w:val="%2."/>
      <w:lvlJc w:val="left"/>
      <w:pPr>
        <w:ind w:left="1440" w:hanging="360"/>
      </w:pPr>
    </w:lvl>
    <w:lvl w:ilvl="2" w:tplc="0818FDA4">
      <w:start w:val="1"/>
      <w:numFmt w:val="lowerRoman"/>
      <w:lvlText w:val="%3."/>
      <w:lvlJc w:val="right"/>
      <w:pPr>
        <w:ind w:left="2160" w:hanging="180"/>
      </w:pPr>
    </w:lvl>
    <w:lvl w:ilvl="3" w:tplc="396E885A">
      <w:start w:val="1"/>
      <w:numFmt w:val="decimal"/>
      <w:lvlText w:val="%4."/>
      <w:lvlJc w:val="left"/>
      <w:pPr>
        <w:ind w:left="2880" w:hanging="360"/>
      </w:pPr>
    </w:lvl>
    <w:lvl w:ilvl="4" w:tplc="8F94A518">
      <w:start w:val="1"/>
      <w:numFmt w:val="lowerLetter"/>
      <w:lvlText w:val="%5."/>
      <w:lvlJc w:val="left"/>
      <w:pPr>
        <w:ind w:left="3600" w:hanging="360"/>
      </w:pPr>
    </w:lvl>
    <w:lvl w:ilvl="5" w:tplc="FD32F0F6">
      <w:start w:val="1"/>
      <w:numFmt w:val="lowerRoman"/>
      <w:lvlText w:val="%6."/>
      <w:lvlJc w:val="right"/>
      <w:pPr>
        <w:ind w:left="4320" w:hanging="180"/>
      </w:pPr>
    </w:lvl>
    <w:lvl w:ilvl="6" w:tplc="9E70AFE2">
      <w:start w:val="1"/>
      <w:numFmt w:val="decimal"/>
      <w:lvlText w:val="%7."/>
      <w:lvlJc w:val="left"/>
      <w:pPr>
        <w:ind w:left="5040" w:hanging="360"/>
      </w:pPr>
    </w:lvl>
    <w:lvl w:ilvl="7" w:tplc="EEE0C276">
      <w:start w:val="1"/>
      <w:numFmt w:val="lowerLetter"/>
      <w:lvlText w:val="%8."/>
      <w:lvlJc w:val="left"/>
      <w:pPr>
        <w:ind w:left="5760" w:hanging="360"/>
      </w:pPr>
    </w:lvl>
    <w:lvl w:ilvl="8" w:tplc="A9047252">
      <w:start w:val="1"/>
      <w:numFmt w:val="lowerRoman"/>
      <w:lvlText w:val="%9."/>
      <w:lvlJc w:val="right"/>
      <w:pPr>
        <w:ind w:left="6480" w:hanging="180"/>
      </w:pPr>
    </w:lvl>
  </w:abstractNum>
  <w:abstractNum w:abstractNumId="16" w15:restartNumberingAfterBreak="0">
    <w:nsid w:val="60AF61C7"/>
    <w:multiLevelType w:val="multilevel"/>
    <w:tmpl w:val="D28E27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1500395"/>
    <w:multiLevelType w:val="hybridMultilevel"/>
    <w:tmpl w:val="38800D80"/>
    <w:lvl w:ilvl="0" w:tplc="6422ECD6">
      <w:start w:val="1"/>
      <w:numFmt w:val="bullet"/>
      <w:lvlText w:val=""/>
      <w:lvlJc w:val="left"/>
      <w:pPr>
        <w:ind w:left="720" w:hanging="360"/>
      </w:pPr>
      <w:rPr>
        <w:rFonts w:ascii="Symbol" w:hAnsi="Symbol" w:hint="default"/>
      </w:rPr>
    </w:lvl>
    <w:lvl w:ilvl="1" w:tplc="6F885324">
      <w:start w:val="1"/>
      <w:numFmt w:val="bullet"/>
      <w:lvlText w:val="o"/>
      <w:lvlJc w:val="left"/>
      <w:pPr>
        <w:ind w:left="1440" w:hanging="360"/>
      </w:pPr>
      <w:rPr>
        <w:rFonts w:ascii="Courier New" w:hAnsi="Courier New" w:cs="Courier New" w:hint="default"/>
      </w:rPr>
    </w:lvl>
    <w:lvl w:ilvl="2" w:tplc="F3440DF4">
      <w:start w:val="1"/>
      <w:numFmt w:val="bullet"/>
      <w:lvlText w:val=""/>
      <w:lvlJc w:val="left"/>
      <w:pPr>
        <w:ind w:left="2160" w:hanging="360"/>
      </w:pPr>
      <w:rPr>
        <w:rFonts w:ascii="Wingdings" w:hAnsi="Wingdings" w:hint="default"/>
      </w:rPr>
    </w:lvl>
    <w:lvl w:ilvl="3" w:tplc="B1523A18">
      <w:start w:val="1"/>
      <w:numFmt w:val="bullet"/>
      <w:lvlText w:val=""/>
      <w:lvlJc w:val="left"/>
      <w:pPr>
        <w:ind w:left="2880" w:hanging="360"/>
      </w:pPr>
      <w:rPr>
        <w:rFonts w:ascii="Symbol" w:hAnsi="Symbol" w:hint="default"/>
      </w:rPr>
    </w:lvl>
    <w:lvl w:ilvl="4" w:tplc="F33A836A">
      <w:start w:val="1"/>
      <w:numFmt w:val="bullet"/>
      <w:lvlText w:val="o"/>
      <w:lvlJc w:val="left"/>
      <w:pPr>
        <w:ind w:left="3600" w:hanging="360"/>
      </w:pPr>
      <w:rPr>
        <w:rFonts w:ascii="Courier New" w:hAnsi="Courier New" w:cs="Courier New" w:hint="default"/>
      </w:rPr>
    </w:lvl>
    <w:lvl w:ilvl="5" w:tplc="0F86F6FE">
      <w:start w:val="1"/>
      <w:numFmt w:val="bullet"/>
      <w:lvlText w:val=""/>
      <w:lvlJc w:val="left"/>
      <w:pPr>
        <w:ind w:left="4320" w:hanging="360"/>
      </w:pPr>
      <w:rPr>
        <w:rFonts w:ascii="Wingdings" w:hAnsi="Wingdings" w:hint="default"/>
      </w:rPr>
    </w:lvl>
    <w:lvl w:ilvl="6" w:tplc="2D08D158">
      <w:start w:val="1"/>
      <w:numFmt w:val="bullet"/>
      <w:lvlText w:val=""/>
      <w:lvlJc w:val="left"/>
      <w:pPr>
        <w:ind w:left="5040" w:hanging="360"/>
      </w:pPr>
      <w:rPr>
        <w:rFonts w:ascii="Symbol" w:hAnsi="Symbol" w:hint="default"/>
      </w:rPr>
    </w:lvl>
    <w:lvl w:ilvl="7" w:tplc="BF1622C8">
      <w:start w:val="1"/>
      <w:numFmt w:val="bullet"/>
      <w:lvlText w:val="o"/>
      <w:lvlJc w:val="left"/>
      <w:pPr>
        <w:ind w:left="5760" w:hanging="360"/>
      </w:pPr>
      <w:rPr>
        <w:rFonts w:ascii="Courier New" w:hAnsi="Courier New" w:cs="Courier New" w:hint="default"/>
      </w:rPr>
    </w:lvl>
    <w:lvl w:ilvl="8" w:tplc="D49E302C">
      <w:start w:val="1"/>
      <w:numFmt w:val="bullet"/>
      <w:lvlText w:val=""/>
      <w:lvlJc w:val="left"/>
      <w:pPr>
        <w:ind w:left="6480" w:hanging="360"/>
      </w:pPr>
      <w:rPr>
        <w:rFonts w:ascii="Wingdings" w:hAnsi="Wingdings" w:hint="default"/>
      </w:rPr>
    </w:lvl>
  </w:abstractNum>
  <w:abstractNum w:abstractNumId="18" w15:restartNumberingAfterBreak="0">
    <w:nsid w:val="62367054"/>
    <w:multiLevelType w:val="hybridMultilevel"/>
    <w:tmpl w:val="3C26FD96"/>
    <w:lvl w:ilvl="0" w:tplc="E93C35AE">
      <w:start w:val="1"/>
      <w:numFmt w:val="bullet"/>
      <w:lvlText w:val=""/>
      <w:lvlJc w:val="left"/>
      <w:pPr>
        <w:ind w:left="720" w:hanging="360"/>
      </w:pPr>
      <w:rPr>
        <w:rFonts w:ascii="Symbol" w:hAnsi="Symbol" w:hint="default"/>
      </w:rPr>
    </w:lvl>
    <w:lvl w:ilvl="1" w:tplc="B8AC5326">
      <w:start w:val="1"/>
      <w:numFmt w:val="bullet"/>
      <w:lvlText w:val="o"/>
      <w:lvlJc w:val="left"/>
      <w:pPr>
        <w:ind w:left="1440" w:hanging="360"/>
      </w:pPr>
      <w:rPr>
        <w:rFonts w:ascii="Courier New" w:hAnsi="Courier New" w:cs="Courier New" w:hint="default"/>
      </w:rPr>
    </w:lvl>
    <w:lvl w:ilvl="2" w:tplc="6BB2EA24">
      <w:start w:val="1"/>
      <w:numFmt w:val="bullet"/>
      <w:lvlText w:val=""/>
      <w:lvlJc w:val="left"/>
      <w:pPr>
        <w:ind w:left="2160" w:hanging="360"/>
      </w:pPr>
      <w:rPr>
        <w:rFonts w:ascii="Wingdings" w:hAnsi="Wingdings" w:hint="default"/>
      </w:rPr>
    </w:lvl>
    <w:lvl w:ilvl="3" w:tplc="018A5734">
      <w:start w:val="1"/>
      <w:numFmt w:val="bullet"/>
      <w:lvlText w:val=""/>
      <w:lvlJc w:val="left"/>
      <w:pPr>
        <w:ind w:left="2880" w:hanging="360"/>
      </w:pPr>
      <w:rPr>
        <w:rFonts w:ascii="Symbol" w:hAnsi="Symbol" w:hint="default"/>
      </w:rPr>
    </w:lvl>
    <w:lvl w:ilvl="4" w:tplc="E768FD44">
      <w:start w:val="1"/>
      <w:numFmt w:val="bullet"/>
      <w:lvlText w:val="o"/>
      <w:lvlJc w:val="left"/>
      <w:pPr>
        <w:ind w:left="3600" w:hanging="360"/>
      </w:pPr>
      <w:rPr>
        <w:rFonts w:ascii="Courier New" w:hAnsi="Courier New" w:cs="Courier New" w:hint="default"/>
      </w:rPr>
    </w:lvl>
    <w:lvl w:ilvl="5" w:tplc="A94E7EE2">
      <w:start w:val="1"/>
      <w:numFmt w:val="bullet"/>
      <w:lvlText w:val=""/>
      <w:lvlJc w:val="left"/>
      <w:pPr>
        <w:ind w:left="4320" w:hanging="360"/>
      </w:pPr>
      <w:rPr>
        <w:rFonts w:ascii="Wingdings" w:hAnsi="Wingdings" w:hint="default"/>
      </w:rPr>
    </w:lvl>
    <w:lvl w:ilvl="6" w:tplc="102CC21C">
      <w:start w:val="1"/>
      <w:numFmt w:val="bullet"/>
      <w:lvlText w:val=""/>
      <w:lvlJc w:val="left"/>
      <w:pPr>
        <w:ind w:left="5040" w:hanging="360"/>
      </w:pPr>
      <w:rPr>
        <w:rFonts w:ascii="Symbol" w:hAnsi="Symbol" w:hint="default"/>
      </w:rPr>
    </w:lvl>
    <w:lvl w:ilvl="7" w:tplc="2F20539A">
      <w:start w:val="1"/>
      <w:numFmt w:val="bullet"/>
      <w:lvlText w:val="o"/>
      <w:lvlJc w:val="left"/>
      <w:pPr>
        <w:ind w:left="5760" w:hanging="360"/>
      </w:pPr>
      <w:rPr>
        <w:rFonts w:ascii="Courier New" w:hAnsi="Courier New" w:cs="Courier New" w:hint="default"/>
      </w:rPr>
    </w:lvl>
    <w:lvl w:ilvl="8" w:tplc="A7526AB0">
      <w:start w:val="1"/>
      <w:numFmt w:val="bullet"/>
      <w:lvlText w:val=""/>
      <w:lvlJc w:val="left"/>
      <w:pPr>
        <w:ind w:left="6480" w:hanging="360"/>
      </w:pPr>
      <w:rPr>
        <w:rFonts w:ascii="Wingdings" w:hAnsi="Wingdings" w:hint="default"/>
      </w:rPr>
    </w:lvl>
  </w:abstractNum>
  <w:abstractNum w:abstractNumId="19" w15:restartNumberingAfterBreak="0">
    <w:nsid w:val="62C56557"/>
    <w:multiLevelType w:val="hybridMultilevel"/>
    <w:tmpl w:val="1B9C829C"/>
    <w:lvl w:ilvl="0" w:tplc="014C001E">
      <w:start w:val="1"/>
      <w:numFmt w:val="decimal"/>
      <w:lvlText w:val="%1."/>
      <w:lvlJc w:val="left"/>
      <w:pPr>
        <w:ind w:left="360" w:hanging="360"/>
      </w:pPr>
    </w:lvl>
    <w:lvl w:ilvl="1" w:tplc="BE26524C">
      <w:start w:val="1"/>
      <w:numFmt w:val="lowerLetter"/>
      <w:lvlText w:val="%2."/>
      <w:lvlJc w:val="left"/>
      <w:pPr>
        <w:ind w:left="1440" w:hanging="360"/>
      </w:pPr>
    </w:lvl>
    <w:lvl w:ilvl="2" w:tplc="A784F7F6">
      <w:start w:val="1"/>
      <w:numFmt w:val="lowerRoman"/>
      <w:lvlText w:val="%3."/>
      <w:lvlJc w:val="right"/>
      <w:pPr>
        <w:ind w:left="2160" w:hanging="180"/>
      </w:pPr>
    </w:lvl>
    <w:lvl w:ilvl="3" w:tplc="4EEC13B0">
      <w:start w:val="1"/>
      <w:numFmt w:val="decimal"/>
      <w:lvlText w:val="%4."/>
      <w:lvlJc w:val="left"/>
      <w:pPr>
        <w:ind w:left="2880" w:hanging="360"/>
      </w:pPr>
    </w:lvl>
    <w:lvl w:ilvl="4" w:tplc="9866F7A0">
      <w:start w:val="1"/>
      <w:numFmt w:val="lowerLetter"/>
      <w:lvlText w:val="%5."/>
      <w:lvlJc w:val="left"/>
      <w:pPr>
        <w:ind w:left="3600" w:hanging="360"/>
      </w:pPr>
    </w:lvl>
    <w:lvl w:ilvl="5" w:tplc="52F04CF0">
      <w:start w:val="1"/>
      <w:numFmt w:val="lowerRoman"/>
      <w:lvlText w:val="%6."/>
      <w:lvlJc w:val="right"/>
      <w:pPr>
        <w:ind w:left="4320" w:hanging="180"/>
      </w:pPr>
    </w:lvl>
    <w:lvl w:ilvl="6" w:tplc="ED98731A">
      <w:start w:val="1"/>
      <w:numFmt w:val="decimal"/>
      <w:lvlText w:val="%7."/>
      <w:lvlJc w:val="left"/>
      <w:pPr>
        <w:ind w:left="5040" w:hanging="360"/>
      </w:pPr>
    </w:lvl>
    <w:lvl w:ilvl="7" w:tplc="2B769B2C">
      <w:start w:val="1"/>
      <w:numFmt w:val="lowerLetter"/>
      <w:lvlText w:val="%8."/>
      <w:lvlJc w:val="left"/>
      <w:pPr>
        <w:ind w:left="5760" w:hanging="360"/>
      </w:pPr>
    </w:lvl>
    <w:lvl w:ilvl="8" w:tplc="7382B894">
      <w:start w:val="1"/>
      <w:numFmt w:val="lowerRoman"/>
      <w:lvlText w:val="%9."/>
      <w:lvlJc w:val="right"/>
      <w:pPr>
        <w:ind w:left="6480" w:hanging="180"/>
      </w:pPr>
    </w:lvl>
  </w:abstractNum>
  <w:abstractNum w:abstractNumId="20" w15:restartNumberingAfterBreak="0">
    <w:nsid w:val="63130B31"/>
    <w:multiLevelType w:val="hybridMultilevel"/>
    <w:tmpl w:val="0FD4896A"/>
    <w:lvl w:ilvl="0" w:tplc="3040509E">
      <w:start w:val="1"/>
      <w:numFmt w:val="bullet"/>
      <w:lvlText w:val=""/>
      <w:lvlJc w:val="left"/>
      <w:pPr>
        <w:ind w:left="720" w:hanging="360"/>
      </w:pPr>
      <w:rPr>
        <w:rFonts w:ascii="Symbol" w:hAnsi="Symbol" w:hint="default"/>
      </w:rPr>
    </w:lvl>
    <w:lvl w:ilvl="1" w:tplc="34C84998">
      <w:start w:val="1"/>
      <w:numFmt w:val="bullet"/>
      <w:lvlText w:val="o"/>
      <w:lvlJc w:val="left"/>
      <w:pPr>
        <w:ind w:left="1440" w:hanging="360"/>
      </w:pPr>
      <w:rPr>
        <w:rFonts w:ascii="Courier New" w:hAnsi="Courier New" w:cs="Courier New" w:hint="default"/>
      </w:rPr>
    </w:lvl>
    <w:lvl w:ilvl="2" w:tplc="CC264280">
      <w:start w:val="1"/>
      <w:numFmt w:val="bullet"/>
      <w:lvlText w:val=""/>
      <w:lvlJc w:val="left"/>
      <w:pPr>
        <w:ind w:left="2160" w:hanging="360"/>
      </w:pPr>
      <w:rPr>
        <w:rFonts w:ascii="Wingdings" w:hAnsi="Wingdings" w:hint="default"/>
      </w:rPr>
    </w:lvl>
    <w:lvl w:ilvl="3" w:tplc="758AA266">
      <w:start w:val="1"/>
      <w:numFmt w:val="bullet"/>
      <w:lvlText w:val=""/>
      <w:lvlJc w:val="left"/>
      <w:pPr>
        <w:ind w:left="2880" w:hanging="360"/>
      </w:pPr>
      <w:rPr>
        <w:rFonts w:ascii="Symbol" w:hAnsi="Symbol" w:hint="default"/>
      </w:rPr>
    </w:lvl>
    <w:lvl w:ilvl="4" w:tplc="B6567696">
      <w:start w:val="1"/>
      <w:numFmt w:val="bullet"/>
      <w:lvlText w:val="o"/>
      <w:lvlJc w:val="left"/>
      <w:pPr>
        <w:ind w:left="3600" w:hanging="360"/>
      </w:pPr>
      <w:rPr>
        <w:rFonts w:ascii="Courier New" w:hAnsi="Courier New" w:cs="Courier New" w:hint="default"/>
      </w:rPr>
    </w:lvl>
    <w:lvl w:ilvl="5" w:tplc="B47CB1D0">
      <w:start w:val="1"/>
      <w:numFmt w:val="bullet"/>
      <w:lvlText w:val=""/>
      <w:lvlJc w:val="left"/>
      <w:pPr>
        <w:ind w:left="4320" w:hanging="360"/>
      </w:pPr>
      <w:rPr>
        <w:rFonts w:ascii="Wingdings" w:hAnsi="Wingdings" w:hint="default"/>
      </w:rPr>
    </w:lvl>
    <w:lvl w:ilvl="6" w:tplc="291EAA3A">
      <w:start w:val="1"/>
      <w:numFmt w:val="bullet"/>
      <w:lvlText w:val=""/>
      <w:lvlJc w:val="left"/>
      <w:pPr>
        <w:ind w:left="5040" w:hanging="360"/>
      </w:pPr>
      <w:rPr>
        <w:rFonts w:ascii="Symbol" w:hAnsi="Symbol" w:hint="default"/>
      </w:rPr>
    </w:lvl>
    <w:lvl w:ilvl="7" w:tplc="E27C6FB6">
      <w:start w:val="1"/>
      <w:numFmt w:val="bullet"/>
      <w:lvlText w:val="o"/>
      <w:lvlJc w:val="left"/>
      <w:pPr>
        <w:ind w:left="5760" w:hanging="360"/>
      </w:pPr>
      <w:rPr>
        <w:rFonts w:ascii="Courier New" w:hAnsi="Courier New" w:cs="Courier New" w:hint="default"/>
      </w:rPr>
    </w:lvl>
    <w:lvl w:ilvl="8" w:tplc="23281974">
      <w:start w:val="1"/>
      <w:numFmt w:val="bullet"/>
      <w:lvlText w:val=""/>
      <w:lvlJc w:val="left"/>
      <w:pPr>
        <w:ind w:left="6480" w:hanging="360"/>
      </w:pPr>
      <w:rPr>
        <w:rFonts w:ascii="Wingdings" w:hAnsi="Wingdings" w:hint="default"/>
      </w:rPr>
    </w:lvl>
  </w:abstractNum>
  <w:abstractNum w:abstractNumId="21" w15:restartNumberingAfterBreak="0">
    <w:nsid w:val="68781D6F"/>
    <w:multiLevelType w:val="hybridMultilevel"/>
    <w:tmpl w:val="D2F48E28"/>
    <w:lvl w:ilvl="0" w:tplc="0D9452E0">
      <w:start w:val="1"/>
      <w:numFmt w:val="decimal"/>
      <w:lvlText w:val="%1)"/>
      <w:lvlJc w:val="left"/>
      <w:pPr>
        <w:ind w:left="720" w:hanging="360"/>
      </w:pPr>
    </w:lvl>
    <w:lvl w:ilvl="1" w:tplc="DBD0348E">
      <w:start w:val="1"/>
      <w:numFmt w:val="lowerLetter"/>
      <w:lvlText w:val="%2."/>
      <w:lvlJc w:val="left"/>
      <w:pPr>
        <w:ind w:left="1440" w:hanging="360"/>
      </w:pPr>
    </w:lvl>
    <w:lvl w:ilvl="2" w:tplc="90E06FE0">
      <w:start w:val="1"/>
      <w:numFmt w:val="lowerRoman"/>
      <w:lvlText w:val="%3."/>
      <w:lvlJc w:val="right"/>
      <w:pPr>
        <w:ind w:left="2160" w:hanging="180"/>
      </w:pPr>
    </w:lvl>
    <w:lvl w:ilvl="3" w:tplc="4978E066">
      <w:start w:val="1"/>
      <w:numFmt w:val="decimal"/>
      <w:lvlText w:val="%4."/>
      <w:lvlJc w:val="left"/>
      <w:pPr>
        <w:ind w:left="2880" w:hanging="360"/>
      </w:pPr>
    </w:lvl>
    <w:lvl w:ilvl="4" w:tplc="570CE4A2">
      <w:start w:val="1"/>
      <w:numFmt w:val="lowerLetter"/>
      <w:lvlText w:val="%5."/>
      <w:lvlJc w:val="left"/>
      <w:pPr>
        <w:ind w:left="3600" w:hanging="360"/>
      </w:pPr>
    </w:lvl>
    <w:lvl w:ilvl="5" w:tplc="BB6CBFC4">
      <w:start w:val="1"/>
      <w:numFmt w:val="lowerRoman"/>
      <w:lvlText w:val="%6."/>
      <w:lvlJc w:val="right"/>
      <w:pPr>
        <w:ind w:left="4320" w:hanging="180"/>
      </w:pPr>
    </w:lvl>
    <w:lvl w:ilvl="6" w:tplc="41C44938">
      <w:start w:val="1"/>
      <w:numFmt w:val="decimal"/>
      <w:lvlText w:val="%7."/>
      <w:lvlJc w:val="left"/>
      <w:pPr>
        <w:ind w:left="5040" w:hanging="360"/>
      </w:pPr>
    </w:lvl>
    <w:lvl w:ilvl="7" w:tplc="5442B76E">
      <w:start w:val="1"/>
      <w:numFmt w:val="lowerLetter"/>
      <w:lvlText w:val="%8."/>
      <w:lvlJc w:val="left"/>
      <w:pPr>
        <w:ind w:left="5760" w:hanging="360"/>
      </w:pPr>
    </w:lvl>
    <w:lvl w:ilvl="8" w:tplc="884AEB20">
      <w:start w:val="1"/>
      <w:numFmt w:val="lowerRoman"/>
      <w:lvlText w:val="%9."/>
      <w:lvlJc w:val="right"/>
      <w:pPr>
        <w:ind w:left="6480" w:hanging="180"/>
      </w:pPr>
    </w:lvl>
  </w:abstractNum>
  <w:abstractNum w:abstractNumId="22" w15:restartNumberingAfterBreak="0">
    <w:nsid w:val="695A73B1"/>
    <w:multiLevelType w:val="hybridMultilevel"/>
    <w:tmpl w:val="566E46B6"/>
    <w:lvl w:ilvl="0" w:tplc="0166E216">
      <w:start w:val="1"/>
      <w:numFmt w:val="bullet"/>
      <w:lvlText w:val=""/>
      <w:lvlJc w:val="left"/>
      <w:pPr>
        <w:ind w:left="720" w:hanging="360"/>
      </w:pPr>
      <w:rPr>
        <w:rFonts w:ascii="Symbol" w:hAnsi="Symbol" w:hint="default"/>
      </w:rPr>
    </w:lvl>
    <w:lvl w:ilvl="1" w:tplc="EEA84A4A">
      <w:start w:val="1"/>
      <w:numFmt w:val="bullet"/>
      <w:lvlText w:val="o"/>
      <w:lvlJc w:val="left"/>
      <w:pPr>
        <w:ind w:left="1440" w:hanging="360"/>
      </w:pPr>
      <w:rPr>
        <w:rFonts w:ascii="Courier New" w:hAnsi="Courier New" w:cs="Courier New" w:hint="default"/>
      </w:rPr>
    </w:lvl>
    <w:lvl w:ilvl="2" w:tplc="88A6F3C4">
      <w:start w:val="1"/>
      <w:numFmt w:val="bullet"/>
      <w:lvlText w:val=""/>
      <w:lvlJc w:val="left"/>
      <w:pPr>
        <w:ind w:left="2160" w:hanging="360"/>
      </w:pPr>
      <w:rPr>
        <w:rFonts w:ascii="Wingdings" w:hAnsi="Wingdings" w:hint="default"/>
      </w:rPr>
    </w:lvl>
    <w:lvl w:ilvl="3" w:tplc="4D6C87E0">
      <w:start w:val="1"/>
      <w:numFmt w:val="bullet"/>
      <w:lvlText w:val=""/>
      <w:lvlJc w:val="left"/>
      <w:pPr>
        <w:ind w:left="2880" w:hanging="360"/>
      </w:pPr>
      <w:rPr>
        <w:rFonts w:ascii="Symbol" w:hAnsi="Symbol" w:hint="default"/>
      </w:rPr>
    </w:lvl>
    <w:lvl w:ilvl="4" w:tplc="44F85AC8">
      <w:start w:val="1"/>
      <w:numFmt w:val="bullet"/>
      <w:lvlText w:val="o"/>
      <w:lvlJc w:val="left"/>
      <w:pPr>
        <w:ind w:left="3600" w:hanging="360"/>
      </w:pPr>
      <w:rPr>
        <w:rFonts w:ascii="Courier New" w:hAnsi="Courier New" w:cs="Courier New" w:hint="default"/>
      </w:rPr>
    </w:lvl>
    <w:lvl w:ilvl="5" w:tplc="3BF0E4B4">
      <w:start w:val="1"/>
      <w:numFmt w:val="bullet"/>
      <w:lvlText w:val=""/>
      <w:lvlJc w:val="left"/>
      <w:pPr>
        <w:ind w:left="4320" w:hanging="360"/>
      </w:pPr>
      <w:rPr>
        <w:rFonts w:ascii="Wingdings" w:hAnsi="Wingdings" w:hint="default"/>
      </w:rPr>
    </w:lvl>
    <w:lvl w:ilvl="6" w:tplc="64BA9D72">
      <w:start w:val="1"/>
      <w:numFmt w:val="bullet"/>
      <w:lvlText w:val=""/>
      <w:lvlJc w:val="left"/>
      <w:pPr>
        <w:ind w:left="5040" w:hanging="360"/>
      </w:pPr>
      <w:rPr>
        <w:rFonts w:ascii="Symbol" w:hAnsi="Symbol" w:hint="default"/>
      </w:rPr>
    </w:lvl>
    <w:lvl w:ilvl="7" w:tplc="94A6270E">
      <w:start w:val="1"/>
      <w:numFmt w:val="bullet"/>
      <w:lvlText w:val="o"/>
      <w:lvlJc w:val="left"/>
      <w:pPr>
        <w:ind w:left="5760" w:hanging="360"/>
      </w:pPr>
      <w:rPr>
        <w:rFonts w:ascii="Courier New" w:hAnsi="Courier New" w:cs="Courier New" w:hint="default"/>
      </w:rPr>
    </w:lvl>
    <w:lvl w:ilvl="8" w:tplc="B8F06234">
      <w:start w:val="1"/>
      <w:numFmt w:val="bullet"/>
      <w:lvlText w:val=""/>
      <w:lvlJc w:val="left"/>
      <w:pPr>
        <w:ind w:left="6480" w:hanging="360"/>
      </w:pPr>
      <w:rPr>
        <w:rFonts w:ascii="Wingdings" w:hAnsi="Wingdings" w:hint="default"/>
      </w:rPr>
    </w:lvl>
  </w:abstractNum>
  <w:abstractNum w:abstractNumId="23" w15:restartNumberingAfterBreak="0">
    <w:nsid w:val="6CAE23DC"/>
    <w:multiLevelType w:val="hybridMultilevel"/>
    <w:tmpl w:val="AB2C29AA"/>
    <w:lvl w:ilvl="0" w:tplc="D74AD186">
      <w:start w:val="1"/>
      <w:numFmt w:val="bullet"/>
      <w:lvlText w:val=""/>
      <w:lvlJc w:val="left"/>
      <w:pPr>
        <w:ind w:left="720" w:hanging="360"/>
      </w:pPr>
      <w:rPr>
        <w:rFonts w:ascii="Symbol" w:hAnsi="Symbol" w:hint="default"/>
      </w:rPr>
    </w:lvl>
    <w:lvl w:ilvl="1" w:tplc="790661CA">
      <w:start w:val="1"/>
      <w:numFmt w:val="bullet"/>
      <w:lvlText w:val="o"/>
      <w:lvlJc w:val="left"/>
      <w:pPr>
        <w:ind w:left="1440" w:hanging="360"/>
      </w:pPr>
      <w:rPr>
        <w:rFonts w:ascii="Courier New" w:hAnsi="Courier New" w:cs="Courier New" w:hint="default"/>
      </w:rPr>
    </w:lvl>
    <w:lvl w:ilvl="2" w:tplc="DFFA2084">
      <w:start w:val="1"/>
      <w:numFmt w:val="bullet"/>
      <w:lvlText w:val=""/>
      <w:lvlJc w:val="left"/>
      <w:pPr>
        <w:ind w:left="2160" w:hanging="360"/>
      </w:pPr>
      <w:rPr>
        <w:rFonts w:ascii="Wingdings" w:hAnsi="Wingdings" w:hint="default"/>
      </w:rPr>
    </w:lvl>
    <w:lvl w:ilvl="3" w:tplc="BE8CBA52">
      <w:start w:val="1"/>
      <w:numFmt w:val="bullet"/>
      <w:lvlText w:val=""/>
      <w:lvlJc w:val="left"/>
      <w:pPr>
        <w:ind w:left="2880" w:hanging="360"/>
      </w:pPr>
      <w:rPr>
        <w:rFonts w:ascii="Symbol" w:hAnsi="Symbol" w:hint="default"/>
      </w:rPr>
    </w:lvl>
    <w:lvl w:ilvl="4" w:tplc="7144D066">
      <w:start w:val="1"/>
      <w:numFmt w:val="bullet"/>
      <w:lvlText w:val="o"/>
      <w:lvlJc w:val="left"/>
      <w:pPr>
        <w:ind w:left="3600" w:hanging="360"/>
      </w:pPr>
      <w:rPr>
        <w:rFonts w:ascii="Courier New" w:hAnsi="Courier New" w:cs="Courier New" w:hint="default"/>
      </w:rPr>
    </w:lvl>
    <w:lvl w:ilvl="5" w:tplc="751C452A">
      <w:start w:val="1"/>
      <w:numFmt w:val="bullet"/>
      <w:lvlText w:val=""/>
      <w:lvlJc w:val="left"/>
      <w:pPr>
        <w:ind w:left="4320" w:hanging="360"/>
      </w:pPr>
      <w:rPr>
        <w:rFonts w:ascii="Wingdings" w:hAnsi="Wingdings" w:hint="default"/>
      </w:rPr>
    </w:lvl>
    <w:lvl w:ilvl="6" w:tplc="D040B888">
      <w:start w:val="1"/>
      <w:numFmt w:val="bullet"/>
      <w:lvlText w:val=""/>
      <w:lvlJc w:val="left"/>
      <w:pPr>
        <w:ind w:left="5040" w:hanging="360"/>
      </w:pPr>
      <w:rPr>
        <w:rFonts w:ascii="Symbol" w:hAnsi="Symbol" w:hint="default"/>
      </w:rPr>
    </w:lvl>
    <w:lvl w:ilvl="7" w:tplc="E0CA6944">
      <w:start w:val="1"/>
      <w:numFmt w:val="bullet"/>
      <w:lvlText w:val="o"/>
      <w:lvlJc w:val="left"/>
      <w:pPr>
        <w:ind w:left="5760" w:hanging="360"/>
      </w:pPr>
      <w:rPr>
        <w:rFonts w:ascii="Courier New" w:hAnsi="Courier New" w:cs="Courier New" w:hint="default"/>
      </w:rPr>
    </w:lvl>
    <w:lvl w:ilvl="8" w:tplc="B17EB3B4">
      <w:start w:val="1"/>
      <w:numFmt w:val="bullet"/>
      <w:lvlText w:val=""/>
      <w:lvlJc w:val="left"/>
      <w:pPr>
        <w:ind w:left="6480" w:hanging="360"/>
      </w:pPr>
      <w:rPr>
        <w:rFonts w:ascii="Wingdings" w:hAnsi="Wingdings" w:hint="default"/>
      </w:rPr>
    </w:lvl>
  </w:abstractNum>
  <w:abstractNum w:abstractNumId="24" w15:restartNumberingAfterBreak="0">
    <w:nsid w:val="7AD0549E"/>
    <w:multiLevelType w:val="hybridMultilevel"/>
    <w:tmpl w:val="FF54EFB0"/>
    <w:lvl w:ilvl="0" w:tplc="EC006918">
      <w:start w:val="1"/>
      <w:numFmt w:val="bullet"/>
      <w:lvlText w:val=""/>
      <w:lvlJc w:val="left"/>
      <w:pPr>
        <w:ind w:left="720" w:hanging="360"/>
      </w:pPr>
      <w:rPr>
        <w:rFonts w:ascii="Symbol" w:hAnsi="Symbol" w:hint="default"/>
      </w:rPr>
    </w:lvl>
    <w:lvl w:ilvl="1" w:tplc="466E4FA2">
      <w:start w:val="1"/>
      <w:numFmt w:val="bullet"/>
      <w:lvlText w:val="o"/>
      <w:lvlJc w:val="left"/>
      <w:pPr>
        <w:ind w:left="1440" w:hanging="360"/>
      </w:pPr>
      <w:rPr>
        <w:rFonts w:ascii="Courier New" w:hAnsi="Courier New" w:cs="Courier New" w:hint="default"/>
      </w:rPr>
    </w:lvl>
    <w:lvl w:ilvl="2" w:tplc="728E403A">
      <w:start w:val="1"/>
      <w:numFmt w:val="bullet"/>
      <w:lvlText w:val=""/>
      <w:lvlJc w:val="left"/>
      <w:pPr>
        <w:ind w:left="2160" w:hanging="360"/>
      </w:pPr>
      <w:rPr>
        <w:rFonts w:ascii="Wingdings" w:hAnsi="Wingdings" w:hint="default"/>
      </w:rPr>
    </w:lvl>
    <w:lvl w:ilvl="3" w:tplc="3B326320">
      <w:start w:val="1"/>
      <w:numFmt w:val="bullet"/>
      <w:lvlText w:val=""/>
      <w:lvlJc w:val="left"/>
      <w:pPr>
        <w:ind w:left="2880" w:hanging="360"/>
      </w:pPr>
      <w:rPr>
        <w:rFonts w:ascii="Symbol" w:hAnsi="Symbol" w:hint="default"/>
      </w:rPr>
    </w:lvl>
    <w:lvl w:ilvl="4" w:tplc="41A00B8A">
      <w:start w:val="1"/>
      <w:numFmt w:val="bullet"/>
      <w:lvlText w:val="o"/>
      <w:lvlJc w:val="left"/>
      <w:pPr>
        <w:ind w:left="3600" w:hanging="360"/>
      </w:pPr>
      <w:rPr>
        <w:rFonts w:ascii="Courier New" w:hAnsi="Courier New" w:cs="Courier New" w:hint="default"/>
      </w:rPr>
    </w:lvl>
    <w:lvl w:ilvl="5" w:tplc="F27AE3A4">
      <w:start w:val="1"/>
      <w:numFmt w:val="bullet"/>
      <w:lvlText w:val=""/>
      <w:lvlJc w:val="left"/>
      <w:pPr>
        <w:ind w:left="4320" w:hanging="360"/>
      </w:pPr>
      <w:rPr>
        <w:rFonts w:ascii="Wingdings" w:hAnsi="Wingdings" w:hint="default"/>
      </w:rPr>
    </w:lvl>
    <w:lvl w:ilvl="6" w:tplc="ADECD6EA">
      <w:start w:val="1"/>
      <w:numFmt w:val="bullet"/>
      <w:lvlText w:val=""/>
      <w:lvlJc w:val="left"/>
      <w:pPr>
        <w:ind w:left="5040" w:hanging="360"/>
      </w:pPr>
      <w:rPr>
        <w:rFonts w:ascii="Symbol" w:hAnsi="Symbol" w:hint="default"/>
      </w:rPr>
    </w:lvl>
    <w:lvl w:ilvl="7" w:tplc="5C20C16A">
      <w:start w:val="1"/>
      <w:numFmt w:val="bullet"/>
      <w:lvlText w:val="o"/>
      <w:lvlJc w:val="left"/>
      <w:pPr>
        <w:ind w:left="5760" w:hanging="360"/>
      </w:pPr>
      <w:rPr>
        <w:rFonts w:ascii="Courier New" w:hAnsi="Courier New" w:cs="Courier New" w:hint="default"/>
      </w:rPr>
    </w:lvl>
    <w:lvl w:ilvl="8" w:tplc="93327328">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8"/>
  </w:num>
  <w:num w:numId="5">
    <w:abstractNumId w:val="12"/>
  </w:num>
  <w:num w:numId="6">
    <w:abstractNumId w:val="4"/>
  </w:num>
  <w:num w:numId="7">
    <w:abstractNumId w:val="9"/>
  </w:num>
  <w:num w:numId="8">
    <w:abstractNumId w:val="18"/>
  </w:num>
  <w:num w:numId="9">
    <w:abstractNumId w:val="6"/>
  </w:num>
  <w:num w:numId="10">
    <w:abstractNumId w:val="24"/>
  </w:num>
  <w:num w:numId="11">
    <w:abstractNumId w:val="20"/>
  </w:num>
  <w:num w:numId="12">
    <w:abstractNumId w:val="1"/>
  </w:num>
  <w:num w:numId="13">
    <w:abstractNumId w:val="17"/>
  </w:num>
  <w:num w:numId="14">
    <w:abstractNumId w:val="23"/>
  </w:num>
  <w:num w:numId="15">
    <w:abstractNumId w:val="22"/>
  </w:num>
  <w:num w:numId="16">
    <w:abstractNumId w:val="0"/>
  </w:num>
  <w:num w:numId="17">
    <w:abstractNumId w:val="11"/>
  </w:num>
  <w:num w:numId="18">
    <w:abstractNumId w:val="21"/>
  </w:num>
  <w:num w:numId="19">
    <w:abstractNumId w:val="13"/>
  </w:num>
  <w:num w:numId="20">
    <w:abstractNumId w:val="19"/>
  </w:num>
  <w:num w:numId="21">
    <w:abstractNumId w:val="15"/>
  </w:num>
  <w:num w:numId="22">
    <w:abstractNumId w:val="3"/>
  </w:num>
  <w:num w:numId="23">
    <w:abstractNumId w:val="10"/>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D0"/>
    <w:rsid w:val="00027765"/>
    <w:rsid w:val="0003681C"/>
    <w:rsid w:val="00067F97"/>
    <w:rsid w:val="00071FE2"/>
    <w:rsid w:val="0009536B"/>
    <w:rsid w:val="000A1C5B"/>
    <w:rsid w:val="000B3518"/>
    <w:rsid w:val="001029FD"/>
    <w:rsid w:val="00131F9C"/>
    <w:rsid w:val="0013682A"/>
    <w:rsid w:val="001509CA"/>
    <w:rsid w:val="001C08DF"/>
    <w:rsid w:val="001F333C"/>
    <w:rsid w:val="001F64E7"/>
    <w:rsid w:val="00210228"/>
    <w:rsid w:val="00214207"/>
    <w:rsid w:val="0022093E"/>
    <w:rsid w:val="00241A05"/>
    <w:rsid w:val="00246BB3"/>
    <w:rsid w:val="0025633C"/>
    <w:rsid w:val="00261AA7"/>
    <w:rsid w:val="002A5867"/>
    <w:rsid w:val="002D6C92"/>
    <w:rsid w:val="003611DA"/>
    <w:rsid w:val="003F1E18"/>
    <w:rsid w:val="003F642C"/>
    <w:rsid w:val="00412E26"/>
    <w:rsid w:val="004347D1"/>
    <w:rsid w:val="00493453"/>
    <w:rsid w:val="004C0FBF"/>
    <w:rsid w:val="004C396F"/>
    <w:rsid w:val="004E6329"/>
    <w:rsid w:val="00520D83"/>
    <w:rsid w:val="00542F97"/>
    <w:rsid w:val="00580D03"/>
    <w:rsid w:val="005840EE"/>
    <w:rsid w:val="005B3A8E"/>
    <w:rsid w:val="005D2564"/>
    <w:rsid w:val="005F142A"/>
    <w:rsid w:val="00614F58"/>
    <w:rsid w:val="00633620"/>
    <w:rsid w:val="006816EF"/>
    <w:rsid w:val="00690A80"/>
    <w:rsid w:val="006C49D0"/>
    <w:rsid w:val="006E53E6"/>
    <w:rsid w:val="007D5EC8"/>
    <w:rsid w:val="007F23D4"/>
    <w:rsid w:val="008020AE"/>
    <w:rsid w:val="00821535"/>
    <w:rsid w:val="00834656"/>
    <w:rsid w:val="00843AE2"/>
    <w:rsid w:val="00847AAB"/>
    <w:rsid w:val="008B1346"/>
    <w:rsid w:val="008C7E75"/>
    <w:rsid w:val="008D54BA"/>
    <w:rsid w:val="0093381B"/>
    <w:rsid w:val="00946F4E"/>
    <w:rsid w:val="00957AC2"/>
    <w:rsid w:val="00965EB8"/>
    <w:rsid w:val="00987567"/>
    <w:rsid w:val="00A024C4"/>
    <w:rsid w:val="00A71660"/>
    <w:rsid w:val="00A92207"/>
    <w:rsid w:val="00A923C7"/>
    <w:rsid w:val="00AA39CE"/>
    <w:rsid w:val="00AA4D75"/>
    <w:rsid w:val="00AD1D97"/>
    <w:rsid w:val="00B0026C"/>
    <w:rsid w:val="00B1457C"/>
    <w:rsid w:val="00B17471"/>
    <w:rsid w:val="00BD05D5"/>
    <w:rsid w:val="00BE5080"/>
    <w:rsid w:val="00BF6C77"/>
    <w:rsid w:val="00C03E5E"/>
    <w:rsid w:val="00C170F6"/>
    <w:rsid w:val="00C171D8"/>
    <w:rsid w:val="00C27FB9"/>
    <w:rsid w:val="00C30A94"/>
    <w:rsid w:val="00C519AC"/>
    <w:rsid w:val="00C73D54"/>
    <w:rsid w:val="00C7574B"/>
    <w:rsid w:val="00CD6468"/>
    <w:rsid w:val="00CD66C3"/>
    <w:rsid w:val="00CE42AD"/>
    <w:rsid w:val="00CE4A4C"/>
    <w:rsid w:val="00CF4164"/>
    <w:rsid w:val="00CF5709"/>
    <w:rsid w:val="00DA0AB7"/>
    <w:rsid w:val="00DA5CD3"/>
    <w:rsid w:val="00DB1F33"/>
    <w:rsid w:val="00DF167C"/>
    <w:rsid w:val="00E101A9"/>
    <w:rsid w:val="00E504FA"/>
    <w:rsid w:val="00E7480B"/>
    <w:rsid w:val="00E76538"/>
    <w:rsid w:val="00EA2AF0"/>
    <w:rsid w:val="00EA6BC2"/>
    <w:rsid w:val="00EF716E"/>
    <w:rsid w:val="00F90494"/>
    <w:rsid w:val="00FA0697"/>
    <w:rsid w:val="00FE74A0"/>
    <w:rsid w:val="00FF5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2051"/>
  <w15:docId w15:val="{81273D6D-23C0-4233-86FA-818B6A8B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widowControl w:val="0"/>
      <w:spacing w:after="0" w:line="240" w:lineRule="auto"/>
      <w:jc w:val="center"/>
      <w:outlineLvl w:val="0"/>
    </w:pPr>
    <w:rPr>
      <w:rFonts w:ascii="Times New Roman" w:eastAsia="Times New Roman" w:hAnsi="Times New Roman" w:cs="Times New Roman"/>
      <w:b/>
      <w:bCs/>
      <w:sz w:val="32"/>
      <w:szCs w:val="28"/>
    </w:rPr>
  </w:style>
  <w:style w:type="paragraph" w:styleId="2">
    <w:name w:val="heading 2"/>
    <w:basedOn w:val="a"/>
    <w:next w:val="a"/>
    <w:link w:val="20"/>
    <w:uiPriority w:val="9"/>
    <w:unhideWhenUsed/>
    <w:qFormat/>
    <w:pPr>
      <w:keepNext/>
      <w:keepLines/>
      <w:spacing w:before="200" w:after="0"/>
      <w:jc w:val="center"/>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c">
    <w:name w:val="endnote text"/>
    <w:basedOn w:val="a"/>
    <w:link w:val="ad"/>
    <w:uiPriority w:val="99"/>
    <w:semiHidden/>
    <w:unhideWhenUsed/>
    <w:pPr>
      <w:spacing w:after="0" w:line="240" w:lineRule="auto"/>
    </w:pPr>
    <w:rPr>
      <w:sz w:val="20"/>
    </w:rPr>
  </w:style>
  <w:style w:type="character" w:customStyle="1" w:styleId="ad">
    <w:name w:val="Текст концевой сноски Знак"/>
    <w:link w:val="ac"/>
    <w:uiPriority w:val="99"/>
    <w:rPr>
      <w:sz w:val="20"/>
    </w:rPr>
  </w:style>
  <w:style w:type="character" w:styleId="ae">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
    <w:name w:val="table of figures"/>
    <w:basedOn w:val="a"/>
    <w:next w:val="a"/>
    <w:uiPriority w:val="99"/>
    <w:unhideWhenUsed/>
    <w:pPr>
      <w:spacing w:after="0"/>
    </w:pPr>
  </w:style>
  <w:style w:type="paragraph" w:styleId="af0">
    <w:name w:val="footnote text"/>
    <w:basedOn w:val="a"/>
    <w:link w:val="af1"/>
    <w:uiPriority w:val="99"/>
    <w:unhideWhenUsed/>
    <w:pPr>
      <w:spacing w:after="0" w:line="240" w:lineRule="auto"/>
    </w:pPr>
    <w:rPr>
      <w:sz w:val="20"/>
      <w:szCs w:val="20"/>
    </w:rPr>
  </w:style>
  <w:style w:type="character" w:customStyle="1" w:styleId="af1">
    <w:name w:val="Текст сноски Знак"/>
    <w:basedOn w:val="a0"/>
    <w:link w:val="af0"/>
    <w:uiPriority w:val="99"/>
    <w:rPr>
      <w:sz w:val="20"/>
      <w:szCs w:val="20"/>
    </w:rPr>
  </w:style>
  <w:style w:type="character" w:styleId="af2">
    <w:name w:val="footnote reference"/>
    <w:basedOn w:val="a0"/>
    <w:uiPriority w:val="99"/>
    <w:semiHidden/>
    <w:unhideWhenUsed/>
    <w:rPr>
      <w:vertAlign w:val="superscript"/>
    </w:rPr>
  </w:style>
  <w:style w:type="character" w:styleId="af3">
    <w:name w:val="Hyperlink"/>
    <w:basedOn w:val="a0"/>
    <w:uiPriority w:val="99"/>
    <w:unhideWhenUsed/>
    <w:rPr>
      <w:color w:val="0563C1" w:themeColor="hyperlink"/>
      <w:u w:val="single"/>
    </w:rPr>
  </w:style>
  <w:style w:type="character" w:customStyle="1" w:styleId="20">
    <w:name w:val="Заголовок 2 Знак"/>
    <w:basedOn w:val="a0"/>
    <w:link w:val="2"/>
    <w:uiPriority w:val="9"/>
    <w:rPr>
      <w:rFonts w:ascii="Times New Roman" w:eastAsiaTheme="majorEastAsia" w:hAnsi="Times New Roman" w:cstheme="majorBidi"/>
      <w:b/>
      <w:bCs/>
      <w:sz w:val="28"/>
      <w:szCs w:val="26"/>
    </w:rPr>
  </w:style>
  <w:style w:type="paragraph" w:styleId="af4">
    <w:name w:val="Balloon Text"/>
    <w:basedOn w:val="a"/>
    <w:link w:val="af5"/>
    <w:uiPriority w:val="99"/>
    <w:semiHidden/>
    <w:unhideWhenUsed/>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Pr>
      <w:rFonts w:ascii="Tahoma" w:hAnsi="Tahoma" w:cs="Tahoma"/>
      <w:sz w:val="16"/>
      <w:szCs w:val="16"/>
    </w:rPr>
  </w:style>
  <w:style w:type="paragraph" w:styleId="af6">
    <w:name w:val="Normal (Web)"/>
    <w:basedOn w:val="a"/>
    <w:uiPriority w:val="99"/>
    <w:unhideWhenUsed/>
    <w:rPr>
      <w:rFonts w:ascii="Times New Roman" w:hAnsi="Times New Roman" w:cs="Times New Roman"/>
      <w:sz w:val="24"/>
      <w:szCs w:val="24"/>
    </w:rPr>
  </w:style>
  <w:style w:type="character" w:customStyle="1" w:styleId="10">
    <w:name w:val="Заголовок 1 Знак"/>
    <w:basedOn w:val="a0"/>
    <w:link w:val="1"/>
    <w:uiPriority w:val="9"/>
    <w:rPr>
      <w:rFonts w:ascii="Times New Roman" w:eastAsia="Times New Roman" w:hAnsi="Times New Roman" w:cs="Times New Roman"/>
      <w:b/>
      <w:bCs/>
      <w:sz w:val="32"/>
      <w:szCs w:val="28"/>
    </w:rPr>
  </w:style>
  <w:style w:type="numbering" w:customStyle="1" w:styleId="12">
    <w:name w:val="Нет списка1"/>
    <w:next w:val="a2"/>
    <w:uiPriority w:val="99"/>
    <w:semiHidden/>
    <w:unhideWhenUsed/>
  </w:style>
  <w:style w:type="table" w:customStyle="1" w:styleId="TableNormal">
    <w:name w:val="Table Normal"/>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styleId="13">
    <w:name w:val="toc 1"/>
    <w:basedOn w:val="a"/>
    <w:uiPriority w:val="39"/>
    <w:qFormat/>
    <w:pPr>
      <w:widowControl w:val="0"/>
      <w:spacing w:after="0" w:line="240" w:lineRule="auto"/>
      <w:ind w:left="121"/>
      <w:jc w:val="both"/>
    </w:pPr>
    <w:rPr>
      <w:rFonts w:ascii="Times New Roman" w:eastAsia="Times New Roman" w:hAnsi="Times New Roman" w:cs="Times New Roman"/>
      <w:sz w:val="28"/>
      <w:szCs w:val="28"/>
    </w:rPr>
  </w:style>
  <w:style w:type="paragraph" w:styleId="af7">
    <w:name w:val="Body Text"/>
    <w:basedOn w:val="a"/>
    <w:link w:val="af8"/>
    <w:uiPriority w:val="1"/>
    <w:qFormat/>
    <w:pPr>
      <w:widowControl w:val="0"/>
      <w:spacing w:after="0" w:line="240" w:lineRule="auto"/>
      <w:ind w:left="121"/>
      <w:jc w:val="both"/>
    </w:pPr>
    <w:rPr>
      <w:rFonts w:ascii="Times New Roman" w:eastAsia="Times New Roman" w:hAnsi="Times New Roman" w:cs="Times New Roman"/>
      <w:sz w:val="28"/>
      <w:szCs w:val="28"/>
    </w:rPr>
  </w:style>
  <w:style w:type="character" w:customStyle="1" w:styleId="af8">
    <w:name w:val="Основной текст Знак"/>
    <w:basedOn w:val="a0"/>
    <w:link w:val="af7"/>
    <w:uiPriority w:val="1"/>
    <w:rPr>
      <w:rFonts w:ascii="Times New Roman" w:eastAsia="Times New Roman" w:hAnsi="Times New Roman" w:cs="Times New Roman"/>
      <w:sz w:val="28"/>
      <w:szCs w:val="28"/>
    </w:rPr>
  </w:style>
  <w:style w:type="paragraph" w:styleId="af9">
    <w:name w:val="List Paragraph"/>
    <w:basedOn w:val="a"/>
    <w:uiPriority w:val="1"/>
    <w:qFormat/>
    <w:pPr>
      <w:widowControl w:val="0"/>
      <w:spacing w:after="0" w:line="240" w:lineRule="auto"/>
      <w:ind w:left="121" w:right="407" w:firstLine="709"/>
      <w:jc w:val="both"/>
    </w:pPr>
    <w:rPr>
      <w:rFonts w:ascii="Times New Roman" w:eastAsia="Times New Roman" w:hAnsi="Times New Roman" w:cs="Times New Roman"/>
    </w:rPr>
  </w:style>
  <w:style w:type="paragraph" w:customStyle="1" w:styleId="TableParagraph">
    <w:name w:val="Table Paragraph"/>
    <w:basedOn w:val="a"/>
    <w:uiPriority w:val="1"/>
    <w:qFormat/>
    <w:pPr>
      <w:widowControl w:val="0"/>
      <w:spacing w:after="0" w:line="240" w:lineRule="auto"/>
    </w:pPr>
    <w:rPr>
      <w:rFonts w:ascii="Times New Roman" w:eastAsia="Times New Roman" w:hAnsi="Times New Roman" w:cs="Times New Roman"/>
    </w:rPr>
  </w:style>
  <w:style w:type="paragraph" w:customStyle="1" w:styleId="footnotedescription">
    <w:name w:val="footnote description"/>
    <w:next w:val="a"/>
    <w:link w:val="footnotedescriptionChar"/>
    <w:hidden/>
    <w:pPr>
      <w:spacing w:after="0" w:line="269" w:lineRule="auto"/>
    </w:pPr>
    <w:rPr>
      <w:rFonts w:ascii="Times New Roman" w:eastAsia="Times New Roman" w:hAnsi="Times New Roman" w:cs="Times New Roman"/>
      <w:color w:val="000000"/>
      <w:sz w:val="20"/>
      <w:lang w:val="en-US"/>
    </w:rPr>
  </w:style>
  <w:style w:type="character" w:customStyle="1" w:styleId="footnotedescriptionChar">
    <w:name w:val="footnote description Char"/>
    <w:link w:val="footnotedescription"/>
    <w:rPr>
      <w:rFonts w:ascii="Times New Roman" w:eastAsia="Times New Roman" w:hAnsi="Times New Roman" w:cs="Times New Roman"/>
      <w:color w:val="000000"/>
      <w:sz w:val="20"/>
      <w:lang w:val="en-US"/>
    </w:rPr>
  </w:style>
  <w:style w:type="character" w:customStyle="1" w:styleId="footnotemark">
    <w:name w:val="footnote mark"/>
    <w:hidden/>
    <w:rPr>
      <w:rFonts w:ascii="Calibri" w:eastAsia="Calibri" w:hAnsi="Calibri" w:cs="Calibri"/>
      <w:color w:val="000000"/>
      <w:sz w:val="20"/>
      <w:vertAlign w:val="superscript"/>
    </w:rPr>
  </w:style>
  <w:style w:type="paragraph" w:customStyle="1" w:styleId="paragraph">
    <w:name w:val="paragraph"/>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header"/>
    <w:basedOn w:val="a"/>
    <w:link w:val="afb"/>
    <w:uiPriority w:val="99"/>
    <w:unhideWhenUsed/>
    <w:pPr>
      <w:tabs>
        <w:tab w:val="center" w:pos="4677"/>
        <w:tab w:val="right" w:pos="9355"/>
      </w:tabs>
      <w:spacing w:after="0" w:line="240" w:lineRule="auto"/>
    </w:pPr>
  </w:style>
  <w:style w:type="character" w:customStyle="1" w:styleId="afb">
    <w:name w:val="Верхний колонтитул Знак"/>
    <w:basedOn w:val="a0"/>
    <w:link w:val="afa"/>
    <w:uiPriority w:val="99"/>
  </w:style>
  <w:style w:type="paragraph" w:styleId="afc">
    <w:name w:val="footer"/>
    <w:basedOn w:val="a"/>
    <w:link w:val="afd"/>
    <w:uiPriority w:val="99"/>
    <w:unhideWhenUsed/>
    <w:pPr>
      <w:tabs>
        <w:tab w:val="center" w:pos="4677"/>
        <w:tab w:val="right" w:pos="9355"/>
      </w:tabs>
      <w:spacing w:after="0" w:line="240" w:lineRule="auto"/>
    </w:pPr>
  </w:style>
  <w:style w:type="character" w:customStyle="1" w:styleId="afd">
    <w:name w:val="Нижний колонтитул Знак"/>
    <w:basedOn w:val="a0"/>
    <w:link w:val="afc"/>
    <w:uiPriority w:val="99"/>
  </w:style>
  <w:style w:type="character" w:customStyle="1" w:styleId="14">
    <w:name w:val="Неразрешенное упоминание1"/>
    <w:basedOn w:val="a0"/>
    <w:uiPriority w:val="99"/>
    <w:semiHidden/>
    <w:unhideWhenUsed/>
    <w:rPr>
      <w:color w:val="605E5C"/>
      <w:shd w:val="clear" w:color="auto" w:fill="E1DFDD"/>
    </w:rPr>
  </w:style>
  <w:style w:type="paragraph" w:styleId="afe">
    <w:name w:val="TOC Heading"/>
    <w:basedOn w:val="1"/>
    <w:next w:val="a"/>
    <w:uiPriority w:val="39"/>
    <w:unhideWhenUsed/>
    <w:qFormat/>
    <w:pPr>
      <w:keepNext/>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szCs w:val="32"/>
      <w:lang w:eastAsia="ru-RU"/>
    </w:rPr>
  </w:style>
  <w:style w:type="paragraph" w:styleId="24">
    <w:name w:val="toc 2"/>
    <w:basedOn w:val="a"/>
    <w:next w:val="a"/>
    <w:uiPriority w:val="39"/>
    <w:unhideWhenUsed/>
    <w:pPr>
      <w:spacing w:after="100"/>
      <w:ind w:left="220"/>
    </w:pPr>
  </w:style>
  <w:style w:type="character" w:styleId="aff">
    <w:name w:val="FollowedHyperlink"/>
    <w:basedOn w:val="a0"/>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56467">
      <w:bodyDiv w:val="1"/>
      <w:marLeft w:val="0"/>
      <w:marRight w:val="0"/>
      <w:marTop w:val="0"/>
      <w:marBottom w:val="0"/>
      <w:divBdr>
        <w:top w:val="none" w:sz="0" w:space="0" w:color="auto"/>
        <w:left w:val="none" w:sz="0" w:space="0" w:color="auto"/>
        <w:bottom w:val="none" w:sz="0" w:space="0" w:color="auto"/>
        <w:right w:val="none" w:sz="0" w:space="0" w:color="auto"/>
      </w:divBdr>
    </w:div>
    <w:div w:id="20194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E007E-1DF8-4E42-821A-7CB7A6ED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12852</Words>
  <Characters>73262</Characters>
  <Application>Microsoft Office Word</Application>
  <DocSecurity>0</DocSecurity>
  <Lines>610</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Кийкова Ольга Викторовна</dc:creator>
  <cp:keywords/>
  <dc:description/>
  <cp:lastModifiedBy>Кирилл Г</cp:lastModifiedBy>
  <cp:revision>2</cp:revision>
  <dcterms:created xsi:type="dcterms:W3CDTF">2024-05-22T19:55:00Z</dcterms:created>
  <dcterms:modified xsi:type="dcterms:W3CDTF">2024-05-22T19:55:00Z</dcterms:modified>
</cp:coreProperties>
</file>