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532C1" w14:textId="77777777" w:rsidR="00131DBD" w:rsidRPr="00131DBD" w:rsidRDefault="00131DBD" w:rsidP="00131DBD">
      <w:pPr>
        <w:suppressAutoHyphens/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31"/>
        <w:gridCol w:w="4819"/>
      </w:tblGrid>
      <w:tr w:rsidR="00131DBD" w:rsidRPr="00131DBD" w14:paraId="033E60DB" w14:textId="77777777" w:rsidTr="0091625D">
        <w:tc>
          <w:tcPr>
            <w:tcW w:w="4531" w:type="dxa"/>
          </w:tcPr>
          <w:p w14:paraId="79A8EAEE" w14:textId="77777777" w:rsidR="00131DBD" w:rsidRPr="00131DBD" w:rsidRDefault="00131DBD" w:rsidP="00131DBD">
            <w:pPr>
              <w:suppressAutoHyphens/>
              <w:rPr>
                <w:b/>
                <w:bCs/>
                <w:kern w:val="1"/>
                <w:sz w:val="24"/>
                <w:szCs w:val="24"/>
                <w:lang w:eastAsia="ar-SA"/>
              </w:rPr>
            </w:pPr>
            <w:r w:rsidRPr="00131DBD">
              <w:rPr>
                <w:b/>
                <w:bCs/>
                <w:kern w:val="1"/>
                <w:sz w:val="24"/>
                <w:szCs w:val="24"/>
                <w:lang w:eastAsia="ar-SA"/>
              </w:rPr>
              <w:t>Species</w:t>
            </w:r>
          </w:p>
        </w:tc>
        <w:tc>
          <w:tcPr>
            <w:tcW w:w="4819" w:type="dxa"/>
          </w:tcPr>
          <w:p w14:paraId="60499DFA" w14:textId="77777777" w:rsidR="00131DBD" w:rsidRPr="00131DBD" w:rsidRDefault="00131DBD" w:rsidP="00131DBD">
            <w:pPr>
              <w:suppressAutoHyphens/>
              <w:rPr>
                <w:b/>
                <w:bCs/>
                <w:kern w:val="1"/>
                <w:sz w:val="24"/>
                <w:szCs w:val="24"/>
                <w:lang w:eastAsia="ar-SA"/>
              </w:rPr>
            </w:pPr>
            <w:r w:rsidRPr="00131DBD">
              <w:rPr>
                <w:b/>
                <w:bCs/>
                <w:kern w:val="1"/>
                <w:sz w:val="24"/>
                <w:szCs w:val="24"/>
                <w:lang w:eastAsia="ar-SA"/>
              </w:rPr>
              <w:t xml:space="preserve">Wetland Indicator Status 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(in Midwest region)</w:t>
            </w:r>
          </w:p>
        </w:tc>
      </w:tr>
      <w:tr w:rsidR="00131DBD" w:rsidRPr="00131DBD" w14:paraId="2B5A2E5D" w14:textId="77777777" w:rsidTr="0091625D">
        <w:tc>
          <w:tcPr>
            <w:tcW w:w="4531" w:type="dxa"/>
          </w:tcPr>
          <w:p w14:paraId="0B166DA8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Black ash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Fraxinus nigra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76796D11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775ECEFB" w14:textId="77777777" w:rsidTr="0091625D">
        <w:tc>
          <w:tcPr>
            <w:tcW w:w="4531" w:type="dxa"/>
          </w:tcPr>
          <w:p w14:paraId="3DB16074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Green ash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Fraxinus pennsylvanica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58CE2498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0CFBE30E" w14:textId="77777777" w:rsidTr="0091625D">
        <w:tc>
          <w:tcPr>
            <w:tcW w:w="4531" w:type="dxa"/>
          </w:tcPr>
          <w:p w14:paraId="0B376561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Pumpkin ash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Fraxinus profunda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6738E6D2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Obligate wetland</w:t>
            </w:r>
          </w:p>
        </w:tc>
      </w:tr>
      <w:tr w:rsidR="00131DBD" w:rsidRPr="00131DBD" w14:paraId="26059C28" w14:textId="77777777" w:rsidTr="0091625D">
        <w:tc>
          <w:tcPr>
            <w:tcW w:w="4531" w:type="dxa"/>
          </w:tcPr>
          <w:p w14:paraId="36423E9E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Silver maple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Acer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saccharinum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26690586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13D5017F" w14:textId="77777777" w:rsidTr="0091625D">
        <w:tc>
          <w:tcPr>
            <w:tcW w:w="4531" w:type="dxa"/>
          </w:tcPr>
          <w:p w14:paraId="40446008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Red maple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Acer rubrum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1A24E0E9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</w:t>
            </w:r>
          </w:p>
        </w:tc>
      </w:tr>
      <w:tr w:rsidR="00131DBD" w:rsidRPr="00131DBD" w14:paraId="1BD5837C" w14:textId="77777777" w:rsidTr="0091625D">
        <w:tc>
          <w:tcPr>
            <w:tcW w:w="4531" w:type="dxa"/>
          </w:tcPr>
          <w:p w14:paraId="6DA7171D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Tamarack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Larix laricina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3E2E934B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0D7270A2" w14:textId="77777777" w:rsidTr="0091625D">
        <w:tc>
          <w:tcPr>
            <w:tcW w:w="4531" w:type="dxa"/>
          </w:tcPr>
          <w:p w14:paraId="6921DA5A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American elm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Ulmus americana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52C29246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016243AB" w14:textId="77777777" w:rsidTr="0091625D">
        <w:tc>
          <w:tcPr>
            <w:tcW w:w="4531" w:type="dxa"/>
          </w:tcPr>
          <w:p w14:paraId="7A57AB39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Swamp white oak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Quercus bicolor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1050A8A4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0616238F" w14:textId="77777777" w:rsidTr="0091625D">
        <w:tc>
          <w:tcPr>
            <w:tcW w:w="4531" w:type="dxa"/>
          </w:tcPr>
          <w:p w14:paraId="31CAB16B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Yellow birch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Betula alleghaniensis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4805157C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</w:t>
            </w:r>
          </w:p>
        </w:tc>
      </w:tr>
      <w:tr w:rsidR="00131DBD" w:rsidRPr="00131DBD" w14:paraId="57BAEB50" w14:textId="77777777" w:rsidTr="0091625D">
        <w:tc>
          <w:tcPr>
            <w:tcW w:w="4531" w:type="dxa"/>
          </w:tcPr>
          <w:p w14:paraId="1A5ED727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American hornbeam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Carpinus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caroliniana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4370C178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</w:t>
            </w:r>
          </w:p>
        </w:tc>
      </w:tr>
      <w:tr w:rsidR="00131DBD" w:rsidRPr="00131DBD" w14:paraId="6665EC81" w14:textId="77777777" w:rsidTr="0091625D">
        <w:tc>
          <w:tcPr>
            <w:tcW w:w="4531" w:type="dxa"/>
          </w:tcPr>
          <w:p w14:paraId="38E24A48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American basswood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Tilia americana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5C488D69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upland</w:t>
            </w:r>
          </w:p>
        </w:tc>
      </w:tr>
      <w:tr w:rsidR="00131DBD" w:rsidRPr="00131DBD" w14:paraId="5D06967C" w14:textId="77777777" w:rsidTr="0091625D">
        <w:tc>
          <w:tcPr>
            <w:tcW w:w="4531" w:type="dxa"/>
          </w:tcPr>
          <w:p w14:paraId="6F2EF843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Bitternut hickory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Carya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cordiformis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77F715A7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upland</w:t>
            </w:r>
          </w:p>
        </w:tc>
      </w:tr>
      <w:tr w:rsidR="00131DBD" w:rsidRPr="00131DBD" w14:paraId="1C5F75CF" w14:textId="77777777" w:rsidTr="0091625D">
        <w:tc>
          <w:tcPr>
            <w:tcW w:w="4531" w:type="dxa"/>
          </w:tcPr>
          <w:p w14:paraId="60C805C3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American beech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Fagus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grandifolia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7491E733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upland</w:t>
            </w:r>
          </w:p>
        </w:tc>
      </w:tr>
      <w:tr w:rsidR="00131DBD" w:rsidRPr="00131DBD" w14:paraId="409825FC" w14:textId="77777777" w:rsidTr="0091625D">
        <w:tc>
          <w:tcPr>
            <w:tcW w:w="4531" w:type="dxa"/>
          </w:tcPr>
          <w:p w14:paraId="1537376E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Eastern cottonwood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Populus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deltoides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02563767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</w:t>
            </w:r>
          </w:p>
        </w:tc>
      </w:tr>
      <w:tr w:rsidR="00131DBD" w:rsidRPr="00131DBD" w14:paraId="37E40745" w14:textId="77777777" w:rsidTr="0091625D">
        <w:tc>
          <w:tcPr>
            <w:tcW w:w="4531" w:type="dxa"/>
          </w:tcPr>
          <w:p w14:paraId="27F61DE6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Poison sumac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Toxicodendron vernix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27E5D9DF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Obligate wetland</w:t>
            </w:r>
          </w:p>
        </w:tc>
      </w:tr>
      <w:tr w:rsidR="00131DBD" w:rsidRPr="00131DBD" w14:paraId="76945A92" w14:textId="77777777" w:rsidTr="0091625D">
        <w:tc>
          <w:tcPr>
            <w:tcW w:w="4531" w:type="dxa"/>
          </w:tcPr>
          <w:p w14:paraId="41F7B1F1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Pin oak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Quercus palustris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56723627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60456819" w14:textId="77777777" w:rsidTr="0091625D">
        <w:tc>
          <w:tcPr>
            <w:tcW w:w="4531" w:type="dxa"/>
          </w:tcPr>
          <w:p w14:paraId="34637C2A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American bladdernut (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Staphylea</w:t>
            </w:r>
            <w:proofErr w:type="spellEnd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trifolia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679F2B1A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</w:t>
            </w:r>
          </w:p>
        </w:tc>
      </w:tr>
      <w:tr w:rsidR="00131DBD" w:rsidRPr="00131DBD" w14:paraId="3B692597" w14:textId="77777777" w:rsidTr="0091625D">
        <w:tc>
          <w:tcPr>
            <w:tcW w:w="4531" w:type="dxa"/>
          </w:tcPr>
          <w:p w14:paraId="61B7773F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American hazelnut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Corylus americana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5666A8DE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upland</w:t>
            </w:r>
          </w:p>
        </w:tc>
      </w:tr>
      <w:tr w:rsidR="00131DBD" w:rsidRPr="00131DBD" w14:paraId="12BFE19D" w14:textId="77777777" w:rsidTr="0091625D">
        <w:tc>
          <w:tcPr>
            <w:tcW w:w="4531" w:type="dxa"/>
          </w:tcPr>
          <w:p w14:paraId="4BD3DCA2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Winterberry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 xml:space="preserve">Ilex </w:t>
            </w:r>
            <w:proofErr w:type="spellStart"/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verticiliata</w:t>
            </w:r>
            <w:proofErr w:type="spellEnd"/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19C41755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3E555899" w14:textId="77777777" w:rsidTr="0091625D">
        <w:tc>
          <w:tcPr>
            <w:tcW w:w="4531" w:type="dxa"/>
          </w:tcPr>
          <w:p w14:paraId="663EED52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Black cherry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Prunus serotina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17233FDA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upland</w:t>
            </w:r>
          </w:p>
        </w:tc>
      </w:tr>
      <w:tr w:rsidR="00131DBD" w:rsidRPr="00131DBD" w14:paraId="4B21C215" w14:textId="77777777" w:rsidTr="0091625D">
        <w:tc>
          <w:tcPr>
            <w:tcW w:w="4531" w:type="dxa"/>
          </w:tcPr>
          <w:p w14:paraId="6B34CD95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Choke cherry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Prunus virginiana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63BFAB76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upland</w:t>
            </w:r>
          </w:p>
        </w:tc>
      </w:tr>
      <w:tr w:rsidR="00131DBD" w:rsidRPr="00131DBD" w14:paraId="57F83182" w14:textId="77777777" w:rsidTr="0091625D">
        <w:tc>
          <w:tcPr>
            <w:tcW w:w="4531" w:type="dxa"/>
          </w:tcPr>
          <w:p w14:paraId="691F6EE7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Glossy buckthorn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Frangula alnus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75EE747F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  <w:tr w:rsidR="00131DBD" w:rsidRPr="00131DBD" w14:paraId="73F0AF4A" w14:textId="77777777" w:rsidTr="0091625D">
        <w:tc>
          <w:tcPr>
            <w:tcW w:w="4531" w:type="dxa"/>
          </w:tcPr>
          <w:p w14:paraId="67902E5A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Northern spicebush (</w:t>
            </w:r>
            <w:r w:rsidRPr="00131DBD">
              <w:rPr>
                <w:i/>
                <w:iCs/>
                <w:kern w:val="1"/>
                <w:sz w:val="24"/>
                <w:szCs w:val="24"/>
                <w:lang w:eastAsia="ar-SA"/>
              </w:rPr>
              <w:t>Lindera benzoin</w:t>
            </w:r>
            <w:r w:rsidRPr="00131DBD">
              <w:rPr>
                <w:kern w:val="1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4819" w:type="dxa"/>
          </w:tcPr>
          <w:p w14:paraId="214F22A4" w14:textId="77777777" w:rsidR="00131DBD" w:rsidRPr="00131DBD" w:rsidRDefault="00131DBD" w:rsidP="00131DBD">
            <w:pPr>
              <w:suppressAutoHyphens/>
              <w:rPr>
                <w:kern w:val="1"/>
                <w:sz w:val="24"/>
                <w:szCs w:val="24"/>
                <w:lang w:eastAsia="ar-SA"/>
              </w:rPr>
            </w:pPr>
            <w:r w:rsidRPr="00131DBD">
              <w:rPr>
                <w:kern w:val="1"/>
                <w:sz w:val="24"/>
                <w:szCs w:val="24"/>
                <w:lang w:eastAsia="ar-SA"/>
              </w:rPr>
              <w:t>Facultative wetland</w:t>
            </w:r>
          </w:p>
        </w:tc>
      </w:tr>
    </w:tbl>
    <w:p w14:paraId="73818F2F" w14:textId="77777777" w:rsidR="00131DBD" w:rsidRPr="00131DBD" w:rsidRDefault="00131DBD" w:rsidP="00131DBD">
      <w:pPr>
        <w:suppressAutoHyphens/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</w:pPr>
      <w:r w:rsidRPr="00131DBD"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  <w:t xml:space="preserve">Table 1. Common tree species found in hydric plots at Indian Springs </w:t>
      </w:r>
      <w:proofErr w:type="spellStart"/>
      <w:r w:rsidRPr="00131DBD"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  <w:t>Metropark</w:t>
      </w:r>
      <w:proofErr w:type="spellEnd"/>
      <w:r w:rsidRPr="00131DBD"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  <w:t xml:space="preserve">, Kensington </w:t>
      </w:r>
      <w:proofErr w:type="spellStart"/>
      <w:r w:rsidRPr="00131DBD"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  <w:t>Metropark</w:t>
      </w:r>
      <w:proofErr w:type="spellEnd"/>
      <w:r w:rsidRPr="00131DBD">
        <w:rPr>
          <w:rFonts w:ascii="Times New Roman" w:eastAsia="Times New Roman" w:hAnsi="Times New Roman" w:cs="Times New Roman"/>
          <w:kern w:val="1"/>
          <w:sz w:val="24"/>
          <w:szCs w:val="24"/>
          <w:lang w:eastAsia="ar-SA"/>
          <w14:ligatures w14:val="none"/>
        </w:rPr>
        <w:t>, Island Lake Recreation Area, and Proud Lake Recreation Area, Huron River watershed, in southeastern Michigan, along with their wetland indicator status.</w:t>
      </w:r>
    </w:p>
    <w:p w14:paraId="55806912" w14:textId="77777777" w:rsidR="00712D79" w:rsidRDefault="00712D79"/>
    <w:sectPr w:rsidR="00712D79" w:rsidSect="00820AA1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BD"/>
    <w:rsid w:val="00003A2F"/>
    <w:rsid w:val="00131DBD"/>
    <w:rsid w:val="00190806"/>
    <w:rsid w:val="00676FB0"/>
    <w:rsid w:val="00691B71"/>
    <w:rsid w:val="00712D79"/>
    <w:rsid w:val="00820AA1"/>
    <w:rsid w:val="00C01C9B"/>
    <w:rsid w:val="00D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7AB1"/>
  <w15:chartTrackingRefBased/>
  <w15:docId w15:val="{3C6171F9-0BA6-4248-A52E-EDD60BEF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aron's insect labels"/>
    <w:basedOn w:val="TableNormal"/>
    <w:uiPriority w:val="39"/>
    <w:rsid w:val="00003A2F"/>
    <w:rPr>
      <w:rFonts w:ascii="Times New Roman" w:hAnsi="Times New Roman"/>
      <w:spacing w:val="-20"/>
      <w:sz w:val="8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3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BD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131DBD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Tayal</dc:creator>
  <cp:keywords/>
  <dc:description/>
  <cp:lastModifiedBy>Aaron Tayal</cp:lastModifiedBy>
  <cp:revision>2</cp:revision>
  <dcterms:created xsi:type="dcterms:W3CDTF">2024-11-20T20:09:00Z</dcterms:created>
  <dcterms:modified xsi:type="dcterms:W3CDTF">2024-11-21T02:24:00Z</dcterms:modified>
</cp:coreProperties>
</file>